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9C8C4F" w14:textId="0EECB3B4" w:rsidR="00D121B3" w:rsidRPr="00D121B3" w:rsidRDefault="00D121B3" w:rsidP="00232D5D">
      <w:pPr>
        <w:ind w:left="820"/>
        <w:rPr>
          <w:rFonts w:ascii="Arial" w:eastAsia="Times New Roman" w:hAnsi="Arial" w:cs="Arial"/>
          <w:smallCaps/>
          <w:spacing w:val="40"/>
          <w:sz w:val="56"/>
          <w:szCs w:val="56"/>
          <w:rtl/>
        </w:rPr>
      </w:pPr>
      <w:bookmarkStart w:id="0" w:name="OLE_LINK6"/>
      <w:bookmarkStart w:id="1" w:name="OLE_LINK17"/>
      <w:bookmarkStart w:id="2" w:name="_Toc257286273"/>
      <w:bookmarkStart w:id="3" w:name="_Toc360732392"/>
      <w:bookmarkStart w:id="4" w:name="_Toc448626480"/>
      <w:bookmarkStart w:id="5" w:name="_Toc509018674"/>
      <w:bookmarkStart w:id="6" w:name="_Toc7144482"/>
      <w:bookmarkStart w:id="7" w:name="_Toc76980773"/>
      <w:bookmarkStart w:id="8" w:name="_Hlk3884633"/>
      <w:r w:rsidRPr="00D121B3">
        <w:rPr>
          <w:rFonts w:ascii="Arial" w:eastAsia="Times New Roman" w:hAnsi="Arial" w:cs="Arial"/>
          <w:smallCaps/>
          <w:spacing w:val="40"/>
          <w:sz w:val="56"/>
          <w:szCs w:val="56"/>
          <w:rtl/>
        </w:rPr>
        <w:t xml:space="preserve">אגף </w:t>
      </w:r>
      <w:r w:rsidRPr="00D121B3">
        <w:rPr>
          <w:rFonts w:ascii="Arial" w:eastAsia="Times New Roman" w:hAnsi="Arial" w:cs="Arial" w:hint="cs"/>
          <w:smallCaps/>
          <w:spacing w:val="40"/>
          <w:sz w:val="56"/>
          <w:szCs w:val="56"/>
          <w:rtl/>
        </w:rPr>
        <w:t>טכנולוגיות דיגיטליות מידע</w:t>
      </w:r>
    </w:p>
    <w:p w14:paraId="31BF6175" w14:textId="477EC11D" w:rsidR="00D121B3" w:rsidRDefault="00D121B3" w:rsidP="00D121B3">
      <w:pPr>
        <w:rPr>
          <w:rtl/>
        </w:rPr>
      </w:pPr>
    </w:p>
    <w:p w14:paraId="64C35C8F" w14:textId="234BCD05" w:rsidR="00D121B3" w:rsidRDefault="00D121B3" w:rsidP="00D121B3">
      <w:pPr>
        <w:rPr>
          <w:rtl/>
        </w:rPr>
      </w:pPr>
    </w:p>
    <w:p w14:paraId="2E04F06A" w14:textId="7AB24140" w:rsidR="00D121B3" w:rsidRDefault="00D121B3" w:rsidP="00D121B3">
      <w:pPr>
        <w:rPr>
          <w:rtl/>
        </w:rPr>
      </w:pPr>
    </w:p>
    <w:p w14:paraId="49642A4B" w14:textId="015FB18E" w:rsidR="00D121B3" w:rsidRDefault="00D121B3" w:rsidP="00D121B3">
      <w:pPr>
        <w:rPr>
          <w:rtl/>
        </w:rPr>
      </w:pPr>
    </w:p>
    <w:p w14:paraId="3E8945C1" w14:textId="303CC4F2" w:rsidR="00D121B3" w:rsidRDefault="00D121B3" w:rsidP="00D121B3">
      <w:pPr>
        <w:rPr>
          <w:rtl/>
        </w:rPr>
      </w:pPr>
    </w:p>
    <w:p w14:paraId="650523C7" w14:textId="265C34AF" w:rsidR="00D121B3" w:rsidRDefault="00D121B3" w:rsidP="00D121B3">
      <w:pPr>
        <w:rPr>
          <w:rtl/>
        </w:rPr>
      </w:pPr>
      <w:r>
        <w:rPr>
          <w:noProof/>
          <w:rtl/>
          <w:lang w:val="he-IL"/>
        </w:rPr>
        <mc:AlternateContent>
          <mc:Choice Requires="wps">
            <w:drawing>
              <wp:anchor distT="0" distB="0" distL="114300" distR="114300" simplePos="0" relativeHeight="251673600" behindDoc="0" locked="0" layoutInCell="1" allowOverlap="1" wp14:anchorId="225ECF56" wp14:editId="3A5DDCF7">
                <wp:simplePos x="0" y="0"/>
                <wp:positionH relativeFrom="page">
                  <wp:align>center</wp:align>
                </wp:positionH>
                <wp:positionV relativeFrom="margin">
                  <wp:posOffset>2035175</wp:posOffset>
                </wp:positionV>
                <wp:extent cx="4679950" cy="2064385"/>
                <wp:effectExtent l="0" t="38100" r="63500" b="1206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79950" cy="2064385"/>
                        </a:xfrm>
                        <a:prstGeom prst="rect">
                          <a:avLst/>
                        </a:prstGeom>
                        <a:solidFill>
                          <a:srgbClr val="FFFFFF"/>
                        </a:solidFill>
                        <a:ln w="6350">
                          <a:solidFill>
                            <a:srgbClr val="000000"/>
                          </a:solidFill>
                          <a:miter lim="800000"/>
                          <a:headEnd/>
                          <a:tailEnd/>
                        </a:ln>
                        <a:effectLst>
                          <a:outerShdw dist="35921" dir="18900000" algn="ctr" rotWithShape="0">
                            <a:srgbClr val="000000">
                              <a:alpha val="50000"/>
                            </a:srgbClr>
                          </a:outerShdw>
                        </a:effectLst>
                      </wps:spPr>
                      <wps:txbx>
                        <w:txbxContent>
                          <w:p w14:paraId="2E11394E" w14:textId="77777777" w:rsidR="00D121B3" w:rsidRDefault="00D121B3" w:rsidP="00D121B3">
                            <w:pPr>
                              <w:pStyle w:val="DocTitle"/>
                              <w:spacing w:before="240" w:after="240" w:line="276" w:lineRule="auto"/>
                              <w:rPr>
                                <w:sz w:val="36"/>
                                <w:szCs w:val="40"/>
                                <w:rtl/>
                              </w:rPr>
                            </w:pPr>
                            <w:r>
                              <w:rPr>
                                <w:rFonts w:hint="cs"/>
                                <w:sz w:val="36"/>
                                <w:szCs w:val="40"/>
                                <w:rtl/>
                              </w:rPr>
                              <w:t>מכרז  מס' 1/2021</w:t>
                            </w:r>
                          </w:p>
                          <w:p w14:paraId="65D0326F" w14:textId="77777777" w:rsidR="00D121B3" w:rsidRDefault="00D121B3" w:rsidP="00D121B3">
                            <w:pPr>
                              <w:pStyle w:val="DocTitle"/>
                              <w:spacing w:before="240" w:after="240" w:line="276" w:lineRule="auto"/>
                              <w:rPr>
                                <w:sz w:val="36"/>
                                <w:szCs w:val="40"/>
                                <w:rtl/>
                              </w:rPr>
                            </w:pPr>
                            <w:r>
                              <w:rPr>
                                <w:rFonts w:hint="cs"/>
                                <w:sz w:val="36"/>
                                <w:szCs w:val="40"/>
                                <w:rtl/>
                              </w:rPr>
                              <w:t xml:space="preserve">אספקת שירותי תחזוקה </w:t>
                            </w:r>
                          </w:p>
                          <w:p w14:paraId="7F2BC900" w14:textId="77777777" w:rsidR="00D121B3" w:rsidRDefault="00D121B3" w:rsidP="00D121B3">
                            <w:pPr>
                              <w:pStyle w:val="DocTitle"/>
                              <w:spacing w:before="240" w:after="240" w:line="276" w:lineRule="auto"/>
                              <w:rPr>
                                <w:sz w:val="36"/>
                                <w:szCs w:val="40"/>
                                <w:rtl/>
                              </w:rPr>
                            </w:pPr>
                            <w:r>
                              <w:rPr>
                                <w:rFonts w:hint="cs"/>
                                <w:sz w:val="36"/>
                                <w:szCs w:val="40"/>
                                <w:rtl/>
                              </w:rPr>
                              <w:t xml:space="preserve"> למערכות מידע</w:t>
                            </w:r>
                          </w:p>
                          <w:p w14:paraId="4DCB0ECB" w14:textId="77777777" w:rsidR="00D121B3" w:rsidRDefault="00D121B3" w:rsidP="00D121B3">
                            <w:pPr>
                              <w:pStyle w:val="DocTitle"/>
                              <w:spacing w:before="240" w:after="240" w:line="276" w:lineRule="auto"/>
                              <w:rPr>
                                <w:sz w:val="36"/>
                                <w:szCs w:val="40"/>
                              </w:rPr>
                            </w:pPr>
                            <w:r>
                              <w:rPr>
                                <w:rFonts w:hint="cs"/>
                                <w:sz w:val="36"/>
                                <w:szCs w:val="40"/>
                                <w:rtl/>
                              </w:rPr>
                              <w:t xml:space="preserve"> בבתי הדין הרבניים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5ECF56" id="מלבן 3" o:spid="_x0000_s1026" style="position:absolute;left:0;text-align:left;margin-left:0;margin-top:160.25pt;width:368.5pt;height:162.55pt;z-index:251673600;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" strokeweight=".5pt">
                <v:shadow on="t" color="black" opacity=".5" offset=",-2pt"/>
                <v:textbox>
                  <w:txbxContent>
                    <w:p w14:paraId="2E11394E" w14:textId="77777777" w:rsidR="00D121B3" w:rsidRDefault="00D121B3" w:rsidP="00D121B3">
                      <w:pPr>
                        <w:pStyle w:val="DocTitle"/>
                        <w:spacing w:before="240" w:after="240" w:line="276" w:lineRule="auto"/>
                        <w:rPr>
                          <w:sz w:val="36"/>
                          <w:szCs w:val="40"/>
                          <w:rtl/>
                        </w:rPr>
                      </w:pPr>
                      <w:r>
                        <w:rPr>
                          <w:rFonts w:hint="cs"/>
                          <w:sz w:val="36"/>
                          <w:szCs w:val="40"/>
                          <w:rtl/>
                        </w:rPr>
                        <w:t>מכרז  מס' 1/2021</w:t>
                      </w:r>
                    </w:p>
                    <w:p w14:paraId="65D0326F" w14:textId="77777777" w:rsidR="00D121B3" w:rsidRDefault="00D121B3" w:rsidP="00D121B3">
                      <w:pPr>
                        <w:pStyle w:val="DocTitle"/>
                        <w:spacing w:before="240" w:after="240" w:line="276" w:lineRule="auto"/>
                        <w:rPr>
                          <w:sz w:val="36"/>
                          <w:szCs w:val="40"/>
                          <w:rtl/>
                        </w:rPr>
                      </w:pPr>
                      <w:r>
                        <w:rPr>
                          <w:rFonts w:hint="cs"/>
                          <w:sz w:val="36"/>
                          <w:szCs w:val="40"/>
                          <w:rtl/>
                        </w:rPr>
                        <w:t xml:space="preserve">אספקת שירותי תחזוקה </w:t>
                      </w:r>
                    </w:p>
                    <w:p w14:paraId="7F2BC900" w14:textId="77777777" w:rsidR="00D121B3" w:rsidRDefault="00D121B3" w:rsidP="00D121B3">
                      <w:pPr>
                        <w:pStyle w:val="DocTitle"/>
                        <w:spacing w:before="240" w:after="240" w:line="276" w:lineRule="auto"/>
                        <w:rPr>
                          <w:sz w:val="36"/>
                          <w:szCs w:val="40"/>
                          <w:rtl/>
                        </w:rPr>
                      </w:pPr>
                      <w:r>
                        <w:rPr>
                          <w:rFonts w:hint="cs"/>
                          <w:sz w:val="36"/>
                          <w:szCs w:val="40"/>
                          <w:rtl/>
                        </w:rPr>
                        <w:t xml:space="preserve"> למערכות מידע</w:t>
                      </w:r>
                    </w:p>
                    <w:p w14:paraId="4DCB0ECB" w14:textId="77777777" w:rsidR="00D121B3" w:rsidRDefault="00D121B3" w:rsidP="00D121B3">
                      <w:pPr>
                        <w:pStyle w:val="DocTitle"/>
                        <w:spacing w:before="240" w:after="240" w:line="276" w:lineRule="auto"/>
                        <w:rPr>
                          <w:sz w:val="36"/>
                          <w:szCs w:val="40"/>
                        </w:rPr>
                      </w:pPr>
                      <w:r>
                        <w:rPr>
                          <w:rFonts w:hint="cs"/>
                          <w:sz w:val="36"/>
                          <w:szCs w:val="40"/>
                          <w:rtl/>
                        </w:rPr>
                        <w:t xml:space="preserve"> בבתי הדין הרבניים </w:t>
                      </w:r>
                    </w:p>
                  </w:txbxContent>
                </v:textbox>
                <w10:wrap anchorx="page" anchory="margin"/>
              </v:rect>
            </w:pict>
          </mc:Fallback>
        </mc:AlternateContent>
      </w:r>
    </w:p>
    <w:p w14:paraId="2FE33A75" w14:textId="6A4F55B2" w:rsidR="00D121B3" w:rsidRDefault="00D121B3" w:rsidP="00D121B3">
      <w:pPr>
        <w:rPr>
          <w:rtl/>
        </w:rPr>
      </w:pPr>
    </w:p>
    <w:p w14:paraId="1E4F9563" w14:textId="7013B06E" w:rsidR="00D121B3" w:rsidRDefault="00D121B3" w:rsidP="00D121B3">
      <w:pPr>
        <w:rPr>
          <w:rtl/>
        </w:rPr>
      </w:pPr>
    </w:p>
    <w:p w14:paraId="3E646F03" w14:textId="0141CB37" w:rsidR="00D121B3" w:rsidRDefault="00D121B3" w:rsidP="00D121B3">
      <w:pPr>
        <w:rPr>
          <w:rtl/>
        </w:rPr>
      </w:pPr>
    </w:p>
    <w:p w14:paraId="541DB5B3" w14:textId="37C09E52" w:rsidR="00D121B3" w:rsidRDefault="00D121B3" w:rsidP="00D121B3">
      <w:pPr>
        <w:rPr>
          <w:rtl/>
        </w:rPr>
      </w:pPr>
    </w:p>
    <w:p w14:paraId="738677CB" w14:textId="6C84913B" w:rsidR="00D121B3" w:rsidRDefault="00D121B3" w:rsidP="00D121B3">
      <w:pPr>
        <w:rPr>
          <w:rtl/>
        </w:rPr>
      </w:pPr>
    </w:p>
    <w:p w14:paraId="34C46EFC" w14:textId="37FD3AD8" w:rsidR="00D121B3" w:rsidRDefault="00D121B3" w:rsidP="00D121B3">
      <w:pPr>
        <w:rPr>
          <w:rtl/>
        </w:rPr>
      </w:pPr>
    </w:p>
    <w:p w14:paraId="40D97A01" w14:textId="44E9F58C" w:rsidR="00D121B3" w:rsidRDefault="00D121B3" w:rsidP="00D121B3">
      <w:pPr>
        <w:rPr>
          <w:rtl/>
        </w:rPr>
      </w:pPr>
    </w:p>
    <w:p w14:paraId="5E7DCD74" w14:textId="64CE4065" w:rsidR="00D121B3" w:rsidRDefault="00D121B3" w:rsidP="00D121B3">
      <w:pPr>
        <w:rPr>
          <w:rtl/>
        </w:rPr>
      </w:pPr>
    </w:p>
    <w:p w14:paraId="57893FC0" w14:textId="00BD9E9A" w:rsidR="00D121B3" w:rsidRDefault="00D121B3" w:rsidP="00D121B3">
      <w:pPr>
        <w:rPr>
          <w:rtl/>
        </w:rPr>
      </w:pPr>
    </w:p>
    <w:p w14:paraId="057A1BE4" w14:textId="4E29F915" w:rsidR="00D121B3" w:rsidRDefault="00D121B3" w:rsidP="00D121B3">
      <w:pPr>
        <w:rPr>
          <w:rtl/>
        </w:rPr>
      </w:pPr>
    </w:p>
    <w:p w14:paraId="3B457D16" w14:textId="7B256C2C" w:rsidR="00D121B3" w:rsidRDefault="00D121B3" w:rsidP="00D121B3">
      <w:pPr>
        <w:rPr>
          <w:rtl/>
        </w:rPr>
      </w:pPr>
    </w:p>
    <w:p w14:paraId="65B3D635" w14:textId="5A133141" w:rsidR="00D121B3" w:rsidRDefault="00D121B3" w:rsidP="00D121B3">
      <w:pPr>
        <w:rPr>
          <w:rtl/>
        </w:rPr>
      </w:pPr>
    </w:p>
    <w:p w14:paraId="2D5562A8" w14:textId="07E1CC8C" w:rsidR="00D121B3" w:rsidRDefault="00D121B3" w:rsidP="00D121B3">
      <w:pPr>
        <w:rPr>
          <w:rtl/>
        </w:rPr>
      </w:pPr>
    </w:p>
    <w:p w14:paraId="7C70DEA3" w14:textId="121C7FCD" w:rsidR="00D121B3" w:rsidRDefault="00D121B3" w:rsidP="00D121B3">
      <w:pPr>
        <w:rPr>
          <w:rtl/>
        </w:rPr>
      </w:pPr>
    </w:p>
    <w:p w14:paraId="6A5F9278" w14:textId="4243526D" w:rsidR="00D121B3" w:rsidRDefault="00D121B3" w:rsidP="00D121B3">
      <w:pPr>
        <w:rPr>
          <w:rtl/>
        </w:rPr>
      </w:pPr>
    </w:p>
    <w:p w14:paraId="2BBE0893" w14:textId="66B2F3AC" w:rsidR="00D121B3" w:rsidRDefault="00D121B3" w:rsidP="00D121B3">
      <w:pPr>
        <w:rPr>
          <w:rtl/>
        </w:rPr>
      </w:pPr>
    </w:p>
    <w:p w14:paraId="7A3AECCA" w14:textId="4B816270" w:rsidR="00D121B3" w:rsidRDefault="00D121B3" w:rsidP="00D121B3">
      <w:pPr>
        <w:rPr>
          <w:rtl/>
        </w:rPr>
      </w:pPr>
    </w:p>
    <w:p w14:paraId="11A9EED8" w14:textId="3F3CA099" w:rsidR="00176B4D" w:rsidRDefault="00176B4D" w:rsidP="00176B4D">
      <w:pPr>
        <w:pStyle w:val="1"/>
        <w:rPr>
          <w:rFonts w:asciiTheme="minorBidi" w:hAnsiTheme="minorBidi" w:cstheme="minorBidi"/>
          <w:b/>
          <w:bCs/>
          <w:sz w:val="28"/>
          <w:szCs w:val="28"/>
          <w:rtl/>
        </w:rPr>
      </w:pPr>
      <w:bookmarkStart w:id="9" w:name="_Toc377890492"/>
      <w:bookmarkStart w:id="10" w:name="_Toc74918372"/>
      <w:bookmarkStart w:id="11" w:name="_Toc254789854"/>
      <w:bookmarkStart w:id="12" w:name="_Toc254858976"/>
      <w:bookmarkStart w:id="13" w:name="_Toc272842283"/>
      <w:bookmarkStart w:id="14" w:name="_Toc371207702"/>
      <w:bookmarkStart w:id="15" w:name="_Toc360732393"/>
      <w:bookmarkStart w:id="16" w:name="_Hlk3884927"/>
      <w:bookmarkEnd w:id="0"/>
      <w:bookmarkEnd w:id="1"/>
      <w:bookmarkEnd w:id="2"/>
      <w:bookmarkEnd w:id="3"/>
      <w:bookmarkEnd w:id="4"/>
      <w:bookmarkEnd w:id="5"/>
      <w:bookmarkEnd w:id="6"/>
      <w:bookmarkEnd w:id="7"/>
    </w:p>
    <w:p w14:paraId="13E9D60A" w14:textId="0CC509EA" w:rsidR="00176B4D" w:rsidRDefault="00176B4D" w:rsidP="00176B4D">
      <w:pPr>
        <w:rPr>
          <w:rtl/>
        </w:rPr>
      </w:pPr>
    </w:p>
    <w:p w14:paraId="7E1A0609" w14:textId="476671AB" w:rsidR="00176B4D" w:rsidRDefault="00176B4D" w:rsidP="00176B4D">
      <w:pPr>
        <w:rPr>
          <w:rtl/>
        </w:rPr>
      </w:pPr>
    </w:p>
    <w:p w14:paraId="40238443" w14:textId="2D95E1B2" w:rsidR="00176B4D" w:rsidRDefault="00176B4D" w:rsidP="00176B4D">
      <w:pPr>
        <w:rPr>
          <w:rtl/>
        </w:rPr>
      </w:pPr>
    </w:p>
    <w:p w14:paraId="6A003DF5" w14:textId="06F06DC3" w:rsidR="00176B4D" w:rsidRDefault="00176B4D" w:rsidP="00176B4D">
      <w:pPr>
        <w:rPr>
          <w:rtl/>
        </w:rPr>
      </w:pPr>
    </w:p>
    <w:p w14:paraId="50AF7DBF" w14:textId="77777777" w:rsidR="00176B4D" w:rsidRDefault="00176B4D" w:rsidP="00176B4D">
      <w:pPr>
        <w:rPr>
          <w:rtl/>
        </w:rPr>
      </w:pPr>
    </w:p>
    <w:p w14:paraId="43C42E40" w14:textId="53CB7081" w:rsidR="00176B4D" w:rsidRPr="00176B4D" w:rsidRDefault="00176B4D" w:rsidP="00176B4D">
      <w:pPr>
        <w:rPr>
          <w:b/>
          <w:bCs/>
          <w:color w:val="2F5496" w:themeColor="accent1" w:themeShade="BF"/>
          <w:sz w:val="32"/>
          <w:szCs w:val="32"/>
          <w:rtl/>
        </w:rPr>
      </w:pPr>
      <w:r w:rsidRPr="00176B4D">
        <w:rPr>
          <w:rFonts w:hint="cs"/>
          <w:b/>
          <w:bCs/>
          <w:color w:val="2F5496" w:themeColor="accent1" w:themeShade="BF"/>
          <w:sz w:val="32"/>
          <w:szCs w:val="32"/>
          <w:rtl/>
        </w:rPr>
        <w:t>תוכן עניינים - מכרז</w:t>
      </w:r>
    </w:p>
    <w:sdt>
      <w:sdtPr>
        <w:rPr>
          <w:rFonts w:asciiTheme="minorHAnsi" w:eastAsiaTheme="minorHAnsi" w:hAnsiTheme="minorHAnsi" w:cstheme="minorBidi"/>
          <w:color w:val="auto"/>
          <w:sz w:val="22"/>
          <w:szCs w:val="22"/>
          <w:cs w:val="0"/>
          <w:lang w:val="he-IL"/>
        </w:rPr>
        <w:id w:val="1573154423"/>
        <w:docPartObj>
          <w:docPartGallery w:val="Table of Contents"/>
          <w:docPartUnique/>
        </w:docPartObj>
      </w:sdtPr>
      <w:sdtEndPr>
        <w:rPr>
          <w:lang w:val="en-US"/>
        </w:rPr>
      </w:sdtEndPr>
      <w:sdtContent>
        <w:p w14:paraId="7A45CE6F" w14:textId="3FCC8DF5" w:rsidR="00C90C57" w:rsidRDefault="00C90C57" w:rsidP="00C90C57">
          <w:pPr>
            <w:pStyle w:val="a9"/>
          </w:pPr>
        </w:p>
        <w:p w14:paraId="31DE9953" w14:textId="1E2D5FEF" w:rsidR="00A57E23" w:rsidRDefault="00C90C57">
          <w:pPr>
            <w:pStyle w:val="TOC1"/>
            <w:rPr>
              <w:rFonts w:asciiTheme="minorHAnsi" w:eastAsiaTheme="minorEastAsia" w:hAnsiTheme="minorHAnsi" w:cstheme="minorBidi"/>
              <w:caps w:val="0"/>
              <w:sz w:val="22"/>
              <w:szCs w:val="22"/>
              <w:rtl/>
            </w:rPr>
          </w:pPr>
          <w:r>
            <w:fldChar w:fldCharType="begin"/>
          </w:r>
          <w:r>
            <w:instrText xml:space="preserve"> TOC \o "1-3" \h \z \u </w:instrText>
          </w:r>
          <w:r>
            <w:fldChar w:fldCharType="separate"/>
          </w:r>
          <w:hyperlink w:anchor="_Toc77617658" w:history="1">
            <w:r w:rsidR="00A57E23" w:rsidRPr="000E52BE">
              <w:rPr>
                <w:rStyle w:val="Hyperlink"/>
                <w:b/>
                <w:bCs/>
                <w:rtl/>
              </w:rPr>
              <w:t>תמצית מנהלים</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Toc77617658 \h</w:instrText>
            </w:r>
            <w:r w:rsidR="00A57E23">
              <w:rPr>
                <w:webHidden/>
                <w:rtl/>
              </w:rPr>
              <w:instrText xml:space="preserve"> </w:instrText>
            </w:r>
            <w:r w:rsidR="00A57E23">
              <w:rPr>
                <w:webHidden/>
                <w:rtl/>
              </w:rPr>
            </w:r>
            <w:r w:rsidR="00A57E23">
              <w:rPr>
                <w:webHidden/>
                <w:rtl/>
              </w:rPr>
              <w:fldChar w:fldCharType="separate"/>
            </w:r>
            <w:r w:rsidR="00A57E23">
              <w:rPr>
                <w:webHidden/>
                <w:rtl/>
              </w:rPr>
              <w:t>4</w:t>
            </w:r>
            <w:r w:rsidR="00A57E23">
              <w:rPr>
                <w:webHidden/>
                <w:rtl/>
              </w:rPr>
              <w:fldChar w:fldCharType="end"/>
            </w:r>
          </w:hyperlink>
        </w:p>
        <w:p w14:paraId="43ACE450" w14:textId="66FCBE42" w:rsidR="00A57E23" w:rsidRDefault="00667C92">
          <w:pPr>
            <w:pStyle w:val="TOC1"/>
            <w:rPr>
              <w:rFonts w:asciiTheme="minorHAnsi" w:eastAsiaTheme="minorEastAsia" w:hAnsiTheme="minorHAnsi" w:cstheme="minorBidi"/>
              <w:caps w:val="0"/>
              <w:sz w:val="22"/>
              <w:szCs w:val="22"/>
              <w:rtl/>
            </w:rPr>
          </w:pPr>
          <w:hyperlink w:anchor="_Toc77617659" w:history="1">
            <w:r w:rsidR="00A57E23" w:rsidRPr="000E52BE">
              <w:rPr>
                <w:rStyle w:val="Hyperlink"/>
                <w:b/>
                <w:bCs/>
              </w:rPr>
              <w:t>0.</w:t>
            </w:r>
            <w:r w:rsidR="00A57E23">
              <w:rPr>
                <w:rFonts w:asciiTheme="minorHAnsi" w:eastAsiaTheme="minorEastAsia" w:hAnsiTheme="minorHAnsi" w:cstheme="minorBidi"/>
                <w:caps w:val="0"/>
                <w:sz w:val="22"/>
                <w:szCs w:val="22"/>
                <w:rtl/>
              </w:rPr>
              <w:tab/>
            </w:r>
            <w:r w:rsidR="00A57E23" w:rsidRPr="000E52BE">
              <w:rPr>
                <w:rStyle w:val="Hyperlink"/>
                <w:b/>
                <w:bCs/>
                <w:rtl/>
              </w:rPr>
              <w:t>מנהלה (</w:t>
            </w:r>
            <w:r w:rsidR="00A57E23" w:rsidRPr="000E52BE">
              <w:rPr>
                <w:rStyle w:val="Hyperlink"/>
                <w:b/>
                <w:bCs/>
              </w:rPr>
              <w:t>M</w:t>
            </w:r>
            <w:r w:rsidR="00A57E23" w:rsidRPr="000E52BE">
              <w:rPr>
                <w:rStyle w:val="Hyperlink"/>
                <w:b/>
                <w:bCs/>
                <w:rtl/>
              </w:rPr>
              <w:t>)</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Toc77617659 \h</w:instrText>
            </w:r>
            <w:r w:rsidR="00A57E23">
              <w:rPr>
                <w:webHidden/>
                <w:rtl/>
              </w:rPr>
              <w:instrText xml:space="preserve"> </w:instrText>
            </w:r>
            <w:r w:rsidR="00A57E23">
              <w:rPr>
                <w:webHidden/>
                <w:rtl/>
              </w:rPr>
            </w:r>
            <w:r w:rsidR="00A57E23">
              <w:rPr>
                <w:webHidden/>
                <w:rtl/>
              </w:rPr>
              <w:fldChar w:fldCharType="separate"/>
            </w:r>
            <w:r w:rsidR="00A57E23">
              <w:rPr>
                <w:webHidden/>
                <w:rtl/>
              </w:rPr>
              <w:t>6</w:t>
            </w:r>
            <w:r w:rsidR="00A57E23">
              <w:rPr>
                <w:webHidden/>
                <w:rtl/>
              </w:rPr>
              <w:fldChar w:fldCharType="end"/>
            </w:r>
          </w:hyperlink>
        </w:p>
        <w:p w14:paraId="5ABF9EC3" w14:textId="57FD4393" w:rsidR="00A57E23" w:rsidRDefault="00667C92">
          <w:pPr>
            <w:pStyle w:val="TOC1"/>
            <w:rPr>
              <w:rFonts w:asciiTheme="minorHAnsi" w:eastAsiaTheme="minorEastAsia" w:hAnsiTheme="minorHAnsi" w:cstheme="minorBidi"/>
              <w:caps w:val="0"/>
              <w:sz w:val="22"/>
              <w:szCs w:val="22"/>
              <w:rtl/>
            </w:rPr>
          </w:pPr>
          <w:hyperlink w:anchor="_Toc77617660" w:history="1">
            <w:r w:rsidR="00A57E23" w:rsidRPr="000E52BE">
              <w:rPr>
                <w:rStyle w:val="Hyperlink"/>
                <w:b/>
                <w:bCs/>
              </w:rPr>
              <w:t>0.1.</w:t>
            </w:r>
            <w:r w:rsidR="00A57E23">
              <w:rPr>
                <w:rFonts w:asciiTheme="minorHAnsi" w:eastAsiaTheme="minorEastAsia" w:hAnsiTheme="minorHAnsi" w:cstheme="minorBidi"/>
                <w:caps w:val="0"/>
                <w:sz w:val="22"/>
                <w:szCs w:val="22"/>
                <w:rtl/>
              </w:rPr>
              <w:tab/>
            </w:r>
            <w:r w:rsidR="00A57E23" w:rsidRPr="000E52BE">
              <w:rPr>
                <w:rStyle w:val="Hyperlink"/>
                <w:b/>
                <w:bCs/>
                <w:rtl/>
              </w:rPr>
              <w:t>פעילויות ומועדים (</w:t>
            </w:r>
            <w:r w:rsidR="00A57E23" w:rsidRPr="000E52BE">
              <w:rPr>
                <w:rStyle w:val="Hyperlink"/>
                <w:b/>
                <w:bCs/>
              </w:rPr>
              <w:t>M</w:t>
            </w:r>
            <w:r w:rsidR="00A57E23" w:rsidRPr="000E52BE">
              <w:rPr>
                <w:rStyle w:val="Hyperlink"/>
                <w:b/>
                <w:bCs/>
                <w:rtl/>
              </w:rPr>
              <w:t>)</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Toc77617660 \h</w:instrText>
            </w:r>
            <w:r w:rsidR="00A57E23">
              <w:rPr>
                <w:webHidden/>
                <w:rtl/>
              </w:rPr>
              <w:instrText xml:space="preserve"> </w:instrText>
            </w:r>
            <w:r w:rsidR="00A57E23">
              <w:rPr>
                <w:webHidden/>
                <w:rtl/>
              </w:rPr>
            </w:r>
            <w:r w:rsidR="00A57E23">
              <w:rPr>
                <w:webHidden/>
                <w:rtl/>
              </w:rPr>
              <w:fldChar w:fldCharType="separate"/>
            </w:r>
            <w:r w:rsidR="00A57E23">
              <w:rPr>
                <w:webHidden/>
                <w:rtl/>
              </w:rPr>
              <w:t>6</w:t>
            </w:r>
            <w:r w:rsidR="00A57E23">
              <w:rPr>
                <w:webHidden/>
                <w:rtl/>
              </w:rPr>
              <w:fldChar w:fldCharType="end"/>
            </w:r>
          </w:hyperlink>
        </w:p>
        <w:p w14:paraId="043A868B" w14:textId="3FC35BAE" w:rsidR="00A57E23" w:rsidRDefault="00667C92">
          <w:pPr>
            <w:pStyle w:val="TOC1"/>
            <w:rPr>
              <w:rFonts w:asciiTheme="minorHAnsi" w:eastAsiaTheme="minorEastAsia" w:hAnsiTheme="minorHAnsi" w:cstheme="minorBidi"/>
              <w:caps w:val="0"/>
              <w:sz w:val="22"/>
              <w:szCs w:val="22"/>
              <w:rtl/>
            </w:rPr>
          </w:pPr>
          <w:hyperlink w:anchor="_Toc77617661" w:history="1">
            <w:r w:rsidR="00A57E23" w:rsidRPr="000E52BE">
              <w:rPr>
                <w:rStyle w:val="Hyperlink"/>
                <w:b/>
                <w:bCs/>
              </w:rPr>
              <w:t>0.2.</w:t>
            </w:r>
            <w:r w:rsidR="00A57E23">
              <w:rPr>
                <w:rFonts w:asciiTheme="minorHAnsi" w:eastAsiaTheme="minorEastAsia" w:hAnsiTheme="minorHAnsi" w:cstheme="minorBidi"/>
                <w:caps w:val="0"/>
                <w:sz w:val="22"/>
                <w:szCs w:val="22"/>
                <w:rtl/>
              </w:rPr>
              <w:tab/>
            </w:r>
            <w:r w:rsidR="00A57E23" w:rsidRPr="000E52BE">
              <w:rPr>
                <w:rStyle w:val="Hyperlink"/>
                <w:b/>
                <w:bCs/>
                <w:rtl/>
              </w:rPr>
              <w:t>הגדרות מנהליות</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Toc77617661 \h</w:instrText>
            </w:r>
            <w:r w:rsidR="00A57E23">
              <w:rPr>
                <w:webHidden/>
                <w:rtl/>
              </w:rPr>
              <w:instrText xml:space="preserve"> </w:instrText>
            </w:r>
            <w:r w:rsidR="00A57E23">
              <w:rPr>
                <w:webHidden/>
                <w:rtl/>
              </w:rPr>
            </w:r>
            <w:r w:rsidR="00A57E23">
              <w:rPr>
                <w:webHidden/>
                <w:rtl/>
              </w:rPr>
              <w:fldChar w:fldCharType="separate"/>
            </w:r>
            <w:r w:rsidR="00A57E23">
              <w:rPr>
                <w:webHidden/>
                <w:rtl/>
              </w:rPr>
              <w:t>7</w:t>
            </w:r>
            <w:r w:rsidR="00A57E23">
              <w:rPr>
                <w:webHidden/>
                <w:rtl/>
              </w:rPr>
              <w:fldChar w:fldCharType="end"/>
            </w:r>
          </w:hyperlink>
        </w:p>
        <w:p w14:paraId="544844F5" w14:textId="1096D9B3" w:rsidR="00A57E23" w:rsidRDefault="00667C92">
          <w:pPr>
            <w:pStyle w:val="TOC1"/>
            <w:rPr>
              <w:rFonts w:asciiTheme="minorHAnsi" w:eastAsiaTheme="minorEastAsia" w:hAnsiTheme="minorHAnsi" w:cstheme="minorBidi"/>
              <w:caps w:val="0"/>
              <w:sz w:val="22"/>
              <w:szCs w:val="22"/>
              <w:rtl/>
            </w:rPr>
          </w:pPr>
          <w:hyperlink w:anchor="_Toc77617662" w:history="1">
            <w:r w:rsidR="00A57E23" w:rsidRPr="000E52BE">
              <w:rPr>
                <w:rStyle w:val="Hyperlink"/>
                <w:b/>
                <w:bCs/>
              </w:rPr>
              <w:t>0.3.</w:t>
            </w:r>
            <w:r w:rsidR="00A57E23">
              <w:rPr>
                <w:rFonts w:asciiTheme="minorHAnsi" w:eastAsiaTheme="minorEastAsia" w:hAnsiTheme="minorHAnsi" w:cstheme="minorBidi"/>
                <w:caps w:val="0"/>
                <w:sz w:val="22"/>
                <w:szCs w:val="22"/>
                <w:rtl/>
              </w:rPr>
              <w:tab/>
            </w:r>
            <w:r w:rsidR="00A57E23" w:rsidRPr="000E52BE">
              <w:rPr>
                <w:rStyle w:val="Hyperlink"/>
                <w:b/>
                <w:bCs/>
                <w:rtl/>
              </w:rPr>
              <w:t>תהליך המכרז</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Toc77617662 \h</w:instrText>
            </w:r>
            <w:r w:rsidR="00A57E23">
              <w:rPr>
                <w:webHidden/>
                <w:rtl/>
              </w:rPr>
              <w:instrText xml:space="preserve"> </w:instrText>
            </w:r>
            <w:r w:rsidR="00A57E23">
              <w:rPr>
                <w:webHidden/>
                <w:rtl/>
              </w:rPr>
            </w:r>
            <w:r w:rsidR="00A57E23">
              <w:rPr>
                <w:webHidden/>
                <w:rtl/>
              </w:rPr>
              <w:fldChar w:fldCharType="separate"/>
            </w:r>
            <w:r w:rsidR="00A57E23">
              <w:rPr>
                <w:webHidden/>
                <w:rtl/>
              </w:rPr>
              <w:t>8</w:t>
            </w:r>
            <w:r w:rsidR="00A57E23">
              <w:rPr>
                <w:webHidden/>
                <w:rtl/>
              </w:rPr>
              <w:fldChar w:fldCharType="end"/>
            </w:r>
          </w:hyperlink>
        </w:p>
        <w:p w14:paraId="738A4943" w14:textId="4ADC39A8" w:rsidR="00A57E23" w:rsidRDefault="00667C92">
          <w:pPr>
            <w:pStyle w:val="TOC1"/>
            <w:rPr>
              <w:rFonts w:asciiTheme="minorHAnsi" w:eastAsiaTheme="minorEastAsia" w:hAnsiTheme="minorHAnsi" w:cstheme="minorBidi"/>
              <w:caps w:val="0"/>
              <w:sz w:val="22"/>
              <w:szCs w:val="22"/>
              <w:rtl/>
            </w:rPr>
          </w:pPr>
          <w:hyperlink w:anchor="_Toc77617663" w:history="1">
            <w:r w:rsidR="00A57E23" w:rsidRPr="000E52BE">
              <w:rPr>
                <w:rStyle w:val="Hyperlink"/>
                <w:b/>
                <w:bCs/>
                <w:rtl/>
              </w:rPr>
              <w:t>0.4.</w:t>
            </w:r>
            <w:r w:rsidR="00A57E23">
              <w:rPr>
                <w:rFonts w:asciiTheme="minorHAnsi" w:eastAsiaTheme="minorEastAsia" w:hAnsiTheme="minorHAnsi" w:cstheme="minorBidi"/>
                <w:caps w:val="0"/>
                <w:sz w:val="22"/>
                <w:szCs w:val="22"/>
                <w:rtl/>
              </w:rPr>
              <w:tab/>
            </w:r>
            <w:r w:rsidR="00A57E23" w:rsidRPr="000E52BE">
              <w:rPr>
                <w:rStyle w:val="Hyperlink"/>
                <w:b/>
                <w:bCs/>
                <w:rtl/>
              </w:rPr>
              <w:t>מסמכי המכרז</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Toc77617663 \h</w:instrText>
            </w:r>
            <w:r w:rsidR="00A57E23">
              <w:rPr>
                <w:webHidden/>
                <w:rtl/>
              </w:rPr>
              <w:instrText xml:space="preserve"> </w:instrText>
            </w:r>
            <w:r w:rsidR="00A57E23">
              <w:rPr>
                <w:webHidden/>
                <w:rtl/>
              </w:rPr>
            </w:r>
            <w:r w:rsidR="00A57E23">
              <w:rPr>
                <w:webHidden/>
                <w:rtl/>
              </w:rPr>
              <w:fldChar w:fldCharType="separate"/>
            </w:r>
            <w:r w:rsidR="00A57E23">
              <w:rPr>
                <w:webHidden/>
                <w:rtl/>
              </w:rPr>
              <w:t>10</w:t>
            </w:r>
            <w:r w:rsidR="00A57E23">
              <w:rPr>
                <w:webHidden/>
                <w:rtl/>
              </w:rPr>
              <w:fldChar w:fldCharType="end"/>
            </w:r>
          </w:hyperlink>
        </w:p>
        <w:p w14:paraId="1B297C83" w14:textId="5B6B9152" w:rsidR="00A57E23" w:rsidRDefault="00667C92">
          <w:pPr>
            <w:pStyle w:val="TOC1"/>
            <w:rPr>
              <w:rFonts w:asciiTheme="minorHAnsi" w:eastAsiaTheme="minorEastAsia" w:hAnsiTheme="minorHAnsi" w:cstheme="minorBidi"/>
              <w:caps w:val="0"/>
              <w:sz w:val="22"/>
              <w:szCs w:val="22"/>
              <w:rtl/>
            </w:rPr>
          </w:pPr>
          <w:hyperlink w:anchor="_Toc77617664" w:history="1">
            <w:r w:rsidR="00A57E23" w:rsidRPr="000E52BE">
              <w:rPr>
                <w:rStyle w:val="Hyperlink"/>
                <w:b/>
                <w:bCs/>
              </w:rPr>
              <w:t>0.5.</w:t>
            </w:r>
            <w:r w:rsidR="00A57E23">
              <w:rPr>
                <w:rFonts w:asciiTheme="minorHAnsi" w:eastAsiaTheme="minorEastAsia" w:hAnsiTheme="minorHAnsi" w:cstheme="minorBidi"/>
                <w:caps w:val="0"/>
                <w:sz w:val="22"/>
                <w:szCs w:val="22"/>
                <w:rtl/>
              </w:rPr>
              <w:tab/>
            </w:r>
            <w:r w:rsidR="00A57E23" w:rsidRPr="000E52BE">
              <w:rPr>
                <w:rStyle w:val="Hyperlink"/>
                <w:b/>
                <w:bCs/>
                <w:rtl/>
              </w:rPr>
              <w:t>הצעת הספק (</w:t>
            </w:r>
            <w:r w:rsidR="00A57E23" w:rsidRPr="000E52BE">
              <w:rPr>
                <w:rStyle w:val="Hyperlink"/>
                <w:b/>
                <w:bCs/>
              </w:rPr>
              <w:t>M</w:t>
            </w:r>
            <w:r w:rsidR="00A57E23" w:rsidRPr="000E52BE">
              <w:rPr>
                <w:rStyle w:val="Hyperlink"/>
                <w:b/>
                <w:bCs/>
                <w:rtl/>
              </w:rPr>
              <w:t>)</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Toc77617664 \h</w:instrText>
            </w:r>
            <w:r w:rsidR="00A57E23">
              <w:rPr>
                <w:webHidden/>
                <w:rtl/>
              </w:rPr>
              <w:instrText xml:space="preserve"> </w:instrText>
            </w:r>
            <w:r w:rsidR="00A57E23">
              <w:rPr>
                <w:webHidden/>
                <w:rtl/>
              </w:rPr>
            </w:r>
            <w:r w:rsidR="00A57E23">
              <w:rPr>
                <w:webHidden/>
                <w:rtl/>
              </w:rPr>
              <w:fldChar w:fldCharType="separate"/>
            </w:r>
            <w:r w:rsidR="00A57E23">
              <w:rPr>
                <w:webHidden/>
                <w:rtl/>
              </w:rPr>
              <w:t>12</w:t>
            </w:r>
            <w:r w:rsidR="00A57E23">
              <w:rPr>
                <w:webHidden/>
                <w:rtl/>
              </w:rPr>
              <w:fldChar w:fldCharType="end"/>
            </w:r>
          </w:hyperlink>
        </w:p>
        <w:p w14:paraId="219A7A18" w14:textId="78A2C8C9" w:rsidR="00A57E23" w:rsidRDefault="00667C92">
          <w:pPr>
            <w:pStyle w:val="TOC1"/>
            <w:rPr>
              <w:rFonts w:asciiTheme="minorHAnsi" w:eastAsiaTheme="minorEastAsia" w:hAnsiTheme="minorHAnsi" w:cstheme="minorBidi"/>
              <w:caps w:val="0"/>
              <w:sz w:val="22"/>
              <w:szCs w:val="22"/>
              <w:rtl/>
            </w:rPr>
          </w:pPr>
          <w:hyperlink w:anchor="_Toc77617665" w:history="1">
            <w:r w:rsidR="00A57E23" w:rsidRPr="000E52BE">
              <w:rPr>
                <w:rStyle w:val="Hyperlink"/>
                <w:b/>
                <w:bCs/>
                <w:rtl/>
              </w:rPr>
              <w:t>0.6.</w:t>
            </w:r>
            <w:r w:rsidR="00A57E23">
              <w:rPr>
                <w:rFonts w:asciiTheme="minorHAnsi" w:eastAsiaTheme="minorEastAsia" w:hAnsiTheme="minorHAnsi" w:cstheme="minorBidi"/>
                <w:caps w:val="0"/>
                <w:sz w:val="22"/>
                <w:szCs w:val="22"/>
                <w:rtl/>
              </w:rPr>
              <w:tab/>
            </w:r>
            <w:r w:rsidR="00A57E23" w:rsidRPr="000E52BE">
              <w:rPr>
                <w:rStyle w:val="Hyperlink"/>
                <w:b/>
                <w:bCs/>
                <w:rtl/>
              </w:rPr>
              <w:t>התחייבויות, אישורים והצהרות בגין השתתפות במכרז (</w:t>
            </w:r>
            <w:r w:rsidR="00A57E23" w:rsidRPr="000E52BE">
              <w:rPr>
                <w:rStyle w:val="Hyperlink"/>
                <w:b/>
                <w:bCs/>
              </w:rPr>
              <w:t>M/S</w:t>
            </w:r>
            <w:r w:rsidR="00A57E23" w:rsidRPr="000E52BE">
              <w:rPr>
                <w:rStyle w:val="Hyperlink"/>
                <w:b/>
                <w:bCs/>
                <w:rtl/>
              </w:rPr>
              <w:t>)</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Toc77617665 \h</w:instrText>
            </w:r>
            <w:r w:rsidR="00A57E23">
              <w:rPr>
                <w:webHidden/>
                <w:rtl/>
              </w:rPr>
              <w:instrText xml:space="preserve"> </w:instrText>
            </w:r>
            <w:r w:rsidR="00A57E23">
              <w:rPr>
                <w:webHidden/>
                <w:rtl/>
              </w:rPr>
            </w:r>
            <w:r w:rsidR="00A57E23">
              <w:rPr>
                <w:webHidden/>
                <w:rtl/>
              </w:rPr>
              <w:fldChar w:fldCharType="separate"/>
            </w:r>
            <w:r w:rsidR="00A57E23">
              <w:rPr>
                <w:webHidden/>
                <w:rtl/>
              </w:rPr>
              <w:t>13</w:t>
            </w:r>
            <w:r w:rsidR="00A57E23">
              <w:rPr>
                <w:webHidden/>
                <w:rtl/>
              </w:rPr>
              <w:fldChar w:fldCharType="end"/>
            </w:r>
          </w:hyperlink>
        </w:p>
        <w:p w14:paraId="3E4AAFA7" w14:textId="06A4EDF5" w:rsidR="00A57E23" w:rsidRDefault="00667C92">
          <w:pPr>
            <w:pStyle w:val="TOC1"/>
            <w:rPr>
              <w:rFonts w:asciiTheme="minorHAnsi" w:eastAsiaTheme="minorEastAsia" w:hAnsiTheme="minorHAnsi" w:cstheme="minorBidi"/>
              <w:caps w:val="0"/>
              <w:sz w:val="22"/>
              <w:szCs w:val="22"/>
              <w:rtl/>
            </w:rPr>
          </w:pPr>
          <w:hyperlink w:anchor="_Toc77617666" w:history="1">
            <w:r w:rsidR="00A57E23" w:rsidRPr="000E52BE">
              <w:rPr>
                <w:rStyle w:val="Hyperlink"/>
                <w:b/>
                <w:bCs/>
                <w:rtl/>
              </w:rPr>
              <w:t>0.7.</w:t>
            </w:r>
            <w:r w:rsidR="00A57E23">
              <w:rPr>
                <w:rFonts w:asciiTheme="minorHAnsi" w:eastAsiaTheme="minorEastAsia" w:hAnsiTheme="minorHAnsi" w:cstheme="minorBidi"/>
                <w:caps w:val="0"/>
                <w:sz w:val="22"/>
                <w:szCs w:val="22"/>
                <w:rtl/>
              </w:rPr>
              <w:tab/>
            </w:r>
            <w:r w:rsidR="00A57E23" w:rsidRPr="000E52BE">
              <w:rPr>
                <w:rStyle w:val="Hyperlink"/>
                <w:b/>
                <w:bCs/>
                <w:rtl/>
              </w:rPr>
              <w:t>התחייבויות, אישורים והצהרות בגין זכייה במכרז</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Toc77617666 \h</w:instrText>
            </w:r>
            <w:r w:rsidR="00A57E23">
              <w:rPr>
                <w:webHidden/>
                <w:rtl/>
              </w:rPr>
              <w:instrText xml:space="preserve"> </w:instrText>
            </w:r>
            <w:r w:rsidR="00A57E23">
              <w:rPr>
                <w:webHidden/>
                <w:rtl/>
              </w:rPr>
            </w:r>
            <w:r w:rsidR="00A57E23">
              <w:rPr>
                <w:webHidden/>
                <w:rtl/>
              </w:rPr>
              <w:fldChar w:fldCharType="separate"/>
            </w:r>
            <w:r w:rsidR="00A57E23">
              <w:rPr>
                <w:webHidden/>
                <w:rtl/>
              </w:rPr>
              <w:t>17</w:t>
            </w:r>
            <w:r w:rsidR="00A57E23">
              <w:rPr>
                <w:webHidden/>
                <w:rtl/>
              </w:rPr>
              <w:fldChar w:fldCharType="end"/>
            </w:r>
          </w:hyperlink>
        </w:p>
        <w:p w14:paraId="524177B4" w14:textId="590F5410" w:rsidR="00A57E23" w:rsidRDefault="00667C92">
          <w:pPr>
            <w:pStyle w:val="TOC1"/>
            <w:rPr>
              <w:rFonts w:asciiTheme="minorHAnsi" w:eastAsiaTheme="minorEastAsia" w:hAnsiTheme="minorHAnsi" w:cstheme="minorBidi"/>
              <w:caps w:val="0"/>
              <w:sz w:val="22"/>
              <w:szCs w:val="22"/>
              <w:rtl/>
            </w:rPr>
          </w:pPr>
          <w:hyperlink w:anchor="_Toc77617667" w:history="1">
            <w:r w:rsidR="00A57E23" w:rsidRPr="000E52BE">
              <w:rPr>
                <w:rStyle w:val="Hyperlink"/>
                <w:b/>
                <w:bCs/>
              </w:rPr>
              <w:t>0.8.</w:t>
            </w:r>
            <w:r w:rsidR="00A57E23">
              <w:rPr>
                <w:rFonts w:asciiTheme="minorHAnsi" w:eastAsiaTheme="minorEastAsia" w:hAnsiTheme="minorHAnsi" w:cstheme="minorBidi"/>
                <w:caps w:val="0"/>
                <w:sz w:val="22"/>
                <w:szCs w:val="22"/>
                <w:rtl/>
              </w:rPr>
              <w:tab/>
            </w:r>
            <w:r w:rsidR="00A57E23" w:rsidRPr="000E52BE">
              <w:rPr>
                <w:rStyle w:val="Hyperlink"/>
                <w:b/>
                <w:bCs/>
                <w:rtl/>
              </w:rPr>
              <w:t>זכויות המשרד</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Toc77617667 \h</w:instrText>
            </w:r>
            <w:r w:rsidR="00A57E23">
              <w:rPr>
                <w:webHidden/>
                <w:rtl/>
              </w:rPr>
              <w:instrText xml:space="preserve"> </w:instrText>
            </w:r>
            <w:r w:rsidR="00A57E23">
              <w:rPr>
                <w:webHidden/>
                <w:rtl/>
              </w:rPr>
            </w:r>
            <w:r w:rsidR="00A57E23">
              <w:rPr>
                <w:webHidden/>
                <w:rtl/>
              </w:rPr>
              <w:fldChar w:fldCharType="separate"/>
            </w:r>
            <w:r w:rsidR="00A57E23">
              <w:rPr>
                <w:webHidden/>
                <w:rtl/>
              </w:rPr>
              <w:t>19</w:t>
            </w:r>
            <w:r w:rsidR="00A57E23">
              <w:rPr>
                <w:webHidden/>
                <w:rtl/>
              </w:rPr>
              <w:fldChar w:fldCharType="end"/>
            </w:r>
          </w:hyperlink>
        </w:p>
        <w:p w14:paraId="349A0CA8" w14:textId="24E5E9C7" w:rsidR="00A57E23" w:rsidRDefault="00667C92">
          <w:pPr>
            <w:pStyle w:val="TOC1"/>
            <w:rPr>
              <w:rFonts w:asciiTheme="minorHAnsi" w:eastAsiaTheme="minorEastAsia" w:hAnsiTheme="minorHAnsi" w:cstheme="minorBidi"/>
              <w:caps w:val="0"/>
              <w:sz w:val="22"/>
              <w:szCs w:val="22"/>
              <w:rtl/>
            </w:rPr>
          </w:pPr>
          <w:hyperlink w:anchor="_Toc77617668" w:history="1">
            <w:r w:rsidR="00A57E23" w:rsidRPr="000E52BE">
              <w:rPr>
                <w:rStyle w:val="Hyperlink"/>
                <w:b/>
                <w:bCs/>
              </w:rPr>
              <w:t>0.9.</w:t>
            </w:r>
            <w:r w:rsidR="00A57E23">
              <w:rPr>
                <w:rFonts w:asciiTheme="minorHAnsi" w:eastAsiaTheme="minorEastAsia" w:hAnsiTheme="minorHAnsi" w:cstheme="minorBidi"/>
                <w:caps w:val="0"/>
                <w:sz w:val="22"/>
                <w:szCs w:val="22"/>
                <w:rtl/>
              </w:rPr>
              <w:tab/>
            </w:r>
            <w:r w:rsidR="00A57E23" w:rsidRPr="000E52BE">
              <w:rPr>
                <w:rStyle w:val="Hyperlink"/>
                <w:b/>
                <w:bCs/>
                <w:rtl/>
              </w:rPr>
              <w:t>ביטחון ואבטחת מידע</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Toc77617668 \h</w:instrText>
            </w:r>
            <w:r w:rsidR="00A57E23">
              <w:rPr>
                <w:webHidden/>
                <w:rtl/>
              </w:rPr>
              <w:instrText xml:space="preserve"> </w:instrText>
            </w:r>
            <w:r w:rsidR="00A57E23">
              <w:rPr>
                <w:webHidden/>
                <w:rtl/>
              </w:rPr>
            </w:r>
            <w:r w:rsidR="00A57E23">
              <w:rPr>
                <w:webHidden/>
                <w:rtl/>
              </w:rPr>
              <w:fldChar w:fldCharType="separate"/>
            </w:r>
            <w:r w:rsidR="00A57E23">
              <w:rPr>
                <w:webHidden/>
                <w:rtl/>
              </w:rPr>
              <w:t>21</w:t>
            </w:r>
            <w:r w:rsidR="00A57E23">
              <w:rPr>
                <w:webHidden/>
                <w:rtl/>
              </w:rPr>
              <w:fldChar w:fldCharType="end"/>
            </w:r>
          </w:hyperlink>
        </w:p>
        <w:p w14:paraId="14E461D3" w14:textId="5D26758A" w:rsidR="00A57E23" w:rsidRDefault="00667C92">
          <w:pPr>
            <w:pStyle w:val="TOC1"/>
            <w:rPr>
              <w:rFonts w:asciiTheme="minorHAnsi" w:eastAsiaTheme="minorEastAsia" w:hAnsiTheme="minorHAnsi" w:cstheme="minorBidi"/>
              <w:caps w:val="0"/>
              <w:sz w:val="22"/>
              <w:szCs w:val="22"/>
              <w:rtl/>
            </w:rPr>
          </w:pPr>
          <w:hyperlink w:anchor="_Toc77617669" w:history="1">
            <w:r w:rsidR="00A57E23" w:rsidRPr="000E52BE">
              <w:rPr>
                <w:rStyle w:val="Hyperlink"/>
                <w:b/>
                <w:bCs/>
              </w:rPr>
              <w:t>0.10.</w:t>
            </w:r>
            <w:r w:rsidR="00A57E23">
              <w:rPr>
                <w:rFonts w:asciiTheme="minorHAnsi" w:eastAsiaTheme="minorEastAsia" w:hAnsiTheme="minorHAnsi" w:cstheme="minorBidi"/>
                <w:caps w:val="0"/>
                <w:sz w:val="22"/>
                <w:szCs w:val="22"/>
                <w:rtl/>
              </w:rPr>
              <w:tab/>
            </w:r>
            <w:r w:rsidR="00A57E23" w:rsidRPr="000E52BE">
              <w:rPr>
                <w:rStyle w:val="Hyperlink"/>
                <w:b/>
                <w:bCs/>
                <w:rtl/>
              </w:rPr>
              <w:t>סמכות שיפוט</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Toc77617669 \h</w:instrText>
            </w:r>
            <w:r w:rsidR="00A57E23">
              <w:rPr>
                <w:webHidden/>
                <w:rtl/>
              </w:rPr>
              <w:instrText xml:space="preserve"> </w:instrText>
            </w:r>
            <w:r w:rsidR="00A57E23">
              <w:rPr>
                <w:webHidden/>
                <w:rtl/>
              </w:rPr>
            </w:r>
            <w:r w:rsidR="00A57E23">
              <w:rPr>
                <w:webHidden/>
                <w:rtl/>
              </w:rPr>
              <w:fldChar w:fldCharType="separate"/>
            </w:r>
            <w:r w:rsidR="00A57E23">
              <w:rPr>
                <w:webHidden/>
                <w:rtl/>
              </w:rPr>
              <w:t>22</w:t>
            </w:r>
            <w:r w:rsidR="00A57E23">
              <w:rPr>
                <w:webHidden/>
                <w:rtl/>
              </w:rPr>
              <w:fldChar w:fldCharType="end"/>
            </w:r>
          </w:hyperlink>
        </w:p>
        <w:p w14:paraId="1889987F" w14:textId="69DD1704" w:rsidR="00A57E23" w:rsidRDefault="00667C92">
          <w:pPr>
            <w:pStyle w:val="TOC1"/>
            <w:rPr>
              <w:rFonts w:asciiTheme="minorHAnsi" w:eastAsiaTheme="minorEastAsia" w:hAnsiTheme="minorHAnsi" w:cstheme="minorBidi"/>
              <w:caps w:val="0"/>
              <w:sz w:val="22"/>
              <w:szCs w:val="22"/>
              <w:rtl/>
            </w:rPr>
          </w:pPr>
          <w:hyperlink w:anchor="_Toc77617670" w:history="1">
            <w:r w:rsidR="00A57E23" w:rsidRPr="000E52BE">
              <w:rPr>
                <w:rStyle w:val="Hyperlink"/>
                <w:b/>
                <w:bCs/>
              </w:rPr>
              <w:t>1.</w:t>
            </w:r>
            <w:r w:rsidR="00A57E23">
              <w:rPr>
                <w:rFonts w:asciiTheme="minorHAnsi" w:eastAsiaTheme="minorEastAsia" w:hAnsiTheme="minorHAnsi" w:cstheme="minorBidi"/>
                <w:caps w:val="0"/>
                <w:sz w:val="22"/>
                <w:szCs w:val="22"/>
                <w:rtl/>
              </w:rPr>
              <w:tab/>
            </w:r>
            <w:r w:rsidR="00A57E23" w:rsidRPr="000E52BE">
              <w:rPr>
                <w:rStyle w:val="Hyperlink"/>
                <w:b/>
                <w:bCs/>
                <w:rtl/>
              </w:rPr>
              <w:t>יעדים (</w:t>
            </w:r>
            <w:r w:rsidR="00A57E23" w:rsidRPr="000E52BE">
              <w:rPr>
                <w:rStyle w:val="Hyperlink"/>
                <w:b/>
                <w:bCs/>
              </w:rPr>
              <w:t>I</w:t>
            </w:r>
            <w:r w:rsidR="00A57E23" w:rsidRPr="000E52BE">
              <w:rPr>
                <w:rStyle w:val="Hyperlink"/>
                <w:b/>
                <w:bCs/>
                <w:rtl/>
              </w:rPr>
              <w:t>)</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Toc77617670 \h</w:instrText>
            </w:r>
            <w:r w:rsidR="00A57E23">
              <w:rPr>
                <w:webHidden/>
                <w:rtl/>
              </w:rPr>
              <w:instrText xml:space="preserve"> </w:instrText>
            </w:r>
            <w:r w:rsidR="00A57E23">
              <w:rPr>
                <w:webHidden/>
                <w:rtl/>
              </w:rPr>
            </w:r>
            <w:r w:rsidR="00A57E23">
              <w:rPr>
                <w:webHidden/>
                <w:rtl/>
              </w:rPr>
              <w:fldChar w:fldCharType="separate"/>
            </w:r>
            <w:r w:rsidR="00A57E23">
              <w:rPr>
                <w:webHidden/>
                <w:rtl/>
              </w:rPr>
              <w:t>23</w:t>
            </w:r>
            <w:r w:rsidR="00A57E23">
              <w:rPr>
                <w:webHidden/>
                <w:rtl/>
              </w:rPr>
              <w:fldChar w:fldCharType="end"/>
            </w:r>
          </w:hyperlink>
        </w:p>
        <w:p w14:paraId="71AC067E" w14:textId="75007241" w:rsidR="00A57E23" w:rsidRDefault="00667C92">
          <w:pPr>
            <w:pStyle w:val="TOC1"/>
            <w:rPr>
              <w:rFonts w:asciiTheme="minorHAnsi" w:eastAsiaTheme="minorEastAsia" w:hAnsiTheme="minorHAnsi" w:cstheme="minorBidi"/>
              <w:caps w:val="0"/>
              <w:sz w:val="22"/>
              <w:szCs w:val="22"/>
              <w:rtl/>
            </w:rPr>
          </w:pPr>
          <w:hyperlink w:anchor="_Toc77617671" w:history="1">
            <w:r w:rsidR="00A57E23" w:rsidRPr="000E52BE">
              <w:rPr>
                <w:rStyle w:val="Hyperlink"/>
                <w:b/>
                <w:bCs/>
              </w:rPr>
              <w:t>1.1.</w:t>
            </w:r>
            <w:r w:rsidR="00A57E23">
              <w:rPr>
                <w:rFonts w:asciiTheme="minorHAnsi" w:eastAsiaTheme="minorEastAsia" w:hAnsiTheme="minorHAnsi" w:cstheme="minorBidi"/>
                <w:caps w:val="0"/>
                <w:sz w:val="22"/>
                <w:szCs w:val="22"/>
                <w:rtl/>
              </w:rPr>
              <w:tab/>
            </w:r>
            <w:r w:rsidR="00A57E23" w:rsidRPr="000E52BE">
              <w:rPr>
                <w:rStyle w:val="Hyperlink"/>
                <w:b/>
                <w:bCs/>
                <w:rtl/>
              </w:rPr>
              <w:t>אודות בתי הדין הרבניים</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Toc77617671 \h</w:instrText>
            </w:r>
            <w:r w:rsidR="00A57E23">
              <w:rPr>
                <w:webHidden/>
                <w:rtl/>
              </w:rPr>
              <w:instrText xml:space="preserve"> </w:instrText>
            </w:r>
            <w:r w:rsidR="00A57E23">
              <w:rPr>
                <w:webHidden/>
                <w:rtl/>
              </w:rPr>
            </w:r>
            <w:r w:rsidR="00A57E23">
              <w:rPr>
                <w:webHidden/>
                <w:rtl/>
              </w:rPr>
              <w:fldChar w:fldCharType="separate"/>
            </w:r>
            <w:r w:rsidR="00A57E23">
              <w:rPr>
                <w:webHidden/>
                <w:rtl/>
              </w:rPr>
              <w:t>23</w:t>
            </w:r>
            <w:r w:rsidR="00A57E23">
              <w:rPr>
                <w:webHidden/>
                <w:rtl/>
              </w:rPr>
              <w:fldChar w:fldCharType="end"/>
            </w:r>
          </w:hyperlink>
        </w:p>
        <w:p w14:paraId="6F81FF1D" w14:textId="5524B9A5" w:rsidR="00A57E23" w:rsidRDefault="00667C92">
          <w:pPr>
            <w:pStyle w:val="TOC1"/>
            <w:rPr>
              <w:rFonts w:asciiTheme="minorHAnsi" w:eastAsiaTheme="minorEastAsia" w:hAnsiTheme="minorHAnsi" w:cstheme="minorBidi"/>
              <w:caps w:val="0"/>
              <w:sz w:val="22"/>
              <w:szCs w:val="22"/>
              <w:rtl/>
            </w:rPr>
          </w:pPr>
          <w:hyperlink w:anchor="_Toc77617672" w:history="1">
            <w:r w:rsidR="00A57E23" w:rsidRPr="000E52BE">
              <w:rPr>
                <w:rStyle w:val="Hyperlink"/>
                <w:b/>
                <w:bCs/>
              </w:rPr>
              <w:t>1.2.</w:t>
            </w:r>
            <w:r w:rsidR="00A57E23">
              <w:rPr>
                <w:rFonts w:asciiTheme="minorHAnsi" w:eastAsiaTheme="minorEastAsia" w:hAnsiTheme="minorHAnsi" w:cstheme="minorBidi"/>
                <w:caps w:val="0"/>
                <w:sz w:val="22"/>
                <w:szCs w:val="22"/>
                <w:rtl/>
              </w:rPr>
              <w:tab/>
            </w:r>
            <w:r w:rsidR="00A57E23" w:rsidRPr="000E52BE">
              <w:rPr>
                <w:rStyle w:val="Hyperlink"/>
                <w:b/>
                <w:bCs/>
                <w:rtl/>
              </w:rPr>
              <w:t>כללי</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Toc77617672 \h</w:instrText>
            </w:r>
            <w:r w:rsidR="00A57E23">
              <w:rPr>
                <w:webHidden/>
                <w:rtl/>
              </w:rPr>
              <w:instrText xml:space="preserve"> </w:instrText>
            </w:r>
            <w:r w:rsidR="00A57E23">
              <w:rPr>
                <w:webHidden/>
                <w:rtl/>
              </w:rPr>
            </w:r>
            <w:r w:rsidR="00A57E23">
              <w:rPr>
                <w:webHidden/>
                <w:rtl/>
              </w:rPr>
              <w:fldChar w:fldCharType="separate"/>
            </w:r>
            <w:r w:rsidR="00A57E23">
              <w:rPr>
                <w:webHidden/>
                <w:rtl/>
              </w:rPr>
              <w:t>23</w:t>
            </w:r>
            <w:r w:rsidR="00A57E23">
              <w:rPr>
                <w:webHidden/>
                <w:rtl/>
              </w:rPr>
              <w:fldChar w:fldCharType="end"/>
            </w:r>
          </w:hyperlink>
        </w:p>
        <w:p w14:paraId="6924F8BD" w14:textId="3D4D5622" w:rsidR="00A57E23" w:rsidRDefault="00667C92">
          <w:pPr>
            <w:pStyle w:val="TOC1"/>
            <w:rPr>
              <w:rFonts w:asciiTheme="minorHAnsi" w:eastAsiaTheme="minorEastAsia" w:hAnsiTheme="minorHAnsi" w:cstheme="minorBidi"/>
              <w:caps w:val="0"/>
              <w:sz w:val="22"/>
              <w:szCs w:val="22"/>
              <w:rtl/>
            </w:rPr>
          </w:pPr>
          <w:hyperlink w:anchor="_Toc77617673" w:history="1">
            <w:r w:rsidR="00A57E23" w:rsidRPr="000E52BE">
              <w:rPr>
                <w:rStyle w:val="Hyperlink"/>
                <w:b/>
                <w:bCs/>
              </w:rPr>
              <w:t>1.3.</w:t>
            </w:r>
            <w:r w:rsidR="00A57E23">
              <w:rPr>
                <w:rFonts w:asciiTheme="minorHAnsi" w:eastAsiaTheme="minorEastAsia" w:hAnsiTheme="minorHAnsi" w:cstheme="minorBidi"/>
                <w:caps w:val="0"/>
                <w:sz w:val="22"/>
                <w:szCs w:val="22"/>
                <w:rtl/>
              </w:rPr>
              <w:tab/>
            </w:r>
            <w:r w:rsidR="00A57E23" w:rsidRPr="000E52BE">
              <w:rPr>
                <w:rStyle w:val="Hyperlink"/>
                <w:b/>
                <w:bCs/>
                <w:rtl/>
              </w:rPr>
              <w:t>יעדי המכרז</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Toc77617673 \h</w:instrText>
            </w:r>
            <w:r w:rsidR="00A57E23">
              <w:rPr>
                <w:webHidden/>
                <w:rtl/>
              </w:rPr>
              <w:instrText xml:space="preserve"> </w:instrText>
            </w:r>
            <w:r w:rsidR="00A57E23">
              <w:rPr>
                <w:webHidden/>
                <w:rtl/>
              </w:rPr>
            </w:r>
            <w:r w:rsidR="00A57E23">
              <w:rPr>
                <w:webHidden/>
                <w:rtl/>
              </w:rPr>
              <w:fldChar w:fldCharType="separate"/>
            </w:r>
            <w:r w:rsidR="00A57E23">
              <w:rPr>
                <w:webHidden/>
                <w:rtl/>
              </w:rPr>
              <w:t>24</w:t>
            </w:r>
            <w:r w:rsidR="00A57E23">
              <w:rPr>
                <w:webHidden/>
                <w:rtl/>
              </w:rPr>
              <w:fldChar w:fldCharType="end"/>
            </w:r>
          </w:hyperlink>
        </w:p>
        <w:p w14:paraId="4A675894" w14:textId="0A625DF4" w:rsidR="00A57E23" w:rsidRDefault="00667C92">
          <w:pPr>
            <w:pStyle w:val="TOC1"/>
            <w:rPr>
              <w:rFonts w:asciiTheme="minorHAnsi" w:eastAsiaTheme="minorEastAsia" w:hAnsiTheme="minorHAnsi" w:cstheme="minorBidi"/>
              <w:caps w:val="0"/>
              <w:sz w:val="22"/>
              <w:szCs w:val="22"/>
              <w:rtl/>
            </w:rPr>
          </w:pPr>
          <w:hyperlink w:anchor="_Toc77617674" w:history="1">
            <w:r w:rsidR="00A57E23" w:rsidRPr="000E52BE">
              <w:rPr>
                <w:rStyle w:val="Hyperlink"/>
                <w:b/>
                <w:bCs/>
                <w:rtl/>
              </w:rPr>
              <w:t>1.4.</w:t>
            </w:r>
            <w:r w:rsidR="00A57E23">
              <w:rPr>
                <w:rFonts w:asciiTheme="minorHAnsi" w:eastAsiaTheme="minorEastAsia" w:hAnsiTheme="minorHAnsi" w:cstheme="minorBidi"/>
                <w:caps w:val="0"/>
                <w:sz w:val="22"/>
                <w:szCs w:val="22"/>
                <w:rtl/>
              </w:rPr>
              <w:tab/>
            </w:r>
            <w:r w:rsidR="00A57E23" w:rsidRPr="000E52BE">
              <w:rPr>
                <w:rStyle w:val="Hyperlink"/>
                <w:b/>
                <w:bCs/>
                <w:rtl/>
              </w:rPr>
              <w:t>תקופת ההתקשרות</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Toc77617674 \h</w:instrText>
            </w:r>
            <w:r w:rsidR="00A57E23">
              <w:rPr>
                <w:webHidden/>
                <w:rtl/>
              </w:rPr>
              <w:instrText xml:space="preserve"> </w:instrText>
            </w:r>
            <w:r w:rsidR="00A57E23">
              <w:rPr>
                <w:webHidden/>
                <w:rtl/>
              </w:rPr>
            </w:r>
            <w:r w:rsidR="00A57E23">
              <w:rPr>
                <w:webHidden/>
                <w:rtl/>
              </w:rPr>
              <w:fldChar w:fldCharType="separate"/>
            </w:r>
            <w:r w:rsidR="00A57E23">
              <w:rPr>
                <w:webHidden/>
                <w:rtl/>
              </w:rPr>
              <w:t>24</w:t>
            </w:r>
            <w:r w:rsidR="00A57E23">
              <w:rPr>
                <w:webHidden/>
                <w:rtl/>
              </w:rPr>
              <w:fldChar w:fldCharType="end"/>
            </w:r>
          </w:hyperlink>
        </w:p>
        <w:p w14:paraId="79BE1182" w14:textId="73FE266C" w:rsidR="00A57E23" w:rsidRDefault="00667C92">
          <w:pPr>
            <w:pStyle w:val="TOC1"/>
            <w:rPr>
              <w:rFonts w:asciiTheme="minorHAnsi" w:eastAsiaTheme="minorEastAsia" w:hAnsiTheme="minorHAnsi" w:cstheme="minorBidi"/>
              <w:caps w:val="0"/>
              <w:sz w:val="22"/>
              <w:szCs w:val="22"/>
              <w:rtl/>
            </w:rPr>
          </w:pPr>
          <w:hyperlink w:anchor="_Toc77617675" w:history="1">
            <w:r w:rsidR="00A57E23" w:rsidRPr="000E52BE">
              <w:rPr>
                <w:rStyle w:val="Hyperlink"/>
                <w:b/>
                <w:bCs/>
              </w:rPr>
              <w:t>1.5.</w:t>
            </w:r>
            <w:r w:rsidR="00A57E23">
              <w:rPr>
                <w:rFonts w:asciiTheme="minorHAnsi" w:eastAsiaTheme="minorEastAsia" w:hAnsiTheme="minorHAnsi" w:cstheme="minorBidi"/>
                <w:caps w:val="0"/>
                <w:sz w:val="22"/>
                <w:szCs w:val="22"/>
                <w:rtl/>
              </w:rPr>
              <w:tab/>
            </w:r>
            <w:r w:rsidR="00A57E23" w:rsidRPr="000E52BE">
              <w:rPr>
                <w:rStyle w:val="Hyperlink"/>
                <w:b/>
                <w:bCs/>
                <w:rtl/>
              </w:rPr>
              <w:t>מערכת מידע שיר"ה</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Toc77617675 \h</w:instrText>
            </w:r>
            <w:r w:rsidR="00A57E23">
              <w:rPr>
                <w:webHidden/>
                <w:rtl/>
              </w:rPr>
              <w:instrText xml:space="preserve"> </w:instrText>
            </w:r>
            <w:r w:rsidR="00A57E23">
              <w:rPr>
                <w:webHidden/>
                <w:rtl/>
              </w:rPr>
            </w:r>
            <w:r w:rsidR="00A57E23">
              <w:rPr>
                <w:webHidden/>
                <w:rtl/>
              </w:rPr>
              <w:fldChar w:fldCharType="separate"/>
            </w:r>
            <w:r w:rsidR="00A57E23">
              <w:rPr>
                <w:webHidden/>
                <w:rtl/>
              </w:rPr>
              <w:t>26</w:t>
            </w:r>
            <w:r w:rsidR="00A57E23">
              <w:rPr>
                <w:webHidden/>
                <w:rtl/>
              </w:rPr>
              <w:fldChar w:fldCharType="end"/>
            </w:r>
          </w:hyperlink>
        </w:p>
        <w:p w14:paraId="0BB2B013" w14:textId="631B8E14" w:rsidR="00A57E23" w:rsidRDefault="00667C92">
          <w:pPr>
            <w:pStyle w:val="TOC1"/>
            <w:rPr>
              <w:rFonts w:asciiTheme="minorHAnsi" w:eastAsiaTheme="minorEastAsia" w:hAnsiTheme="minorHAnsi" w:cstheme="minorBidi"/>
              <w:caps w:val="0"/>
              <w:sz w:val="22"/>
              <w:szCs w:val="22"/>
              <w:rtl/>
            </w:rPr>
          </w:pPr>
          <w:hyperlink w:anchor="_Toc77617676" w:history="1">
            <w:r w:rsidR="00A57E23" w:rsidRPr="000E52BE">
              <w:rPr>
                <w:rStyle w:val="Hyperlink"/>
                <w:b/>
                <w:bCs/>
              </w:rPr>
              <w:t>2.</w:t>
            </w:r>
            <w:r w:rsidR="00A57E23">
              <w:rPr>
                <w:rFonts w:asciiTheme="minorHAnsi" w:eastAsiaTheme="minorEastAsia" w:hAnsiTheme="minorHAnsi" w:cstheme="minorBidi"/>
                <w:caps w:val="0"/>
                <w:sz w:val="22"/>
                <w:szCs w:val="22"/>
                <w:rtl/>
              </w:rPr>
              <w:tab/>
            </w:r>
            <w:r w:rsidR="00A57E23" w:rsidRPr="000E52BE">
              <w:rPr>
                <w:rStyle w:val="Hyperlink"/>
                <w:b/>
                <w:bCs/>
                <w:rtl/>
              </w:rPr>
              <w:t>יישום(</w:t>
            </w:r>
            <w:r w:rsidR="00A57E23" w:rsidRPr="000E52BE">
              <w:rPr>
                <w:rStyle w:val="Hyperlink"/>
                <w:b/>
                <w:bCs/>
              </w:rPr>
              <w:t>I</w:t>
            </w:r>
            <w:r w:rsidR="00A57E23" w:rsidRPr="000E52BE">
              <w:rPr>
                <w:rStyle w:val="Hyperlink"/>
                <w:b/>
                <w:bCs/>
                <w:rtl/>
              </w:rPr>
              <w:t>)</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Toc77617676 \h</w:instrText>
            </w:r>
            <w:r w:rsidR="00A57E23">
              <w:rPr>
                <w:webHidden/>
                <w:rtl/>
              </w:rPr>
              <w:instrText xml:space="preserve"> </w:instrText>
            </w:r>
            <w:r w:rsidR="00A57E23">
              <w:rPr>
                <w:webHidden/>
                <w:rtl/>
              </w:rPr>
            </w:r>
            <w:r w:rsidR="00A57E23">
              <w:rPr>
                <w:webHidden/>
                <w:rtl/>
              </w:rPr>
              <w:fldChar w:fldCharType="separate"/>
            </w:r>
            <w:r w:rsidR="00A57E23">
              <w:rPr>
                <w:webHidden/>
                <w:rtl/>
              </w:rPr>
              <w:t>27</w:t>
            </w:r>
            <w:r w:rsidR="00A57E23">
              <w:rPr>
                <w:webHidden/>
                <w:rtl/>
              </w:rPr>
              <w:fldChar w:fldCharType="end"/>
            </w:r>
          </w:hyperlink>
        </w:p>
        <w:p w14:paraId="61198884" w14:textId="0B9398C5" w:rsidR="00A57E23" w:rsidRDefault="00667C92">
          <w:pPr>
            <w:pStyle w:val="TOC1"/>
            <w:rPr>
              <w:rFonts w:asciiTheme="minorHAnsi" w:eastAsiaTheme="minorEastAsia" w:hAnsiTheme="minorHAnsi" w:cstheme="minorBidi"/>
              <w:caps w:val="0"/>
              <w:sz w:val="22"/>
              <w:szCs w:val="22"/>
              <w:rtl/>
            </w:rPr>
          </w:pPr>
          <w:hyperlink w:anchor="_Toc77617677" w:history="1">
            <w:r w:rsidR="00A57E23" w:rsidRPr="000E52BE">
              <w:rPr>
                <w:rStyle w:val="Hyperlink"/>
                <w:b/>
                <w:bCs/>
              </w:rPr>
              <w:t>2.1.</w:t>
            </w:r>
            <w:r w:rsidR="00A57E23">
              <w:rPr>
                <w:rFonts w:asciiTheme="minorHAnsi" w:eastAsiaTheme="minorEastAsia" w:hAnsiTheme="minorHAnsi" w:cstheme="minorBidi"/>
                <w:caps w:val="0"/>
                <w:sz w:val="22"/>
                <w:szCs w:val="22"/>
                <w:rtl/>
              </w:rPr>
              <w:tab/>
            </w:r>
            <w:r w:rsidR="00A57E23" w:rsidRPr="000E52BE">
              <w:rPr>
                <w:rStyle w:val="Hyperlink"/>
                <w:b/>
                <w:bCs/>
                <w:rtl/>
              </w:rPr>
              <w:t>מערכת המידע - מצב קיים</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Toc77617677 \h</w:instrText>
            </w:r>
            <w:r w:rsidR="00A57E23">
              <w:rPr>
                <w:webHidden/>
                <w:rtl/>
              </w:rPr>
              <w:instrText xml:space="preserve"> </w:instrText>
            </w:r>
            <w:r w:rsidR="00A57E23">
              <w:rPr>
                <w:webHidden/>
                <w:rtl/>
              </w:rPr>
            </w:r>
            <w:r w:rsidR="00A57E23">
              <w:rPr>
                <w:webHidden/>
                <w:rtl/>
              </w:rPr>
              <w:fldChar w:fldCharType="separate"/>
            </w:r>
            <w:r w:rsidR="00A57E23">
              <w:rPr>
                <w:webHidden/>
                <w:rtl/>
              </w:rPr>
              <w:t>27</w:t>
            </w:r>
            <w:r w:rsidR="00A57E23">
              <w:rPr>
                <w:webHidden/>
                <w:rtl/>
              </w:rPr>
              <w:fldChar w:fldCharType="end"/>
            </w:r>
          </w:hyperlink>
        </w:p>
        <w:p w14:paraId="2B9711F6" w14:textId="7435B867" w:rsidR="00A57E23" w:rsidRDefault="00667C92">
          <w:pPr>
            <w:pStyle w:val="TOC1"/>
            <w:rPr>
              <w:rFonts w:asciiTheme="minorHAnsi" w:eastAsiaTheme="minorEastAsia" w:hAnsiTheme="minorHAnsi" w:cstheme="minorBidi"/>
              <w:caps w:val="0"/>
              <w:sz w:val="22"/>
              <w:szCs w:val="22"/>
              <w:rtl/>
            </w:rPr>
          </w:pPr>
          <w:hyperlink w:anchor="_Toc77617678" w:history="1">
            <w:r w:rsidR="00A57E23" w:rsidRPr="000E52BE">
              <w:rPr>
                <w:rStyle w:val="Hyperlink"/>
                <w:b/>
                <w:bCs/>
              </w:rPr>
              <w:t>2.2.</w:t>
            </w:r>
            <w:r w:rsidR="00A57E23">
              <w:rPr>
                <w:rFonts w:asciiTheme="minorHAnsi" w:eastAsiaTheme="minorEastAsia" w:hAnsiTheme="minorHAnsi" w:cstheme="minorBidi"/>
                <w:caps w:val="0"/>
                <w:sz w:val="22"/>
                <w:szCs w:val="22"/>
                <w:rtl/>
              </w:rPr>
              <w:tab/>
            </w:r>
            <w:r w:rsidR="00A57E23" w:rsidRPr="000E52BE">
              <w:rPr>
                <w:rStyle w:val="Hyperlink"/>
                <w:b/>
                <w:bCs/>
                <w:rtl/>
              </w:rPr>
              <w:t>השירות הנדרש – כללי (</w:t>
            </w:r>
            <w:r w:rsidR="00A57E23" w:rsidRPr="000E52BE">
              <w:rPr>
                <w:rStyle w:val="Hyperlink"/>
                <w:b/>
                <w:bCs/>
              </w:rPr>
              <w:t>S</w:t>
            </w:r>
            <w:r w:rsidR="00A57E23" w:rsidRPr="000E52BE">
              <w:rPr>
                <w:rStyle w:val="Hyperlink"/>
                <w:b/>
                <w:bCs/>
                <w:rtl/>
              </w:rPr>
              <w:t>)</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Toc77617678 \h</w:instrText>
            </w:r>
            <w:r w:rsidR="00A57E23">
              <w:rPr>
                <w:webHidden/>
                <w:rtl/>
              </w:rPr>
              <w:instrText xml:space="preserve"> </w:instrText>
            </w:r>
            <w:r w:rsidR="00A57E23">
              <w:rPr>
                <w:webHidden/>
                <w:rtl/>
              </w:rPr>
            </w:r>
            <w:r w:rsidR="00A57E23">
              <w:rPr>
                <w:webHidden/>
                <w:rtl/>
              </w:rPr>
              <w:fldChar w:fldCharType="separate"/>
            </w:r>
            <w:r w:rsidR="00A57E23">
              <w:rPr>
                <w:webHidden/>
                <w:rtl/>
              </w:rPr>
              <w:t>28</w:t>
            </w:r>
            <w:r w:rsidR="00A57E23">
              <w:rPr>
                <w:webHidden/>
                <w:rtl/>
              </w:rPr>
              <w:fldChar w:fldCharType="end"/>
            </w:r>
          </w:hyperlink>
        </w:p>
        <w:p w14:paraId="5D98D452" w14:textId="6614F219" w:rsidR="00A57E23" w:rsidRDefault="00667C92">
          <w:pPr>
            <w:pStyle w:val="TOC1"/>
            <w:rPr>
              <w:rFonts w:asciiTheme="minorHAnsi" w:eastAsiaTheme="minorEastAsia" w:hAnsiTheme="minorHAnsi" w:cstheme="minorBidi"/>
              <w:caps w:val="0"/>
              <w:sz w:val="22"/>
              <w:szCs w:val="22"/>
              <w:rtl/>
            </w:rPr>
          </w:pPr>
          <w:hyperlink w:anchor="_Toc77617679" w:history="1">
            <w:r w:rsidR="00A57E23" w:rsidRPr="000E52BE">
              <w:rPr>
                <w:rStyle w:val="Hyperlink"/>
                <w:b/>
                <w:bCs/>
              </w:rPr>
              <w:t>2.3.</w:t>
            </w:r>
            <w:r w:rsidR="00A57E23">
              <w:rPr>
                <w:rFonts w:asciiTheme="minorHAnsi" w:eastAsiaTheme="minorEastAsia" w:hAnsiTheme="minorHAnsi" w:cstheme="minorBidi"/>
                <w:caps w:val="0"/>
                <w:sz w:val="22"/>
                <w:szCs w:val="22"/>
                <w:rtl/>
              </w:rPr>
              <w:tab/>
            </w:r>
            <w:r w:rsidR="00A57E23" w:rsidRPr="000E52BE">
              <w:rPr>
                <w:rStyle w:val="Hyperlink"/>
                <w:b/>
                <w:bCs/>
                <w:rtl/>
              </w:rPr>
              <w:t>השירות הנדרש  - פירוט הדרישות מהספק (</w:t>
            </w:r>
            <w:r w:rsidR="00A57E23" w:rsidRPr="000E52BE">
              <w:rPr>
                <w:rStyle w:val="Hyperlink"/>
                <w:b/>
                <w:bCs/>
              </w:rPr>
              <w:t>S</w:t>
            </w:r>
            <w:r w:rsidR="00A57E23" w:rsidRPr="000E52BE">
              <w:rPr>
                <w:rStyle w:val="Hyperlink"/>
                <w:b/>
                <w:bCs/>
                <w:rtl/>
              </w:rPr>
              <w:t>)</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Toc77617679 \h</w:instrText>
            </w:r>
            <w:r w:rsidR="00A57E23">
              <w:rPr>
                <w:webHidden/>
                <w:rtl/>
              </w:rPr>
              <w:instrText xml:space="preserve"> </w:instrText>
            </w:r>
            <w:r w:rsidR="00A57E23">
              <w:rPr>
                <w:webHidden/>
                <w:rtl/>
              </w:rPr>
            </w:r>
            <w:r w:rsidR="00A57E23">
              <w:rPr>
                <w:webHidden/>
                <w:rtl/>
              </w:rPr>
              <w:fldChar w:fldCharType="separate"/>
            </w:r>
            <w:r w:rsidR="00A57E23">
              <w:rPr>
                <w:webHidden/>
                <w:rtl/>
              </w:rPr>
              <w:t>28</w:t>
            </w:r>
            <w:r w:rsidR="00A57E23">
              <w:rPr>
                <w:webHidden/>
                <w:rtl/>
              </w:rPr>
              <w:fldChar w:fldCharType="end"/>
            </w:r>
          </w:hyperlink>
        </w:p>
        <w:p w14:paraId="4B163258" w14:textId="75C5B431" w:rsidR="00A57E23" w:rsidRDefault="00667C92">
          <w:pPr>
            <w:pStyle w:val="TOC1"/>
            <w:rPr>
              <w:rFonts w:asciiTheme="minorHAnsi" w:eastAsiaTheme="minorEastAsia" w:hAnsiTheme="minorHAnsi" w:cstheme="minorBidi"/>
              <w:caps w:val="0"/>
              <w:sz w:val="22"/>
              <w:szCs w:val="22"/>
              <w:rtl/>
            </w:rPr>
          </w:pPr>
          <w:hyperlink w:anchor="_Toc77617680" w:history="1">
            <w:r w:rsidR="00A57E23" w:rsidRPr="000E52BE">
              <w:rPr>
                <w:rStyle w:val="Hyperlink"/>
                <w:b/>
                <w:bCs/>
                <w:rtl/>
              </w:rPr>
              <w:t>2.4.</w:t>
            </w:r>
            <w:r w:rsidR="00A57E23">
              <w:rPr>
                <w:rFonts w:asciiTheme="minorHAnsi" w:eastAsiaTheme="minorEastAsia" w:hAnsiTheme="minorHAnsi" w:cstheme="minorBidi"/>
                <w:caps w:val="0"/>
                <w:sz w:val="22"/>
                <w:szCs w:val="22"/>
                <w:rtl/>
              </w:rPr>
              <w:tab/>
            </w:r>
            <w:r w:rsidR="00A57E23" w:rsidRPr="000E52BE">
              <w:rPr>
                <w:rStyle w:val="Hyperlink"/>
                <w:b/>
                <w:bCs/>
                <w:rtl/>
              </w:rPr>
              <w:t>ניהול ידע בסביבת הספק</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Toc77617680 \h</w:instrText>
            </w:r>
            <w:r w:rsidR="00A57E23">
              <w:rPr>
                <w:webHidden/>
                <w:rtl/>
              </w:rPr>
              <w:instrText xml:space="preserve"> </w:instrText>
            </w:r>
            <w:r w:rsidR="00A57E23">
              <w:rPr>
                <w:webHidden/>
                <w:rtl/>
              </w:rPr>
            </w:r>
            <w:r w:rsidR="00A57E23">
              <w:rPr>
                <w:webHidden/>
                <w:rtl/>
              </w:rPr>
              <w:fldChar w:fldCharType="separate"/>
            </w:r>
            <w:r w:rsidR="00A57E23">
              <w:rPr>
                <w:webHidden/>
                <w:rtl/>
              </w:rPr>
              <w:t>29</w:t>
            </w:r>
            <w:r w:rsidR="00A57E23">
              <w:rPr>
                <w:webHidden/>
                <w:rtl/>
              </w:rPr>
              <w:fldChar w:fldCharType="end"/>
            </w:r>
          </w:hyperlink>
        </w:p>
        <w:p w14:paraId="2D962AAB" w14:textId="1B9C8AB3" w:rsidR="00A57E23" w:rsidRDefault="00667C92">
          <w:pPr>
            <w:pStyle w:val="TOC1"/>
            <w:rPr>
              <w:rFonts w:asciiTheme="minorHAnsi" w:eastAsiaTheme="minorEastAsia" w:hAnsiTheme="minorHAnsi" w:cstheme="minorBidi"/>
              <w:caps w:val="0"/>
              <w:sz w:val="22"/>
              <w:szCs w:val="22"/>
              <w:rtl/>
            </w:rPr>
          </w:pPr>
          <w:hyperlink w:anchor="_Toc77617681" w:history="1">
            <w:r w:rsidR="00A57E23" w:rsidRPr="000E52BE">
              <w:rPr>
                <w:rStyle w:val="Hyperlink"/>
                <w:b/>
                <w:bCs/>
                <w:rtl/>
              </w:rPr>
              <w:t>2.5.</w:t>
            </w:r>
            <w:r w:rsidR="00A57E23">
              <w:rPr>
                <w:rFonts w:asciiTheme="minorHAnsi" w:eastAsiaTheme="minorEastAsia" w:hAnsiTheme="minorHAnsi" w:cstheme="minorBidi"/>
                <w:caps w:val="0"/>
                <w:sz w:val="22"/>
                <w:szCs w:val="22"/>
                <w:rtl/>
              </w:rPr>
              <w:tab/>
            </w:r>
            <w:r w:rsidR="00A57E23" w:rsidRPr="000E52BE">
              <w:rPr>
                <w:rStyle w:val="Hyperlink"/>
                <w:b/>
                <w:bCs/>
                <w:rtl/>
              </w:rPr>
              <w:t>שעות הפעילות (</w:t>
            </w:r>
            <w:r w:rsidR="00A57E23" w:rsidRPr="000E52BE">
              <w:rPr>
                <w:rStyle w:val="Hyperlink"/>
                <w:b/>
                <w:bCs/>
              </w:rPr>
              <w:t>M</w:t>
            </w:r>
            <w:r w:rsidR="00A57E23" w:rsidRPr="000E52BE">
              <w:rPr>
                <w:rStyle w:val="Hyperlink"/>
                <w:b/>
                <w:bCs/>
                <w:rtl/>
              </w:rPr>
              <w:t>)</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Toc77617681 \h</w:instrText>
            </w:r>
            <w:r w:rsidR="00A57E23">
              <w:rPr>
                <w:webHidden/>
                <w:rtl/>
              </w:rPr>
              <w:instrText xml:space="preserve"> </w:instrText>
            </w:r>
            <w:r w:rsidR="00A57E23">
              <w:rPr>
                <w:webHidden/>
                <w:rtl/>
              </w:rPr>
            </w:r>
            <w:r w:rsidR="00A57E23">
              <w:rPr>
                <w:webHidden/>
                <w:rtl/>
              </w:rPr>
              <w:fldChar w:fldCharType="separate"/>
            </w:r>
            <w:r w:rsidR="00A57E23">
              <w:rPr>
                <w:webHidden/>
                <w:rtl/>
              </w:rPr>
              <w:t>30</w:t>
            </w:r>
            <w:r w:rsidR="00A57E23">
              <w:rPr>
                <w:webHidden/>
                <w:rtl/>
              </w:rPr>
              <w:fldChar w:fldCharType="end"/>
            </w:r>
          </w:hyperlink>
        </w:p>
        <w:p w14:paraId="74EFADA5" w14:textId="2809F3A3" w:rsidR="00A57E23" w:rsidRDefault="00667C92">
          <w:pPr>
            <w:pStyle w:val="TOC1"/>
            <w:rPr>
              <w:rFonts w:asciiTheme="minorHAnsi" w:eastAsiaTheme="minorEastAsia" w:hAnsiTheme="minorHAnsi" w:cstheme="minorBidi"/>
              <w:caps w:val="0"/>
              <w:sz w:val="22"/>
              <w:szCs w:val="22"/>
              <w:rtl/>
            </w:rPr>
          </w:pPr>
          <w:hyperlink w:anchor="_Toc77617682" w:history="1">
            <w:r w:rsidR="00A57E23" w:rsidRPr="000E52BE">
              <w:rPr>
                <w:rStyle w:val="Hyperlink"/>
                <w:b/>
                <w:bCs/>
              </w:rPr>
              <w:t>2.6.</w:t>
            </w:r>
            <w:r w:rsidR="00A57E23">
              <w:rPr>
                <w:rFonts w:asciiTheme="minorHAnsi" w:eastAsiaTheme="minorEastAsia" w:hAnsiTheme="minorHAnsi" w:cstheme="minorBidi"/>
                <w:caps w:val="0"/>
                <w:sz w:val="22"/>
                <w:szCs w:val="22"/>
                <w:rtl/>
              </w:rPr>
              <w:tab/>
            </w:r>
            <w:r w:rsidR="00A57E23" w:rsidRPr="000E52BE">
              <w:rPr>
                <w:rStyle w:val="Hyperlink"/>
                <w:b/>
                <w:bCs/>
                <w:rtl/>
              </w:rPr>
              <w:t>אבטחת מידע (</w:t>
            </w:r>
            <w:r w:rsidR="00A57E23" w:rsidRPr="000E52BE">
              <w:rPr>
                <w:rStyle w:val="Hyperlink"/>
                <w:b/>
                <w:bCs/>
              </w:rPr>
              <w:t>S</w:t>
            </w:r>
            <w:r w:rsidR="00A57E23" w:rsidRPr="000E52BE">
              <w:rPr>
                <w:rStyle w:val="Hyperlink"/>
                <w:b/>
                <w:bCs/>
                <w:rtl/>
              </w:rPr>
              <w:t>)</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Toc77617682 \h</w:instrText>
            </w:r>
            <w:r w:rsidR="00A57E23">
              <w:rPr>
                <w:webHidden/>
                <w:rtl/>
              </w:rPr>
              <w:instrText xml:space="preserve"> </w:instrText>
            </w:r>
            <w:r w:rsidR="00A57E23">
              <w:rPr>
                <w:webHidden/>
                <w:rtl/>
              </w:rPr>
            </w:r>
            <w:r w:rsidR="00A57E23">
              <w:rPr>
                <w:webHidden/>
                <w:rtl/>
              </w:rPr>
              <w:fldChar w:fldCharType="separate"/>
            </w:r>
            <w:r w:rsidR="00A57E23">
              <w:rPr>
                <w:webHidden/>
                <w:rtl/>
              </w:rPr>
              <w:t>30</w:t>
            </w:r>
            <w:r w:rsidR="00A57E23">
              <w:rPr>
                <w:webHidden/>
                <w:rtl/>
              </w:rPr>
              <w:fldChar w:fldCharType="end"/>
            </w:r>
          </w:hyperlink>
        </w:p>
        <w:p w14:paraId="29E596BE" w14:textId="56993A28" w:rsidR="00A57E23" w:rsidRDefault="00667C92">
          <w:pPr>
            <w:pStyle w:val="TOC2"/>
            <w:tabs>
              <w:tab w:val="right" w:leader="dot" w:pos="9627"/>
            </w:tabs>
            <w:rPr>
              <w:rFonts w:eastAsiaTheme="minorEastAsia" w:cstheme="minorBidi"/>
              <w:smallCaps w:val="0"/>
              <w:noProof/>
              <w:sz w:val="22"/>
              <w:szCs w:val="22"/>
              <w:rtl/>
            </w:rPr>
          </w:pPr>
          <w:hyperlink w:anchor="_Toc77617683" w:history="1">
            <w:r w:rsidR="00A57E23" w:rsidRPr="000E52BE">
              <w:rPr>
                <w:rStyle w:val="Hyperlink"/>
                <w:rFonts w:asciiTheme="minorBidi" w:eastAsia="Times New Roman" w:hAnsiTheme="minorBidi"/>
                <w:b/>
                <w:bCs/>
                <w:noProof/>
                <w:rtl/>
                <w:lang w:eastAsia="he-IL"/>
              </w:rPr>
              <w:t>נספחים לפרק 2</w:t>
            </w:r>
            <w:r w:rsidR="00A57E23">
              <w:rPr>
                <w:noProof/>
                <w:webHidden/>
                <w:rtl/>
              </w:rPr>
              <w:tab/>
            </w:r>
            <w:r w:rsidR="00A57E23">
              <w:rPr>
                <w:noProof/>
                <w:webHidden/>
                <w:rtl/>
              </w:rPr>
              <w:fldChar w:fldCharType="begin"/>
            </w:r>
            <w:r w:rsidR="00A57E23">
              <w:rPr>
                <w:noProof/>
                <w:webHidden/>
                <w:rtl/>
              </w:rPr>
              <w:instrText xml:space="preserve"> </w:instrText>
            </w:r>
            <w:r w:rsidR="00A57E23">
              <w:rPr>
                <w:noProof/>
                <w:webHidden/>
              </w:rPr>
              <w:instrText>PAGEREF</w:instrText>
            </w:r>
            <w:r w:rsidR="00A57E23">
              <w:rPr>
                <w:noProof/>
                <w:webHidden/>
                <w:rtl/>
              </w:rPr>
              <w:instrText xml:space="preserve"> _</w:instrText>
            </w:r>
            <w:r w:rsidR="00A57E23">
              <w:rPr>
                <w:noProof/>
                <w:webHidden/>
              </w:rPr>
              <w:instrText>Toc77617683 \h</w:instrText>
            </w:r>
            <w:r w:rsidR="00A57E23">
              <w:rPr>
                <w:noProof/>
                <w:webHidden/>
                <w:rtl/>
              </w:rPr>
              <w:instrText xml:space="preserve"> </w:instrText>
            </w:r>
            <w:r w:rsidR="00A57E23">
              <w:rPr>
                <w:noProof/>
                <w:webHidden/>
                <w:rtl/>
              </w:rPr>
            </w:r>
            <w:r w:rsidR="00A57E23">
              <w:rPr>
                <w:noProof/>
                <w:webHidden/>
                <w:rtl/>
              </w:rPr>
              <w:fldChar w:fldCharType="separate"/>
            </w:r>
            <w:r w:rsidR="00A57E23">
              <w:rPr>
                <w:noProof/>
                <w:webHidden/>
                <w:rtl/>
              </w:rPr>
              <w:t>34</w:t>
            </w:r>
            <w:r w:rsidR="00A57E23">
              <w:rPr>
                <w:noProof/>
                <w:webHidden/>
                <w:rtl/>
              </w:rPr>
              <w:fldChar w:fldCharType="end"/>
            </w:r>
          </w:hyperlink>
        </w:p>
        <w:p w14:paraId="67D4BDFA" w14:textId="462DCEF5" w:rsidR="00A57E23" w:rsidRDefault="00667C92">
          <w:pPr>
            <w:pStyle w:val="TOC1"/>
            <w:rPr>
              <w:rFonts w:asciiTheme="minorHAnsi" w:eastAsiaTheme="minorEastAsia" w:hAnsiTheme="minorHAnsi" w:cstheme="minorBidi"/>
              <w:caps w:val="0"/>
              <w:sz w:val="22"/>
              <w:szCs w:val="22"/>
              <w:rtl/>
            </w:rPr>
          </w:pPr>
          <w:hyperlink w:anchor="_Toc77617684" w:history="1">
            <w:r w:rsidR="00A57E23" w:rsidRPr="000E52BE">
              <w:rPr>
                <w:rStyle w:val="Hyperlink"/>
                <w:b/>
                <w:bCs/>
                <w:rtl/>
              </w:rPr>
              <w:t>3.</w:t>
            </w:r>
            <w:r w:rsidR="00A57E23">
              <w:rPr>
                <w:rFonts w:asciiTheme="minorHAnsi" w:eastAsiaTheme="minorEastAsia" w:hAnsiTheme="minorHAnsi" w:cstheme="minorBidi"/>
                <w:caps w:val="0"/>
                <w:sz w:val="22"/>
                <w:szCs w:val="22"/>
                <w:rtl/>
              </w:rPr>
              <w:tab/>
            </w:r>
            <w:r w:rsidR="00A57E23" w:rsidRPr="000E52BE">
              <w:rPr>
                <w:rStyle w:val="Hyperlink"/>
                <w:b/>
                <w:bCs/>
                <w:rtl/>
              </w:rPr>
              <w:t>מערכות וכלים טכנולוגיים(</w:t>
            </w:r>
            <w:r w:rsidR="00A57E23" w:rsidRPr="000E52BE">
              <w:rPr>
                <w:rStyle w:val="Hyperlink"/>
                <w:b/>
                <w:bCs/>
              </w:rPr>
              <w:t>S</w:t>
            </w:r>
            <w:r w:rsidR="00A57E23" w:rsidRPr="000E52BE">
              <w:rPr>
                <w:rStyle w:val="Hyperlink"/>
                <w:b/>
                <w:bCs/>
                <w:rtl/>
              </w:rPr>
              <w:t>)</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Toc77617684 \h</w:instrText>
            </w:r>
            <w:r w:rsidR="00A57E23">
              <w:rPr>
                <w:webHidden/>
                <w:rtl/>
              </w:rPr>
              <w:instrText xml:space="preserve"> </w:instrText>
            </w:r>
            <w:r w:rsidR="00A57E23">
              <w:rPr>
                <w:webHidden/>
                <w:rtl/>
              </w:rPr>
            </w:r>
            <w:r w:rsidR="00A57E23">
              <w:rPr>
                <w:webHidden/>
                <w:rtl/>
              </w:rPr>
              <w:fldChar w:fldCharType="separate"/>
            </w:r>
            <w:r w:rsidR="00A57E23">
              <w:rPr>
                <w:webHidden/>
                <w:rtl/>
              </w:rPr>
              <w:t>61</w:t>
            </w:r>
            <w:r w:rsidR="00A57E23">
              <w:rPr>
                <w:webHidden/>
                <w:rtl/>
              </w:rPr>
              <w:fldChar w:fldCharType="end"/>
            </w:r>
          </w:hyperlink>
        </w:p>
        <w:p w14:paraId="6789208C" w14:textId="47E4C31B" w:rsidR="00A57E23" w:rsidRDefault="00667C92">
          <w:pPr>
            <w:pStyle w:val="TOC1"/>
            <w:rPr>
              <w:rFonts w:asciiTheme="minorHAnsi" w:eastAsiaTheme="minorEastAsia" w:hAnsiTheme="minorHAnsi" w:cstheme="minorBidi"/>
              <w:caps w:val="0"/>
              <w:sz w:val="22"/>
              <w:szCs w:val="22"/>
              <w:rtl/>
            </w:rPr>
          </w:pPr>
          <w:hyperlink w:anchor="_Toc77617685" w:history="1">
            <w:r w:rsidR="00A57E23" w:rsidRPr="000E52BE">
              <w:rPr>
                <w:rStyle w:val="Hyperlink"/>
                <w:b/>
                <w:bCs/>
              </w:rPr>
              <w:t>3.1.</w:t>
            </w:r>
            <w:r w:rsidR="00A57E23">
              <w:rPr>
                <w:rFonts w:asciiTheme="minorHAnsi" w:eastAsiaTheme="minorEastAsia" w:hAnsiTheme="minorHAnsi" w:cstheme="minorBidi"/>
                <w:caps w:val="0"/>
                <w:sz w:val="22"/>
                <w:szCs w:val="22"/>
                <w:rtl/>
              </w:rPr>
              <w:tab/>
            </w:r>
            <w:r w:rsidR="00A57E23" w:rsidRPr="000E52BE">
              <w:rPr>
                <w:rStyle w:val="Hyperlink"/>
                <w:b/>
                <w:bCs/>
                <w:rtl/>
              </w:rPr>
              <w:t>טכנולוגיות  ותשתית – מצב קיים</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Toc77617685 \h</w:instrText>
            </w:r>
            <w:r w:rsidR="00A57E23">
              <w:rPr>
                <w:webHidden/>
                <w:rtl/>
              </w:rPr>
              <w:instrText xml:space="preserve"> </w:instrText>
            </w:r>
            <w:r w:rsidR="00A57E23">
              <w:rPr>
                <w:webHidden/>
                <w:rtl/>
              </w:rPr>
            </w:r>
            <w:r w:rsidR="00A57E23">
              <w:rPr>
                <w:webHidden/>
                <w:rtl/>
              </w:rPr>
              <w:fldChar w:fldCharType="separate"/>
            </w:r>
            <w:r w:rsidR="00A57E23">
              <w:rPr>
                <w:webHidden/>
                <w:rtl/>
              </w:rPr>
              <w:t>61</w:t>
            </w:r>
            <w:r w:rsidR="00A57E23">
              <w:rPr>
                <w:webHidden/>
                <w:rtl/>
              </w:rPr>
              <w:fldChar w:fldCharType="end"/>
            </w:r>
          </w:hyperlink>
        </w:p>
        <w:p w14:paraId="12B276F3" w14:textId="30407D71" w:rsidR="00A57E23" w:rsidRDefault="00667C92">
          <w:pPr>
            <w:pStyle w:val="TOC1"/>
            <w:rPr>
              <w:rFonts w:asciiTheme="minorHAnsi" w:eastAsiaTheme="minorEastAsia" w:hAnsiTheme="minorHAnsi" w:cstheme="minorBidi"/>
              <w:caps w:val="0"/>
              <w:sz w:val="22"/>
              <w:szCs w:val="22"/>
              <w:rtl/>
            </w:rPr>
          </w:pPr>
          <w:hyperlink w:anchor="_Toc77617686" w:history="1">
            <w:r w:rsidR="00A57E23" w:rsidRPr="000E52BE">
              <w:rPr>
                <w:rStyle w:val="Hyperlink"/>
                <w:b/>
                <w:bCs/>
              </w:rPr>
              <w:t>3.2.</w:t>
            </w:r>
            <w:r w:rsidR="00A57E23">
              <w:rPr>
                <w:rFonts w:asciiTheme="minorHAnsi" w:eastAsiaTheme="minorEastAsia" w:hAnsiTheme="minorHAnsi" w:cstheme="minorBidi"/>
                <w:caps w:val="0"/>
                <w:sz w:val="22"/>
                <w:szCs w:val="22"/>
                <w:rtl/>
              </w:rPr>
              <w:tab/>
            </w:r>
            <w:r w:rsidR="00A57E23" w:rsidRPr="000E52BE">
              <w:rPr>
                <w:rStyle w:val="Hyperlink"/>
                <w:b/>
                <w:bCs/>
                <w:rtl/>
              </w:rPr>
              <w:t>דרישות לטכנולוגיות במסגרת המענה</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Toc77617686 \h</w:instrText>
            </w:r>
            <w:r w:rsidR="00A57E23">
              <w:rPr>
                <w:webHidden/>
                <w:rtl/>
              </w:rPr>
              <w:instrText xml:space="preserve"> </w:instrText>
            </w:r>
            <w:r w:rsidR="00A57E23">
              <w:rPr>
                <w:webHidden/>
                <w:rtl/>
              </w:rPr>
            </w:r>
            <w:r w:rsidR="00A57E23">
              <w:rPr>
                <w:webHidden/>
                <w:rtl/>
              </w:rPr>
              <w:fldChar w:fldCharType="separate"/>
            </w:r>
            <w:r w:rsidR="00A57E23">
              <w:rPr>
                <w:webHidden/>
                <w:rtl/>
              </w:rPr>
              <w:t>63</w:t>
            </w:r>
            <w:r w:rsidR="00A57E23">
              <w:rPr>
                <w:webHidden/>
                <w:rtl/>
              </w:rPr>
              <w:fldChar w:fldCharType="end"/>
            </w:r>
          </w:hyperlink>
        </w:p>
        <w:p w14:paraId="638A04D1" w14:textId="7B4FB4A5" w:rsidR="00A57E23" w:rsidRDefault="00667C92">
          <w:pPr>
            <w:pStyle w:val="TOC1"/>
            <w:rPr>
              <w:rFonts w:asciiTheme="minorHAnsi" w:eastAsiaTheme="minorEastAsia" w:hAnsiTheme="minorHAnsi" w:cstheme="minorBidi"/>
              <w:caps w:val="0"/>
              <w:sz w:val="22"/>
              <w:szCs w:val="22"/>
              <w:rtl/>
            </w:rPr>
          </w:pPr>
          <w:hyperlink w:anchor="_Toc77617687" w:history="1">
            <w:r w:rsidR="00A57E23" w:rsidRPr="000E52BE">
              <w:rPr>
                <w:rStyle w:val="Hyperlink"/>
                <w:b/>
                <w:bCs/>
                <w:rtl/>
              </w:rPr>
              <w:t>3.3.</w:t>
            </w:r>
            <w:r w:rsidR="00A57E23">
              <w:rPr>
                <w:rFonts w:asciiTheme="minorHAnsi" w:eastAsiaTheme="minorEastAsia" w:hAnsiTheme="minorHAnsi" w:cstheme="minorBidi"/>
                <w:caps w:val="0"/>
                <w:sz w:val="22"/>
                <w:szCs w:val="22"/>
                <w:rtl/>
              </w:rPr>
              <w:tab/>
            </w:r>
            <w:r w:rsidR="00A57E23" w:rsidRPr="000E52BE">
              <w:rPr>
                <w:rStyle w:val="Hyperlink"/>
                <w:b/>
                <w:bCs/>
                <w:rtl/>
              </w:rPr>
              <w:t>ציוד טכנולוגי משלים</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Toc77617687 \h</w:instrText>
            </w:r>
            <w:r w:rsidR="00A57E23">
              <w:rPr>
                <w:webHidden/>
                <w:rtl/>
              </w:rPr>
              <w:instrText xml:space="preserve"> </w:instrText>
            </w:r>
            <w:r w:rsidR="00A57E23">
              <w:rPr>
                <w:webHidden/>
                <w:rtl/>
              </w:rPr>
            </w:r>
            <w:r w:rsidR="00A57E23">
              <w:rPr>
                <w:webHidden/>
                <w:rtl/>
              </w:rPr>
              <w:fldChar w:fldCharType="separate"/>
            </w:r>
            <w:r w:rsidR="00A57E23">
              <w:rPr>
                <w:webHidden/>
                <w:rtl/>
              </w:rPr>
              <w:t>63</w:t>
            </w:r>
            <w:r w:rsidR="00A57E23">
              <w:rPr>
                <w:webHidden/>
                <w:rtl/>
              </w:rPr>
              <w:fldChar w:fldCharType="end"/>
            </w:r>
          </w:hyperlink>
        </w:p>
        <w:p w14:paraId="40E7BD23" w14:textId="6DEF7B95" w:rsidR="00A57E23" w:rsidRDefault="00667C92">
          <w:pPr>
            <w:pStyle w:val="TOC1"/>
            <w:rPr>
              <w:rFonts w:asciiTheme="minorHAnsi" w:eastAsiaTheme="minorEastAsia" w:hAnsiTheme="minorHAnsi" w:cstheme="minorBidi"/>
              <w:caps w:val="0"/>
              <w:sz w:val="22"/>
              <w:szCs w:val="22"/>
              <w:rtl/>
            </w:rPr>
          </w:pPr>
          <w:hyperlink w:anchor="_Toc77617688" w:history="1">
            <w:r w:rsidR="00A57E23" w:rsidRPr="000E52BE">
              <w:rPr>
                <w:rStyle w:val="Hyperlink"/>
                <w:b/>
                <w:bCs/>
                <w:rtl/>
              </w:rPr>
              <w:t>3.4.</w:t>
            </w:r>
            <w:r w:rsidR="00A57E23">
              <w:rPr>
                <w:rFonts w:asciiTheme="minorHAnsi" w:eastAsiaTheme="minorEastAsia" w:hAnsiTheme="minorHAnsi" w:cstheme="minorBidi"/>
                <w:caps w:val="0"/>
                <w:sz w:val="22"/>
                <w:szCs w:val="22"/>
                <w:rtl/>
              </w:rPr>
              <w:tab/>
            </w:r>
            <w:r w:rsidR="00A57E23" w:rsidRPr="000E52BE">
              <w:rPr>
                <w:rStyle w:val="Hyperlink"/>
                <w:b/>
                <w:bCs/>
                <w:rtl/>
              </w:rPr>
              <w:t>עמדות קצה בסביבת העבודה של הספק</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Toc77617688 \h</w:instrText>
            </w:r>
            <w:r w:rsidR="00A57E23">
              <w:rPr>
                <w:webHidden/>
                <w:rtl/>
              </w:rPr>
              <w:instrText xml:space="preserve"> </w:instrText>
            </w:r>
            <w:r w:rsidR="00A57E23">
              <w:rPr>
                <w:webHidden/>
                <w:rtl/>
              </w:rPr>
            </w:r>
            <w:r w:rsidR="00A57E23">
              <w:rPr>
                <w:webHidden/>
                <w:rtl/>
              </w:rPr>
              <w:fldChar w:fldCharType="separate"/>
            </w:r>
            <w:r w:rsidR="00A57E23">
              <w:rPr>
                <w:webHidden/>
                <w:rtl/>
              </w:rPr>
              <w:t>63</w:t>
            </w:r>
            <w:r w:rsidR="00A57E23">
              <w:rPr>
                <w:webHidden/>
                <w:rtl/>
              </w:rPr>
              <w:fldChar w:fldCharType="end"/>
            </w:r>
          </w:hyperlink>
        </w:p>
        <w:p w14:paraId="154FC12F" w14:textId="750C6CA4" w:rsidR="00A57E23" w:rsidRDefault="00667C92">
          <w:pPr>
            <w:pStyle w:val="TOC1"/>
            <w:rPr>
              <w:rFonts w:asciiTheme="minorHAnsi" w:eastAsiaTheme="minorEastAsia" w:hAnsiTheme="minorHAnsi" w:cstheme="minorBidi"/>
              <w:caps w:val="0"/>
              <w:sz w:val="22"/>
              <w:szCs w:val="22"/>
              <w:rtl/>
            </w:rPr>
          </w:pPr>
          <w:hyperlink w:anchor="_Toc77617689" w:history="1">
            <w:r w:rsidR="00A57E23" w:rsidRPr="000E52BE">
              <w:rPr>
                <w:rStyle w:val="Hyperlink"/>
                <w:b/>
                <w:bCs/>
                <w:rtl/>
              </w:rPr>
              <w:t>3.5.</w:t>
            </w:r>
            <w:r w:rsidR="00A57E23">
              <w:rPr>
                <w:rFonts w:asciiTheme="minorHAnsi" w:eastAsiaTheme="minorEastAsia" w:hAnsiTheme="minorHAnsi" w:cstheme="minorBidi"/>
                <w:caps w:val="0"/>
                <w:sz w:val="22"/>
                <w:szCs w:val="22"/>
                <w:rtl/>
              </w:rPr>
              <w:tab/>
            </w:r>
            <w:r w:rsidR="00A57E23" w:rsidRPr="000E52BE">
              <w:rPr>
                <w:rStyle w:val="Hyperlink"/>
                <w:b/>
                <w:bCs/>
                <w:rtl/>
              </w:rPr>
              <w:t>מערכות הפעלה</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Toc77617689 \h</w:instrText>
            </w:r>
            <w:r w:rsidR="00A57E23">
              <w:rPr>
                <w:webHidden/>
                <w:rtl/>
              </w:rPr>
              <w:instrText xml:space="preserve"> </w:instrText>
            </w:r>
            <w:r w:rsidR="00A57E23">
              <w:rPr>
                <w:webHidden/>
                <w:rtl/>
              </w:rPr>
            </w:r>
            <w:r w:rsidR="00A57E23">
              <w:rPr>
                <w:webHidden/>
                <w:rtl/>
              </w:rPr>
              <w:fldChar w:fldCharType="separate"/>
            </w:r>
            <w:r w:rsidR="00A57E23">
              <w:rPr>
                <w:webHidden/>
                <w:rtl/>
              </w:rPr>
              <w:t>63</w:t>
            </w:r>
            <w:r w:rsidR="00A57E23">
              <w:rPr>
                <w:webHidden/>
                <w:rtl/>
              </w:rPr>
              <w:fldChar w:fldCharType="end"/>
            </w:r>
          </w:hyperlink>
        </w:p>
        <w:p w14:paraId="2FB2D6E8" w14:textId="0B500AA6" w:rsidR="00A57E23" w:rsidRDefault="00667C92">
          <w:pPr>
            <w:pStyle w:val="TOC1"/>
            <w:rPr>
              <w:rFonts w:asciiTheme="minorHAnsi" w:eastAsiaTheme="minorEastAsia" w:hAnsiTheme="minorHAnsi" w:cstheme="minorBidi"/>
              <w:caps w:val="0"/>
              <w:sz w:val="22"/>
              <w:szCs w:val="22"/>
              <w:rtl/>
            </w:rPr>
          </w:pPr>
          <w:hyperlink w:anchor="_Toc77617690" w:history="1">
            <w:r w:rsidR="00A57E23" w:rsidRPr="000E52BE">
              <w:rPr>
                <w:rStyle w:val="Hyperlink"/>
                <w:b/>
                <w:bCs/>
              </w:rPr>
              <w:t>4.</w:t>
            </w:r>
            <w:r w:rsidR="00A57E23">
              <w:rPr>
                <w:rFonts w:asciiTheme="minorHAnsi" w:eastAsiaTheme="minorEastAsia" w:hAnsiTheme="minorHAnsi" w:cstheme="minorBidi"/>
                <w:caps w:val="0"/>
                <w:sz w:val="22"/>
                <w:szCs w:val="22"/>
                <w:rtl/>
              </w:rPr>
              <w:tab/>
            </w:r>
            <w:r w:rsidR="00A57E23" w:rsidRPr="000E52BE">
              <w:rPr>
                <w:rStyle w:val="Hyperlink"/>
                <w:b/>
                <w:bCs/>
                <w:rtl/>
              </w:rPr>
              <w:t>מימוש(</w:t>
            </w:r>
            <w:r w:rsidR="00A57E23" w:rsidRPr="000E52BE">
              <w:rPr>
                <w:rStyle w:val="Hyperlink"/>
                <w:b/>
                <w:bCs/>
              </w:rPr>
              <w:t>S</w:t>
            </w:r>
            <w:r w:rsidR="00A57E23" w:rsidRPr="000E52BE">
              <w:rPr>
                <w:rStyle w:val="Hyperlink"/>
                <w:b/>
                <w:bCs/>
                <w:rtl/>
              </w:rPr>
              <w:t>)</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Toc77617690 \h</w:instrText>
            </w:r>
            <w:r w:rsidR="00A57E23">
              <w:rPr>
                <w:webHidden/>
                <w:rtl/>
              </w:rPr>
              <w:instrText xml:space="preserve"> </w:instrText>
            </w:r>
            <w:r w:rsidR="00A57E23">
              <w:rPr>
                <w:webHidden/>
                <w:rtl/>
              </w:rPr>
            </w:r>
            <w:r w:rsidR="00A57E23">
              <w:rPr>
                <w:webHidden/>
                <w:rtl/>
              </w:rPr>
              <w:fldChar w:fldCharType="separate"/>
            </w:r>
            <w:r w:rsidR="00A57E23">
              <w:rPr>
                <w:webHidden/>
                <w:rtl/>
              </w:rPr>
              <w:t>64</w:t>
            </w:r>
            <w:r w:rsidR="00A57E23">
              <w:rPr>
                <w:webHidden/>
                <w:rtl/>
              </w:rPr>
              <w:fldChar w:fldCharType="end"/>
            </w:r>
          </w:hyperlink>
        </w:p>
        <w:p w14:paraId="7AEB49E9" w14:textId="188F462B" w:rsidR="00A57E23" w:rsidRDefault="00667C92">
          <w:pPr>
            <w:pStyle w:val="TOC1"/>
            <w:rPr>
              <w:rFonts w:asciiTheme="minorHAnsi" w:eastAsiaTheme="minorEastAsia" w:hAnsiTheme="minorHAnsi" w:cstheme="minorBidi"/>
              <w:caps w:val="0"/>
              <w:sz w:val="22"/>
              <w:szCs w:val="22"/>
              <w:rtl/>
            </w:rPr>
          </w:pPr>
          <w:hyperlink w:anchor="_Toc77617691" w:history="1">
            <w:r w:rsidR="00A57E23" w:rsidRPr="000E52BE">
              <w:rPr>
                <w:rStyle w:val="Hyperlink"/>
                <w:b/>
                <w:bCs/>
              </w:rPr>
              <w:t>4.1.</w:t>
            </w:r>
            <w:r w:rsidR="00A57E23">
              <w:rPr>
                <w:rFonts w:asciiTheme="minorHAnsi" w:eastAsiaTheme="minorEastAsia" w:hAnsiTheme="minorHAnsi" w:cstheme="minorBidi"/>
                <w:caps w:val="0"/>
                <w:sz w:val="22"/>
                <w:szCs w:val="22"/>
                <w:rtl/>
              </w:rPr>
              <w:tab/>
            </w:r>
            <w:r w:rsidR="00A57E23" w:rsidRPr="000E52BE">
              <w:rPr>
                <w:rStyle w:val="Hyperlink"/>
                <w:b/>
                <w:bCs/>
                <w:rtl/>
              </w:rPr>
              <w:t>כללי</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Toc77617691 \h</w:instrText>
            </w:r>
            <w:r w:rsidR="00A57E23">
              <w:rPr>
                <w:webHidden/>
                <w:rtl/>
              </w:rPr>
              <w:instrText xml:space="preserve"> </w:instrText>
            </w:r>
            <w:r w:rsidR="00A57E23">
              <w:rPr>
                <w:webHidden/>
                <w:rtl/>
              </w:rPr>
            </w:r>
            <w:r w:rsidR="00A57E23">
              <w:rPr>
                <w:webHidden/>
                <w:rtl/>
              </w:rPr>
              <w:fldChar w:fldCharType="separate"/>
            </w:r>
            <w:r w:rsidR="00A57E23">
              <w:rPr>
                <w:webHidden/>
                <w:rtl/>
              </w:rPr>
              <w:t>64</w:t>
            </w:r>
            <w:r w:rsidR="00A57E23">
              <w:rPr>
                <w:webHidden/>
                <w:rtl/>
              </w:rPr>
              <w:fldChar w:fldCharType="end"/>
            </w:r>
          </w:hyperlink>
        </w:p>
        <w:p w14:paraId="2F7F625C" w14:textId="668BE705" w:rsidR="00A57E23" w:rsidRDefault="00667C92">
          <w:pPr>
            <w:pStyle w:val="TOC1"/>
            <w:rPr>
              <w:rFonts w:asciiTheme="minorHAnsi" w:eastAsiaTheme="minorEastAsia" w:hAnsiTheme="minorHAnsi" w:cstheme="minorBidi"/>
              <w:caps w:val="0"/>
              <w:sz w:val="22"/>
              <w:szCs w:val="22"/>
              <w:rtl/>
            </w:rPr>
          </w:pPr>
          <w:hyperlink w:anchor="_Toc77617692" w:history="1">
            <w:r w:rsidR="00A57E23" w:rsidRPr="000E52BE">
              <w:rPr>
                <w:rStyle w:val="Hyperlink"/>
                <w:b/>
                <w:bCs/>
              </w:rPr>
              <w:t>4.2.</w:t>
            </w:r>
            <w:r w:rsidR="00A57E23">
              <w:rPr>
                <w:rFonts w:asciiTheme="minorHAnsi" w:eastAsiaTheme="minorEastAsia" w:hAnsiTheme="minorHAnsi" w:cstheme="minorBidi"/>
                <w:caps w:val="0"/>
                <w:sz w:val="22"/>
                <w:szCs w:val="22"/>
                <w:rtl/>
              </w:rPr>
              <w:tab/>
            </w:r>
            <w:r w:rsidR="00A57E23" w:rsidRPr="000E52BE">
              <w:rPr>
                <w:rStyle w:val="Hyperlink"/>
                <w:b/>
                <w:bCs/>
                <w:rtl/>
              </w:rPr>
              <w:t>בעלות</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Toc77617692 \h</w:instrText>
            </w:r>
            <w:r w:rsidR="00A57E23">
              <w:rPr>
                <w:webHidden/>
                <w:rtl/>
              </w:rPr>
              <w:instrText xml:space="preserve"> </w:instrText>
            </w:r>
            <w:r w:rsidR="00A57E23">
              <w:rPr>
                <w:webHidden/>
                <w:rtl/>
              </w:rPr>
            </w:r>
            <w:r w:rsidR="00A57E23">
              <w:rPr>
                <w:webHidden/>
                <w:rtl/>
              </w:rPr>
              <w:fldChar w:fldCharType="separate"/>
            </w:r>
            <w:r w:rsidR="00A57E23">
              <w:rPr>
                <w:webHidden/>
                <w:rtl/>
              </w:rPr>
              <w:t>64</w:t>
            </w:r>
            <w:r w:rsidR="00A57E23">
              <w:rPr>
                <w:webHidden/>
                <w:rtl/>
              </w:rPr>
              <w:fldChar w:fldCharType="end"/>
            </w:r>
          </w:hyperlink>
        </w:p>
        <w:p w14:paraId="44ED40DC" w14:textId="56D5A342" w:rsidR="00A57E23" w:rsidRDefault="00667C92">
          <w:pPr>
            <w:pStyle w:val="TOC1"/>
            <w:rPr>
              <w:rFonts w:asciiTheme="minorHAnsi" w:eastAsiaTheme="minorEastAsia" w:hAnsiTheme="minorHAnsi" w:cstheme="minorBidi"/>
              <w:caps w:val="0"/>
              <w:sz w:val="22"/>
              <w:szCs w:val="22"/>
              <w:rtl/>
            </w:rPr>
          </w:pPr>
          <w:hyperlink w:anchor="_Toc77617693" w:history="1">
            <w:r w:rsidR="00A57E23" w:rsidRPr="000E52BE">
              <w:rPr>
                <w:rStyle w:val="Hyperlink"/>
                <w:b/>
                <w:bCs/>
              </w:rPr>
              <w:t>4.3.</w:t>
            </w:r>
            <w:r w:rsidR="00A57E23">
              <w:rPr>
                <w:rFonts w:asciiTheme="minorHAnsi" w:eastAsiaTheme="minorEastAsia" w:hAnsiTheme="minorHAnsi" w:cstheme="minorBidi"/>
                <w:caps w:val="0"/>
                <w:sz w:val="22"/>
                <w:szCs w:val="22"/>
                <w:rtl/>
              </w:rPr>
              <w:tab/>
            </w:r>
            <w:r w:rsidR="00A57E23" w:rsidRPr="000E52BE">
              <w:rPr>
                <w:rStyle w:val="Hyperlink"/>
                <w:b/>
                <w:bCs/>
                <w:rtl/>
              </w:rPr>
              <w:t>תפעול השירות (</w:t>
            </w:r>
            <w:r w:rsidR="00A57E23" w:rsidRPr="000E52BE">
              <w:rPr>
                <w:rStyle w:val="Hyperlink"/>
                <w:b/>
                <w:bCs/>
              </w:rPr>
              <w:t>S</w:t>
            </w:r>
            <w:r w:rsidR="00A57E23" w:rsidRPr="000E52BE">
              <w:rPr>
                <w:rStyle w:val="Hyperlink"/>
                <w:b/>
                <w:bCs/>
                <w:rtl/>
              </w:rPr>
              <w:t>)</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Toc77617693 \h</w:instrText>
            </w:r>
            <w:r w:rsidR="00A57E23">
              <w:rPr>
                <w:webHidden/>
                <w:rtl/>
              </w:rPr>
              <w:instrText xml:space="preserve"> </w:instrText>
            </w:r>
            <w:r w:rsidR="00A57E23">
              <w:rPr>
                <w:webHidden/>
                <w:rtl/>
              </w:rPr>
            </w:r>
            <w:r w:rsidR="00A57E23">
              <w:rPr>
                <w:webHidden/>
                <w:rtl/>
              </w:rPr>
              <w:fldChar w:fldCharType="separate"/>
            </w:r>
            <w:r w:rsidR="00A57E23">
              <w:rPr>
                <w:webHidden/>
                <w:rtl/>
              </w:rPr>
              <w:t>65</w:t>
            </w:r>
            <w:r w:rsidR="00A57E23">
              <w:rPr>
                <w:webHidden/>
                <w:rtl/>
              </w:rPr>
              <w:fldChar w:fldCharType="end"/>
            </w:r>
          </w:hyperlink>
        </w:p>
        <w:p w14:paraId="5CDDFECD" w14:textId="4466BF74" w:rsidR="00A57E23" w:rsidRDefault="00667C92">
          <w:pPr>
            <w:pStyle w:val="TOC1"/>
            <w:rPr>
              <w:rFonts w:asciiTheme="minorHAnsi" w:eastAsiaTheme="minorEastAsia" w:hAnsiTheme="minorHAnsi" w:cstheme="minorBidi"/>
              <w:caps w:val="0"/>
              <w:sz w:val="22"/>
              <w:szCs w:val="22"/>
              <w:rtl/>
            </w:rPr>
          </w:pPr>
          <w:hyperlink w:anchor="_Toc77617694" w:history="1">
            <w:r w:rsidR="00A57E23" w:rsidRPr="000E52BE">
              <w:rPr>
                <w:rStyle w:val="Hyperlink"/>
                <w:b/>
                <w:bCs/>
                <w:rtl/>
              </w:rPr>
              <w:t>4.4.</w:t>
            </w:r>
            <w:r w:rsidR="00A57E23">
              <w:rPr>
                <w:rFonts w:asciiTheme="minorHAnsi" w:eastAsiaTheme="minorEastAsia" w:hAnsiTheme="minorHAnsi" w:cstheme="minorBidi"/>
                <w:caps w:val="0"/>
                <w:sz w:val="22"/>
                <w:szCs w:val="22"/>
                <w:rtl/>
              </w:rPr>
              <w:tab/>
            </w:r>
            <w:r w:rsidR="00A57E23" w:rsidRPr="000E52BE">
              <w:rPr>
                <w:rStyle w:val="Hyperlink"/>
                <w:b/>
                <w:bCs/>
                <w:rtl/>
              </w:rPr>
              <w:t>חיבורי תקשורת</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Toc77617694 \h</w:instrText>
            </w:r>
            <w:r w:rsidR="00A57E23">
              <w:rPr>
                <w:webHidden/>
                <w:rtl/>
              </w:rPr>
              <w:instrText xml:space="preserve"> </w:instrText>
            </w:r>
            <w:r w:rsidR="00A57E23">
              <w:rPr>
                <w:webHidden/>
                <w:rtl/>
              </w:rPr>
            </w:r>
            <w:r w:rsidR="00A57E23">
              <w:rPr>
                <w:webHidden/>
                <w:rtl/>
              </w:rPr>
              <w:fldChar w:fldCharType="separate"/>
            </w:r>
            <w:r w:rsidR="00A57E23">
              <w:rPr>
                <w:webHidden/>
                <w:rtl/>
              </w:rPr>
              <w:t>66</w:t>
            </w:r>
            <w:r w:rsidR="00A57E23">
              <w:rPr>
                <w:webHidden/>
                <w:rtl/>
              </w:rPr>
              <w:fldChar w:fldCharType="end"/>
            </w:r>
          </w:hyperlink>
        </w:p>
        <w:p w14:paraId="4B84F83B" w14:textId="59E2420E" w:rsidR="00A57E23" w:rsidRDefault="00667C92">
          <w:pPr>
            <w:pStyle w:val="TOC1"/>
            <w:rPr>
              <w:rFonts w:asciiTheme="minorHAnsi" w:eastAsiaTheme="minorEastAsia" w:hAnsiTheme="minorHAnsi" w:cstheme="minorBidi"/>
              <w:caps w:val="0"/>
              <w:sz w:val="22"/>
              <w:szCs w:val="22"/>
              <w:rtl/>
            </w:rPr>
          </w:pPr>
          <w:hyperlink w:anchor="_Toc77617695" w:history="1">
            <w:r w:rsidR="00A57E23" w:rsidRPr="000E52BE">
              <w:rPr>
                <w:rStyle w:val="Hyperlink"/>
                <w:b/>
                <w:bCs/>
              </w:rPr>
              <w:t>4.5.</w:t>
            </w:r>
            <w:r w:rsidR="00A57E23">
              <w:rPr>
                <w:rFonts w:asciiTheme="minorHAnsi" w:eastAsiaTheme="minorEastAsia" w:hAnsiTheme="minorHAnsi" w:cstheme="minorBidi"/>
                <w:caps w:val="0"/>
                <w:sz w:val="22"/>
                <w:szCs w:val="22"/>
                <w:rtl/>
              </w:rPr>
              <w:tab/>
            </w:r>
            <w:r w:rsidR="00A57E23" w:rsidRPr="000E52BE">
              <w:rPr>
                <w:rStyle w:val="Hyperlink"/>
                <w:b/>
                <w:bCs/>
                <w:rtl/>
              </w:rPr>
              <w:t>גורמים מעורבים</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Toc77617695 \h</w:instrText>
            </w:r>
            <w:r w:rsidR="00A57E23">
              <w:rPr>
                <w:webHidden/>
                <w:rtl/>
              </w:rPr>
              <w:instrText xml:space="preserve"> </w:instrText>
            </w:r>
            <w:r w:rsidR="00A57E23">
              <w:rPr>
                <w:webHidden/>
                <w:rtl/>
              </w:rPr>
            </w:r>
            <w:r w:rsidR="00A57E23">
              <w:rPr>
                <w:webHidden/>
                <w:rtl/>
              </w:rPr>
              <w:fldChar w:fldCharType="separate"/>
            </w:r>
            <w:r w:rsidR="00A57E23">
              <w:rPr>
                <w:webHidden/>
                <w:rtl/>
              </w:rPr>
              <w:t>66</w:t>
            </w:r>
            <w:r w:rsidR="00A57E23">
              <w:rPr>
                <w:webHidden/>
                <w:rtl/>
              </w:rPr>
              <w:fldChar w:fldCharType="end"/>
            </w:r>
          </w:hyperlink>
        </w:p>
        <w:p w14:paraId="4733CFA4" w14:textId="7A38FC3F" w:rsidR="00A57E23" w:rsidRDefault="00667C92">
          <w:pPr>
            <w:pStyle w:val="TOC1"/>
            <w:rPr>
              <w:rFonts w:asciiTheme="minorHAnsi" w:eastAsiaTheme="minorEastAsia" w:hAnsiTheme="minorHAnsi" w:cstheme="minorBidi"/>
              <w:caps w:val="0"/>
              <w:sz w:val="22"/>
              <w:szCs w:val="22"/>
              <w:rtl/>
            </w:rPr>
          </w:pPr>
          <w:hyperlink w:anchor="_Toc77617696" w:history="1">
            <w:r w:rsidR="00A57E23" w:rsidRPr="000E52BE">
              <w:rPr>
                <w:rStyle w:val="Hyperlink"/>
                <w:b/>
                <w:bCs/>
              </w:rPr>
              <w:t>4.6.</w:t>
            </w:r>
            <w:r w:rsidR="00A57E23">
              <w:rPr>
                <w:rFonts w:asciiTheme="minorHAnsi" w:eastAsiaTheme="minorEastAsia" w:hAnsiTheme="minorHAnsi" w:cstheme="minorBidi"/>
                <w:caps w:val="0"/>
                <w:sz w:val="22"/>
                <w:szCs w:val="22"/>
                <w:rtl/>
              </w:rPr>
              <w:tab/>
            </w:r>
            <w:r w:rsidR="00A57E23" w:rsidRPr="000E52BE">
              <w:rPr>
                <w:rStyle w:val="Hyperlink"/>
                <w:b/>
                <w:bCs/>
                <w:rtl/>
              </w:rPr>
              <w:t>פעילות בתקופת חפיפה</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Toc77617696 \h</w:instrText>
            </w:r>
            <w:r w:rsidR="00A57E23">
              <w:rPr>
                <w:webHidden/>
                <w:rtl/>
              </w:rPr>
              <w:instrText xml:space="preserve"> </w:instrText>
            </w:r>
            <w:r w:rsidR="00A57E23">
              <w:rPr>
                <w:webHidden/>
                <w:rtl/>
              </w:rPr>
            </w:r>
            <w:r w:rsidR="00A57E23">
              <w:rPr>
                <w:webHidden/>
                <w:rtl/>
              </w:rPr>
              <w:fldChar w:fldCharType="separate"/>
            </w:r>
            <w:r w:rsidR="00A57E23">
              <w:rPr>
                <w:webHidden/>
                <w:rtl/>
              </w:rPr>
              <w:t>68</w:t>
            </w:r>
            <w:r w:rsidR="00A57E23">
              <w:rPr>
                <w:webHidden/>
                <w:rtl/>
              </w:rPr>
              <w:fldChar w:fldCharType="end"/>
            </w:r>
          </w:hyperlink>
        </w:p>
        <w:p w14:paraId="29B1A91C" w14:textId="591338C0" w:rsidR="00A57E23" w:rsidRDefault="00667C92">
          <w:pPr>
            <w:pStyle w:val="TOC1"/>
            <w:rPr>
              <w:rFonts w:asciiTheme="minorHAnsi" w:eastAsiaTheme="minorEastAsia" w:hAnsiTheme="minorHAnsi" w:cstheme="minorBidi"/>
              <w:caps w:val="0"/>
              <w:sz w:val="22"/>
              <w:szCs w:val="22"/>
              <w:rtl/>
            </w:rPr>
          </w:pPr>
          <w:hyperlink w:anchor="_Toc77617697" w:history="1">
            <w:r w:rsidR="00A57E23" w:rsidRPr="000E52BE">
              <w:rPr>
                <w:rStyle w:val="Hyperlink"/>
                <w:b/>
                <w:bCs/>
              </w:rPr>
              <w:t>4.7.</w:t>
            </w:r>
            <w:r w:rsidR="00A57E23">
              <w:rPr>
                <w:rFonts w:asciiTheme="minorHAnsi" w:eastAsiaTheme="minorEastAsia" w:hAnsiTheme="minorHAnsi" w:cstheme="minorBidi"/>
                <w:caps w:val="0"/>
                <w:sz w:val="22"/>
                <w:szCs w:val="22"/>
                <w:rtl/>
              </w:rPr>
              <w:tab/>
            </w:r>
            <w:r w:rsidR="00A57E23" w:rsidRPr="000E52BE">
              <w:rPr>
                <w:rStyle w:val="Hyperlink"/>
                <w:b/>
                <w:bCs/>
                <w:rtl/>
              </w:rPr>
              <w:t>סיום תקופת החפיפה</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Toc77617697 \h</w:instrText>
            </w:r>
            <w:r w:rsidR="00A57E23">
              <w:rPr>
                <w:webHidden/>
                <w:rtl/>
              </w:rPr>
              <w:instrText xml:space="preserve"> </w:instrText>
            </w:r>
            <w:r w:rsidR="00A57E23">
              <w:rPr>
                <w:webHidden/>
                <w:rtl/>
              </w:rPr>
            </w:r>
            <w:r w:rsidR="00A57E23">
              <w:rPr>
                <w:webHidden/>
                <w:rtl/>
              </w:rPr>
              <w:fldChar w:fldCharType="separate"/>
            </w:r>
            <w:r w:rsidR="00A57E23">
              <w:rPr>
                <w:webHidden/>
                <w:rtl/>
              </w:rPr>
              <w:t>71</w:t>
            </w:r>
            <w:r w:rsidR="00A57E23">
              <w:rPr>
                <w:webHidden/>
                <w:rtl/>
              </w:rPr>
              <w:fldChar w:fldCharType="end"/>
            </w:r>
          </w:hyperlink>
        </w:p>
        <w:p w14:paraId="1FB16B8B" w14:textId="4617AC5D" w:rsidR="00A57E23" w:rsidRDefault="00667C92">
          <w:pPr>
            <w:pStyle w:val="TOC1"/>
            <w:rPr>
              <w:rFonts w:asciiTheme="minorHAnsi" w:eastAsiaTheme="minorEastAsia" w:hAnsiTheme="minorHAnsi" w:cstheme="minorBidi"/>
              <w:caps w:val="0"/>
              <w:sz w:val="22"/>
              <w:szCs w:val="22"/>
              <w:rtl/>
            </w:rPr>
          </w:pPr>
          <w:hyperlink w:anchor="_Toc77617698" w:history="1">
            <w:r w:rsidR="00A57E23" w:rsidRPr="000E52BE">
              <w:rPr>
                <w:rStyle w:val="Hyperlink"/>
                <w:b/>
                <w:bCs/>
              </w:rPr>
              <w:t>4.8.</w:t>
            </w:r>
            <w:r w:rsidR="00A57E23">
              <w:rPr>
                <w:rFonts w:asciiTheme="minorHAnsi" w:eastAsiaTheme="minorEastAsia" w:hAnsiTheme="minorHAnsi" w:cstheme="minorBidi"/>
                <w:caps w:val="0"/>
                <w:sz w:val="22"/>
                <w:szCs w:val="22"/>
                <w:rtl/>
              </w:rPr>
              <w:tab/>
            </w:r>
            <w:r w:rsidR="00A57E23" w:rsidRPr="000E52BE">
              <w:rPr>
                <w:rStyle w:val="Hyperlink"/>
                <w:b/>
                <w:bCs/>
                <w:rtl/>
              </w:rPr>
              <w:t>פעילות לאחר תקופת החפיפה</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Toc77617698 \h</w:instrText>
            </w:r>
            <w:r w:rsidR="00A57E23">
              <w:rPr>
                <w:webHidden/>
                <w:rtl/>
              </w:rPr>
              <w:instrText xml:space="preserve"> </w:instrText>
            </w:r>
            <w:r w:rsidR="00A57E23">
              <w:rPr>
                <w:webHidden/>
                <w:rtl/>
              </w:rPr>
            </w:r>
            <w:r w:rsidR="00A57E23">
              <w:rPr>
                <w:webHidden/>
                <w:rtl/>
              </w:rPr>
              <w:fldChar w:fldCharType="separate"/>
            </w:r>
            <w:r w:rsidR="00A57E23">
              <w:rPr>
                <w:webHidden/>
                <w:rtl/>
              </w:rPr>
              <w:t>72</w:t>
            </w:r>
            <w:r w:rsidR="00A57E23">
              <w:rPr>
                <w:webHidden/>
                <w:rtl/>
              </w:rPr>
              <w:fldChar w:fldCharType="end"/>
            </w:r>
          </w:hyperlink>
        </w:p>
        <w:p w14:paraId="74777B33" w14:textId="15951FE2" w:rsidR="00A57E23" w:rsidRDefault="00667C92">
          <w:pPr>
            <w:pStyle w:val="TOC1"/>
            <w:rPr>
              <w:rFonts w:asciiTheme="minorHAnsi" w:eastAsiaTheme="minorEastAsia" w:hAnsiTheme="minorHAnsi" w:cstheme="minorBidi"/>
              <w:caps w:val="0"/>
              <w:sz w:val="22"/>
              <w:szCs w:val="22"/>
              <w:rtl/>
            </w:rPr>
          </w:pPr>
          <w:hyperlink w:anchor="_Toc77617699" w:history="1">
            <w:r w:rsidR="00A57E23" w:rsidRPr="000E52BE">
              <w:rPr>
                <w:rStyle w:val="Hyperlink"/>
                <w:b/>
                <w:bCs/>
              </w:rPr>
              <w:t>4.9.</w:t>
            </w:r>
            <w:r w:rsidR="00A57E23">
              <w:rPr>
                <w:rFonts w:asciiTheme="minorHAnsi" w:eastAsiaTheme="minorEastAsia" w:hAnsiTheme="minorHAnsi" w:cstheme="minorBidi"/>
                <w:caps w:val="0"/>
                <w:sz w:val="22"/>
                <w:szCs w:val="22"/>
                <w:rtl/>
              </w:rPr>
              <w:tab/>
            </w:r>
            <w:r w:rsidR="00A57E23" w:rsidRPr="000E52BE">
              <w:rPr>
                <w:rStyle w:val="Hyperlink"/>
                <w:b/>
                <w:bCs/>
                <w:rtl/>
              </w:rPr>
              <w:t>פעילות מבחינת ניהול תקלות</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Toc77617699 \h</w:instrText>
            </w:r>
            <w:r w:rsidR="00A57E23">
              <w:rPr>
                <w:webHidden/>
                <w:rtl/>
              </w:rPr>
              <w:instrText xml:space="preserve"> </w:instrText>
            </w:r>
            <w:r w:rsidR="00A57E23">
              <w:rPr>
                <w:webHidden/>
                <w:rtl/>
              </w:rPr>
            </w:r>
            <w:r w:rsidR="00A57E23">
              <w:rPr>
                <w:webHidden/>
                <w:rtl/>
              </w:rPr>
              <w:fldChar w:fldCharType="separate"/>
            </w:r>
            <w:r w:rsidR="00A57E23">
              <w:rPr>
                <w:webHidden/>
                <w:rtl/>
              </w:rPr>
              <w:t>72</w:t>
            </w:r>
            <w:r w:rsidR="00A57E23">
              <w:rPr>
                <w:webHidden/>
                <w:rtl/>
              </w:rPr>
              <w:fldChar w:fldCharType="end"/>
            </w:r>
          </w:hyperlink>
        </w:p>
        <w:p w14:paraId="26BE4D36" w14:textId="2297342A" w:rsidR="00A57E23" w:rsidRDefault="00667C92">
          <w:pPr>
            <w:pStyle w:val="TOC1"/>
            <w:rPr>
              <w:rFonts w:asciiTheme="minorHAnsi" w:eastAsiaTheme="minorEastAsia" w:hAnsiTheme="minorHAnsi" w:cstheme="minorBidi"/>
              <w:caps w:val="0"/>
              <w:sz w:val="22"/>
              <w:szCs w:val="22"/>
              <w:rtl/>
            </w:rPr>
          </w:pPr>
          <w:hyperlink w:anchor="_Toc77617700" w:history="1">
            <w:r w:rsidR="00A57E23" w:rsidRPr="000E52BE">
              <w:rPr>
                <w:rStyle w:val="Hyperlink"/>
                <w:b/>
                <w:bCs/>
              </w:rPr>
              <w:t>4.10.</w:t>
            </w:r>
            <w:r w:rsidR="00A57E23">
              <w:rPr>
                <w:rFonts w:asciiTheme="minorHAnsi" w:eastAsiaTheme="minorEastAsia" w:hAnsiTheme="minorHAnsi" w:cstheme="minorBidi"/>
                <w:caps w:val="0"/>
                <w:sz w:val="22"/>
                <w:szCs w:val="22"/>
                <w:rtl/>
              </w:rPr>
              <w:tab/>
            </w:r>
            <w:r w:rsidR="00A57E23" w:rsidRPr="000E52BE">
              <w:rPr>
                <w:rStyle w:val="Hyperlink"/>
                <w:b/>
                <w:bCs/>
                <w:rtl/>
              </w:rPr>
              <w:t>מתודולוגיה ונהלים</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Toc77617700 \h</w:instrText>
            </w:r>
            <w:r w:rsidR="00A57E23">
              <w:rPr>
                <w:webHidden/>
                <w:rtl/>
              </w:rPr>
              <w:instrText xml:space="preserve"> </w:instrText>
            </w:r>
            <w:r w:rsidR="00A57E23">
              <w:rPr>
                <w:webHidden/>
                <w:rtl/>
              </w:rPr>
            </w:r>
            <w:r w:rsidR="00A57E23">
              <w:rPr>
                <w:webHidden/>
                <w:rtl/>
              </w:rPr>
              <w:fldChar w:fldCharType="separate"/>
            </w:r>
            <w:r w:rsidR="00A57E23">
              <w:rPr>
                <w:webHidden/>
                <w:rtl/>
              </w:rPr>
              <w:t>72</w:t>
            </w:r>
            <w:r w:rsidR="00A57E23">
              <w:rPr>
                <w:webHidden/>
                <w:rtl/>
              </w:rPr>
              <w:fldChar w:fldCharType="end"/>
            </w:r>
          </w:hyperlink>
        </w:p>
        <w:p w14:paraId="6DA4E9DB" w14:textId="0C7EEE46" w:rsidR="00A57E23" w:rsidRDefault="00667C92">
          <w:pPr>
            <w:pStyle w:val="TOC1"/>
            <w:rPr>
              <w:rFonts w:asciiTheme="minorHAnsi" w:eastAsiaTheme="minorEastAsia" w:hAnsiTheme="minorHAnsi" w:cstheme="minorBidi"/>
              <w:caps w:val="0"/>
              <w:sz w:val="22"/>
              <w:szCs w:val="22"/>
              <w:rtl/>
            </w:rPr>
          </w:pPr>
          <w:hyperlink w:anchor="_Toc77617701" w:history="1">
            <w:r w:rsidR="00A57E23" w:rsidRPr="000E52BE">
              <w:rPr>
                <w:rStyle w:val="Hyperlink"/>
                <w:b/>
                <w:bCs/>
              </w:rPr>
              <w:t>4.11.</w:t>
            </w:r>
            <w:r w:rsidR="00A57E23">
              <w:rPr>
                <w:rFonts w:asciiTheme="minorHAnsi" w:eastAsiaTheme="minorEastAsia" w:hAnsiTheme="minorHAnsi" w:cstheme="minorBidi"/>
                <w:caps w:val="0"/>
                <w:sz w:val="22"/>
                <w:szCs w:val="22"/>
                <w:rtl/>
              </w:rPr>
              <w:tab/>
            </w:r>
            <w:r w:rsidR="00A57E23" w:rsidRPr="000E52BE">
              <w:rPr>
                <w:rStyle w:val="Hyperlink"/>
                <w:b/>
                <w:bCs/>
                <w:rtl/>
              </w:rPr>
              <w:t>דיווח חודשי</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Toc77617701 \h</w:instrText>
            </w:r>
            <w:r w:rsidR="00A57E23">
              <w:rPr>
                <w:webHidden/>
                <w:rtl/>
              </w:rPr>
              <w:instrText xml:space="preserve"> </w:instrText>
            </w:r>
            <w:r w:rsidR="00A57E23">
              <w:rPr>
                <w:webHidden/>
                <w:rtl/>
              </w:rPr>
            </w:r>
            <w:r w:rsidR="00A57E23">
              <w:rPr>
                <w:webHidden/>
                <w:rtl/>
              </w:rPr>
              <w:fldChar w:fldCharType="separate"/>
            </w:r>
            <w:r w:rsidR="00A57E23">
              <w:rPr>
                <w:webHidden/>
                <w:rtl/>
              </w:rPr>
              <w:t>73</w:t>
            </w:r>
            <w:r w:rsidR="00A57E23">
              <w:rPr>
                <w:webHidden/>
                <w:rtl/>
              </w:rPr>
              <w:fldChar w:fldCharType="end"/>
            </w:r>
          </w:hyperlink>
        </w:p>
        <w:p w14:paraId="6AAC5D35" w14:textId="40EA02E7" w:rsidR="00A57E23" w:rsidRDefault="00667C92">
          <w:pPr>
            <w:pStyle w:val="TOC1"/>
            <w:rPr>
              <w:rFonts w:asciiTheme="minorHAnsi" w:eastAsiaTheme="minorEastAsia" w:hAnsiTheme="minorHAnsi" w:cstheme="minorBidi"/>
              <w:caps w:val="0"/>
              <w:sz w:val="22"/>
              <w:szCs w:val="22"/>
              <w:rtl/>
            </w:rPr>
          </w:pPr>
          <w:hyperlink w:anchor="_Toc77617702" w:history="1">
            <w:r w:rsidR="00A57E23" w:rsidRPr="000E52BE">
              <w:rPr>
                <w:rStyle w:val="Hyperlink"/>
                <w:b/>
                <w:bCs/>
              </w:rPr>
              <w:t>4.12.</w:t>
            </w:r>
            <w:r w:rsidR="00A57E23">
              <w:rPr>
                <w:rFonts w:asciiTheme="minorHAnsi" w:eastAsiaTheme="minorEastAsia" w:hAnsiTheme="minorHAnsi" w:cstheme="minorBidi"/>
                <w:caps w:val="0"/>
                <w:sz w:val="22"/>
                <w:szCs w:val="22"/>
                <w:rtl/>
              </w:rPr>
              <w:tab/>
            </w:r>
            <w:r w:rsidR="00A57E23" w:rsidRPr="000E52BE">
              <w:rPr>
                <w:rStyle w:val="Hyperlink"/>
                <w:b/>
                <w:bCs/>
                <w:rtl/>
              </w:rPr>
              <w:t xml:space="preserve">רמת השירות </w:t>
            </w:r>
            <w:r w:rsidR="00A57E23" w:rsidRPr="000E52BE">
              <w:rPr>
                <w:rStyle w:val="Hyperlink"/>
                <w:b/>
                <w:bCs/>
              </w:rPr>
              <w:t>SLA</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Toc77617702 \h</w:instrText>
            </w:r>
            <w:r w:rsidR="00A57E23">
              <w:rPr>
                <w:webHidden/>
                <w:rtl/>
              </w:rPr>
              <w:instrText xml:space="preserve"> </w:instrText>
            </w:r>
            <w:r w:rsidR="00A57E23">
              <w:rPr>
                <w:webHidden/>
                <w:rtl/>
              </w:rPr>
            </w:r>
            <w:r w:rsidR="00A57E23">
              <w:rPr>
                <w:webHidden/>
                <w:rtl/>
              </w:rPr>
              <w:fldChar w:fldCharType="separate"/>
            </w:r>
            <w:r w:rsidR="00A57E23">
              <w:rPr>
                <w:webHidden/>
                <w:rtl/>
              </w:rPr>
              <w:t>73</w:t>
            </w:r>
            <w:r w:rsidR="00A57E23">
              <w:rPr>
                <w:webHidden/>
                <w:rtl/>
              </w:rPr>
              <w:fldChar w:fldCharType="end"/>
            </w:r>
          </w:hyperlink>
        </w:p>
        <w:p w14:paraId="7180B4C2" w14:textId="7B87CB9F" w:rsidR="00A57E23" w:rsidRDefault="00667C92">
          <w:pPr>
            <w:pStyle w:val="TOC1"/>
            <w:rPr>
              <w:rFonts w:asciiTheme="minorHAnsi" w:eastAsiaTheme="minorEastAsia" w:hAnsiTheme="minorHAnsi" w:cstheme="minorBidi"/>
              <w:caps w:val="0"/>
              <w:sz w:val="22"/>
              <w:szCs w:val="22"/>
              <w:rtl/>
            </w:rPr>
          </w:pPr>
          <w:hyperlink w:anchor="_Toc77617703" w:history="1">
            <w:r w:rsidR="00A57E23" w:rsidRPr="000E52BE">
              <w:rPr>
                <w:rStyle w:val="Hyperlink"/>
                <w:b/>
                <w:bCs/>
              </w:rPr>
              <w:t>4.13.</w:t>
            </w:r>
            <w:r w:rsidR="00A57E23">
              <w:rPr>
                <w:rFonts w:asciiTheme="minorHAnsi" w:eastAsiaTheme="minorEastAsia" w:hAnsiTheme="minorHAnsi" w:cstheme="minorBidi"/>
                <w:caps w:val="0"/>
                <w:sz w:val="22"/>
                <w:szCs w:val="22"/>
                <w:rtl/>
              </w:rPr>
              <w:tab/>
            </w:r>
            <w:r w:rsidR="00A57E23" w:rsidRPr="000E52BE">
              <w:rPr>
                <w:rStyle w:val="Hyperlink"/>
                <w:b/>
                <w:bCs/>
                <w:rtl/>
              </w:rPr>
              <w:t>תיעוד בתקופת ההסכם</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Toc77617703 \h</w:instrText>
            </w:r>
            <w:r w:rsidR="00A57E23">
              <w:rPr>
                <w:webHidden/>
                <w:rtl/>
              </w:rPr>
              <w:instrText xml:space="preserve"> </w:instrText>
            </w:r>
            <w:r w:rsidR="00A57E23">
              <w:rPr>
                <w:webHidden/>
                <w:rtl/>
              </w:rPr>
            </w:r>
            <w:r w:rsidR="00A57E23">
              <w:rPr>
                <w:webHidden/>
                <w:rtl/>
              </w:rPr>
              <w:fldChar w:fldCharType="separate"/>
            </w:r>
            <w:r w:rsidR="00A57E23">
              <w:rPr>
                <w:webHidden/>
                <w:rtl/>
              </w:rPr>
              <w:t>78</w:t>
            </w:r>
            <w:r w:rsidR="00A57E23">
              <w:rPr>
                <w:webHidden/>
                <w:rtl/>
              </w:rPr>
              <w:fldChar w:fldCharType="end"/>
            </w:r>
          </w:hyperlink>
        </w:p>
        <w:p w14:paraId="71A37600" w14:textId="28760555" w:rsidR="00A57E23" w:rsidRDefault="00667C92">
          <w:pPr>
            <w:pStyle w:val="TOC1"/>
            <w:rPr>
              <w:rFonts w:asciiTheme="minorHAnsi" w:eastAsiaTheme="minorEastAsia" w:hAnsiTheme="minorHAnsi" w:cstheme="minorBidi"/>
              <w:caps w:val="0"/>
              <w:sz w:val="22"/>
              <w:szCs w:val="22"/>
              <w:rtl/>
            </w:rPr>
          </w:pPr>
          <w:hyperlink w:anchor="_Toc77617704" w:history="1">
            <w:r w:rsidR="00A57E23" w:rsidRPr="000E52BE">
              <w:rPr>
                <w:rStyle w:val="Hyperlink"/>
                <w:b/>
                <w:bCs/>
              </w:rPr>
              <w:t>4.14.</w:t>
            </w:r>
            <w:r w:rsidR="00A57E23">
              <w:rPr>
                <w:rFonts w:asciiTheme="minorHAnsi" w:eastAsiaTheme="minorEastAsia" w:hAnsiTheme="minorHAnsi" w:cstheme="minorBidi"/>
                <w:caps w:val="0"/>
                <w:sz w:val="22"/>
                <w:szCs w:val="22"/>
                <w:rtl/>
              </w:rPr>
              <w:tab/>
            </w:r>
            <w:r w:rsidR="00A57E23" w:rsidRPr="000E52BE">
              <w:rPr>
                <w:rStyle w:val="Hyperlink"/>
                <w:b/>
                <w:bCs/>
                <w:rtl/>
              </w:rPr>
              <w:t>ניהול סיכונים</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Toc77617704 \h</w:instrText>
            </w:r>
            <w:r w:rsidR="00A57E23">
              <w:rPr>
                <w:webHidden/>
                <w:rtl/>
              </w:rPr>
              <w:instrText xml:space="preserve"> </w:instrText>
            </w:r>
            <w:r w:rsidR="00A57E23">
              <w:rPr>
                <w:webHidden/>
                <w:rtl/>
              </w:rPr>
            </w:r>
            <w:r w:rsidR="00A57E23">
              <w:rPr>
                <w:webHidden/>
                <w:rtl/>
              </w:rPr>
              <w:fldChar w:fldCharType="separate"/>
            </w:r>
            <w:r w:rsidR="00A57E23">
              <w:rPr>
                <w:webHidden/>
                <w:rtl/>
              </w:rPr>
              <w:t>78</w:t>
            </w:r>
            <w:r w:rsidR="00A57E23">
              <w:rPr>
                <w:webHidden/>
                <w:rtl/>
              </w:rPr>
              <w:fldChar w:fldCharType="end"/>
            </w:r>
          </w:hyperlink>
        </w:p>
        <w:p w14:paraId="26F2E433" w14:textId="5822C21E" w:rsidR="00A57E23" w:rsidRDefault="00667C92">
          <w:pPr>
            <w:pStyle w:val="TOC1"/>
            <w:rPr>
              <w:rFonts w:asciiTheme="minorHAnsi" w:eastAsiaTheme="minorEastAsia" w:hAnsiTheme="minorHAnsi" w:cstheme="minorBidi"/>
              <w:caps w:val="0"/>
              <w:sz w:val="22"/>
              <w:szCs w:val="22"/>
              <w:rtl/>
            </w:rPr>
          </w:pPr>
          <w:hyperlink w:anchor="_Toc77617705" w:history="1">
            <w:r w:rsidR="00A57E23" w:rsidRPr="000E52BE">
              <w:rPr>
                <w:rStyle w:val="Hyperlink"/>
                <w:b/>
                <w:bCs/>
              </w:rPr>
              <w:t>4.15.</w:t>
            </w:r>
            <w:r w:rsidR="00A57E23">
              <w:rPr>
                <w:rFonts w:asciiTheme="minorHAnsi" w:eastAsiaTheme="minorEastAsia" w:hAnsiTheme="minorHAnsi" w:cstheme="minorBidi"/>
                <w:caps w:val="0"/>
                <w:sz w:val="22"/>
                <w:szCs w:val="22"/>
                <w:rtl/>
              </w:rPr>
              <w:tab/>
            </w:r>
            <w:r w:rsidR="00A57E23" w:rsidRPr="000E52BE">
              <w:rPr>
                <w:rStyle w:val="Hyperlink"/>
                <w:b/>
                <w:bCs/>
                <w:rtl/>
              </w:rPr>
              <w:t>היפרדות</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Toc77617705 \h</w:instrText>
            </w:r>
            <w:r w:rsidR="00A57E23">
              <w:rPr>
                <w:webHidden/>
                <w:rtl/>
              </w:rPr>
              <w:instrText xml:space="preserve"> </w:instrText>
            </w:r>
            <w:r w:rsidR="00A57E23">
              <w:rPr>
                <w:webHidden/>
                <w:rtl/>
              </w:rPr>
            </w:r>
            <w:r w:rsidR="00A57E23">
              <w:rPr>
                <w:webHidden/>
                <w:rtl/>
              </w:rPr>
              <w:fldChar w:fldCharType="separate"/>
            </w:r>
            <w:r w:rsidR="00A57E23">
              <w:rPr>
                <w:webHidden/>
                <w:rtl/>
              </w:rPr>
              <w:t>79</w:t>
            </w:r>
            <w:r w:rsidR="00A57E23">
              <w:rPr>
                <w:webHidden/>
                <w:rtl/>
              </w:rPr>
              <w:fldChar w:fldCharType="end"/>
            </w:r>
          </w:hyperlink>
        </w:p>
        <w:p w14:paraId="4F29384A" w14:textId="1D53C0B9" w:rsidR="00A57E23" w:rsidRDefault="00667C92">
          <w:pPr>
            <w:pStyle w:val="TOC1"/>
            <w:rPr>
              <w:rFonts w:asciiTheme="minorHAnsi" w:eastAsiaTheme="minorEastAsia" w:hAnsiTheme="minorHAnsi" w:cstheme="minorBidi"/>
              <w:caps w:val="0"/>
              <w:sz w:val="22"/>
              <w:szCs w:val="22"/>
              <w:rtl/>
            </w:rPr>
          </w:pPr>
          <w:hyperlink w:anchor="_Toc77617706" w:history="1">
            <w:r w:rsidR="00A57E23" w:rsidRPr="000E52BE">
              <w:rPr>
                <w:rStyle w:val="Hyperlink"/>
                <w:b/>
                <w:bCs/>
                <w:rtl/>
              </w:rPr>
              <w:t>5.</w:t>
            </w:r>
            <w:r w:rsidR="00A57E23">
              <w:rPr>
                <w:rFonts w:asciiTheme="minorHAnsi" w:eastAsiaTheme="minorEastAsia" w:hAnsiTheme="minorHAnsi" w:cstheme="minorBidi"/>
                <w:caps w:val="0"/>
                <w:sz w:val="22"/>
                <w:szCs w:val="22"/>
                <w:rtl/>
              </w:rPr>
              <w:tab/>
            </w:r>
            <w:r w:rsidR="00A57E23" w:rsidRPr="000E52BE">
              <w:rPr>
                <w:rStyle w:val="Hyperlink"/>
                <w:b/>
                <w:bCs/>
                <w:rtl/>
              </w:rPr>
              <w:t>עלות (</w:t>
            </w:r>
            <w:r w:rsidR="00A57E23" w:rsidRPr="000E52BE">
              <w:rPr>
                <w:rStyle w:val="Hyperlink"/>
                <w:b/>
                <w:bCs/>
              </w:rPr>
              <w:t>M</w:t>
            </w:r>
            <w:r w:rsidR="00A57E23" w:rsidRPr="000E52BE">
              <w:rPr>
                <w:rStyle w:val="Hyperlink"/>
                <w:b/>
                <w:bCs/>
                <w:rtl/>
              </w:rPr>
              <w:t>/</w:t>
            </w:r>
            <w:r w:rsidR="00A57E23" w:rsidRPr="000E52BE">
              <w:rPr>
                <w:rStyle w:val="Hyperlink"/>
                <w:b/>
                <w:bCs/>
              </w:rPr>
              <w:t>S</w:t>
            </w:r>
            <w:r w:rsidR="00A57E23" w:rsidRPr="000E52BE">
              <w:rPr>
                <w:rStyle w:val="Hyperlink"/>
                <w:b/>
                <w:bCs/>
                <w:rtl/>
              </w:rPr>
              <w:t>)</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Toc77617706 \h</w:instrText>
            </w:r>
            <w:r w:rsidR="00A57E23">
              <w:rPr>
                <w:webHidden/>
                <w:rtl/>
              </w:rPr>
              <w:instrText xml:space="preserve"> </w:instrText>
            </w:r>
            <w:r w:rsidR="00A57E23">
              <w:rPr>
                <w:webHidden/>
                <w:rtl/>
              </w:rPr>
            </w:r>
            <w:r w:rsidR="00A57E23">
              <w:rPr>
                <w:webHidden/>
                <w:rtl/>
              </w:rPr>
              <w:fldChar w:fldCharType="separate"/>
            </w:r>
            <w:r w:rsidR="00A57E23">
              <w:rPr>
                <w:webHidden/>
                <w:rtl/>
              </w:rPr>
              <w:t>80</w:t>
            </w:r>
            <w:r w:rsidR="00A57E23">
              <w:rPr>
                <w:webHidden/>
                <w:rtl/>
              </w:rPr>
              <w:fldChar w:fldCharType="end"/>
            </w:r>
          </w:hyperlink>
        </w:p>
        <w:p w14:paraId="7B615ED3" w14:textId="58624304" w:rsidR="00A57E23" w:rsidRDefault="00667C92">
          <w:pPr>
            <w:pStyle w:val="TOC1"/>
            <w:rPr>
              <w:rFonts w:asciiTheme="minorHAnsi" w:eastAsiaTheme="minorEastAsia" w:hAnsiTheme="minorHAnsi" w:cstheme="minorBidi"/>
              <w:caps w:val="0"/>
              <w:sz w:val="22"/>
              <w:szCs w:val="22"/>
              <w:rtl/>
            </w:rPr>
          </w:pPr>
          <w:hyperlink w:anchor="_Toc77617707" w:history="1">
            <w:r w:rsidR="00A57E23" w:rsidRPr="000E52BE">
              <w:rPr>
                <w:rStyle w:val="Hyperlink"/>
                <w:b/>
                <w:bCs/>
              </w:rPr>
              <w:t>5.1.</w:t>
            </w:r>
            <w:r w:rsidR="00A57E23">
              <w:rPr>
                <w:rFonts w:asciiTheme="minorHAnsi" w:eastAsiaTheme="minorEastAsia" w:hAnsiTheme="minorHAnsi" w:cstheme="minorBidi"/>
                <w:caps w:val="0"/>
                <w:sz w:val="22"/>
                <w:szCs w:val="22"/>
                <w:rtl/>
              </w:rPr>
              <w:tab/>
            </w:r>
            <w:r w:rsidR="00A57E23" w:rsidRPr="000E52BE">
              <w:rPr>
                <w:rStyle w:val="Hyperlink"/>
                <w:b/>
                <w:bCs/>
                <w:rtl/>
              </w:rPr>
              <w:t>תבנית הצעת המחיר</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Toc77617707 \h</w:instrText>
            </w:r>
            <w:r w:rsidR="00A57E23">
              <w:rPr>
                <w:webHidden/>
                <w:rtl/>
              </w:rPr>
              <w:instrText xml:space="preserve"> </w:instrText>
            </w:r>
            <w:r w:rsidR="00A57E23">
              <w:rPr>
                <w:webHidden/>
                <w:rtl/>
              </w:rPr>
            </w:r>
            <w:r w:rsidR="00A57E23">
              <w:rPr>
                <w:webHidden/>
                <w:rtl/>
              </w:rPr>
              <w:fldChar w:fldCharType="separate"/>
            </w:r>
            <w:r w:rsidR="00A57E23">
              <w:rPr>
                <w:webHidden/>
                <w:rtl/>
              </w:rPr>
              <w:t>80</w:t>
            </w:r>
            <w:r w:rsidR="00A57E23">
              <w:rPr>
                <w:webHidden/>
                <w:rtl/>
              </w:rPr>
              <w:fldChar w:fldCharType="end"/>
            </w:r>
          </w:hyperlink>
        </w:p>
        <w:p w14:paraId="617FACBA" w14:textId="1EAFFDF9" w:rsidR="00A57E23" w:rsidRDefault="00667C92">
          <w:pPr>
            <w:pStyle w:val="TOC1"/>
            <w:rPr>
              <w:rFonts w:asciiTheme="minorHAnsi" w:eastAsiaTheme="minorEastAsia" w:hAnsiTheme="minorHAnsi" w:cstheme="minorBidi"/>
              <w:caps w:val="0"/>
              <w:sz w:val="22"/>
              <w:szCs w:val="22"/>
              <w:rtl/>
            </w:rPr>
          </w:pPr>
          <w:hyperlink w:anchor="_Toc77617708" w:history="1">
            <w:r w:rsidR="00A57E23" w:rsidRPr="000E52BE">
              <w:rPr>
                <w:rStyle w:val="Hyperlink"/>
                <w:b/>
                <w:bCs/>
              </w:rPr>
              <w:t>5.2.</w:t>
            </w:r>
            <w:r w:rsidR="00A57E23">
              <w:rPr>
                <w:rFonts w:asciiTheme="minorHAnsi" w:eastAsiaTheme="minorEastAsia" w:hAnsiTheme="minorHAnsi" w:cstheme="minorBidi"/>
                <w:caps w:val="0"/>
                <w:sz w:val="22"/>
                <w:szCs w:val="22"/>
                <w:rtl/>
              </w:rPr>
              <w:tab/>
            </w:r>
            <w:r w:rsidR="00A57E23" w:rsidRPr="000E52BE">
              <w:rPr>
                <w:rStyle w:val="Hyperlink"/>
                <w:b/>
                <w:bCs/>
                <w:rtl/>
              </w:rPr>
              <w:t>הצגת מחירים</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Toc77617708 \h</w:instrText>
            </w:r>
            <w:r w:rsidR="00A57E23">
              <w:rPr>
                <w:webHidden/>
                <w:rtl/>
              </w:rPr>
              <w:instrText xml:space="preserve"> </w:instrText>
            </w:r>
            <w:r w:rsidR="00A57E23">
              <w:rPr>
                <w:webHidden/>
                <w:rtl/>
              </w:rPr>
            </w:r>
            <w:r w:rsidR="00A57E23">
              <w:rPr>
                <w:webHidden/>
                <w:rtl/>
              </w:rPr>
              <w:fldChar w:fldCharType="separate"/>
            </w:r>
            <w:r w:rsidR="00A57E23">
              <w:rPr>
                <w:webHidden/>
                <w:rtl/>
              </w:rPr>
              <w:t>80</w:t>
            </w:r>
            <w:r w:rsidR="00A57E23">
              <w:rPr>
                <w:webHidden/>
                <w:rtl/>
              </w:rPr>
              <w:fldChar w:fldCharType="end"/>
            </w:r>
          </w:hyperlink>
        </w:p>
        <w:p w14:paraId="7A1240F2" w14:textId="413530D8" w:rsidR="00A57E23" w:rsidRDefault="00667C92">
          <w:pPr>
            <w:pStyle w:val="TOC1"/>
            <w:rPr>
              <w:rFonts w:asciiTheme="minorHAnsi" w:eastAsiaTheme="minorEastAsia" w:hAnsiTheme="minorHAnsi" w:cstheme="minorBidi"/>
              <w:caps w:val="0"/>
              <w:sz w:val="22"/>
              <w:szCs w:val="22"/>
              <w:rtl/>
            </w:rPr>
          </w:pPr>
          <w:hyperlink w:anchor="_Toc77617709" w:history="1">
            <w:r w:rsidR="00A57E23" w:rsidRPr="000E52BE">
              <w:rPr>
                <w:rStyle w:val="Hyperlink"/>
                <w:b/>
                <w:bCs/>
              </w:rPr>
              <w:t>5.3.</w:t>
            </w:r>
            <w:r w:rsidR="00A57E23">
              <w:rPr>
                <w:rFonts w:asciiTheme="minorHAnsi" w:eastAsiaTheme="minorEastAsia" w:hAnsiTheme="minorHAnsi" w:cstheme="minorBidi"/>
                <w:caps w:val="0"/>
                <w:sz w:val="22"/>
                <w:szCs w:val="22"/>
                <w:rtl/>
              </w:rPr>
              <w:tab/>
            </w:r>
            <w:r w:rsidR="00A57E23" w:rsidRPr="000E52BE">
              <w:rPr>
                <w:rStyle w:val="Hyperlink"/>
                <w:b/>
                <w:bCs/>
                <w:rtl/>
              </w:rPr>
              <w:t>העברת התמורה (תשלום)</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Toc77617709 \h</w:instrText>
            </w:r>
            <w:r w:rsidR="00A57E23">
              <w:rPr>
                <w:webHidden/>
                <w:rtl/>
              </w:rPr>
              <w:instrText xml:space="preserve"> </w:instrText>
            </w:r>
            <w:r w:rsidR="00A57E23">
              <w:rPr>
                <w:webHidden/>
                <w:rtl/>
              </w:rPr>
            </w:r>
            <w:r w:rsidR="00A57E23">
              <w:rPr>
                <w:webHidden/>
                <w:rtl/>
              </w:rPr>
              <w:fldChar w:fldCharType="separate"/>
            </w:r>
            <w:r w:rsidR="00A57E23">
              <w:rPr>
                <w:webHidden/>
                <w:rtl/>
              </w:rPr>
              <w:t>81</w:t>
            </w:r>
            <w:r w:rsidR="00A57E23">
              <w:rPr>
                <w:webHidden/>
                <w:rtl/>
              </w:rPr>
              <w:fldChar w:fldCharType="end"/>
            </w:r>
          </w:hyperlink>
        </w:p>
        <w:p w14:paraId="29527AE7" w14:textId="5CEC8449" w:rsidR="00A57E23" w:rsidRDefault="00667C92">
          <w:pPr>
            <w:pStyle w:val="TOC1"/>
            <w:rPr>
              <w:rFonts w:asciiTheme="minorHAnsi" w:eastAsiaTheme="minorEastAsia" w:hAnsiTheme="minorHAnsi" w:cstheme="minorBidi"/>
              <w:caps w:val="0"/>
              <w:sz w:val="22"/>
              <w:szCs w:val="22"/>
              <w:rtl/>
            </w:rPr>
          </w:pPr>
          <w:hyperlink w:anchor="_Toc77617710" w:history="1">
            <w:r w:rsidR="00A57E23" w:rsidRPr="000E52BE">
              <w:rPr>
                <w:rStyle w:val="Hyperlink"/>
                <w:b/>
                <w:bCs/>
                <w:rtl/>
              </w:rPr>
              <w:t>6.</w:t>
            </w:r>
            <w:r w:rsidR="00A57E23">
              <w:rPr>
                <w:rFonts w:asciiTheme="minorHAnsi" w:eastAsiaTheme="minorEastAsia" w:hAnsiTheme="minorHAnsi" w:cstheme="minorBidi"/>
                <w:caps w:val="0"/>
                <w:sz w:val="22"/>
                <w:szCs w:val="22"/>
                <w:rtl/>
              </w:rPr>
              <w:tab/>
            </w:r>
            <w:r w:rsidR="00A57E23" w:rsidRPr="000E52BE">
              <w:rPr>
                <w:rStyle w:val="Hyperlink"/>
                <w:b/>
                <w:bCs/>
                <w:rtl/>
              </w:rPr>
              <w:t>חוברת הגשה ונספחים</w:t>
            </w:r>
            <w:r w:rsidR="00A57E23">
              <w:rPr>
                <w:webHidden/>
                <w:rtl/>
              </w:rPr>
              <w:tab/>
            </w:r>
            <w:r w:rsidR="00A57E23">
              <w:rPr>
                <w:webHidden/>
                <w:rtl/>
              </w:rPr>
              <w:fldChar w:fldCharType="begin"/>
            </w:r>
            <w:r w:rsidR="00A57E23">
              <w:rPr>
                <w:webHidden/>
                <w:rtl/>
              </w:rPr>
              <w:instrText xml:space="preserve"> </w:instrText>
            </w:r>
            <w:r w:rsidR="00A57E23">
              <w:rPr>
                <w:webHidden/>
              </w:rPr>
              <w:instrText>PAGEREF</w:instrText>
            </w:r>
            <w:r w:rsidR="00A57E23">
              <w:rPr>
                <w:webHidden/>
                <w:rtl/>
              </w:rPr>
              <w:instrText xml:space="preserve"> _</w:instrText>
            </w:r>
            <w:r w:rsidR="00A57E23">
              <w:rPr>
                <w:webHidden/>
              </w:rPr>
              <w:instrText>Toc77617710 \h</w:instrText>
            </w:r>
            <w:r w:rsidR="00A57E23">
              <w:rPr>
                <w:webHidden/>
                <w:rtl/>
              </w:rPr>
              <w:instrText xml:space="preserve"> </w:instrText>
            </w:r>
            <w:r w:rsidR="00A57E23">
              <w:rPr>
                <w:webHidden/>
                <w:rtl/>
              </w:rPr>
            </w:r>
            <w:r w:rsidR="00A57E23">
              <w:rPr>
                <w:webHidden/>
                <w:rtl/>
              </w:rPr>
              <w:fldChar w:fldCharType="separate"/>
            </w:r>
            <w:r w:rsidR="00A57E23">
              <w:rPr>
                <w:webHidden/>
                <w:rtl/>
              </w:rPr>
              <w:t>82</w:t>
            </w:r>
            <w:r w:rsidR="00A57E23">
              <w:rPr>
                <w:webHidden/>
                <w:rtl/>
              </w:rPr>
              <w:fldChar w:fldCharType="end"/>
            </w:r>
          </w:hyperlink>
        </w:p>
        <w:p w14:paraId="5C41B47A" w14:textId="56AE94DB" w:rsidR="00A57E23" w:rsidRDefault="00667C92">
          <w:pPr>
            <w:pStyle w:val="TOC3"/>
            <w:tabs>
              <w:tab w:val="right" w:leader="dot" w:pos="9627"/>
            </w:tabs>
            <w:rPr>
              <w:rFonts w:eastAsiaTheme="minorEastAsia" w:cstheme="minorBidi"/>
              <w:i w:val="0"/>
              <w:iCs w:val="0"/>
              <w:noProof/>
              <w:sz w:val="22"/>
              <w:szCs w:val="22"/>
              <w:rtl/>
            </w:rPr>
          </w:pPr>
          <w:hyperlink w:anchor="_Toc77617711" w:history="1">
            <w:r w:rsidR="00A57E23" w:rsidRPr="000E52BE">
              <w:rPr>
                <w:rStyle w:val="Hyperlink"/>
                <w:b/>
                <w:bCs/>
                <w:noProof/>
                <w:rtl/>
              </w:rPr>
              <w:t>נספח 1: תבנית להעברת שאלות ובקשות הבהרה</w:t>
            </w:r>
            <w:r w:rsidR="00A57E23">
              <w:rPr>
                <w:noProof/>
                <w:webHidden/>
                <w:rtl/>
              </w:rPr>
              <w:tab/>
            </w:r>
            <w:r w:rsidR="00A57E23">
              <w:rPr>
                <w:noProof/>
                <w:webHidden/>
                <w:rtl/>
              </w:rPr>
              <w:fldChar w:fldCharType="begin"/>
            </w:r>
            <w:r w:rsidR="00A57E23">
              <w:rPr>
                <w:noProof/>
                <w:webHidden/>
                <w:rtl/>
              </w:rPr>
              <w:instrText xml:space="preserve"> </w:instrText>
            </w:r>
            <w:r w:rsidR="00A57E23">
              <w:rPr>
                <w:noProof/>
                <w:webHidden/>
              </w:rPr>
              <w:instrText>PAGEREF</w:instrText>
            </w:r>
            <w:r w:rsidR="00A57E23">
              <w:rPr>
                <w:noProof/>
                <w:webHidden/>
                <w:rtl/>
              </w:rPr>
              <w:instrText xml:space="preserve"> _</w:instrText>
            </w:r>
            <w:r w:rsidR="00A57E23">
              <w:rPr>
                <w:noProof/>
                <w:webHidden/>
              </w:rPr>
              <w:instrText>Toc77617711 \h</w:instrText>
            </w:r>
            <w:r w:rsidR="00A57E23">
              <w:rPr>
                <w:noProof/>
                <w:webHidden/>
                <w:rtl/>
              </w:rPr>
              <w:instrText xml:space="preserve"> </w:instrText>
            </w:r>
            <w:r w:rsidR="00A57E23">
              <w:rPr>
                <w:noProof/>
                <w:webHidden/>
                <w:rtl/>
              </w:rPr>
            </w:r>
            <w:r w:rsidR="00A57E23">
              <w:rPr>
                <w:noProof/>
                <w:webHidden/>
                <w:rtl/>
              </w:rPr>
              <w:fldChar w:fldCharType="separate"/>
            </w:r>
            <w:r w:rsidR="00A57E23">
              <w:rPr>
                <w:noProof/>
                <w:webHidden/>
                <w:rtl/>
              </w:rPr>
              <w:t>84</w:t>
            </w:r>
            <w:r w:rsidR="00A57E23">
              <w:rPr>
                <w:noProof/>
                <w:webHidden/>
                <w:rtl/>
              </w:rPr>
              <w:fldChar w:fldCharType="end"/>
            </w:r>
          </w:hyperlink>
        </w:p>
        <w:p w14:paraId="5FB58DE0" w14:textId="7878C83E" w:rsidR="00A57E23" w:rsidRDefault="00667C92">
          <w:pPr>
            <w:pStyle w:val="TOC3"/>
            <w:tabs>
              <w:tab w:val="right" w:leader="dot" w:pos="9627"/>
            </w:tabs>
            <w:rPr>
              <w:rFonts w:eastAsiaTheme="minorEastAsia" w:cstheme="minorBidi"/>
              <w:i w:val="0"/>
              <w:iCs w:val="0"/>
              <w:noProof/>
              <w:sz w:val="22"/>
              <w:szCs w:val="22"/>
              <w:rtl/>
            </w:rPr>
          </w:pPr>
          <w:hyperlink w:anchor="_Toc77617712" w:history="1">
            <w:r w:rsidR="00A57E23" w:rsidRPr="000E52BE">
              <w:rPr>
                <w:rStyle w:val="Hyperlink"/>
                <w:b/>
                <w:bCs/>
                <w:noProof/>
                <w:rtl/>
              </w:rPr>
              <w:t>נספח 2: טופס פרטי ספק</w:t>
            </w:r>
            <w:r w:rsidR="00A57E23">
              <w:rPr>
                <w:noProof/>
                <w:webHidden/>
                <w:rtl/>
              </w:rPr>
              <w:tab/>
            </w:r>
            <w:r w:rsidR="00A57E23">
              <w:rPr>
                <w:noProof/>
                <w:webHidden/>
                <w:rtl/>
              </w:rPr>
              <w:fldChar w:fldCharType="begin"/>
            </w:r>
            <w:r w:rsidR="00A57E23">
              <w:rPr>
                <w:noProof/>
                <w:webHidden/>
                <w:rtl/>
              </w:rPr>
              <w:instrText xml:space="preserve"> </w:instrText>
            </w:r>
            <w:r w:rsidR="00A57E23">
              <w:rPr>
                <w:noProof/>
                <w:webHidden/>
              </w:rPr>
              <w:instrText>PAGEREF</w:instrText>
            </w:r>
            <w:r w:rsidR="00A57E23">
              <w:rPr>
                <w:noProof/>
                <w:webHidden/>
                <w:rtl/>
              </w:rPr>
              <w:instrText xml:space="preserve"> _</w:instrText>
            </w:r>
            <w:r w:rsidR="00A57E23">
              <w:rPr>
                <w:noProof/>
                <w:webHidden/>
              </w:rPr>
              <w:instrText>Toc77617712 \h</w:instrText>
            </w:r>
            <w:r w:rsidR="00A57E23">
              <w:rPr>
                <w:noProof/>
                <w:webHidden/>
                <w:rtl/>
              </w:rPr>
              <w:instrText xml:space="preserve"> </w:instrText>
            </w:r>
            <w:r w:rsidR="00A57E23">
              <w:rPr>
                <w:noProof/>
                <w:webHidden/>
                <w:rtl/>
              </w:rPr>
            </w:r>
            <w:r w:rsidR="00A57E23">
              <w:rPr>
                <w:noProof/>
                <w:webHidden/>
                <w:rtl/>
              </w:rPr>
              <w:fldChar w:fldCharType="separate"/>
            </w:r>
            <w:r w:rsidR="00A57E23">
              <w:rPr>
                <w:noProof/>
                <w:webHidden/>
                <w:rtl/>
              </w:rPr>
              <w:t>85</w:t>
            </w:r>
            <w:r w:rsidR="00A57E23">
              <w:rPr>
                <w:noProof/>
                <w:webHidden/>
                <w:rtl/>
              </w:rPr>
              <w:fldChar w:fldCharType="end"/>
            </w:r>
          </w:hyperlink>
        </w:p>
        <w:p w14:paraId="5310B73F" w14:textId="18B07414" w:rsidR="00A57E23" w:rsidRDefault="00667C92">
          <w:pPr>
            <w:pStyle w:val="TOC3"/>
            <w:tabs>
              <w:tab w:val="right" w:leader="dot" w:pos="9627"/>
            </w:tabs>
            <w:rPr>
              <w:rFonts w:eastAsiaTheme="minorEastAsia" w:cstheme="minorBidi"/>
              <w:i w:val="0"/>
              <w:iCs w:val="0"/>
              <w:noProof/>
              <w:sz w:val="22"/>
              <w:szCs w:val="22"/>
              <w:rtl/>
            </w:rPr>
          </w:pPr>
          <w:hyperlink w:anchor="_Toc77617713" w:history="1">
            <w:r w:rsidR="00A57E23" w:rsidRPr="000E52BE">
              <w:rPr>
                <w:rStyle w:val="Hyperlink"/>
                <w:b/>
                <w:bCs/>
                <w:noProof/>
                <w:rtl/>
              </w:rPr>
              <w:t>נספח 3: מסמך פנימי לבדיקה (מפ"ל)</w:t>
            </w:r>
            <w:r w:rsidR="00A57E23">
              <w:rPr>
                <w:noProof/>
                <w:webHidden/>
                <w:rtl/>
              </w:rPr>
              <w:tab/>
            </w:r>
            <w:r w:rsidR="00A57E23">
              <w:rPr>
                <w:noProof/>
                <w:webHidden/>
                <w:rtl/>
              </w:rPr>
              <w:fldChar w:fldCharType="begin"/>
            </w:r>
            <w:r w:rsidR="00A57E23">
              <w:rPr>
                <w:noProof/>
                <w:webHidden/>
                <w:rtl/>
              </w:rPr>
              <w:instrText xml:space="preserve"> </w:instrText>
            </w:r>
            <w:r w:rsidR="00A57E23">
              <w:rPr>
                <w:noProof/>
                <w:webHidden/>
              </w:rPr>
              <w:instrText>PAGEREF</w:instrText>
            </w:r>
            <w:r w:rsidR="00A57E23">
              <w:rPr>
                <w:noProof/>
                <w:webHidden/>
                <w:rtl/>
              </w:rPr>
              <w:instrText xml:space="preserve"> _</w:instrText>
            </w:r>
            <w:r w:rsidR="00A57E23">
              <w:rPr>
                <w:noProof/>
                <w:webHidden/>
              </w:rPr>
              <w:instrText>Toc77617713 \h</w:instrText>
            </w:r>
            <w:r w:rsidR="00A57E23">
              <w:rPr>
                <w:noProof/>
                <w:webHidden/>
                <w:rtl/>
              </w:rPr>
              <w:instrText xml:space="preserve"> </w:instrText>
            </w:r>
            <w:r w:rsidR="00A57E23">
              <w:rPr>
                <w:noProof/>
                <w:webHidden/>
                <w:rtl/>
              </w:rPr>
            </w:r>
            <w:r w:rsidR="00A57E23">
              <w:rPr>
                <w:noProof/>
                <w:webHidden/>
                <w:rtl/>
              </w:rPr>
              <w:fldChar w:fldCharType="separate"/>
            </w:r>
            <w:r w:rsidR="00A57E23">
              <w:rPr>
                <w:noProof/>
                <w:webHidden/>
                <w:rtl/>
              </w:rPr>
              <w:t>86</w:t>
            </w:r>
            <w:r w:rsidR="00A57E23">
              <w:rPr>
                <w:noProof/>
                <w:webHidden/>
                <w:rtl/>
              </w:rPr>
              <w:fldChar w:fldCharType="end"/>
            </w:r>
          </w:hyperlink>
        </w:p>
        <w:p w14:paraId="4352C2CE" w14:textId="6F321295" w:rsidR="00A57E23" w:rsidRDefault="00667C92">
          <w:pPr>
            <w:pStyle w:val="TOC3"/>
            <w:tabs>
              <w:tab w:val="right" w:leader="dot" w:pos="9627"/>
            </w:tabs>
            <w:rPr>
              <w:rFonts w:eastAsiaTheme="minorEastAsia" w:cstheme="minorBidi"/>
              <w:i w:val="0"/>
              <w:iCs w:val="0"/>
              <w:noProof/>
              <w:sz w:val="22"/>
              <w:szCs w:val="22"/>
              <w:rtl/>
            </w:rPr>
          </w:pPr>
          <w:hyperlink w:anchor="_Toc77617714" w:history="1">
            <w:r w:rsidR="00A57E23" w:rsidRPr="000E52BE">
              <w:rPr>
                <w:rStyle w:val="Hyperlink"/>
                <w:b/>
                <w:bCs/>
                <w:noProof/>
                <w:rtl/>
              </w:rPr>
              <w:t>נספח 4: עקרונות הסכם היפרדות</w:t>
            </w:r>
            <w:r w:rsidR="00A57E23">
              <w:rPr>
                <w:noProof/>
                <w:webHidden/>
                <w:rtl/>
              </w:rPr>
              <w:tab/>
            </w:r>
            <w:r w:rsidR="00A57E23">
              <w:rPr>
                <w:noProof/>
                <w:webHidden/>
                <w:rtl/>
              </w:rPr>
              <w:fldChar w:fldCharType="begin"/>
            </w:r>
            <w:r w:rsidR="00A57E23">
              <w:rPr>
                <w:noProof/>
                <w:webHidden/>
                <w:rtl/>
              </w:rPr>
              <w:instrText xml:space="preserve"> </w:instrText>
            </w:r>
            <w:r w:rsidR="00A57E23">
              <w:rPr>
                <w:noProof/>
                <w:webHidden/>
              </w:rPr>
              <w:instrText>PAGEREF</w:instrText>
            </w:r>
            <w:r w:rsidR="00A57E23">
              <w:rPr>
                <w:noProof/>
                <w:webHidden/>
                <w:rtl/>
              </w:rPr>
              <w:instrText xml:space="preserve"> _</w:instrText>
            </w:r>
            <w:r w:rsidR="00A57E23">
              <w:rPr>
                <w:noProof/>
                <w:webHidden/>
              </w:rPr>
              <w:instrText>Toc77617714 \h</w:instrText>
            </w:r>
            <w:r w:rsidR="00A57E23">
              <w:rPr>
                <w:noProof/>
                <w:webHidden/>
                <w:rtl/>
              </w:rPr>
              <w:instrText xml:space="preserve"> </w:instrText>
            </w:r>
            <w:r w:rsidR="00A57E23">
              <w:rPr>
                <w:noProof/>
                <w:webHidden/>
                <w:rtl/>
              </w:rPr>
            </w:r>
            <w:r w:rsidR="00A57E23">
              <w:rPr>
                <w:noProof/>
                <w:webHidden/>
                <w:rtl/>
              </w:rPr>
              <w:fldChar w:fldCharType="separate"/>
            </w:r>
            <w:r w:rsidR="00A57E23">
              <w:rPr>
                <w:noProof/>
                <w:webHidden/>
                <w:rtl/>
              </w:rPr>
              <w:t>92</w:t>
            </w:r>
            <w:r w:rsidR="00A57E23">
              <w:rPr>
                <w:noProof/>
                <w:webHidden/>
                <w:rtl/>
              </w:rPr>
              <w:fldChar w:fldCharType="end"/>
            </w:r>
          </w:hyperlink>
        </w:p>
        <w:p w14:paraId="59082749" w14:textId="2E92593D" w:rsidR="00A57E23" w:rsidRDefault="00667C92">
          <w:pPr>
            <w:pStyle w:val="TOC3"/>
            <w:tabs>
              <w:tab w:val="right" w:leader="dot" w:pos="9627"/>
            </w:tabs>
            <w:rPr>
              <w:rFonts w:eastAsiaTheme="minorEastAsia" w:cstheme="minorBidi"/>
              <w:i w:val="0"/>
              <w:iCs w:val="0"/>
              <w:noProof/>
              <w:sz w:val="22"/>
              <w:szCs w:val="22"/>
              <w:rtl/>
            </w:rPr>
          </w:pPr>
          <w:hyperlink w:anchor="_Toc77617715" w:history="1">
            <w:r w:rsidR="00A57E23" w:rsidRPr="000E52BE">
              <w:rPr>
                <w:rStyle w:val="Hyperlink"/>
                <w:b/>
                <w:bCs/>
                <w:noProof/>
                <w:rtl/>
              </w:rPr>
              <w:t>נספח 5: אישור ניהול ספרים</w:t>
            </w:r>
            <w:r w:rsidR="00A57E23">
              <w:rPr>
                <w:noProof/>
                <w:webHidden/>
                <w:rtl/>
              </w:rPr>
              <w:tab/>
            </w:r>
            <w:r w:rsidR="00A57E23">
              <w:rPr>
                <w:noProof/>
                <w:webHidden/>
                <w:rtl/>
              </w:rPr>
              <w:fldChar w:fldCharType="begin"/>
            </w:r>
            <w:r w:rsidR="00A57E23">
              <w:rPr>
                <w:noProof/>
                <w:webHidden/>
                <w:rtl/>
              </w:rPr>
              <w:instrText xml:space="preserve"> </w:instrText>
            </w:r>
            <w:r w:rsidR="00A57E23">
              <w:rPr>
                <w:noProof/>
                <w:webHidden/>
              </w:rPr>
              <w:instrText>PAGEREF</w:instrText>
            </w:r>
            <w:r w:rsidR="00A57E23">
              <w:rPr>
                <w:noProof/>
                <w:webHidden/>
                <w:rtl/>
              </w:rPr>
              <w:instrText xml:space="preserve"> _</w:instrText>
            </w:r>
            <w:r w:rsidR="00A57E23">
              <w:rPr>
                <w:noProof/>
                <w:webHidden/>
              </w:rPr>
              <w:instrText>Toc77617715 \h</w:instrText>
            </w:r>
            <w:r w:rsidR="00A57E23">
              <w:rPr>
                <w:noProof/>
                <w:webHidden/>
                <w:rtl/>
              </w:rPr>
              <w:instrText xml:space="preserve"> </w:instrText>
            </w:r>
            <w:r w:rsidR="00A57E23">
              <w:rPr>
                <w:noProof/>
                <w:webHidden/>
                <w:rtl/>
              </w:rPr>
            </w:r>
            <w:r w:rsidR="00A57E23">
              <w:rPr>
                <w:noProof/>
                <w:webHidden/>
                <w:rtl/>
              </w:rPr>
              <w:fldChar w:fldCharType="separate"/>
            </w:r>
            <w:r w:rsidR="00A57E23">
              <w:rPr>
                <w:noProof/>
                <w:webHidden/>
                <w:rtl/>
              </w:rPr>
              <w:t>99</w:t>
            </w:r>
            <w:r w:rsidR="00A57E23">
              <w:rPr>
                <w:noProof/>
                <w:webHidden/>
                <w:rtl/>
              </w:rPr>
              <w:fldChar w:fldCharType="end"/>
            </w:r>
          </w:hyperlink>
        </w:p>
        <w:p w14:paraId="28D7FC2E" w14:textId="07E6733E" w:rsidR="00A57E23" w:rsidRDefault="00667C92">
          <w:pPr>
            <w:pStyle w:val="TOC3"/>
            <w:tabs>
              <w:tab w:val="right" w:leader="dot" w:pos="9627"/>
            </w:tabs>
            <w:rPr>
              <w:rFonts w:eastAsiaTheme="minorEastAsia" w:cstheme="minorBidi"/>
              <w:i w:val="0"/>
              <w:iCs w:val="0"/>
              <w:noProof/>
              <w:sz w:val="22"/>
              <w:szCs w:val="22"/>
              <w:rtl/>
            </w:rPr>
          </w:pPr>
          <w:hyperlink w:anchor="_Toc77617716" w:history="1">
            <w:r w:rsidR="00A57E23" w:rsidRPr="000E52BE">
              <w:rPr>
                <w:rStyle w:val="Hyperlink"/>
                <w:b/>
                <w:bCs/>
                <w:noProof/>
                <w:rtl/>
              </w:rPr>
              <w:t>נספח 6: חוזה התקשרות</w:t>
            </w:r>
            <w:r w:rsidR="00A57E23">
              <w:rPr>
                <w:noProof/>
                <w:webHidden/>
                <w:rtl/>
              </w:rPr>
              <w:tab/>
            </w:r>
            <w:r w:rsidR="00A57E23">
              <w:rPr>
                <w:noProof/>
                <w:webHidden/>
                <w:rtl/>
              </w:rPr>
              <w:fldChar w:fldCharType="begin"/>
            </w:r>
            <w:r w:rsidR="00A57E23">
              <w:rPr>
                <w:noProof/>
                <w:webHidden/>
                <w:rtl/>
              </w:rPr>
              <w:instrText xml:space="preserve"> </w:instrText>
            </w:r>
            <w:r w:rsidR="00A57E23">
              <w:rPr>
                <w:noProof/>
                <w:webHidden/>
              </w:rPr>
              <w:instrText>PAGEREF</w:instrText>
            </w:r>
            <w:r w:rsidR="00A57E23">
              <w:rPr>
                <w:noProof/>
                <w:webHidden/>
                <w:rtl/>
              </w:rPr>
              <w:instrText xml:space="preserve"> _</w:instrText>
            </w:r>
            <w:r w:rsidR="00A57E23">
              <w:rPr>
                <w:noProof/>
                <w:webHidden/>
              </w:rPr>
              <w:instrText>Toc77617716 \h</w:instrText>
            </w:r>
            <w:r w:rsidR="00A57E23">
              <w:rPr>
                <w:noProof/>
                <w:webHidden/>
                <w:rtl/>
              </w:rPr>
              <w:instrText xml:space="preserve"> </w:instrText>
            </w:r>
            <w:r w:rsidR="00A57E23">
              <w:rPr>
                <w:noProof/>
                <w:webHidden/>
                <w:rtl/>
              </w:rPr>
            </w:r>
            <w:r w:rsidR="00A57E23">
              <w:rPr>
                <w:noProof/>
                <w:webHidden/>
                <w:rtl/>
              </w:rPr>
              <w:fldChar w:fldCharType="separate"/>
            </w:r>
            <w:r w:rsidR="00A57E23">
              <w:rPr>
                <w:noProof/>
                <w:webHidden/>
                <w:rtl/>
              </w:rPr>
              <w:t>100</w:t>
            </w:r>
            <w:r w:rsidR="00A57E23">
              <w:rPr>
                <w:noProof/>
                <w:webHidden/>
                <w:rtl/>
              </w:rPr>
              <w:fldChar w:fldCharType="end"/>
            </w:r>
          </w:hyperlink>
        </w:p>
        <w:p w14:paraId="00F23054" w14:textId="6BB22373" w:rsidR="00A57E23" w:rsidRDefault="00667C92">
          <w:pPr>
            <w:pStyle w:val="TOC3"/>
            <w:tabs>
              <w:tab w:val="right" w:leader="dot" w:pos="9627"/>
            </w:tabs>
            <w:rPr>
              <w:rFonts w:eastAsiaTheme="minorEastAsia" w:cstheme="minorBidi"/>
              <w:i w:val="0"/>
              <w:iCs w:val="0"/>
              <w:noProof/>
              <w:sz w:val="22"/>
              <w:szCs w:val="22"/>
              <w:rtl/>
            </w:rPr>
          </w:pPr>
          <w:hyperlink w:anchor="_Toc77617717" w:history="1">
            <w:r w:rsidR="00A57E23" w:rsidRPr="000E52BE">
              <w:rPr>
                <w:rStyle w:val="Hyperlink"/>
                <w:b/>
                <w:bCs/>
                <w:noProof/>
                <w:rtl/>
              </w:rPr>
              <w:t>נספח 7: התחייבות לשמירת סודיות [מציע]</w:t>
            </w:r>
            <w:r w:rsidR="00A57E23">
              <w:rPr>
                <w:noProof/>
                <w:webHidden/>
                <w:rtl/>
              </w:rPr>
              <w:tab/>
            </w:r>
            <w:r w:rsidR="00A57E23">
              <w:rPr>
                <w:noProof/>
                <w:webHidden/>
                <w:rtl/>
              </w:rPr>
              <w:fldChar w:fldCharType="begin"/>
            </w:r>
            <w:r w:rsidR="00A57E23">
              <w:rPr>
                <w:noProof/>
                <w:webHidden/>
                <w:rtl/>
              </w:rPr>
              <w:instrText xml:space="preserve"> </w:instrText>
            </w:r>
            <w:r w:rsidR="00A57E23">
              <w:rPr>
                <w:noProof/>
                <w:webHidden/>
              </w:rPr>
              <w:instrText>PAGEREF</w:instrText>
            </w:r>
            <w:r w:rsidR="00A57E23">
              <w:rPr>
                <w:noProof/>
                <w:webHidden/>
                <w:rtl/>
              </w:rPr>
              <w:instrText xml:space="preserve"> _</w:instrText>
            </w:r>
            <w:r w:rsidR="00A57E23">
              <w:rPr>
                <w:noProof/>
                <w:webHidden/>
              </w:rPr>
              <w:instrText>Toc77617717 \h</w:instrText>
            </w:r>
            <w:r w:rsidR="00A57E23">
              <w:rPr>
                <w:noProof/>
                <w:webHidden/>
                <w:rtl/>
              </w:rPr>
              <w:instrText xml:space="preserve"> </w:instrText>
            </w:r>
            <w:r w:rsidR="00A57E23">
              <w:rPr>
                <w:noProof/>
                <w:webHidden/>
                <w:rtl/>
              </w:rPr>
            </w:r>
            <w:r w:rsidR="00A57E23">
              <w:rPr>
                <w:noProof/>
                <w:webHidden/>
                <w:rtl/>
              </w:rPr>
              <w:fldChar w:fldCharType="separate"/>
            </w:r>
            <w:r w:rsidR="00A57E23">
              <w:rPr>
                <w:noProof/>
                <w:webHidden/>
                <w:rtl/>
              </w:rPr>
              <w:t>122</w:t>
            </w:r>
            <w:r w:rsidR="00A57E23">
              <w:rPr>
                <w:noProof/>
                <w:webHidden/>
                <w:rtl/>
              </w:rPr>
              <w:fldChar w:fldCharType="end"/>
            </w:r>
          </w:hyperlink>
        </w:p>
        <w:p w14:paraId="6634C228" w14:textId="558E83ED" w:rsidR="00A57E23" w:rsidRDefault="00667C92">
          <w:pPr>
            <w:pStyle w:val="TOC3"/>
            <w:tabs>
              <w:tab w:val="right" w:leader="dot" w:pos="9627"/>
            </w:tabs>
            <w:rPr>
              <w:rFonts w:eastAsiaTheme="minorEastAsia" w:cstheme="minorBidi"/>
              <w:i w:val="0"/>
              <w:iCs w:val="0"/>
              <w:noProof/>
              <w:sz w:val="22"/>
              <w:szCs w:val="22"/>
              <w:rtl/>
            </w:rPr>
          </w:pPr>
          <w:hyperlink w:anchor="_Toc77617718" w:history="1">
            <w:r w:rsidR="00A57E23" w:rsidRPr="000E52BE">
              <w:rPr>
                <w:rStyle w:val="Hyperlink"/>
                <w:b/>
                <w:bCs/>
                <w:noProof/>
                <w:rtl/>
              </w:rPr>
              <w:t>נספח 8: התחייבות לשמירת סודיות [עובד]</w:t>
            </w:r>
            <w:r w:rsidR="00A57E23">
              <w:rPr>
                <w:noProof/>
                <w:webHidden/>
                <w:rtl/>
              </w:rPr>
              <w:tab/>
            </w:r>
            <w:r w:rsidR="00A57E23">
              <w:rPr>
                <w:noProof/>
                <w:webHidden/>
                <w:rtl/>
              </w:rPr>
              <w:fldChar w:fldCharType="begin"/>
            </w:r>
            <w:r w:rsidR="00A57E23">
              <w:rPr>
                <w:noProof/>
                <w:webHidden/>
                <w:rtl/>
              </w:rPr>
              <w:instrText xml:space="preserve"> </w:instrText>
            </w:r>
            <w:r w:rsidR="00A57E23">
              <w:rPr>
                <w:noProof/>
                <w:webHidden/>
              </w:rPr>
              <w:instrText>PAGEREF</w:instrText>
            </w:r>
            <w:r w:rsidR="00A57E23">
              <w:rPr>
                <w:noProof/>
                <w:webHidden/>
                <w:rtl/>
              </w:rPr>
              <w:instrText xml:space="preserve"> _</w:instrText>
            </w:r>
            <w:r w:rsidR="00A57E23">
              <w:rPr>
                <w:noProof/>
                <w:webHidden/>
              </w:rPr>
              <w:instrText>Toc77617718 \h</w:instrText>
            </w:r>
            <w:r w:rsidR="00A57E23">
              <w:rPr>
                <w:noProof/>
                <w:webHidden/>
                <w:rtl/>
              </w:rPr>
              <w:instrText xml:space="preserve"> </w:instrText>
            </w:r>
            <w:r w:rsidR="00A57E23">
              <w:rPr>
                <w:noProof/>
                <w:webHidden/>
                <w:rtl/>
              </w:rPr>
            </w:r>
            <w:r w:rsidR="00A57E23">
              <w:rPr>
                <w:noProof/>
                <w:webHidden/>
                <w:rtl/>
              </w:rPr>
              <w:fldChar w:fldCharType="separate"/>
            </w:r>
            <w:r w:rsidR="00A57E23">
              <w:rPr>
                <w:noProof/>
                <w:webHidden/>
                <w:rtl/>
              </w:rPr>
              <w:t>125</w:t>
            </w:r>
            <w:r w:rsidR="00A57E23">
              <w:rPr>
                <w:noProof/>
                <w:webHidden/>
                <w:rtl/>
              </w:rPr>
              <w:fldChar w:fldCharType="end"/>
            </w:r>
          </w:hyperlink>
        </w:p>
        <w:p w14:paraId="110968DA" w14:textId="6C13D79F" w:rsidR="00A57E23" w:rsidRDefault="00667C92">
          <w:pPr>
            <w:pStyle w:val="TOC3"/>
            <w:tabs>
              <w:tab w:val="right" w:leader="dot" w:pos="9627"/>
            </w:tabs>
            <w:rPr>
              <w:rFonts w:eastAsiaTheme="minorEastAsia" w:cstheme="minorBidi"/>
              <w:i w:val="0"/>
              <w:iCs w:val="0"/>
              <w:noProof/>
              <w:sz w:val="22"/>
              <w:szCs w:val="22"/>
              <w:rtl/>
            </w:rPr>
          </w:pPr>
          <w:hyperlink w:anchor="_Toc77617719" w:history="1">
            <w:r w:rsidR="00A57E23" w:rsidRPr="000E52BE">
              <w:rPr>
                <w:rStyle w:val="Hyperlink"/>
                <w:b/>
                <w:bCs/>
                <w:noProof/>
                <w:rtl/>
              </w:rPr>
              <w:t>נספח 9: הצהרה על היעדר ניגוד עניינים [מציע]</w:t>
            </w:r>
            <w:r w:rsidR="00A57E23">
              <w:rPr>
                <w:noProof/>
                <w:webHidden/>
                <w:rtl/>
              </w:rPr>
              <w:tab/>
            </w:r>
            <w:r w:rsidR="00A57E23">
              <w:rPr>
                <w:noProof/>
                <w:webHidden/>
                <w:rtl/>
              </w:rPr>
              <w:fldChar w:fldCharType="begin"/>
            </w:r>
            <w:r w:rsidR="00A57E23">
              <w:rPr>
                <w:noProof/>
                <w:webHidden/>
                <w:rtl/>
              </w:rPr>
              <w:instrText xml:space="preserve"> </w:instrText>
            </w:r>
            <w:r w:rsidR="00A57E23">
              <w:rPr>
                <w:noProof/>
                <w:webHidden/>
              </w:rPr>
              <w:instrText>PAGEREF</w:instrText>
            </w:r>
            <w:r w:rsidR="00A57E23">
              <w:rPr>
                <w:noProof/>
                <w:webHidden/>
                <w:rtl/>
              </w:rPr>
              <w:instrText xml:space="preserve"> _</w:instrText>
            </w:r>
            <w:r w:rsidR="00A57E23">
              <w:rPr>
                <w:noProof/>
                <w:webHidden/>
              </w:rPr>
              <w:instrText>Toc77617719 \h</w:instrText>
            </w:r>
            <w:r w:rsidR="00A57E23">
              <w:rPr>
                <w:noProof/>
                <w:webHidden/>
                <w:rtl/>
              </w:rPr>
              <w:instrText xml:space="preserve"> </w:instrText>
            </w:r>
            <w:r w:rsidR="00A57E23">
              <w:rPr>
                <w:noProof/>
                <w:webHidden/>
                <w:rtl/>
              </w:rPr>
            </w:r>
            <w:r w:rsidR="00A57E23">
              <w:rPr>
                <w:noProof/>
                <w:webHidden/>
                <w:rtl/>
              </w:rPr>
              <w:fldChar w:fldCharType="separate"/>
            </w:r>
            <w:r w:rsidR="00A57E23">
              <w:rPr>
                <w:noProof/>
                <w:webHidden/>
                <w:rtl/>
              </w:rPr>
              <w:t>127</w:t>
            </w:r>
            <w:r w:rsidR="00A57E23">
              <w:rPr>
                <w:noProof/>
                <w:webHidden/>
                <w:rtl/>
              </w:rPr>
              <w:fldChar w:fldCharType="end"/>
            </w:r>
          </w:hyperlink>
        </w:p>
        <w:p w14:paraId="31083CDA" w14:textId="12955613" w:rsidR="00A57E23" w:rsidRDefault="00667C92">
          <w:pPr>
            <w:pStyle w:val="TOC3"/>
            <w:tabs>
              <w:tab w:val="right" w:leader="dot" w:pos="9627"/>
            </w:tabs>
            <w:rPr>
              <w:rFonts w:eastAsiaTheme="minorEastAsia" w:cstheme="minorBidi"/>
              <w:i w:val="0"/>
              <w:iCs w:val="0"/>
              <w:noProof/>
              <w:sz w:val="22"/>
              <w:szCs w:val="22"/>
              <w:rtl/>
            </w:rPr>
          </w:pPr>
          <w:hyperlink w:anchor="_Toc77617720" w:history="1">
            <w:r w:rsidR="00A57E23" w:rsidRPr="000E52BE">
              <w:rPr>
                <w:rStyle w:val="Hyperlink"/>
                <w:b/>
                <w:bCs/>
                <w:noProof/>
                <w:rtl/>
              </w:rPr>
              <w:t>נספח 10: ערבות מציע בגין הגשת הצעה</w:t>
            </w:r>
            <w:r w:rsidR="00A57E23">
              <w:rPr>
                <w:noProof/>
                <w:webHidden/>
                <w:rtl/>
              </w:rPr>
              <w:tab/>
            </w:r>
            <w:r w:rsidR="00A57E23">
              <w:rPr>
                <w:noProof/>
                <w:webHidden/>
                <w:rtl/>
              </w:rPr>
              <w:fldChar w:fldCharType="begin"/>
            </w:r>
            <w:r w:rsidR="00A57E23">
              <w:rPr>
                <w:noProof/>
                <w:webHidden/>
                <w:rtl/>
              </w:rPr>
              <w:instrText xml:space="preserve"> </w:instrText>
            </w:r>
            <w:r w:rsidR="00A57E23">
              <w:rPr>
                <w:noProof/>
                <w:webHidden/>
              </w:rPr>
              <w:instrText>PAGEREF</w:instrText>
            </w:r>
            <w:r w:rsidR="00A57E23">
              <w:rPr>
                <w:noProof/>
                <w:webHidden/>
                <w:rtl/>
              </w:rPr>
              <w:instrText xml:space="preserve"> _</w:instrText>
            </w:r>
            <w:r w:rsidR="00A57E23">
              <w:rPr>
                <w:noProof/>
                <w:webHidden/>
              </w:rPr>
              <w:instrText>Toc77617720 \h</w:instrText>
            </w:r>
            <w:r w:rsidR="00A57E23">
              <w:rPr>
                <w:noProof/>
                <w:webHidden/>
                <w:rtl/>
              </w:rPr>
              <w:instrText xml:space="preserve"> </w:instrText>
            </w:r>
            <w:r w:rsidR="00A57E23">
              <w:rPr>
                <w:noProof/>
                <w:webHidden/>
                <w:rtl/>
              </w:rPr>
            </w:r>
            <w:r w:rsidR="00A57E23">
              <w:rPr>
                <w:noProof/>
                <w:webHidden/>
                <w:rtl/>
              </w:rPr>
              <w:fldChar w:fldCharType="separate"/>
            </w:r>
            <w:r w:rsidR="00A57E23">
              <w:rPr>
                <w:noProof/>
                <w:webHidden/>
                <w:rtl/>
              </w:rPr>
              <w:t>129</w:t>
            </w:r>
            <w:r w:rsidR="00A57E23">
              <w:rPr>
                <w:noProof/>
                <w:webHidden/>
                <w:rtl/>
              </w:rPr>
              <w:fldChar w:fldCharType="end"/>
            </w:r>
          </w:hyperlink>
        </w:p>
        <w:p w14:paraId="24133FE1" w14:textId="4260ED5A" w:rsidR="00A57E23" w:rsidRDefault="00667C92">
          <w:pPr>
            <w:pStyle w:val="TOC3"/>
            <w:tabs>
              <w:tab w:val="right" w:leader="dot" w:pos="9627"/>
            </w:tabs>
            <w:rPr>
              <w:rFonts w:eastAsiaTheme="minorEastAsia" w:cstheme="minorBidi"/>
              <w:i w:val="0"/>
              <w:iCs w:val="0"/>
              <w:noProof/>
              <w:sz w:val="22"/>
              <w:szCs w:val="22"/>
              <w:rtl/>
            </w:rPr>
          </w:pPr>
          <w:hyperlink w:anchor="_Toc77617721" w:history="1">
            <w:r w:rsidR="00A57E23" w:rsidRPr="000E52BE">
              <w:rPr>
                <w:rStyle w:val="Hyperlink"/>
                <w:b/>
                <w:bCs/>
                <w:noProof/>
                <w:rtl/>
              </w:rPr>
              <w:t>נספח 11: ערבות ביצוע</w:t>
            </w:r>
            <w:r w:rsidR="00A57E23">
              <w:rPr>
                <w:noProof/>
                <w:webHidden/>
                <w:rtl/>
              </w:rPr>
              <w:tab/>
            </w:r>
            <w:r w:rsidR="00A57E23">
              <w:rPr>
                <w:noProof/>
                <w:webHidden/>
                <w:rtl/>
              </w:rPr>
              <w:fldChar w:fldCharType="begin"/>
            </w:r>
            <w:r w:rsidR="00A57E23">
              <w:rPr>
                <w:noProof/>
                <w:webHidden/>
                <w:rtl/>
              </w:rPr>
              <w:instrText xml:space="preserve"> </w:instrText>
            </w:r>
            <w:r w:rsidR="00A57E23">
              <w:rPr>
                <w:noProof/>
                <w:webHidden/>
              </w:rPr>
              <w:instrText>PAGEREF</w:instrText>
            </w:r>
            <w:r w:rsidR="00A57E23">
              <w:rPr>
                <w:noProof/>
                <w:webHidden/>
                <w:rtl/>
              </w:rPr>
              <w:instrText xml:space="preserve"> _</w:instrText>
            </w:r>
            <w:r w:rsidR="00A57E23">
              <w:rPr>
                <w:noProof/>
                <w:webHidden/>
              </w:rPr>
              <w:instrText>Toc77617721 \h</w:instrText>
            </w:r>
            <w:r w:rsidR="00A57E23">
              <w:rPr>
                <w:noProof/>
                <w:webHidden/>
                <w:rtl/>
              </w:rPr>
              <w:instrText xml:space="preserve"> </w:instrText>
            </w:r>
            <w:r w:rsidR="00A57E23">
              <w:rPr>
                <w:noProof/>
                <w:webHidden/>
                <w:rtl/>
              </w:rPr>
            </w:r>
            <w:r w:rsidR="00A57E23">
              <w:rPr>
                <w:noProof/>
                <w:webHidden/>
                <w:rtl/>
              </w:rPr>
              <w:fldChar w:fldCharType="separate"/>
            </w:r>
            <w:r w:rsidR="00A57E23">
              <w:rPr>
                <w:noProof/>
                <w:webHidden/>
                <w:rtl/>
              </w:rPr>
              <w:t>130</w:t>
            </w:r>
            <w:r w:rsidR="00A57E23">
              <w:rPr>
                <w:noProof/>
                <w:webHidden/>
                <w:rtl/>
              </w:rPr>
              <w:fldChar w:fldCharType="end"/>
            </w:r>
          </w:hyperlink>
        </w:p>
        <w:p w14:paraId="1186558F" w14:textId="55A937BE" w:rsidR="00A57E23" w:rsidRDefault="00667C92">
          <w:pPr>
            <w:pStyle w:val="TOC3"/>
            <w:tabs>
              <w:tab w:val="right" w:leader="dot" w:pos="9627"/>
            </w:tabs>
            <w:rPr>
              <w:rFonts w:eastAsiaTheme="minorEastAsia" w:cstheme="minorBidi"/>
              <w:i w:val="0"/>
              <w:iCs w:val="0"/>
              <w:noProof/>
              <w:sz w:val="22"/>
              <w:szCs w:val="22"/>
              <w:rtl/>
            </w:rPr>
          </w:pPr>
          <w:hyperlink w:anchor="_Toc77617722" w:history="1">
            <w:r w:rsidR="00A57E23" w:rsidRPr="000E52BE">
              <w:rPr>
                <w:rStyle w:val="Hyperlink"/>
                <w:b/>
                <w:bCs/>
                <w:noProof/>
                <w:rtl/>
              </w:rPr>
              <w:t>נספח 12: ביטוח</w:t>
            </w:r>
            <w:r w:rsidR="00A57E23">
              <w:rPr>
                <w:noProof/>
                <w:webHidden/>
                <w:rtl/>
              </w:rPr>
              <w:tab/>
            </w:r>
            <w:r w:rsidR="00A57E23">
              <w:rPr>
                <w:noProof/>
                <w:webHidden/>
                <w:rtl/>
              </w:rPr>
              <w:fldChar w:fldCharType="begin"/>
            </w:r>
            <w:r w:rsidR="00A57E23">
              <w:rPr>
                <w:noProof/>
                <w:webHidden/>
                <w:rtl/>
              </w:rPr>
              <w:instrText xml:space="preserve"> </w:instrText>
            </w:r>
            <w:r w:rsidR="00A57E23">
              <w:rPr>
                <w:noProof/>
                <w:webHidden/>
              </w:rPr>
              <w:instrText>PAGEREF</w:instrText>
            </w:r>
            <w:r w:rsidR="00A57E23">
              <w:rPr>
                <w:noProof/>
                <w:webHidden/>
                <w:rtl/>
              </w:rPr>
              <w:instrText xml:space="preserve"> _</w:instrText>
            </w:r>
            <w:r w:rsidR="00A57E23">
              <w:rPr>
                <w:noProof/>
                <w:webHidden/>
              </w:rPr>
              <w:instrText>Toc77617722 \h</w:instrText>
            </w:r>
            <w:r w:rsidR="00A57E23">
              <w:rPr>
                <w:noProof/>
                <w:webHidden/>
                <w:rtl/>
              </w:rPr>
              <w:instrText xml:space="preserve"> </w:instrText>
            </w:r>
            <w:r w:rsidR="00A57E23">
              <w:rPr>
                <w:noProof/>
                <w:webHidden/>
                <w:rtl/>
              </w:rPr>
            </w:r>
            <w:r w:rsidR="00A57E23">
              <w:rPr>
                <w:noProof/>
                <w:webHidden/>
                <w:rtl/>
              </w:rPr>
              <w:fldChar w:fldCharType="separate"/>
            </w:r>
            <w:r w:rsidR="00A57E23">
              <w:rPr>
                <w:noProof/>
                <w:webHidden/>
                <w:rtl/>
              </w:rPr>
              <w:t>131</w:t>
            </w:r>
            <w:r w:rsidR="00A57E23">
              <w:rPr>
                <w:noProof/>
                <w:webHidden/>
                <w:rtl/>
              </w:rPr>
              <w:fldChar w:fldCharType="end"/>
            </w:r>
          </w:hyperlink>
        </w:p>
        <w:p w14:paraId="698D18FA" w14:textId="6B37183E" w:rsidR="00A57E23" w:rsidRDefault="00667C92">
          <w:pPr>
            <w:pStyle w:val="TOC3"/>
            <w:tabs>
              <w:tab w:val="right" w:leader="dot" w:pos="9627"/>
            </w:tabs>
            <w:rPr>
              <w:rFonts w:eastAsiaTheme="minorEastAsia" w:cstheme="minorBidi"/>
              <w:i w:val="0"/>
              <w:iCs w:val="0"/>
              <w:noProof/>
              <w:sz w:val="22"/>
              <w:szCs w:val="22"/>
              <w:rtl/>
            </w:rPr>
          </w:pPr>
          <w:hyperlink w:anchor="_Toc77617723" w:history="1">
            <w:r w:rsidR="00A57E23" w:rsidRPr="000E52BE">
              <w:rPr>
                <w:rStyle w:val="Hyperlink"/>
                <w:b/>
                <w:bCs/>
                <w:noProof/>
                <w:rtl/>
              </w:rPr>
              <w:t>נספח 13: הצהרה בדבר זכויות קניין</w:t>
            </w:r>
            <w:r w:rsidR="00A57E23">
              <w:rPr>
                <w:noProof/>
                <w:webHidden/>
                <w:rtl/>
              </w:rPr>
              <w:tab/>
            </w:r>
            <w:r w:rsidR="00067AF8">
              <w:rPr>
                <w:rFonts w:hint="cs"/>
                <w:noProof/>
                <w:webHidden/>
                <w:rtl/>
              </w:rPr>
              <w:t>13</w:t>
            </w:r>
            <w:r w:rsidR="00C40DEA">
              <w:rPr>
                <w:rFonts w:hint="cs"/>
                <w:noProof/>
                <w:webHidden/>
                <w:rtl/>
              </w:rPr>
              <w:t>5</w:t>
            </w:r>
          </w:hyperlink>
        </w:p>
        <w:p w14:paraId="65041A57" w14:textId="1B7CDA8A" w:rsidR="00A57E23" w:rsidRDefault="00667C92">
          <w:pPr>
            <w:pStyle w:val="TOC3"/>
            <w:tabs>
              <w:tab w:val="right" w:leader="dot" w:pos="9627"/>
            </w:tabs>
            <w:rPr>
              <w:rFonts w:eastAsiaTheme="minorEastAsia" w:cstheme="minorBidi"/>
              <w:i w:val="0"/>
              <w:iCs w:val="0"/>
              <w:noProof/>
              <w:sz w:val="22"/>
              <w:szCs w:val="22"/>
              <w:rtl/>
            </w:rPr>
          </w:pPr>
          <w:hyperlink w:anchor="_Toc77617724" w:history="1">
            <w:r w:rsidR="00A57E23" w:rsidRPr="000E52BE">
              <w:rPr>
                <w:rStyle w:val="Hyperlink"/>
                <w:b/>
                <w:bCs/>
                <w:noProof/>
                <w:rtl/>
              </w:rPr>
              <w:t>נספח 14: הצהרה על שלמות ההצעה ואחריות כוללת</w:t>
            </w:r>
            <w:r w:rsidR="00A57E23">
              <w:rPr>
                <w:noProof/>
                <w:webHidden/>
                <w:rtl/>
              </w:rPr>
              <w:tab/>
            </w:r>
            <w:r w:rsidR="00C40DEA">
              <w:rPr>
                <w:rFonts w:hint="cs"/>
                <w:noProof/>
                <w:webHidden/>
                <w:rtl/>
              </w:rPr>
              <w:t>136</w:t>
            </w:r>
          </w:hyperlink>
        </w:p>
        <w:p w14:paraId="69736E8B" w14:textId="08878A83" w:rsidR="00A57E23" w:rsidRDefault="00667C92">
          <w:pPr>
            <w:pStyle w:val="TOC3"/>
            <w:tabs>
              <w:tab w:val="right" w:leader="dot" w:pos="9627"/>
            </w:tabs>
            <w:rPr>
              <w:rFonts w:eastAsiaTheme="minorEastAsia" w:cstheme="minorBidi"/>
              <w:i w:val="0"/>
              <w:iCs w:val="0"/>
              <w:noProof/>
              <w:sz w:val="22"/>
              <w:szCs w:val="22"/>
              <w:rtl/>
            </w:rPr>
          </w:pPr>
          <w:hyperlink w:anchor="_Toc77617725" w:history="1">
            <w:r w:rsidR="00A57E23" w:rsidRPr="000E52BE">
              <w:rPr>
                <w:rStyle w:val="Hyperlink"/>
                <w:b/>
                <w:bCs/>
                <w:noProof/>
                <w:rtl/>
              </w:rPr>
              <w:t>נספח 15: הצהרה על עמידה בתנאים כללים</w:t>
            </w:r>
            <w:r w:rsidR="00A57E23">
              <w:rPr>
                <w:noProof/>
                <w:webHidden/>
                <w:rtl/>
              </w:rPr>
              <w:tab/>
            </w:r>
            <w:r w:rsidR="009129F4">
              <w:rPr>
                <w:rFonts w:hint="cs"/>
                <w:noProof/>
                <w:webHidden/>
                <w:rtl/>
              </w:rPr>
              <w:t>139</w:t>
            </w:r>
          </w:hyperlink>
        </w:p>
        <w:p w14:paraId="0C64BCC4" w14:textId="5852301D" w:rsidR="00A57E23" w:rsidRDefault="00667C92">
          <w:pPr>
            <w:pStyle w:val="TOC3"/>
            <w:tabs>
              <w:tab w:val="right" w:leader="dot" w:pos="9627"/>
            </w:tabs>
            <w:rPr>
              <w:rFonts w:eastAsiaTheme="minorEastAsia" w:cstheme="minorBidi"/>
              <w:i w:val="0"/>
              <w:iCs w:val="0"/>
              <w:noProof/>
              <w:sz w:val="22"/>
              <w:szCs w:val="22"/>
              <w:rtl/>
            </w:rPr>
          </w:pPr>
          <w:hyperlink w:anchor="_Toc77617726" w:history="1">
            <w:r w:rsidR="00A57E23" w:rsidRPr="000E52BE">
              <w:rPr>
                <w:rStyle w:val="Hyperlink"/>
                <w:b/>
                <w:bCs/>
                <w:noProof/>
                <w:rtl/>
              </w:rPr>
              <w:t>נספח 16: טבלת ניסיון המועמד המוביל מטעם המציע</w:t>
            </w:r>
            <w:r w:rsidR="00A57E23">
              <w:rPr>
                <w:noProof/>
                <w:webHidden/>
                <w:rtl/>
              </w:rPr>
              <w:tab/>
            </w:r>
            <w:r w:rsidR="009129F4">
              <w:rPr>
                <w:rFonts w:hint="cs"/>
                <w:noProof/>
                <w:webHidden/>
                <w:rtl/>
              </w:rPr>
              <w:t>140</w:t>
            </w:r>
          </w:hyperlink>
        </w:p>
        <w:p w14:paraId="0FAA5EC2" w14:textId="14DD60FD" w:rsidR="00A57E23" w:rsidRDefault="00667C92">
          <w:pPr>
            <w:pStyle w:val="TOC3"/>
            <w:tabs>
              <w:tab w:val="right" w:leader="dot" w:pos="9627"/>
            </w:tabs>
            <w:rPr>
              <w:rFonts w:eastAsiaTheme="minorEastAsia" w:cstheme="minorBidi"/>
              <w:i w:val="0"/>
              <w:iCs w:val="0"/>
              <w:noProof/>
              <w:sz w:val="22"/>
              <w:szCs w:val="22"/>
              <w:rtl/>
            </w:rPr>
          </w:pPr>
          <w:hyperlink w:anchor="_Toc77617727" w:history="1">
            <w:r w:rsidR="00A57E23" w:rsidRPr="000E52BE">
              <w:rPr>
                <w:rStyle w:val="Hyperlink"/>
                <w:b/>
                <w:bCs/>
                <w:noProof/>
                <w:rtl/>
              </w:rPr>
              <w:t>נספח 17: טבלת ממליצים על המועמד המוביל</w:t>
            </w:r>
            <w:r w:rsidR="00A57E23">
              <w:rPr>
                <w:noProof/>
                <w:webHidden/>
                <w:rtl/>
              </w:rPr>
              <w:tab/>
            </w:r>
            <w:r w:rsidR="009129F4">
              <w:rPr>
                <w:rFonts w:hint="cs"/>
                <w:noProof/>
                <w:webHidden/>
                <w:rtl/>
              </w:rPr>
              <w:t>141</w:t>
            </w:r>
          </w:hyperlink>
        </w:p>
        <w:p w14:paraId="1601EAC2" w14:textId="231F81D2" w:rsidR="00A57E23" w:rsidRDefault="00667C92">
          <w:pPr>
            <w:pStyle w:val="TOC3"/>
            <w:tabs>
              <w:tab w:val="right" w:leader="dot" w:pos="9627"/>
            </w:tabs>
            <w:rPr>
              <w:rFonts w:eastAsiaTheme="minorEastAsia" w:cstheme="minorBidi"/>
              <w:i w:val="0"/>
              <w:iCs w:val="0"/>
              <w:noProof/>
              <w:sz w:val="22"/>
              <w:szCs w:val="22"/>
              <w:rtl/>
            </w:rPr>
          </w:pPr>
          <w:hyperlink w:anchor="_Toc77617728" w:history="1">
            <w:r w:rsidR="00A57E23" w:rsidRPr="000E52BE">
              <w:rPr>
                <w:rStyle w:val="Hyperlink"/>
                <w:b/>
                <w:bCs/>
                <w:noProof/>
                <w:rtl/>
              </w:rPr>
              <w:t>נספח 18: מסמך המציע המפרט את מתודולוגיית השירות</w:t>
            </w:r>
            <w:r w:rsidR="00A57E23">
              <w:rPr>
                <w:noProof/>
                <w:webHidden/>
                <w:rtl/>
              </w:rPr>
              <w:tab/>
            </w:r>
            <w:r w:rsidR="009129F4">
              <w:rPr>
                <w:rFonts w:hint="cs"/>
                <w:noProof/>
                <w:webHidden/>
                <w:rtl/>
              </w:rPr>
              <w:t>142</w:t>
            </w:r>
          </w:hyperlink>
        </w:p>
        <w:p w14:paraId="6297C361" w14:textId="51C9DA16" w:rsidR="00A57E23" w:rsidRDefault="00667C92">
          <w:pPr>
            <w:pStyle w:val="TOC3"/>
            <w:tabs>
              <w:tab w:val="right" w:leader="dot" w:pos="9627"/>
            </w:tabs>
            <w:rPr>
              <w:rFonts w:eastAsiaTheme="minorEastAsia" w:cstheme="minorBidi"/>
              <w:i w:val="0"/>
              <w:iCs w:val="0"/>
              <w:noProof/>
              <w:sz w:val="22"/>
              <w:szCs w:val="22"/>
              <w:rtl/>
            </w:rPr>
          </w:pPr>
          <w:hyperlink w:anchor="_Toc77617729" w:history="1">
            <w:r w:rsidR="00A57E23" w:rsidRPr="000E52BE">
              <w:rPr>
                <w:rStyle w:val="Hyperlink"/>
                <w:b/>
                <w:bCs/>
                <w:noProof/>
                <w:rtl/>
              </w:rPr>
              <w:t>נספח 19: טבלת ממליצים על המציע</w:t>
            </w:r>
            <w:r w:rsidR="00A57E23">
              <w:rPr>
                <w:noProof/>
                <w:webHidden/>
                <w:rtl/>
              </w:rPr>
              <w:tab/>
            </w:r>
            <w:r w:rsidR="00936C55">
              <w:rPr>
                <w:rFonts w:hint="cs"/>
                <w:noProof/>
                <w:webHidden/>
                <w:rtl/>
              </w:rPr>
              <w:t>144</w:t>
            </w:r>
          </w:hyperlink>
        </w:p>
        <w:p w14:paraId="732F5533" w14:textId="422EEDB5" w:rsidR="00A57E23" w:rsidRDefault="00667C92">
          <w:pPr>
            <w:pStyle w:val="TOC3"/>
            <w:tabs>
              <w:tab w:val="right" w:leader="dot" w:pos="9627"/>
            </w:tabs>
            <w:rPr>
              <w:rFonts w:eastAsiaTheme="minorEastAsia" w:cstheme="minorBidi"/>
              <w:i w:val="0"/>
              <w:iCs w:val="0"/>
              <w:noProof/>
              <w:sz w:val="22"/>
              <w:szCs w:val="22"/>
              <w:rtl/>
            </w:rPr>
          </w:pPr>
          <w:hyperlink w:anchor="_Toc77617730" w:history="1">
            <w:r w:rsidR="00A57E23" w:rsidRPr="000E52BE">
              <w:rPr>
                <w:rStyle w:val="Hyperlink"/>
                <w:b/>
                <w:bCs/>
                <w:noProof/>
                <w:rtl/>
              </w:rPr>
              <w:t>נספח 20 : העתק תעודת רישום</w:t>
            </w:r>
            <w:r w:rsidR="00A57E23">
              <w:rPr>
                <w:noProof/>
                <w:webHidden/>
                <w:rtl/>
              </w:rPr>
              <w:tab/>
            </w:r>
            <w:r w:rsidR="00936C55">
              <w:rPr>
                <w:rFonts w:hint="cs"/>
                <w:noProof/>
                <w:webHidden/>
                <w:rtl/>
              </w:rPr>
              <w:t>145</w:t>
            </w:r>
          </w:hyperlink>
        </w:p>
        <w:p w14:paraId="79E4741E" w14:textId="4C230C31" w:rsidR="00A57E23" w:rsidRDefault="00667C92">
          <w:pPr>
            <w:pStyle w:val="TOC3"/>
            <w:tabs>
              <w:tab w:val="right" w:leader="dot" w:pos="9627"/>
            </w:tabs>
            <w:rPr>
              <w:rFonts w:eastAsiaTheme="minorEastAsia" w:cstheme="minorBidi"/>
              <w:i w:val="0"/>
              <w:iCs w:val="0"/>
              <w:noProof/>
              <w:sz w:val="22"/>
              <w:szCs w:val="22"/>
              <w:rtl/>
            </w:rPr>
          </w:pPr>
          <w:hyperlink w:anchor="_Toc77617731" w:history="1">
            <w:r w:rsidR="00A57E23" w:rsidRPr="000E52BE">
              <w:rPr>
                <w:rStyle w:val="Hyperlink"/>
                <w:b/>
                <w:bCs/>
                <w:noProof/>
                <w:rtl/>
              </w:rPr>
              <w:t>נספח 21 : התחייבות ואישור המציע לקיום החקיקה בתחום העסקת עובדים</w:t>
            </w:r>
            <w:r w:rsidR="00A57E23">
              <w:rPr>
                <w:noProof/>
                <w:webHidden/>
                <w:rtl/>
              </w:rPr>
              <w:tab/>
            </w:r>
            <w:r w:rsidR="00A57E23">
              <w:rPr>
                <w:noProof/>
                <w:webHidden/>
                <w:rtl/>
              </w:rPr>
              <w:fldChar w:fldCharType="begin"/>
            </w:r>
            <w:r w:rsidR="00A57E23">
              <w:rPr>
                <w:noProof/>
                <w:webHidden/>
                <w:rtl/>
              </w:rPr>
              <w:instrText xml:space="preserve"> </w:instrText>
            </w:r>
            <w:r w:rsidR="00A57E23">
              <w:rPr>
                <w:noProof/>
                <w:webHidden/>
              </w:rPr>
              <w:instrText>PAGEREF</w:instrText>
            </w:r>
            <w:r w:rsidR="00A57E23">
              <w:rPr>
                <w:noProof/>
                <w:webHidden/>
                <w:rtl/>
              </w:rPr>
              <w:instrText xml:space="preserve"> _</w:instrText>
            </w:r>
            <w:r w:rsidR="00A57E23">
              <w:rPr>
                <w:noProof/>
                <w:webHidden/>
              </w:rPr>
              <w:instrText>Toc77617731 \h</w:instrText>
            </w:r>
            <w:r w:rsidR="00A57E23">
              <w:rPr>
                <w:noProof/>
                <w:webHidden/>
                <w:rtl/>
              </w:rPr>
              <w:instrText xml:space="preserve"> </w:instrText>
            </w:r>
            <w:r w:rsidR="00A57E23">
              <w:rPr>
                <w:noProof/>
                <w:webHidden/>
                <w:rtl/>
              </w:rPr>
            </w:r>
            <w:r w:rsidR="00A57E23">
              <w:rPr>
                <w:noProof/>
                <w:webHidden/>
                <w:rtl/>
              </w:rPr>
              <w:fldChar w:fldCharType="separate"/>
            </w:r>
            <w:r w:rsidR="00A57E23">
              <w:rPr>
                <w:noProof/>
                <w:webHidden/>
                <w:rtl/>
              </w:rPr>
              <w:t>14</w:t>
            </w:r>
            <w:r w:rsidR="006A3A79">
              <w:rPr>
                <w:rFonts w:hint="cs"/>
                <w:noProof/>
                <w:webHidden/>
                <w:rtl/>
              </w:rPr>
              <w:t>6</w:t>
            </w:r>
            <w:r w:rsidR="00A57E23">
              <w:rPr>
                <w:noProof/>
                <w:webHidden/>
                <w:rtl/>
              </w:rPr>
              <w:fldChar w:fldCharType="end"/>
            </w:r>
          </w:hyperlink>
        </w:p>
        <w:p w14:paraId="4C47A6FF" w14:textId="69DF9DA3" w:rsidR="00A57E23" w:rsidRDefault="00667C92">
          <w:pPr>
            <w:pStyle w:val="TOC3"/>
            <w:tabs>
              <w:tab w:val="right" w:leader="dot" w:pos="9627"/>
            </w:tabs>
            <w:rPr>
              <w:rFonts w:eastAsiaTheme="minorEastAsia" w:cstheme="minorBidi"/>
              <w:i w:val="0"/>
              <w:iCs w:val="0"/>
              <w:noProof/>
              <w:sz w:val="22"/>
              <w:szCs w:val="22"/>
              <w:rtl/>
            </w:rPr>
          </w:pPr>
          <w:hyperlink w:anchor="_Toc77617732" w:history="1">
            <w:r w:rsidR="00A57E23" w:rsidRPr="000E52BE">
              <w:rPr>
                <w:rStyle w:val="Hyperlink"/>
                <w:b/>
                <w:bCs/>
                <w:noProof/>
                <w:rtl/>
              </w:rPr>
              <w:t xml:space="preserve">נספח 22 </w:t>
            </w:r>
            <w:r w:rsidR="00A57E23" w:rsidRPr="000E52BE">
              <w:rPr>
                <w:rStyle w:val="Hyperlink"/>
                <w:b/>
                <w:bCs/>
                <w:noProof/>
              </w:rPr>
              <w:t>:</w:t>
            </w:r>
            <w:r w:rsidR="00A57E23" w:rsidRPr="000E52BE">
              <w:rPr>
                <w:rStyle w:val="Hyperlink"/>
                <w:b/>
                <w:bCs/>
                <w:noProof/>
                <w:rtl/>
              </w:rPr>
              <w:t xml:space="preserve"> נסח תאגיד עדכני מרשות התאגידים</w:t>
            </w:r>
            <w:r w:rsidR="00A57E23">
              <w:rPr>
                <w:noProof/>
                <w:webHidden/>
                <w:rtl/>
              </w:rPr>
              <w:tab/>
            </w:r>
            <w:r w:rsidR="006805E0">
              <w:rPr>
                <w:rFonts w:hint="cs"/>
                <w:noProof/>
                <w:webHidden/>
                <w:rtl/>
              </w:rPr>
              <w:t>148</w:t>
            </w:r>
          </w:hyperlink>
        </w:p>
        <w:p w14:paraId="73DE6777" w14:textId="0FED463E" w:rsidR="00A57E23" w:rsidRDefault="00667C92">
          <w:pPr>
            <w:pStyle w:val="TOC3"/>
            <w:tabs>
              <w:tab w:val="right" w:leader="dot" w:pos="9627"/>
            </w:tabs>
            <w:rPr>
              <w:rFonts w:eastAsiaTheme="minorEastAsia" w:cstheme="minorBidi"/>
              <w:i w:val="0"/>
              <w:iCs w:val="0"/>
              <w:noProof/>
              <w:sz w:val="22"/>
              <w:szCs w:val="22"/>
              <w:rtl/>
            </w:rPr>
          </w:pPr>
          <w:hyperlink w:anchor="_Toc77617733" w:history="1">
            <w:r w:rsidR="00A57E23" w:rsidRPr="000E52BE">
              <w:rPr>
                <w:rStyle w:val="Hyperlink"/>
                <w:b/>
                <w:bCs/>
                <w:noProof/>
                <w:rtl/>
              </w:rPr>
              <w:t xml:space="preserve">נספח 23 </w:t>
            </w:r>
            <w:r w:rsidR="00A57E23" w:rsidRPr="000E52BE">
              <w:rPr>
                <w:rStyle w:val="Hyperlink"/>
                <w:b/>
                <w:bCs/>
                <w:noProof/>
              </w:rPr>
              <w:t>:</w:t>
            </w:r>
            <w:r w:rsidR="00A57E23" w:rsidRPr="000E52BE">
              <w:rPr>
                <w:rStyle w:val="Hyperlink"/>
                <w:b/>
                <w:bCs/>
                <w:noProof/>
                <w:rtl/>
              </w:rPr>
              <w:t xml:space="preserve"> הצהרה על שימוש בתוכנות מקוריות</w:t>
            </w:r>
            <w:r w:rsidR="00A57E23">
              <w:rPr>
                <w:noProof/>
                <w:webHidden/>
                <w:rtl/>
              </w:rPr>
              <w:tab/>
            </w:r>
            <w:r w:rsidR="00E96CFE">
              <w:rPr>
                <w:rFonts w:hint="cs"/>
                <w:noProof/>
                <w:webHidden/>
                <w:rtl/>
              </w:rPr>
              <w:t>149</w:t>
            </w:r>
          </w:hyperlink>
        </w:p>
        <w:p w14:paraId="36343079" w14:textId="4EFFDA8F" w:rsidR="00A57E23" w:rsidRDefault="00667C92">
          <w:pPr>
            <w:pStyle w:val="TOC3"/>
            <w:tabs>
              <w:tab w:val="right" w:leader="dot" w:pos="9627"/>
            </w:tabs>
            <w:rPr>
              <w:rFonts w:eastAsiaTheme="minorEastAsia" w:cstheme="minorBidi"/>
              <w:i w:val="0"/>
              <w:iCs w:val="0"/>
              <w:noProof/>
              <w:sz w:val="22"/>
              <w:szCs w:val="22"/>
              <w:rtl/>
            </w:rPr>
          </w:pPr>
          <w:hyperlink w:anchor="_Toc77617734" w:history="1">
            <w:r w:rsidR="00A57E23" w:rsidRPr="000E52BE">
              <w:rPr>
                <w:rStyle w:val="Hyperlink"/>
                <w:b/>
                <w:bCs/>
                <w:noProof/>
                <w:rtl/>
              </w:rPr>
              <w:t>נספח 24 : אישורים לפי חוק עסקאות גופים ציבוריים</w:t>
            </w:r>
            <w:r w:rsidR="00A57E23">
              <w:rPr>
                <w:noProof/>
                <w:webHidden/>
                <w:rtl/>
              </w:rPr>
              <w:tab/>
            </w:r>
            <w:r w:rsidR="00E96CFE">
              <w:rPr>
                <w:rFonts w:hint="cs"/>
                <w:noProof/>
                <w:webHidden/>
                <w:rtl/>
              </w:rPr>
              <w:t>150</w:t>
            </w:r>
          </w:hyperlink>
        </w:p>
        <w:p w14:paraId="0B346FB2" w14:textId="1BFE6089" w:rsidR="00A57E23" w:rsidRDefault="00667C92">
          <w:pPr>
            <w:pStyle w:val="TOC3"/>
            <w:tabs>
              <w:tab w:val="right" w:leader="dot" w:pos="9627"/>
            </w:tabs>
            <w:rPr>
              <w:rFonts w:eastAsiaTheme="minorEastAsia" w:cstheme="minorBidi"/>
              <w:i w:val="0"/>
              <w:iCs w:val="0"/>
              <w:noProof/>
              <w:sz w:val="22"/>
              <w:szCs w:val="22"/>
              <w:rtl/>
            </w:rPr>
          </w:pPr>
          <w:hyperlink w:anchor="_Toc77617735" w:history="1">
            <w:r w:rsidR="00A57E23" w:rsidRPr="000E52BE">
              <w:rPr>
                <w:rStyle w:val="Hyperlink"/>
                <w:b/>
                <w:bCs/>
                <w:noProof/>
                <w:rtl/>
              </w:rPr>
              <w:t>נספח 25 הצהרה בדבר אי תאום הצעות</w:t>
            </w:r>
            <w:r w:rsidR="00A57E23">
              <w:rPr>
                <w:noProof/>
                <w:webHidden/>
                <w:rtl/>
              </w:rPr>
              <w:tab/>
            </w:r>
            <w:r w:rsidR="00B3686F">
              <w:rPr>
                <w:rFonts w:hint="cs"/>
                <w:noProof/>
                <w:webHidden/>
                <w:rtl/>
              </w:rPr>
              <w:t>151</w:t>
            </w:r>
          </w:hyperlink>
        </w:p>
        <w:p w14:paraId="75ADBC0E" w14:textId="77934CEF" w:rsidR="00A57E23" w:rsidRDefault="00667C92">
          <w:pPr>
            <w:pStyle w:val="TOC3"/>
            <w:tabs>
              <w:tab w:val="right" w:leader="dot" w:pos="9627"/>
            </w:tabs>
            <w:rPr>
              <w:rFonts w:eastAsiaTheme="minorEastAsia" w:cstheme="minorBidi"/>
              <w:i w:val="0"/>
              <w:iCs w:val="0"/>
              <w:noProof/>
              <w:sz w:val="22"/>
              <w:szCs w:val="22"/>
              <w:rtl/>
            </w:rPr>
          </w:pPr>
          <w:hyperlink w:anchor="_Toc77617736" w:history="1">
            <w:r w:rsidR="00A57E23" w:rsidRPr="000E52BE">
              <w:rPr>
                <w:rStyle w:val="Hyperlink"/>
                <w:b/>
                <w:bCs/>
                <w:noProof/>
                <w:rtl/>
              </w:rPr>
              <w:t>נספח 26: רישום לכנס מציעים</w:t>
            </w:r>
            <w:r w:rsidR="00A57E23">
              <w:rPr>
                <w:noProof/>
                <w:webHidden/>
                <w:rtl/>
              </w:rPr>
              <w:tab/>
            </w:r>
            <w:r w:rsidR="00B3686F">
              <w:rPr>
                <w:rFonts w:hint="cs"/>
                <w:noProof/>
                <w:webHidden/>
                <w:rtl/>
              </w:rPr>
              <w:t>152</w:t>
            </w:r>
          </w:hyperlink>
        </w:p>
        <w:p w14:paraId="25144E5D" w14:textId="6817E947" w:rsidR="00A57E23" w:rsidRDefault="00667C92">
          <w:pPr>
            <w:pStyle w:val="TOC3"/>
            <w:tabs>
              <w:tab w:val="right" w:leader="dot" w:pos="9627"/>
            </w:tabs>
            <w:rPr>
              <w:rFonts w:eastAsiaTheme="minorEastAsia" w:cstheme="minorBidi"/>
              <w:i w:val="0"/>
              <w:iCs w:val="0"/>
              <w:noProof/>
              <w:sz w:val="22"/>
              <w:szCs w:val="22"/>
              <w:rtl/>
            </w:rPr>
          </w:pPr>
          <w:hyperlink w:anchor="_Toc77617737" w:history="1">
            <w:r w:rsidR="00A57E23" w:rsidRPr="000E52BE">
              <w:rPr>
                <w:rStyle w:val="Hyperlink"/>
                <w:b/>
                <w:bCs/>
                <w:noProof/>
                <w:rtl/>
              </w:rPr>
              <w:t>נספח 99: הצעת המחיר</w:t>
            </w:r>
            <w:r w:rsidR="00A57E23">
              <w:rPr>
                <w:noProof/>
                <w:webHidden/>
                <w:rtl/>
              </w:rPr>
              <w:tab/>
            </w:r>
            <w:r w:rsidR="00B3686F">
              <w:rPr>
                <w:rFonts w:hint="cs"/>
                <w:noProof/>
                <w:webHidden/>
                <w:rtl/>
              </w:rPr>
              <w:t>153</w:t>
            </w:r>
          </w:hyperlink>
        </w:p>
        <w:p w14:paraId="630D7EAB" w14:textId="170F0135" w:rsidR="00C90C57" w:rsidRDefault="00C90C57">
          <w:r>
            <w:rPr>
              <w:b/>
              <w:bCs/>
              <w:lang w:val="he-IL"/>
            </w:rPr>
            <w:fldChar w:fldCharType="end"/>
          </w:r>
        </w:p>
      </w:sdtContent>
    </w:sdt>
    <w:p w14:paraId="23D610B6" w14:textId="4EC2B386" w:rsidR="00176B4D" w:rsidRDefault="00176B4D" w:rsidP="00176B4D">
      <w:pPr>
        <w:rPr>
          <w:rtl/>
        </w:rPr>
      </w:pPr>
    </w:p>
    <w:p w14:paraId="06B7E46B" w14:textId="57C289AD" w:rsidR="00176B4D" w:rsidRDefault="00176B4D" w:rsidP="00176B4D">
      <w:pPr>
        <w:rPr>
          <w:rtl/>
        </w:rPr>
      </w:pPr>
    </w:p>
    <w:p w14:paraId="5D28A383" w14:textId="7B15C77B" w:rsidR="00176B4D" w:rsidRDefault="00176B4D" w:rsidP="00176B4D">
      <w:pPr>
        <w:rPr>
          <w:rtl/>
        </w:rPr>
      </w:pPr>
    </w:p>
    <w:p w14:paraId="0D92B34C" w14:textId="4FF51697" w:rsidR="00176B4D" w:rsidRDefault="00176B4D" w:rsidP="00176B4D">
      <w:pPr>
        <w:rPr>
          <w:rtl/>
        </w:rPr>
      </w:pPr>
    </w:p>
    <w:p w14:paraId="0870909A" w14:textId="61680D14" w:rsidR="00176B4D" w:rsidRDefault="00176B4D" w:rsidP="00176B4D">
      <w:pPr>
        <w:rPr>
          <w:rtl/>
        </w:rPr>
      </w:pPr>
    </w:p>
    <w:p w14:paraId="6FCAADC0" w14:textId="4D7897C2" w:rsidR="00176B4D" w:rsidRDefault="00176B4D" w:rsidP="00176B4D">
      <w:pPr>
        <w:rPr>
          <w:rtl/>
        </w:rPr>
      </w:pPr>
    </w:p>
    <w:p w14:paraId="2662D4CE" w14:textId="0677F103" w:rsidR="00176B4D" w:rsidRDefault="00261AAF" w:rsidP="00261AAF">
      <w:pPr>
        <w:tabs>
          <w:tab w:val="left" w:pos="2492"/>
        </w:tabs>
        <w:rPr>
          <w:rtl/>
        </w:rPr>
      </w:pPr>
      <w:r>
        <w:rPr>
          <w:rtl/>
        </w:rPr>
        <w:tab/>
      </w:r>
    </w:p>
    <w:p w14:paraId="3A7B4CCB" w14:textId="273DCCAF" w:rsidR="00176B4D" w:rsidRDefault="00176B4D" w:rsidP="00176B4D">
      <w:pPr>
        <w:rPr>
          <w:rtl/>
        </w:rPr>
      </w:pPr>
    </w:p>
    <w:p w14:paraId="08E20D40" w14:textId="63230227" w:rsidR="00176B4D" w:rsidRDefault="00176B4D" w:rsidP="00176B4D">
      <w:pPr>
        <w:rPr>
          <w:rtl/>
        </w:rPr>
      </w:pPr>
    </w:p>
    <w:p w14:paraId="51166AF5" w14:textId="64121C35" w:rsidR="00176B4D" w:rsidRDefault="00176B4D" w:rsidP="00176B4D">
      <w:pPr>
        <w:rPr>
          <w:rtl/>
        </w:rPr>
      </w:pPr>
    </w:p>
    <w:p w14:paraId="25D109FA" w14:textId="5E175962" w:rsidR="00176B4D" w:rsidRDefault="00176B4D" w:rsidP="00176B4D">
      <w:pPr>
        <w:rPr>
          <w:rtl/>
        </w:rPr>
      </w:pPr>
    </w:p>
    <w:p w14:paraId="40CCFE49" w14:textId="13440FC3" w:rsidR="0089619F" w:rsidRDefault="0089619F" w:rsidP="00176B4D">
      <w:pPr>
        <w:rPr>
          <w:rtl/>
        </w:rPr>
      </w:pPr>
    </w:p>
    <w:p w14:paraId="351D6C21" w14:textId="44CA01FC" w:rsidR="0089619F" w:rsidRDefault="0089619F" w:rsidP="00176B4D">
      <w:pPr>
        <w:rPr>
          <w:rtl/>
        </w:rPr>
      </w:pPr>
    </w:p>
    <w:p w14:paraId="14BAEBC7" w14:textId="77777777" w:rsidR="0089619F" w:rsidRDefault="0089619F" w:rsidP="00176B4D">
      <w:pPr>
        <w:rPr>
          <w:rtl/>
        </w:rPr>
      </w:pPr>
    </w:p>
    <w:p w14:paraId="52EB903E" w14:textId="32098419" w:rsidR="00261AAF" w:rsidRDefault="00261AAF" w:rsidP="00176B4D">
      <w:pPr>
        <w:rPr>
          <w:rtl/>
        </w:rPr>
      </w:pPr>
    </w:p>
    <w:p w14:paraId="321D8A4D" w14:textId="324F6FEF" w:rsidR="00261AAF" w:rsidRDefault="00261AAF" w:rsidP="00176B4D">
      <w:pPr>
        <w:rPr>
          <w:rtl/>
        </w:rPr>
      </w:pPr>
    </w:p>
    <w:p w14:paraId="2C85F400" w14:textId="29EE651D" w:rsidR="00261AAF" w:rsidRDefault="00261AAF" w:rsidP="00176B4D">
      <w:pPr>
        <w:rPr>
          <w:rtl/>
        </w:rPr>
      </w:pPr>
    </w:p>
    <w:p w14:paraId="39A9DD75" w14:textId="44A195C3" w:rsidR="00261AAF" w:rsidRDefault="00261AAF" w:rsidP="00176B4D">
      <w:pPr>
        <w:rPr>
          <w:rtl/>
        </w:rPr>
      </w:pPr>
    </w:p>
    <w:p w14:paraId="05FB45E4" w14:textId="13B4EC76" w:rsidR="00261AAF" w:rsidRDefault="00261AAF" w:rsidP="00176B4D">
      <w:pPr>
        <w:rPr>
          <w:rtl/>
        </w:rPr>
      </w:pPr>
    </w:p>
    <w:p w14:paraId="1EE019ED" w14:textId="164F4F46" w:rsidR="00261AAF" w:rsidRDefault="00261AAF" w:rsidP="00176B4D">
      <w:pPr>
        <w:rPr>
          <w:rtl/>
        </w:rPr>
      </w:pPr>
    </w:p>
    <w:p w14:paraId="7BA0F06A" w14:textId="6834175B" w:rsidR="00261AAF" w:rsidRDefault="00261AAF" w:rsidP="00176B4D">
      <w:pPr>
        <w:rPr>
          <w:rtl/>
        </w:rPr>
      </w:pPr>
    </w:p>
    <w:p w14:paraId="3170D9D9" w14:textId="516220DD" w:rsidR="00261AAF" w:rsidRDefault="00261AAF" w:rsidP="00176B4D">
      <w:pPr>
        <w:rPr>
          <w:rtl/>
        </w:rPr>
      </w:pPr>
    </w:p>
    <w:p w14:paraId="3C939F9E" w14:textId="065F485E" w:rsidR="00261AAF" w:rsidRDefault="00261AAF" w:rsidP="00176B4D">
      <w:pPr>
        <w:rPr>
          <w:rtl/>
        </w:rPr>
      </w:pPr>
    </w:p>
    <w:p w14:paraId="1067FB12" w14:textId="00178882" w:rsidR="00261AAF" w:rsidRDefault="00261AAF" w:rsidP="00176B4D">
      <w:pPr>
        <w:rPr>
          <w:rtl/>
        </w:rPr>
      </w:pPr>
    </w:p>
    <w:p w14:paraId="154C8BA9" w14:textId="2C669FAC" w:rsidR="00D121B3" w:rsidRPr="00176B4D" w:rsidRDefault="00D121B3" w:rsidP="00D943E8">
      <w:pPr>
        <w:pStyle w:val="1"/>
        <w:ind w:left="112"/>
        <w:rPr>
          <w:rFonts w:asciiTheme="minorBidi" w:hAnsiTheme="minorBidi" w:cstheme="minorBidi"/>
          <w:b/>
          <w:bCs/>
          <w:sz w:val="28"/>
          <w:szCs w:val="28"/>
          <w:rtl/>
        </w:rPr>
      </w:pPr>
      <w:bookmarkStart w:id="17" w:name="_Toc76289753"/>
      <w:bookmarkStart w:id="18" w:name="_Toc77617658"/>
      <w:r w:rsidRPr="00DF44AA">
        <w:rPr>
          <w:rFonts w:asciiTheme="minorBidi" w:hAnsiTheme="minorBidi" w:cstheme="minorBidi"/>
          <w:b/>
          <w:bCs/>
          <w:sz w:val="28"/>
          <w:szCs w:val="28"/>
          <w:rtl/>
        </w:rPr>
        <w:t>תמצית מנהל</w:t>
      </w:r>
      <w:bookmarkEnd w:id="9"/>
      <w:r w:rsidRPr="00DF44AA">
        <w:rPr>
          <w:rFonts w:asciiTheme="minorBidi" w:hAnsiTheme="minorBidi" w:cstheme="minorBidi"/>
          <w:b/>
          <w:bCs/>
          <w:sz w:val="28"/>
          <w:szCs w:val="28"/>
          <w:rtl/>
        </w:rPr>
        <w:t>ים</w:t>
      </w:r>
      <w:bookmarkEnd w:id="10"/>
      <w:bookmarkEnd w:id="17"/>
      <w:bookmarkEnd w:id="18"/>
    </w:p>
    <w:p w14:paraId="505DB7D0" w14:textId="77777777" w:rsidR="00D121B3" w:rsidRPr="004E475C" w:rsidRDefault="00D121B3" w:rsidP="00FE37EA">
      <w:pPr>
        <w:pStyle w:val="a3"/>
        <w:numPr>
          <w:ilvl w:val="1"/>
          <w:numId w:val="3"/>
        </w:numPr>
        <w:ind w:left="679"/>
        <w:rPr>
          <w:rFonts w:asciiTheme="minorBidi" w:hAnsiTheme="minorBidi" w:cstheme="minorBidi"/>
          <w:sz w:val="24"/>
          <w:szCs w:val="24"/>
        </w:rPr>
      </w:pPr>
      <w:r w:rsidRPr="004E475C">
        <w:rPr>
          <w:rFonts w:asciiTheme="minorBidi" w:hAnsiTheme="minorBidi" w:cstheme="minorBidi"/>
          <w:sz w:val="24"/>
          <w:szCs w:val="24"/>
          <w:rtl/>
        </w:rPr>
        <w:t>בכוונת הנהלת בתי הדין הרבניים לצאת למכרז לקבלת שירותי תחזוקה אפליקטיביים למערכות המידע בארגון בדגש על המערכת המרכזית – מערכת שיר"ה.</w:t>
      </w:r>
    </w:p>
    <w:p w14:paraId="5A0CA5B4" w14:textId="52FD0961" w:rsidR="00D121B3" w:rsidRPr="004E475C" w:rsidRDefault="00D121B3" w:rsidP="00FE37EA">
      <w:pPr>
        <w:pStyle w:val="a3"/>
        <w:numPr>
          <w:ilvl w:val="1"/>
          <w:numId w:val="3"/>
        </w:numPr>
        <w:ind w:left="679"/>
        <w:rPr>
          <w:rFonts w:asciiTheme="minorBidi" w:hAnsiTheme="minorBidi" w:cstheme="minorBidi"/>
          <w:sz w:val="24"/>
          <w:szCs w:val="24"/>
          <w:rtl/>
        </w:rPr>
      </w:pPr>
      <w:r w:rsidRPr="004E475C">
        <w:rPr>
          <w:rFonts w:asciiTheme="minorBidi" w:hAnsiTheme="minorBidi" w:cstheme="minorBidi"/>
          <w:sz w:val="24"/>
          <w:szCs w:val="24"/>
          <w:rtl/>
        </w:rPr>
        <w:t>הספק הזוכה יספק שירותי תמיכה לתוכנה, כולל טיפול בתקלות וביצוע שינויים דחופים שיידרשו במהלך הטיפול במערכת כפי שיפורטו במכרז זה.</w:t>
      </w:r>
    </w:p>
    <w:p w14:paraId="323DD431" w14:textId="77777777" w:rsidR="00D121B3" w:rsidRPr="004E475C" w:rsidRDefault="00D121B3" w:rsidP="00FE37EA">
      <w:pPr>
        <w:pStyle w:val="a3"/>
        <w:numPr>
          <w:ilvl w:val="1"/>
          <w:numId w:val="3"/>
        </w:numPr>
        <w:ind w:left="679"/>
        <w:rPr>
          <w:rFonts w:asciiTheme="minorBidi" w:hAnsiTheme="minorBidi" w:cstheme="minorBidi"/>
          <w:sz w:val="24"/>
          <w:szCs w:val="24"/>
        </w:rPr>
      </w:pPr>
      <w:r w:rsidRPr="004E475C">
        <w:rPr>
          <w:rFonts w:asciiTheme="minorBidi" w:hAnsiTheme="minorBidi" w:cstheme="minorBidi"/>
          <w:sz w:val="24"/>
          <w:szCs w:val="24"/>
          <w:rtl/>
        </w:rPr>
        <w:t>השירות יהיה בהתאם לרמת השירות הנדרשת (</w:t>
      </w:r>
      <w:r w:rsidRPr="004E475C">
        <w:rPr>
          <w:rFonts w:asciiTheme="minorBidi" w:hAnsiTheme="minorBidi" w:cstheme="minorBidi"/>
          <w:sz w:val="24"/>
          <w:szCs w:val="24"/>
        </w:rPr>
        <w:t>SLA</w:t>
      </w:r>
      <w:r w:rsidRPr="004E475C">
        <w:rPr>
          <w:rFonts w:asciiTheme="minorBidi" w:hAnsiTheme="minorBidi" w:cstheme="minorBidi"/>
          <w:sz w:val="24"/>
          <w:szCs w:val="24"/>
          <w:rtl/>
        </w:rPr>
        <w:t xml:space="preserve">) אשר תפורט בהמשך מסמך זה. </w:t>
      </w:r>
    </w:p>
    <w:p w14:paraId="09022190" w14:textId="77777777" w:rsidR="00D121B3" w:rsidRPr="004E475C" w:rsidRDefault="00D121B3" w:rsidP="00FE37EA">
      <w:pPr>
        <w:pStyle w:val="a3"/>
        <w:numPr>
          <w:ilvl w:val="1"/>
          <w:numId w:val="3"/>
        </w:numPr>
        <w:ind w:left="679"/>
        <w:rPr>
          <w:rFonts w:asciiTheme="minorBidi" w:hAnsiTheme="minorBidi" w:cstheme="minorBidi"/>
          <w:sz w:val="24"/>
          <w:szCs w:val="24"/>
          <w:rtl/>
        </w:rPr>
      </w:pPr>
      <w:r w:rsidRPr="004E475C">
        <w:rPr>
          <w:rFonts w:asciiTheme="minorBidi" w:hAnsiTheme="minorBidi" w:cstheme="minorBidi"/>
          <w:sz w:val="24"/>
          <w:szCs w:val="24"/>
          <w:rtl/>
        </w:rPr>
        <w:t>בהתאם לאמור, בתי הדין הרבניים מבקשים להתקשר עם הזוכה לתקופה של 12 חודשים רצופים, שיחלו מייד עם החתימה על החוזה. למשרד תישמר זכות ברירה להתקשרות עם הזוכה באותם תנאים ל4 תקופות נוספות של 12 חודשים בכל תקופה. יובהר כי משך ההתקשרות הכולל (כולל תקופות ההארכה) לא יעלה על 60 חודשים.</w:t>
      </w:r>
    </w:p>
    <w:p w14:paraId="31CE48E9" w14:textId="77777777" w:rsidR="00D121B3" w:rsidRPr="004E475C" w:rsidRDefault="00D121B3" w:rsidP="00FE37EA">
      <w:pPr>
        <w:pStyle w:val="a3"/>
        <w:numPr>
          <w:ilvl w:val="1"/>
          <w:numId w:val="3"/>
        </w:numPr>
        <w:ind w:left="679"/>
        <w:rPr>
          <w:rFonts w:asciiTheme="minorBidi" w:hAnsiTheme="minorBidi" w:cstheme="minorBidi"/>
          <w:sz w:val="24"/>
          <w:szCs w:val="24"/>
        </w:rPr>
      </w:pPr>
      <w:r w:rsidRPr="004E475C">
        <w:rPr>
          <w:rFonts w:asciiTheme="minorBidi" w:hAnsiTheme="minorBidi" w:cstheme="minorBidi"/>
          <w:sz w:val="24"/>
          <w:szCs w:val="24"/>
          <w:rtl/>
        </w:rPr>
        <w:t>המכרז ממוען לספקים שיקבלו עליהם אחריות כוללת למערכת האפליקטיבית.</w:t>
      </w:r>
    </w:p>
    <w:p w14:paraId="51CFE3F1" w14:textId="77777777" w:rsidR="00D121B3" w:rsidRPr="004E475C" w:rsidRDefault="00D121B3" w:rsidP="00FE37EA">
      <w:pPr>
        <w:pStyle w:val="a3"/>
        <w:numPr>
          <w:ilvl w:val="1"/>
          <w:numId w:val="3"/>
        </w:numPr>
        <w:ind w:left="679"/>
        <w:rPr>
          <w:rFonts w:asciiTheme="minorBidi" w:hAnsiTheme="minorBidi" w:cstheme="minorBidi"/>
          <w:sz w:val="24"/>
          <w:szCs w:val="24"/>
          <w:rtl/>
        </w:rPr>
      </w:pPr>
      <w:r w:rsidRPr="004E475C">
        <w:rPr>
          <w:rFonts w:asciiTheme="minorBidi" w:hAnsiTheme="minorBidi" w:cstheme="minorBidi"/>
          <w:sz w:val="24"/>
          <w:szCs w:val="24"/>
          <w:rtl/>
        </w:rPr>
        <w:t xml:space="preserve">אנו פונים אליכם בבקשה לקבלת הצעה למכרז, לאספקת שירותי תחזוקה למערכת שיר"ה ומערכות נלוות של בתי הדין הרבניים (להלן "המערכת"). </w:t>
      </w:r>
    </w:p>
    <w:p w14:paraId="2F687177" w14:textId="77777777" w:rsidR="00D121B3" w:rsidRPr="004E475C" w:rsidRDefault="00D121B3" w:rsidP="00FE37EA">
      <w:pPr>
        <w:pStyle w:val="a3"/>
        <w:numPr>
          <w:ilvl w:val="1"/>
          <w:numId w:val="3"/>
        </w:numPr>
        <w:ind w:left="679"/>
        <w:rPr>
          <w:rFonts w:asciiTheme="minorBidi" w:hAnsiTheme="minorBidi" w:cstheme="minorBidi"/>
          <w:sz w:val="24"/>
          <w:szCs w:val="24"/>
          <w:rtl/>
        </w:rPr>
      </w:pPr>
      <w:r w:rsidRPr="004E475C">
        <w:rPr>
          <w:rFonts w:asciiTheme="minorBidi" w:hAnsiTheme="minorBidi" w:cstheme="minorBidi"/>
          <w:sz w:val="24"/>
          <w:szCs w:val="24"/>
          <w:rtl/>
        </w:rPr>
        <w:t>הספק שיזכה במכרז זה יהיה הספק המוביל, שיהיה אחראי לאשר את כל הפיתוחים העתידיים בתהליך הבנייה של המערך החדש, עד שבתי הדין יעמידו את בעלי התפקידים הרלוונטיים לתפקיד זה.</w:t>
      </w:r>
    </w:p>
    <w:p w14:paraId="54D59EB2" w14:textId="77777777" w:rsidR="00D121B3" w:rsidRPr="004E475C" w:rsidRDefault="00D121B3" w:rsidP="00FE37EA">
      <w:pPr>
        <w:pStyle w:val="a3"/>
        <w:numPr>
          <w:ilvl w:val="1"/>
          <w:numId w:val="3"/>
        </w:numPr>
        <w:ind w:left="679"/>
        <w:rPr>
          <w:rFonts w:asciiTheme="minorBidi" w:hAnsiTheme="minorBidi" w:cstheme="minorBidi"/>
          <w:sz w:val="24"/>
          <w:szCs w:val="24"/>
        </w:rPr>
      </w:pPr>
      <w:r w:rsidRPr="004E475C">
        <w:rPr>
          <w:rFonts w:asciiTheme="minorBidi" w:hAnsiTheme="minorBidi" w:cstheme="minorBidi"/>
          <w:sz w:val="24"/>
          <w:szCs w:val="24"/>
          <w:rtl/>
        </w:rPr>
        <w:t xml:space="preserve">בתי הדין הרבניים שומרים לעצמם את הזכות הבלעדית לצמצם או להרחיב את היקף ההתקשרות לתחזוקה ותכולתה בהתאם לצרכים בפועל. </w:t>
      </w:r>
    </w:p>
    <w:p w14:paraId="223602E9" w14:textId="77777777" w:rsidR="00D121B3" w:rsidRPr="00D121B3" w:rsidRDefault="00D121B3" w:rsidP="00D121B3">
      <w:pPr>
        <w:spacing w:after="0" w:line="480" w:lineRule="auto"/>
        <w:rPr>
          <w:rtl/>
        </w:rPr>
      </w:pPr>
      <w:r w:rsidRPr="00D121B3">
        <w:rPr>
          <w:rtl/>
        </w:rPr>
        <w:br w:type="page"/>
      </w:r>
    </w:p>
    <w:p w14:paraId="5B5E5374" w14:textId="77777777" w:rsidR="00D121B3" w:rsidRPr="00D943E8" w:rsidRDefault="00D121B3" w:rsidP="00FE37EA">
      <w:pPr>
        <w:pStyle w:val="1"/>
        <w:numPr>
          <w:ilvl w:val="0"/>
          <w:numId w:val="1"/>
        </w:numPr>
        <w:ind w:left="-30"/>
        <w:rPr>
          <w:rFonts w:asciiTheme="minorBidi" w:hAnsiTheme="minorBidi" w:cstheme="minorBidi"/>
          <w:b/>
          <w:bCs/>
        </w:rPr>
      </w:pPr>
      <w:bookmarkStart w:id="19" w:name="מנהלה"/>
      <w:bookmarkStart w:id="20" w:name="_Toc74918373"/>
      <w:bookmarkStart w:id="21" w:name="_Toc76289754"/>
      <w:bookmarkStart w:id="22" w:name="_Toc77617659"/>
      <w:bookmarkStart w:id="23" w:name="_Toc371207703"/>
      <w:bookmarkStart w:id="24" w:name="_Toc64691790"/>
      <w:bookmarkStart w:id="25" w:name="_Toc78122915"/>
      <w:bookmarkStart w:id="26" w:name="_Toc78167846"/>
      <w:bookmarkStart w:id="27" w:name="_Toc135452220"/>
      <w:bookmarkStart w:id="28" w:name="_Hlk3885017"/>
      <w:bookmarkEnd w:id="11"/>
      <w:bookmarkEnd w:id="12"/>
      <w:bookmarkEnd w:id="13"/>
      <w:bookmarkEnd w:id="14"/>
      <w:bookmarkEnd w:id="15"/>
      <w:bookmarkEnd w:id="16"/>
      <w:bookmarkEnd w:id="19"/>
      <w:r w:rsidRPr="00D943E8">
        <w:rPr>
          <w:rFonts w:asciiTheme="minorBidi" w:hAnsiTheme="minorBidi" w:cstheme="minorBidi" w:hint="cs"/>
          <w:b/>
          <w:bCs/>
          <w:rtl/>
        </w:rPr>
        <w:t>מנהלה (</w:t>
      </w:r>
      <w:r w:rsidRPr="00D943E8">
        <w:rPr>
          <w:rFonts w:asciiTheme="minorBidi" w:hAnsiTheme="minorBidi" w:cstheme="minorBidi" w:hint="cs"/>
          <w:b/>
          <w:bCs/>
        </w:rPr>
        <w:t>M</w:t>
      </w:r>
      <w:r w:rsidRPr="00D943E8">
        <w:rPr>
          <w:rFonts w:asciiTheme="minorBidi" w:hAnsiTheme="minorBidi" w:cstheme="minorBidi" w:hint="cs"/>
          <w:b/>
          <w:bCs/>
          <w:rtl/>
        </w:rPr>
        <w:t>)</w:t>
      </w:r>
      <w:bookmarkEnd w:id="20"/>
      <w:bookmarkEnd w:id="21"/>
      <w:bookmarkEnd w:id="22"/>
    </w:p>
    <w:p w14:paraId="47432878" w14:textId="50A815EF" w:rsidR="00D121B3" w:rsidRPr="00C170CC" w:rsidRDefault="00D121B3" w:rsidP="00FE37EA">
      <w:pPr>
        <w:pStyle w:val="1"/>
        <w:numPr>
          <w:ilvl w:val="1"/>
          <w:numId w:val="1"/>
        </w:numPr>
        <w:ind w:left="112" w:hanging="484"/>
        <w:rPr>
          <w:rFonts w:asciiTheme="minorBidi" w:hAnsiTheme="minorBidi" w:cstheme="minorBidi"/>
          <w:b/>
          <w:bCs/>
          <w:sz w:val="28"/>
          <w:szCs w:val="28"/>
        </w:rPr>
      </w:pPr>
      <w:bookmarkStart w:id="29" w:name="_Toc74918374"/>
      <w:bookmarkStart w:id="30" w:name="_Toc76289755"/>
      <w:bookmarkStart w:id="31" w:name="_Toc77617660"/>
      <w:r w:rsidRPr="00C170CC">
        <w:rPr>
          <w:rFonts w:asciiTheme="minorBidi" w:hAnsiTheme="minorBidi" w:cstheme="minorBidi"/>
          <w:b/>
          <w:bCs/>
          <w:sz w:val="28"/>
          <w:szCs w:val="28"/>
          <w:rtl/>
        </w:rPr>
        <w:t>פעילויות ומועדים</w:t>
      </w:r>
      <w:bookmarkEnd w:id="23"/>
      <w:r w:rsidRPr="00C170CC">
        <w:rPr>
          <w:rFonts w:asciiTheme="minorBidi" w:hAnsiTheme="minorBidi" w:cstheme="minorBidi"/>
          <w:b/>
          <w:bCs/>
          <w:sz w:val="28"/>
          <w:szCs w:val="28"/>
          <w:rtl/>
        </w:rPr>
        <w:t xml:space="preserve"> (</w:t>
      </w:r>
      <w:r w:rsidRPr="00C170CC">
        <w:rPr>
          <w:rFonts w:asciiTheme="minorBidi" w:hAnsiTheme="minorBidi" w:cstheme="minorBidi"/>
          <w:b/>
          <w:bCs/>
          <w:sz w:val="28"/>
          <w:szCs w:val="28"/>
        </w:rPr>
        <w:t>M</w:t>
      </w:r>
      <w:r w:rsidRPr="00C170CC">
        <w:rPr>
          <w:rFonts w:asciiTheme="minorBidi" w:hAnsiTheme="minorBidi" w:cstheme="minorBidi"/>
          <w:b/>
          <w:bCs/>
          <w:sz w:val="28"/>
          <w:szCs w:val="28"/>
          <w:rtl/>
        </w:rPr>
        <w:t>)</w:t>
      </w:r>
      <w:bookmarkEnd w:id="29"/>
      <w:bookmarkEnd w:id="30"/>
      <w:bookmarkEnd w:id="31"/>
    </w:p>
    <w:p w14:paraId="16277B01" w14:textId="77777777" w:rsidR="005435EE" w:rsidRPr="005435EE" w:rsidRDefault="005435EE" w:rsidP="00FE37EA">
      <w:pPr>
        <w:pStyle w:val="a3"/>
        <w:numPr>
          <w:ilvl w:val="0"/>
          <w:numId w:val="2"/>
        </w:numPr>
        <w:rPr>
          <w:rFonts w:asciiTheme="minorBidi" w:hAnsiTheme="minorBidi" w:cstheme="minorBidi"/>
          <w:vanish/>
          <w:sz w:val="22"/>
          <w:szCs w:val="22"/>
          <w:rtl/>
        </w:rPr>
      </w:pPr>
    </w:p>
    <w:p w14:paraId="27552C59" w14:textId="77777777" w:rsidR="005435EE" w:rsidRPr="005435EE" w:rsidRDefault="005435EE" w:rsidP="00FE37EA">
      <w:pPr>
        <w:pStyle w:val="a3"/>
        <w:numPr>
          <w:ilvl w:val="0"/>
          <w:numId w:val="2"/>
        </w:numPr>
        <w:rPr>
          <w:rFonts w:asciiTheme="minorBidi" w:hAnsiTheme="minorBidi" w:cstheme="minorBidi"/>
          <w:vanish/>
          <w:sz w:val="22"/>
          <w:szCs w:val="22"/>
          <w:rtl/>
        </w:rPr>
      </w:pPr>
    </w:p>
    <w:p w14:paraId="76744EBE" w14:textId="03A68BFD" w:rsidR="00D121B3" w:rsidRPr="004E475C" w:rsidRDefault="00D121B3" w:rsidP="00FE37EA">
      <w:pPr>
        <w:pStyle w:val="a3"/>
        <w:numPr>
          <w:ilvl w:val="0"/>
          <w:numId w:val="4"/>
        </w:numPr>
        <w:ind w:left="395"/>
        <w:rPr>
          <w:rFonts w:asciiTheme="minorBidi" w:hAnsiTheme="minorBidi" w:cstheme="minorBidi"/>
          <w:sz w:val="24"/>
          <w:szCs w:val="24"/>
          <w:rtl/>
        </w:rPr>
      </w:pPr>
      <w:r w:rsidRPr="004E475C">
        <w:rPr>
          <w:rFonts w:asciiTheme="minorBidi" w:hAnsiTheme="minorBidi" w:cstheme="minorBidi"/>
          <w:sz w:val="24"/>
          <w:szCs w:val="24"/>
          <w:rtl/>
        </w:rPr>
        <w:t>להלן ריכוז פעילויות ומועדים במכרז זה: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6"/>
        <w:gridCol w:w="3645"/>
        <w:gridCol w:w="2736"/>
      </w:tblGrid>
      <w:tr w:rsidR="00D121B3" w:rsidRPr="00D121B3" w14:paraId="3DB42EC7" w14:textId="77777777" w:rsidTr="005435EE">
        <w:trPr>
          <w:trHeight w:hRule="exact" w:val="397"/>
          <w:jc w:val="center"/>
        </w:trPr>
        <w:tc>
          <w:tcPr>
            <w:tcW w:w="966" w:type="dxa"/>
            <w:shd w:val="clear" w:color="auto" w:fill="002060"/>
          </w:tcPr>
          <w:p w14:paraId="66FDD658" w14:textId="77777777" w:rsidR="00D121B3" w:rsidRPr="00D121B3" w:rsidRDefault="00D121B3" w:rsidP="005435EE">
            <w:pPr>
              <w:jc w:val="center"/>
              <w:rPr>
                <w:rtl/>
              </w:rPr>
            </w:pPr>
            <w:r w:rsidRPr="00D121B3">
              <w:rPr>
                <w:rFonts w:hint="cs"/>
                <w:rtl/>
              </w:rPr>
              <w:t>מס"ד</w:t>
            </w:r>
          </w:p>
        </w:tc>
        <w:tc>
          <w:tcPr>
            <w:tcW w:w="0" w:type="auto"/>
            <w:shd w:val="clear" w:color="auto" w:fill="002060"/>
            <w:vAlign w:val="center"/>
          </w:tcPr>
          <w:p w14:paraId="3314C99B" w14:textId="77777777" w:rsidR="00D121B3" w:rsidRPr="00D121B3" w:rsidRDefault="00D121B3" w:rsidP="005435EE">
            <w:pPr>
              <w:jc w:val="center"/>
              <w:rPr>
                <w:rtl/>
              </w:rPr>
            </w:pPr>
            <w:r w:rsidRPr="00D121B3">
              <w:rPr>
                <w:rtl/>
              </w:rPr>
              <w:t>פעילות</w:t>
            </w:r>
          </w:p>
        </w:tc>
        <w:tc>
          <w:tcPr>
            <w:tcW w:w="0" w:type="auto"/>
            <w:shd w:val="clear" w:color="auto" w:fill="002060"/>
            <w:vAlign w:val="center"/>
          </w:tcPr>
          <w:p w14:paraId="3F871EC5" w14:textId="77777777" w:rsidR="00D121B3" w:rsidRPr="00D121B3" w:rsidRDefault="00D121B3" w:rsidP="005435EE">
            <w:pPr>
              <w:jc w:val="center"/>
              <w:rPr>
                <w:rtl/>
              </w:rPr>
            </w:pPr>
            <w:r w:rsidRPr="00D121B3">
              <w:rPr>
                <w:rtl/>
              </w:rPr>
              <w:t>תאריך</w:t>
            </w:r>
          </w:p>
        </w:tc>
      </w:tr>
      <w:tr w:rsidR="00D121B3" w:rsidRPr="00D121B3" w14:paraId="57AFBF2B" w14:textId="77777777" w:rsidTr="005435EE">
        <w:trPr>
          <w:trHeight w:hRule="exact" w:val="397"/>
          <w:jc w:val="center"/>
        </w:trPr>
        <w:tc>
          <w:tcPr>
            <w:tcW w:w="966" w:type="dxa"/>
            <w:shd w:val="clear" w:color="auto" w:fill="D9D9D9" w:themeFill="background1" w:themeFillShade="D9"/>
          </w:tcPr>
          <w:p w14:paraId="44735F82" w14:textId="77777777" w:rsidR="00D121B3" w:rsidRPr="00D121B3" w:rsidRDefault="00D121B3" w:rsidP="005435EE">
            <w:pPr>
              <w:jc w:val="center"/>
              <w:rPr>
                <w:rtl/>
              </w:rPr>
            </w:pPr>
            <w:r w:rsidRPr="00D121B3">
              <w:rPr>
                <w:rFonts w:hint="cs"/>
                <w:rtl/>
              </w:rPr>
              <w:t>1</w:t>
            </w:r>
          </w:p>
        </w:tc>
        <w:tc>
          <w:tcPr>
            <w:tcW w:w="0" w:type="auto"/>
            <w:shd w:val="clear" w:color="auto" w:fill="D9D9D9" w:themeFill="background1" w:themeFillShade="D9"/>
            <w:vAlign w:val="center"/>
          </w:tcPr>
          <w:p w14:paraId="1923E88D" w14:textId="77777777" w:rsidR="00D121B3" w:rsidRPr="00D121B3" w:rsidRDefault="00D121B3" w:rsidP="005435EE">
            <w:pPr>
              <w:jc w:val="center"/>
              <w:rPr>
                <w:rtl/>
              </w:rPr>
            </w:pPr>
            <w:r w:rsidRPr="00D121B3">
              <w:rPr>
                <w:rtl/>
              </w:rPr>
              <w:t>מועד פרסום ה</w:t>
            </w:r>
            <w:r w:rsidRPr="00D121B3">
              <w:rPr>
                <w:rFonts w:hint="cs"/>
                <w:rtl/>
              </w:rPr>
              <w:t>מכרז</w:t>
            </w:r>
          </w:p>
        </w:tc>
        <w:tc>
          <w:tcPr>
            <w:tcW w:w="0" w:type="auto"/>
            <w:shd w:val="clear" w:color="auto" w:fill="B4C6E7" w:themeFill="accent1" w:themeFillTint="66"/>
            <w:vAlign w:val="center"/>
          </w:tcPr>
          <w:p w14:paraId="119D3966" w14:textId="1551ACAA" w:rsidR="00D121B3" w:rsidRPr="00D121B3" w:rsidRDefault="0062375A" w:rsidP="005435EE">
            <w:pPr>
              <w:jc w:val="center"/>
              <w:rPr>
                <w:rtl/>
              </w:rPr>
            </w:pPr>
            <w:r>
              <w:rPr>
                <w:rFonts w:hint="cs"/>
                <w:rtl/>
              </w:rPr>
              <w:t>12</w:t>
            </w:r>
            <w:r w:rsidR="00D121B3" w:rsidRPr="00D121B3">
              <w:rPr>
                <w:rFonts w:hint="cs"/>
                <w:rtl/>
              </w:rPr>
              <w:t>.0</w:t>
            </w:r>
            <w:r>
              <w:rPr>
                <w:rFonts w:hint="cs"/>
                <w:rtl/>
              </w:rPr>
              <w:t>8</w:t>
            </w:r>
            <w:r w:rsidR="00D121B3" w:rsidRPr="00D121B3">
              <w:rPr>
                <w:rFonts w:hint="cs"/>
                <w:rtl/>
              </w:rPr>
              <w:t>.2021</w:t>
            </w:r>
          </w:p>
        </w:tc>
      </w:tr>
      <w:tr w:rsidR="00D121B3" w:rsidRPr="00D121B3" w14:paraId="528B13E3" w14:textId="77777777" w:rsidTr="005435EE">
        <w:trPr>
          <w:trHeight w:hRule="exact" w:val="397"/>
          <w:jc w:val="center"/>
        </w:trPr>
        <w:tc>
          <w:tcPr>
            <w:tcW w:w="966" w:type="dxa"/>
            <w:shd w:val="clear" w:color="auto" w:fill="D9D9D9" w:themeFill="background1" w:themeFillShade="D9"/>
          </w:tcPr>
          <w:p w14:paraId="0C45A88B" w14:textId="77777777" w:rsidR="00D121B3" w:rsidRPr="00D121B3" w:rsidRDefault="00D121B3" w:rsidP="005435EE">
            <w:pPr>
              <w:jc w:val="center"/>
              <w:rPr>
                <w:rtl/>
              </w:rPr>
            </w:pPr>
            <w:r w:rsidRPr="00D121B3">
              <w:rPr>
                <w:rFonts w:hint="cs"/>
                <w:rtl/>
              </w:rPr>
              <w:t>2</w:t>
            </w:r>
          </w:p>
        </w:tc>
        <w:tc>
          <w:tcPr>
            <w:tcW w:w="0" w:type="auto"/>
            <w:shd w:val="clear" w:color="auto" w:fill="D9D9D9" w:themeFill="background1" w:themeFillShade="D9"/>
            <w:vAlign w:val="center"/>
          </w:tcPr>
          <w:p w14:paraId="675FA0C1" w14:textId="2E40745C" w:rsidR="00D121B3" w:rsidRPr="00D121B3" w:rsidRDefault="00D121B3" w:rsidP="005435EE">
            <w:pPr>
              <w:jc w:val="center"/>
              <w:rPr>
                <w:rtl/>
              </w:rPr>
            </w:pPr>
            <w:r w:rsidRPr="00D121B3">
              <w:rPr>
                <w:rFonts w:hint="cs"/>
                <w:rtl/>
              </w:rPr>
              <w:t xml:space="preserve">כנס </w:t>
            </w:r>
            <w:r w:rsidR="00F17516">
              <w:rPr>
                <w:rFonts w:hint="cs"/>
                <w:rtl/>
              </w:rPr>
              <w:t>מציעי</w:t>
            </w:r>
            <w:r w:rsidRPr="00D121B3">
              <w:rPr>
                <w:rFonts w:hint="cs"/>
                <w:rtl/>
              </w:rPr>
              <w:t>ם</w:t>
            </w:r>
          </w:p>
        </w:tc>
        <w:tc>
          <w:tcPr>
            <w:tcW w:w="0" w:type="auto"/>
            <w:shd w:val="clear" w:color="auto" w:fill="B4C6E7" w:themeFill="accent1" w:themeFillTint="66"/>
            <w:vAlign w:val="center"/>
          </w:tcPr>
          <w:p w14:paraId="5AA6F829" w14:textId="71E821D9" w:rsidR="00D121B3" w:rsidRPr="00D121B3" w:rsidRDefault="00CB1AE3" w:rsidP="005435EE">
            <w:pPr>
              <w:jc w:val="center"/>
              <w:rPr>
                <w:rtl/>
              </w:rPr>
            </w:pPr>
            <w:r>
              <w:rPr>
                <w:rFonts w:hint="cs"/>
                <w:rtl/>
              </w:rPr>
              <w:t>26</w:t>
            </w:r>
            <w:r w:rsidR="00D121B3" w:rsidRPr="00D121B3">
              <w:rPr>
                <w:rFonts w:hint="cs"/>
                <w:rtl/>
              </w:rPr>
              <w:t>.0</w:t>
            </w:r>
            <w:r w:rsidR="0033329C">
              <w:rPr>
                <w:rFonts w:hint="cs"/>
                <w:rtl/>
              </w:rPr>
              <w:t>8</w:t>
            </w:r>
            <w:r w:rsidR="00D121B3" w:rsidRPr="00D121B3">
              <w:rPr>
                <w:rFonts w:hint="cs"/>
                <w:rtl/>
              </w:rPr>
              <w:t>.2021</w:t>
            </w:r>
          </w:p>
        </w:tc>
      </w:tr>
      <w:tr w:rsidR="00D121B3" w:rsidRPr="00D121B3" w14:paraId="53A78A29" w14:textId="77777777" w:rsidTr="005435EE">
        <w:trPr>
          <w:trHeight w:hRule="exact" w:val="397"/>
          <w:jc w:val="center"/>
        </w:trPr>
        <w:tc>
          <w:tcPr>
            <w:tcW w:w="966" w:type="dxa"/>
            <w:shd w:val="clear" w:color="auto" w:fill="D9D9D9" w:themeFill="background1" w:themeFillShade="D9"/>
          </w:tcPr>
          <w:p w14:paraId="3C86C0E2" w14:textId="77777777" w:rsidR="00D121B3" w:rsidRPr="00D121B3" w:rsidRDefault="00D121B3" w:rsidP="005435EE">
            <w:pPr>
              <w:jc w:val="center"/>
              <w:rPr>
                <w:rtl/>
              </w:rPr>
            </w:pPr>
            <w:r w:rsidRPr="00D121B3">
              <w:rPr>
                <w:rFonts w:hint="cs"/>
                <w:rtl/>
              </w:rPr>
              <w:t>3</w:t>
            </w:r>
          </w:p>
        </w:tc>
        <w:tc>
          <w:tcPr>
            <w:tcW w:w="0" w:type="auto"/>
            <w:shd w:val="clear" w:color="auto" w:fill="D9D9D9" w:themeFill="background1" w:themeFillShade="D9"/>
            <w:vAlign w:val="center"/>
          </w:tcPr>
          <w:p w14:paraId="18A27AA4" w14:textId="77777777" w:rsidR="00D121B3" w:rsidRPr="00D121B3" w:rsidRDefault="00D121B3" w:rsidP="005435EE">
            <w:pPr>
              <w:jc w:val="center"/>
              <w:rPr>
                <w:rtl/>
              </w:rPr>
            </w:pPr>
            <w:r w:rsidRPr="00D121B3">
              <w:rPr>
                <w:rFonts w:hint="cs"/>
                <w:rtl/>
              </w:rPr>
              <w:t>ימי עיון</w:t>
            </w:r>
          </w:p>
        </w:tc>
        <w:tc>
          <w:tcPr>
            <w:tcW w:w="0" w:type="auto"/>
            <w:shd w:val="clear" w:color="auto" w:fill="B4C6E7" w:themeFill="accent1" w:themeFillTint="66"/>
            <w:vAlign w:val="center"/>
          </w:tcPr>
          <w:p w14:paraId="2C47A592" w14:textId="2196DB96" w:rsidR="00D121B3" w:rsidRPr="00D121B3" w:rsidRDefault="008F6646" w:rsidP="005435EE">
            <w:pPr>
              <w:jc w:val="center"/>
              <w:rPr>
                <w:rtl/>
              </w:rPr>
            </w:pPr>
            <w:r>
              <w:rPr>
                <w:rFonts w:hint="cs"/>
                <w:rtl/>
              </w:rPr>
              <w:t>14</w:t>
            </w:r>
            <w:r w:rsidR="00D121B3" w:rsidRPr="00D121B3">
              <w:rPr>
                <w:rFonts w:hint="cs"/>
                <w:rtl/>
              </w:rPr>
              <w:t>.</w:t>
            </w:r>
            <w:r>
              <w:rPr>
                <w:rFonts w:hint="cs"/>
                <w:rtl/>
              </w:rPr>
              <w:t>10</w:t>
            </w:r>
            <w:r w:rsidR="00D121B3" w:rsidRPr="00D121B3">
              <w:rPr>
                <w:rFonts w:hint="cs"/>
                <w:rtl/>
              </w:rPr>
              <w:t xml:space="preserve">.2021  -  </w:t>
            </w:r>
            <w:r w:rsidR="00A4118C">
              <w:rPr>
                <w:rFonts w:hint="cs"/>
                <w:rtl/>
              </w:rPr>
              <w:t>10</w:t>
            </w:r>
            <w:r w:rsidR="00D121B3" w:rsidRPr="00D121B3">
              <w:rPr>
                <w:rFonts w:hint="cs"/>
                <w:rtl/>
              </w:rPr>
              <w:t>.</w:t>
            </w:r>
            <w:r w:rsidR="00A4118C">
              <w:rPr>
                <w:rFonts w:hint="cs"/>
                <w:rtl/>
              </w:rPr>
              <w:t>10</w:t>
            </w:r>
            <w:r w:rsidR="00D121B3" w:rsidRPr="00D121B3">
              <w:rPr>
                <w:rFonts w:hint="cs"/>
                <w:rtl/>
              </w:rPr>
              <w:t>.2021</w:t>
            </w:r>
          </w:p>
        </w:tc>
      </w:tr>
      <w:tr w:rsidR="00D121B3" w:rsidRPr="00D121B3" w14:paraId="40449457" w14:textId="77777777" w:rsidTr="005435EE">
        <w:trPr>
          <w:trHeight w:hRule="exact" w:val="397"/>
          <w:jc w:val="center"/>
        </w:trPr>
        <w:tc>
          <w:tcPr>
            <w:tcW w:w="966" w:type="dxa"/>
            <w:shd w:val="clear" w:color="auto" w:fill="D9D9D9" w:themeFill="background1" w:themeFillShade="D9"/>
          </w:tcPr>
          <w:p w14:paraId="5D6C229B" w14:textId="77777777" w:rsidR="00D121B3" w:rsidRPr="00D121B3" w:rsidRDefault="00D121B3" w:rsidP="005435EE">
            <w:pPr>
              <w:jc w:val="center"/>
              <w:rPr>
                <w:rtl/>
              </w:rPr>
            </w:pPr>
            <w:r w:rsidRPr="00D121B3">
              <w:rPr>
                <w:rFonts w:hint="cs"/>
                <w:rtl/>
              </w:rPr>
              <w:t>4</w:t>
            </w:r>
          </w:p>
        </w:tc>
        <w:tc>
          <w:tcPr>
            <w:tcW w:w="0" w:type="auto"/>
            <w:shd w:val="clear" w:color="auto" w:fill="D9D9D9" w:themeFill="background1" w:themeFillShade="D9"/>
            <w:vAlign w:val="center"/>
          </w:tcPr>
          <w:p w14:paraId="18787ABD" w14:textId="77777777" w:rsidR="00D121B3" w:rsidRPr="00D121B3" w:rsidRDefault="00D121B3" w:rsidP="005435EE">
            <w:pPr>
              <w:jc w:val="center"/>
              <w:rPr>
                <w:rtl/>
              </w:rPr>
            </w:pPr>
            <w:r w:rsidRPr="00D121B3">
              <w:rPr>
                <w:rFonts w:hint="cs"/>
                <w:rtl/>
              </w:rPr>
              <w:t>מועד אחרון להעברת שאלות הבהרה</w:t>
            </w:r>
          </w:p>
        </w:tc>
        <w:tc>
          <w:tcPr>
            <w:tcW w:w="0" w:type="auto"/>
            <w:shd w:val="clear" w:color="auto" w:fill="B4C6E7" w:themeFill="accent1" w:themeFillTint="66"/>
            <w:vAlign w:val="center"/>
          </w:tcPr>
          <w:p w14:paraId="610963C0" w14:textId="317F37F3" w:rsidR="00D121B3" w:rsidRPr="00D121B3" w:rsidRDefault="008F6646" w:rsidP="005435EE">
            <w:pPr>
              <w:jc w:val="center"/>
              <w:rPr>
                <w:rtl/>
              </w:rPr>
            </w:pPr>
            <w:r>
              <w:rPr>
                <w:rFonts w:hint="cs"/>
                <w:rtl/>
              </w:rPr>
              <w:t>21</w:t>
            </w:r>
            <w:r w:rsidR="00D121B3" w:rsidRPr="00D121B3">
              <w:rPr>
                <w:rFonts w:hint="cs"/>
                <w:rtl/>
              </w:rPr>
              <w:t>.</w:t>
            </w:r>
            <w:r>
              <w:rPr>
                <w:rFonts w:hint="cs"/>
                <w:rtl/>
              </w:rPr>
              <w:t>10</w:t>
            </w:r>
            <w:r w:rsidR="00D121B3" w:rsidRPr="00D121B3">
              <w:rPr>
                <w:rFonts w:hint="cs"/>
                <w:rtl/>
              </w:rPr>
              <w:t>.2021</w:t>
            </w:r>
          </w:p>
        </w:tc>
      </w:tr>
      <w:tr w:rsidR="00D121B3" w:rsidRPr="00D121B3" w14:paraId="3070C3E8" w14:textId="77777777" w:rsidTr="005435EE">
        <w:trPr>
          <w:trHeight w:hRule="exact" w:val="397"/>
          <w:jc w:val="center"/>
        </w:trPr>
        <w:tc>
          <w:tcPr>
            <w:tcW w:w="966" w:type="dxa"/>
            <w:shd w:val="clear" w:color="auto" w:fill="D9D9D9" w:themeFill="background1" w:themeFillShade="D9"/>
          </w:tcPr>
          <w:p w14:paraId="21FBB469" w14:textId="77777777" w:rsidR="00D121B3" w:rsidRPr="00D121B3" w:rsidRDefault="00D121B3" w:rsidP="005435EE">
            <w:pPr>
              <w:jc w:val="center"/>
              <w:rPr>
                <w:rtl/>
              </w:rPr>
            </w:pPr>
            <w:r w:rsidRPr="00D121B3">
              <w:rPr>
                <w:rFonts w:hint="cs"/>
                <w:rtl/>
              </w:rPr>
              <w:t>5</w:t>
            </w:r>
          </w:p>
        </w:tc>
        <w:tc>
          <w:tcPr>
            <w:tcW w:w="0" w:type="auto"/>
            <w:shd w:val="clear" w:color="auto" w:fill="D9D9D9" w:themeFill="background1" w:themeFillShade="D9"/>
            <w:vAlign w:val="center"/>
          </w:tcPr>
          <w:p w14:paraId="5044DBB6" w14:textId="77777777" w:rsidR="00D121B3" w:rsidRPr="00D121B3" w:rsidRDefault="00D121B3" w:rsidP="005435EE">
            <w:pPr>
              <w:jc w:val="center"/>
              <w:rPr>
                <w:rtl/>
              </w:rPr>
            </w:pPr>
            <w:r w:rsidRPr="00D121B3">
              <w:rPr>
                <w:rtl/>
              </w:rPr>
              <w:t>המועד האחרון להעברת תשובות המשרד</w:t>
            </w:r>
          </w:p>
        </w:tc>
        <w:tc>
          <w:tcPr>
            <w:tcW w:w="0" w:type="auto"/>
            <w:shd w:val="clear" w:color="auto" w:fill="B4C6E7" w:themeFill="accent1" w:themeFillTint="66"/>
            <w:vAlign w:val="center"/>
          </w:tcPr>
          <w:p w14:paraId="7CADBE77" w14:textId="08B8FEFE" w:rsidR="00D121B3" w:rsidRPr="00D121B3" w:rsidRDefault="004818CA" w:rsidP="005435EE">
            <w:pPr>
              <w:jc w:val="center"/>
              <w:rPr>
                <w:rtl/>
              </w:rPr>
            </w:pPr>
            <w:r>
              <w:rPr>
                <w:rFonts w:hint="cs"/>
                <w:rtl/>
              </w:rPr>
              <w:t>28</w:t>
            </w:r>
            <w:r w:rsidR="00D121B3" w:rsidRPr="00D121B3">
              <w:rPr>
                <w:rFonts w:hint="cs"/>
                <w:rtl/>
              </w:rPr>
              <w:t>.</w:t>
            </w:r>
            <w:r w:rsidR="00F7747A">
              <w:rPr>
                <w:rFonts w:hint="cs"/>
                <w:rtl/>
              </w:rPr>
              <w:t>10</w:t>
            </w:r>
            <w:r w:rsidR="00D121B3" w:rsidRPr="00D121B3">
              <w:rPr>
                <w:rFonts w:hint="cs"/>
                <w:rtl/>
              </w:rPr>
              <w:t>.2021</w:t>
            </w:r>
          </w:p>
        </w:tc>
      </w:tr>
      <w:tr w:rsidR="00D121B3" w:rsidRPr="00D121B3" w14:paraId="042543A9" w14:textId="77777777" w:rsidTr="005435EE">
        <w:trPr>
          <w:trHeight w:hRule="exact" w:val="397"/>
          <w:jc w:val="center"/>
        </w:trPr>
        <w:tc>
          <w:tcPr>
            <w:tcW w:w="966" w:type="dxa"/>
            <w:shd w:val="clear" w:color="auto" w:fill="D9D9D9" w:themeFill="background1" w:themeFillShade="D9"/>
          </w:tcPr>
          <w:p w14:paraId="71186BAD" w14:textId="77777777" w:rsidR="00D121B3" w:rsidRPr="00D121B3" w:rsidRDefault="00D121B3" w:rsidP="005435EE">
            <w:pPr>
              <w:jc w:val="center"/>
              <w:rPr>
                <w:rtl/>
              </w:rPr>
            </w:pPr>
            <w:r w:rsidRPr="00D121B3">
              <w:rPr>
                <w:rFonts w:hint="cs"/>
                <w:rtl/>
              </w:rPr>
              <w:t>6</w:t>
            </w:r>
          </w:p>
        </w:tc>
        <w:tc>
          <w:tcPr>
            <w:tcW w:w="0" w:type="auto"/>
            <w:shd w:val="clear" w:color="auto" w:fill="D9D9D9" w:themeFill="background1" w:themeFillShade="D9"/>
            <w:vAlign w:val="center"/>
          </w:tcPr>
          <w:p w14:paraId="50E7C83A" w14:textId="77777777" w:rsidR="00D121B3" w:rsidRPr="00D121B3" w:rsidRDefault="00D121B3" w:rsidP="005435EE">
            <w:pPr>
              <w:jc w:val="center"/>
              <w:rPr>
                <w:rtl/>
              </w:rPr>
            </w:pPr>
            <w:bookmarkStart w:id="32" w:name="_Hlk282387"/>
            <w:r w:rsidRPr="00D121B3">
              <w:rPr>
                <w:rtl/>
              </w:rPr>
              <w:t>המועד האחרון להגשת הצעות</w:t>
            </w:r>
          </w:p>
        </w:tc>
        <w:tc>
          <w:tcPr>
            <w:tcW w:w="0" w:type="auto"/>
            <w:shd w:val="clear" w:color="auto" w:fill="B4C6E7" w:themeFill="accent1" w:themeFillTint="66"/>
            <w:vAlign w:val="center"/>
          </w:tcPr>
          <w:p w14:paraId="66F946FD" w14:textId="5AA2FFDC" w:rsidR="00D121B3" w:rsidRPr="00D121B3" w:rsidRDefault="003631AB" w:rsidP="005435EE">
            <w:pPr>
              <w:jc w:val="center"/>
              <w:rPr>
                <w:rtl/>
              </w:rPr>
            </w:pPr>
            <w:r>
              <w:rPr>
                <w:rFonts w:hint="cs"/>
                <w:rtl/>
              </w:rPr>
              <w:t>18</w:t>
            </w:r>
            <w:r w:rsidR="00D121B3" w:rsidRPr="00D121B3">
              <w:rPr>
                <w:rFonts w:hint="cs"/>
                <w:rtl/>
              </w:rPr>
              <w:t>.</w:t>
            </w:r>
            <w:r w:rsidR="001B38B5">
              <w:rPr>
                <w:rFonts w:hint="cs"/>
                <w:rtl/>
              </w:rPr>
              <w:t>1</w:t>
            </w:r>
            <w:r w:rsidR="00A71F5C">
              <w:rPr>
                <w:rFonts w:hint="cs"/>
                <w:rtl/>
              </w:rPr>
              <w:t>1</w:t>
            </w:r>
            <w:r w:rsidR="00D121B3" w:rsidRPr="00D121B3">
              <w:rPr>
                <w:rFonts w:hint="cs"/>
                <w:rtl/>
              </w:rPr>
              <w:t>.2021 ב</w:t>
            </w:r>
            <w:r w:rsidR="00D121B3" w:rsidRPr="00D121B3">
              <w:rPr>
                <w:rtl/>
              </w:rPr>
              <w:t>שעה 12:00</w:t>
            </w:r>
          </w:p>
        </w:tc>
      </w:tr>
      <w:tr w:rsidR="00D121B3" w:rsidRPr="00D121B3" w14:paraId="41DF3DA3" w14:textId="77777777" w:rsidTr="005435EE">
        <w:trPr>
          <w:trHeight w:hRule="exact" w:val="397"/>
          <w:jc w:val="center"/>
        </w:trPr>
        <w:tc>
          <w:tcPr>
            <w:tcW w:w="966" w:type="dxa"/>
            <w:shd w:val="clear" w:color="auto" w:fill="D9D9D9" w:themeFill="background1" w:themeFillShade="D9"/>
          </w:tcPr>
          <w:p w14:paraId="24A16584" w14:textId="77777777" w:rsidR="00D121B3" w:rsidRPr="00D121B3" w:rsidRDefault="00D121B3" w:rsidP="005435EE">
            <w:pPr>
              <w:jc w:val="center"/>
              <w:rPr>
                <w:rtl/>
              </w:rPr>
            </w:pPr>
            <w:r w:rsidRPr="00D121B3">
              <w:rPr>
                <w:rFonts w:hint="cs"/>
                <w:rtl/>
              </w:rPr>
              <w:t>7</w:t>
            </w:r>
          </w:p>
        </w:tc>
        <w:tc>
          <w:tcPr>
            <w:tcW w:w="0" w:type="auto"/>
            <w:shd w:val="clear" w:color="auto" w:fill="D9D9D9" w:themeFill="background1" w:themeFillShade="D9"/>
            <w:vAlign w:val="center"/>
          </w:tcPr>
          <w:p w14:paraId="5EC0387E" w14:textId="77777777" w:rsidR="00D121B3" w:rsidRPr="00D121B3" w:rsidRDefault="00D121B3" w:rsidP="005435EE">
            <w:pPr>
              <w:jc w:val="center"/>
              <w:rPr>
                <w:rtl/>
              </w:rPr>
            </w:pPr>
            <w:r w:rsidRPr="00D121B3">
              <w:rPr>
                <w:rFonts w:hint="cs"/>
                <w:rtl/>
              </w:rPr>
              <w:t>תוקף ערבות ההצעה</w:t>
            </w:r>
          </w:p>
        </w:tc>
        <w:tc>
          <w:tcPr>
            <w:tcW w:w="0" w:type="auto"/>
            <w:shd w:val="clear" w:color="auto" w:fill="B4C6E7" w:themeFill="accent1" w:themeFillTint="66"/>
            <w:vAlign w:val="center"/>
          </w:tcPr>
          <w:p w14:paraId="0F4414D1" w14:textId="26FEF5C1" w:rsidR="00D121B3" w:rsidRPr="00D121B3" w:rsidRDefault="009B7D35" w:rsidP="005435EE">
            <w:pPr>
              <w:jc w:val="center"/>
              <w:rPr>
                <w:rtl/>
              </w:rPr>
            </w:pPr>
            <w:r>
              <w:rPr>
                <w:rFonts w:hint="cs"/>
                <w:rtl/>
              </w:rPr>
              <w:t>31.3.2022</w:t>
            </w:r>
          </w:p>
        </w:tc>
      </w:tr>
      <w:tr w:rsidR="00D121B3" w:rsidRPr="00D121B3" w14:paraId="35E397DB" w14:textId="77777777" w:rsidTr="005435EE">
        <w:trPr>
          <w:trHeight w:hRule="exact" w:val="397"/>
          <w:jc w:val="center"/>
        </w:trPr>
        <w:tc>
          <w:tcPr>
            <w:tcW w:w="966" w:type="dxa"/>
            <w:shd w:val="clear" w:color="auto" w:fill="D9D9D9" w:themeFill="background1" w:themeFillShade="D9"/>
          </w:tcPr>
          <w:p w14:paraId="2C4C7A65" w14:textId="77777777" w:rsidR="00D121B3" w:rsidRPr="00D121B3" w:rsidRDefault="00D121B3" w:rsidP="005435EE">
            <w:pPr>
              <w:jc w:val="center"/>
              <w:rPr>
                <w:rtl/>
              </w:rPr>
            </w:pPr>
            <w:r w:rsidRPr="00D121B3">
              <w:rPr>
                <w:rFonts w:hint="cs"/>
                <w:rtl/>
              </w:rPr>
              <w:t>8</w:t>
            </w:r>
          </w:p>
        </w:tc>
        <w:bookmarkEnd w:id="32"/>
        <w:tc>
          <w:tcPr>
            <w:tcW w:w="0" w:type="auto"/>
            <w:shd w:val="clear" w:color="auto" w:fill="D9D9D9" w:themeFill="background1" w:themeFillShade="D9"/>
            <w:vAlign w:val="center"/>
          </w:tcPr>
          <w:p w14:paraId="0D0048EA" w14:textId="77777777" w:rsidR="00D121B3" w:rsidRPr="00D121B3" w:rsidRDefault="00D121B3" w:rsidP="005435EE">
            <w:pPr>
              <w:jc w:val="center"/>
              <w:rPr>
                <w:rtl/>
              </w:rPr>
            </w:pPr>
            <w:r w:rsidRPr="00D121B3">
              <w:rPr>
                <w:rtl/>
              </w:rPr>
              <w:t>תוקף ההצעה</w:t>
            </w:r>
          </w:p>
        </w:tc>
        <w:tc>
          <w:tcPr>
            <w:tcW w:w="0" w:type="auto"/>
            <w:shd w:val="clear" w:color="auto" w:fill="B4C6E7" w:themeFill="accent1" w:themeFillTint="66"/>
            <w:vAlign w:val="center"/>
          </w:tcPr>
          <w:p w14:paraId="5EF9F2C7" w14:textId="60C97F11" w:rsidR="00D121B3" w:rsidRPr="00D121B3" w:rsidRDefault="00D121B3" w:rsidP="005435EE">
            <w:pPr>
              <w:jc w:val="center"/>
              <w:rPr>
                <w:rtl/>
              </w:rPr>
            </w:pPr>
            <w:r w:rsidRPr="00D121B3">
              <w:rPr>
                <w:rtl/>
              </w:rPr>
              <w:t>עד יום</w:t>
            </w:r>
            <w:r w:rsidR="009B7D35" w:rsidRPr="00D121B3">
              <w:rPr>
                <w:rFonts w:hint="cs"/>
                <w:rtl/>
              </w:rPr>
              <w:t xml:space="preserve"> </w:t>
            </w:r>
            <w:r w:rsidRPr="00D121B3">
              <w:rPr>
                <w:rFonts w:hint="cs"/>
                <w:rtl/>
              </w:rPr>
              <w:t>2</w:t>
            </w:r>
            <w:r w:rsidR="00DF4D68">
              <w:rPr>
                <w:rFonts w:hint="cs"/>
                <w:rtl/>
              </w:rPr>
              <w:t>8.2</w:t>
            </w:r>
            <w:r w:rsidRPr="00D121B3">
              <w:rPr>
                <w:rFonts w:hint="cs"/>
                <w:rtl/>
              </w:rPr>
              <w:t>.202</w:t>
            </w:r>
            <w:r w:rsidR="00DF4D68">
              <w:rPr>
                <w:rFonts w:hint="cs"/>
                <w:rtl/>
              </w:rPr>
              <w:t>2</w:t>
            </w:r>
          </w:p>
        </w:tc>
      </w:tr>
    </w:tbl>
    <w:p w14:paraId="7745850C" w14:textId="77777777" w:rsidR="00D121B3" w:rsidRPr="00D121B3" w:rsidRDefault="00D121B3" w:rsidP="00D121B3"/>
    <w:p w14:paraId="410E0B0E" w14:textId="1FDF0D4A" w:rsidR="00D121B3" w:rsidRPr="004E475C" w:rsidRDefault="00D121B3" w:rsidP="00FE37EA">
      <w:pPr>
        <w:pStyle w:val="a3"/>
        <w:numPr>
          <w:ilvl w:val="0"/>
          <w:numId w:val="4"/>
        </w:numPr>
        <w:ind w:left="395"/>
        <w:rPr>
          <w:rFonts w:asciiTheme="minorBidi" w:hAnsiTheme="minorBidi" w:cstheme="minorBidi"/>
          <w:sz w:val="24"/>
          <w:szCs w:val="24"/>
        </w:rPr>
      </w:pPr>
      <w:r w:rsidRPr="004E475C">
        <w:rPr>
          <w:rFonts w:asciiTheme="minorBidi" w:hAnsiTheme="minorBidi" w:cstheme="minorBidi"/>
          <w:sz w:val="24"/>
          <w:szCs w:val="24"/>
          <w:rtl/>
        </w:rPr>
        <w:t xml:space="preserve">בתי הדין הרבניים שומרים לעצמם את הזכות הבלעדית לשנות את המועדים שפורטו בטבלה שלעיל. בכל מקרה של שינוי מועד, המועד החדש יחליף את המועד המקורי שבטבלה, ובהתאם לשלב </w:t>
      </w:r>
      <w:r w:rsidRPr="004E475C">
        <w:rPr>
          <w:rFonts w:asciiTheme="minorBidi" w:hAnsiTheme="minorBidi" w:cstheme="minorBidi" w:hint="cs"/>
          <w:sz w:val="24"/>
          <w:szCs w:val="24"/>
          <w:rtl/>
        </w:rPr>
        <w:t>המכרז,</w:t>
      </w:r>
      <w:r w:rsidRPr="004E475C">
        <w:rPr>
          <w:rFonts w:asciiTheme="minorBidi" w:hAnsiTheme="minorBidi" w:cstheme="minorBidi"/>
          <w:sz w:val="24"/>
          <w:szCs w:val="24"/>
          <w:rtl/>
        </w:rPr>
        <w:t xml:space="preserve"> המשרד יפרסם את המועדים החדשים בדף האינטרנט של </w:t>
      </w:r>
      <w:r w:rsidRPr="004E475C">
        <w:rPr>
          <w:rFonts w:asciiTheme="minorBidi" w:hAnsiTheme="minorBidi" w:cstheme="minorBidi" w:hint="cs"/>
          <w:sz w:val="24"/>
          <w:szCs w:val="24"/>
          <w:rtl/>
        </w:rPr>
        <w:t>המכרז</w:t>
      </w:r>
      <w:r w:rsidRPr="004E475C">
        <w:rPr>
          <w:rFonts w:asciiTheme="minorBidi" w:hAnsiTheme="minorBidi" w:cstheme="minorBidi"/>
          <w:sz w:val="24"/>
          <w:szCs w:val="24"/>
          <w:rtl/>
        </w:rPr>
        <w:t xml:space="preserve"> (ראה </w:t>
      </w:r>
      <w:hyperlink w:anchor="_תהליך_המכרז" w:history="1">
        <w:r w:rsidR="0017415E" w:rsidRPr="0017415E">
          <w:rPr>
            <w:rStyle w:val="Hyperlink"/>
            <w:rFonts w:asciiTheme="minorBidi" w:hAnsiTheme="minorBidi" w:cstheme="minorBidi" w:hint="cs"/>
            <w:color w:val="0000FF"/>
            <w:sz w:val="24"/>
            <w:szCs w:val="24"/>
            <w:rtl/>
          </w:rPr>
          <w:t>סעיף 0.3 תהליך המכרז</w:t>
        </w:r>
      </w:hyperlink>
      <w:r w:rsidRPr="0017415E">
        <w:rPr>
          <w:rFonts w:asciiTheme="minorBidi" w:hAnsiTheme="minorBidi" w:cstheme="minorBidi"/>
          <w:color w:val="0000FF"/>
          <w:sz w:val="24"/>
          <w:szCs w:val="24"/>
          <w:rtl/>
        </w:rPr>
        <w:t xml:space="preserve"> </w:t>
      </w:r>
      <w:r w:rsidRPr="004E475C">
        <w:rPr>
          <w:rFonts w:asciiTheme="minorBidi" w:hAnsiTheme="minorBidi" w:cstheme="minorBidi"/>
          <w:sz w:val="24"/>
          <w:szCs w:val="24"/>
          <w:rtl/>
        </w:rPr>
        <w:t xml:space="preserve">להלן) או </w:t>
      </w:r>
      <w:r w:rsidRPr="004E475C">
        <w:rPr>
          <w:rFonts w:asciiTheme="minorBidi" w:hAnsiTheme="minorBidi" w:cstheme="minorBidi" w:hint="cs"/>
          <w:sz w:val="24"/>
          <w:szCs w:val="24"/>
          <w:rtl/>
        </w:rPr>
        <w:t>שיועבר ע</w:t>
      </w:r>
      <w:r w:rsidRPr="004E475C">
        <w:rPr>
          <w:rFonts w:asciiTheme="minorBidi" w:hAnsiTheme="minorBidi" w:cstheme="minorBidi"/>
          <w:sz w:val="24"/>
          <w:szCs w:val="24"/>
          <w:rtl/>
        </w:rPr>
        <w:t>דכ</w:t>
      </w:r>
      <w:r w:rsidRPr="004E475C">
        <w:rPr>
          <w:rFonts w:asciiTheme="minorBidi" w:hAnsiTheme="minorBidi" w:cstheme="minorBidi" w:hint="cs"/>
          <w:sz w:val="24"/>
          <w:szCs w:val="24"/>
          <w:rtl/>
        </w:rPr>
        <w:t>ו</w:t>
      </w:r>
      <w:r w:rsidRPr="004E475C">
        <w:rPr>
          <w:rFonts w:asciiTheme="minorBidi" w:hAnsiTheme="minorBidi" w:cstheme="minorBidi"/>
          <w:sz w:val="24"/>
          <w:szCs w:val="24"/>
          <w:rtl/>
        </w:rPr>
        <w:t xml:space="preserve">ן </w:t>
      </w:r>
      <w:r w:rsidRPr="004E475C">
        <w:rPr>
          <w:rFonts w:asciiTheme="minorBidi" w:hAnsiTheme="minorBidi" w:cstheme="minorBidi" w:hint="cs"/>
          <w:sz w:val="24"/>
          <w:szCs w:val="24"/>
          <w:rtl/>
        </w:rPr>
        <w:t>ל</w:t>
      </w:r>
      <w:r w:rsidRPr="004E475C">
        <w:rPr>
          <w:rFonts w:asciiTheme="minorBidi" w:hAnsiTheme="minorBidi" w:cstheme="minorBidi"/>
          <w:sz w:val="24"/>
          <w:szCs w:val="24"/>
          <w:rtl/>
        </w:rPr>
        <w:t>מציעים בדואר אלקטרוני.</w:t>
      </w:r>
    </w:p>
    <w:p w14:paraId="52CAEEED" w14:textId="77777777" w:rsidR="00D121B3" w:rsidRPr="00D121B3" w:rsidRDefault="00D121B3" w:rsidP="00D121B3">
      <w:pPr>
        <w:rPr>
          <w:rtl/>
        </w:rPr>
      </w:pPr>
    </w:p>
    <w:p w14:paraId="4E3CE7F1" w14:textId="77777777" w:rsidR="00D121B3" w:rsidRPr="00D121B3" w:rsidRDefault="00D121B3" w:rsidP="00D121B3">
      <w:pPr>
        <w:rPr>
          <w:rtl/>
        </w:rPr>
      </w:pPr>
    </w:p>
    <w:p w14:paraId="119AED55" w14:textId="77777777" w:rsidR="00D121B3" w:rsidRPr="00D121B3" w:rsidRDefault="00D121B3" w:rsidP="00D121B3">
      <w:pPr>
        <w:rPr>
          <w:rtl/>
        </w:rPr>
      </w:pPr>
    </w:p>
    <w:p w14:paraId="7F8F951D" w14:textId="77777777" w:rsidR="00D121B3" w:rsidRPr="00D121B3" w:rsidRDefault="00D121B3" w:rsidP="00D121B3">
      <w:pPr>
        <w:rPr>
          <w:rtl/>
        </w:rPr>
      </w:pPr>
    </w:p>
    <w:p w14:paraId="4258856D" w14:textId="77777777" w:rsidR="00D121B3" w:rsidRPr="00D121B3" w:rsidRDefault="00D121B3" w:rsidP="00D121B3">
      <w:pPr>
        <w:rPr>
          <w:rtl/>
        </w:rPr>
      </w:pPr>
    </w:p>
    <w:p w14:paraId="5903853B" w14:textId="77777777" w:rsidR="00D121B3" w:rsidRPr="00D121B3" w:rsidRDefault="00D121B3" w:rsidP="00D121B3">
      <w:pPr>
        <w:rPr>
          <w:rtl/>
        </w:rPr>
      </w:pPr>
    </w:p>
    <w:p w14:paraId="771B1214" w14:textId="77777777" w:rsidR="00D121B3" w:rsidRPr="00D121B3" w:rsidRDefault="00D121B3" w:rsidP="00D121B3">
      <w:pPr>
        <w:rPr>
          <w:rtl/>
        </w:rPr>
      </w:pPr>
    </w:p>
    <w:p w14:paraId="64918DD0" w14:textId="77777777" w:rsidR="00D121B3" w:rsidRPr="00D121B3" w:rsidRDefault="00D121B3" w:rsidP="00D121B3">
      <w:pPr>
        <w:rPr>
          <w:rtl/>
        </w:rPr>
      </w:pPr>
    </w:p>
    <w:p w14:paraId="3EFA4AD7" w14:textId="77777777" w:rsidR="00D121B3" w:rsidRPr="00D121B3" w:rsidRDefault="00D121B3" w:rsidP="00D121B3">
      <w:pPr>
        <w:rPr>
          <w:rtl/>
        </w:rPr>
      </w:pPr>
    </w:p>
    <w:p w14:paraId="2315F1A0" w14:textId="77777777" w:rsidR="00D121B3" w:rsidRPr="00D121B3" w:rsidRDefault="00D121B3" w:rsidP="00D121B3">
      <w:pPr>
        <w:rPr>
          <w:rtl/>
        </w:rPr>
      </w:pPr>
    </w:p>
    <w:p w14:paraId="1BE34099" w14:textId="77777777" w:rsidR="00D121B3" w:rsidRPr="00D121B3" w:rsidRDefault="00D121B3" w:rsidP="00D121B3">
      <w:pPr>
        <w:rPr>
          <w:rtl/>
        </w:rPr>
      </w:pPr>
    </w:p>
    <w:p w14:paraId="7831ED45" w14:textId="7AABF27C" w:rsidR="00D121B3" w:rsidRDefault="00D121B3" w:rsidP="00D121B3">
      <w:pPr>
        <w:rPr>
          <w:rtl/>
        </w:rPr>
      </w:pPr>
    </w:p>
    <w:p w14:paraId="3182706A" w14:textId="77777777" w:rsidR="005435EE" w:rsidRPr="00D121B3" w:rsidRDefault="005435EE" w:rsidP="00D121B3">
      <w:pPr>
        <w:rPr>
          <w:rtl/>
        </w:rPr>
      </w:pPr>
    </w:p>
    <w:p w14:paraId="2E68590B" w14:textId="77777777" w:rsidR="00D121B3" w:rsidRPr="00D121B3" w:rsidRDefault="00D121B3" w:rsidP="00D121B3">
      <w:pPr>
        <w:rPr>
          <w:rtl/>
        </w:rPr>
      </w:pPr>
    </w:p>
    <w:p w14:paraId="742CC0E7" w14:textId="77777777" w:rsidR="00D121B3" w:rsidRPr="00D121B3" w:rsidRDefault="00D121B3" w:rsidP="00D121B3">
      <w:pPr>
        <w:rPr>
          <w:rtl/>
        </w:rPr>
      </w:pPr>
    </w:p>
    <w:p w14:paraId="73F149D0" w14:textId="44E08797" w:rsidR="00D121B3" w:rsidRPr="00D943E8" w:rsidRDefault="00D121B3" w:rsidP="00FE37EA">
      <w:pPr>
        <w:pStyle w:val="1"/>
        <w:numPr>
          <w:ilvl w:val="1"/>
          <w:numId w:val="1"/>
        </w:numPr>
        <w:ind w:left="112" w:hanging="484"/>
        <w:rPr>
          <w:rFonts w:asciiTheme="minorBidi" w:hAnsiTheme="minorBidi" w:cstheme="minorBidi"/>
          <w:b/>
          <w:bCs/>
          <w:sz w:val="28"/>
          <w:szCs w:val="28"/>
        </w:rPr>
      </w:pPr>
      <w:bookmarkStart w:id="33" w:name="_Ref459724736"/>
      <w:r w:rsidRPr="00D943E8">
        <w:rPr>
          <w:rFonts w:asciiTheme="minorBidi" w:hAnsiTheme="minorBidi" w:cstheme="minorBidi" w:hint="cs"/>
          <w:b/>
          <w:bCs/>
          <w:sz w:val="28"/>
          <w:szCs w:val="28"/>
          <w:rtl/>
        </w:rPr>
        <w:t xml:space="preserve"> </w:t>
      </w:r>
      <w:bookmarkStart w:id="34" w:name="_Toc74913867"/>
      <w:bookmarkStart w:id="35" w:name="_Toc76289756"/>
      <w:bookmarkStart w:id="36" w:name="_Toc77617661"/>
      <w:r w:rsidRPr="00D943E8">
        <w:rPr>
          <w:rFonts w:asciiTheme="minorBidi" w:hAnsiTheme="minorBidi" w:cstheme="minorBidi"/>
          <w:b/>
          <w:bCs/>
          <w:sz w:val="28"/>
          <w:szCs w:val="28"/>
          <w:rtl/>
        </w:rPr>
        <w:t>הגדרות מנהליות</w:t>
      </w:r>
      <w:bookmarkEnd w:id="33"/>
      <w:bookmarkEnd w:id="34"/>
      <w:bookmarkEnd w:id="35"/>
      <w:bookmarkEnd w:id="36"/>
    </w:p>
    <w:tbl>
      <w:tblPr>
        <w:tblpPr w:leftFromText="180" w:rightFromText="180" w:vertAnchor="text" w:horzAnchor="margin" w:tblpXSpec="center" w:tblpY="818"/>
        <w:tblOverlap w:val="never"/>
        <w:bidiVisual/>
        <w:tblW w:w="8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1"/>
        <w:gridCol w:w="6237"/>
      </w:tblGrid>
      <w:tr w:rsidR="00451EFF" w:rsidRPr="00D121B3" w14:paraId="3AAFE750" w14:textId="77777777" w:rsidTr="00510213">
        <w:tc>
          <w:tcPr>
            <w:tcW w:w="2551" w:type="dxa"/>
            <w:shd w:val="clear" w:color="auto" w:fill="auto"/>
          </w:tcPr>
          <w:bookmarkEnd w:id="24"/>
          <w:bookmarkEnd w:id="25"/>
          <w:bookmarkEnd w:id="26"/>
          <w:bookmarkEnd w:id="27"/>
          <w:p w14:paraId="226CFEF0" w14:textId="766FF84D" w:rsidR="00451EFF" w:rsidRPr="005435EE" w:rsidRDefault="00451EFF" w:rsidP="00451EFF">
            <w:pPr>
              <w:rPr>
                <w:b/>
                <w:bCs/>
                <w:rtl/>
              </w:rPr>
            </w:pPr>
            <w:r w:rsidRPr="005435EE">
              <w:rPr>
                <w:b/>
                <w:bCs/>
                <w:rtl/>
              </w:rPr>
              <w:t>משרד</w:t>
            </w:r>
          </w:p>
        </w:tc>
        <w:tc>
          <w:tcPr>
            <w:tcW w:w="6237" w:type="dxa"/>
            <w:shd w:val="clear" w:color="auto" w:fill="auto"/>
          </w:tcPr>
          <w:p w14:paraId="4A7D0EDC" w14:textId="4810F1C1" w:rsidR="00451EFF" w:rsidRPr="00D121B3" w:rsidRDefault="00451EFF" w:rsidP="00451EFF">
            <w:pPr>
              <w:rPr>
                <w:rtl/>
              </w:rPr>
            </w:pPr>
            <w:r w:rsidRPr="00D121B3">
              <w:rPr>
                <w:rtl/>
              </w:rPr>
              <w:t xml:space="preserve">בתי הדין הרבניים – אגף </w:t>
            </w:r>
            <w:r w:rsidRPr="00D121B3">
              <w:rPr>
                <w:rFonts w:hint="cs"/>
                <w:rtl/>
              </w:rPr>
              <w:t xml:space="preserve">בכיר </w:t>
            </w:r>
            <w:r w:rsidRPr="00D121B3">
              <w:rPr>
                <w:rtl/>
              </w:rPr>
              <w:t>מערכות מידע.</w:t>
            </w:r>
          </w:p>
        </w:tc>
      </w:tr>
      <w:tr w:rsidR="00451EFF" w:rsidRPr="00D121B3" w14:paraId="7E9C3930" w14:textId="77777777" w:rsidTr="00510213">
        <w:tc>
          <w:tcPr>
            <w:tcW w:w="2551" w:type="dxa"/>
            <w:shd w:val="clear" w:color="auto" w:fill="auto"/>
          </w:tcPr>
          <w:p w14:paraId="0949B64B" w14:textId="1579ADEC" w:rsidR="00451EFF" w:rsidRPr="005435EE" w:rsidRDefault="00451EFF" w:rsidP="00451EFF">
            <w:pPr>
              <w:rPr>
                <w:b/>
                <w:bCs/>
                <w:rtl/>
              </w:rPr>
            </w:pPr>
            <w:r>
              <w:rPr>
                <w:rFonts w:hint="cs"/>
                <w:b/>
                <w:bCs/>
                <w:rtl/>
              </w:rPr>
              <w:t>האגף</w:t>
            </w:r>
          </w:p>
        </w:tc>
        <w:tc>
          <w:tcPr>
            <w:tcW w:w="6237" w:type="dxa"/>
            <w:shd w:val="clear" w:color="auto" w:fill="auto"/>
          </w:tcPr>
          <w:p w14:paraId="6BE300A2" w14:textId="669A1A04" w:rsidR="00451EFF" w:rsidRPr="00D121B3" w:rsidRDefault="00451EFF" w:rsidP="00451EFF">
            <w:pPr>
              <w:rPr>
                <w:rtl/>
              </w:rPr>
            </w:pPr>
            <w:r w:rsidRPr="00802E1A">
              <w:rPr>
                <w:rFonts w:ascii="Arial" w:hAnsi="Arial" w:cs="Arial"/>
                <w:rtl/>
              </w:rPr>
              <w:t xml:space="preserve">אגף </w:t>
            </w:r>
            <w:r w:rsidRPr="00802E1A">
              <w:rPr>
                <w:rFonts w:ascii="Arial" w:hAnsi="Arial" w:cs="Arial" w:hint="eastAsia"/>
                <w:rtl/>
              </w:rPr>
              <w:t>טכנולוגיות</w:t>
            </w:r>
            <w:r w:rsidRPr="00802E1A">
              <w:rPr>
                <w:rFonts w:ascii="Arial" w:hAnsi="Arial" w:cs="Arial"/>
                <w:rtl/>
              </w:rPr>
              <w:t xml:space="preserve"> </w:t>
            </w:r>
            <w:r w:rsidRPr="00802E1A">
              <w:rPr>
                <w:rFonts w:ascii="Arial" w:hAnsi="Arial" w:cs="Arial" w:hint="eastAsia"/>
                <w:rtl/>
              </w:rPr>
              <w:t>דיגיטליות</w:t>
            </w:r>
            <w:r w:rsidRPr="00802E1A">
              <w:rPr>
                <w:rFonts w:ascii="Arial" w:hAnsi="Arial" w:cs="Arial"/>
                <w:rtl/>
              </w:rPr>
              <w:t xml:space="preserve"> </w:t>
            </w:r>
            <w:r w:rsidRPr="00802E1A">
              <w:rPr>
                <w:rFonts w:ascii="Arial" w:hAnsi="Arial" w:cs="Arial" w:hint="eastAsia"/>
                <w:rtl/>
              </w:rPr>
              <w:t>ו</w:t>
            </w:r>
            <w:r w:rsidRPr="00802E1A">
              <w:rPr>
                <w:rFonts w:ascii="Arial" w:hAnsi="Arial" w:cs="Arial"/>
                <w:rtl/>
              </w:rPr>
              <w:t>מידע</w:t>
            </w:r>
            <w:r>
              <w:rPr>
                <w:rFonts w:hint="cs"/>
                <w:rtl/>
              </w:rPr>
              <w:t xml:space="preserve"> בהנהלת בתי הדין הרבניים</w:t>
            </w:r>
          </w:p>
        </w:tc>
      </w:tr>
      <w:tr w:rsidR="00451EFF" w:rsidRPr="00D121B3" w14:paraId="19B14D04" w14:textId="77777777" w:rsidTr="00510213">
        <w:tc>
          <w:tcPr>
            <w:tcW w:w="2551" w:type="dxa"/>
            <w:shd w:val="clear" w:color="auto" w:fill="auto"/>
          </w:tcPr>
          <w:p w14:paraId="4A4AEDD5" w14:textId="28993BC8" w:rsidR="00451EFF" w:rsidRPr="005435EE" w:rsidRDefault="00451EFF" w:rsidP="00451EFF">
            <w:pPr>
              <w:rPr>
                <w:b/>
                <w:bCs/>
                <w:rtl/>
              </w:rPr>
            </w:pPr>
            <w:r w:rsidRPr="005435EE">
              <w:rPr>
                <w:rFonts w:hint="cs"/>
                <w:b/>
                <w:bCs/>
                <w:rtl/>
              </w:rPr>
              <w:t>מכרז</w:t>
            </w:r>
          </w:p>
        </w:tc>
        <w:tc>
          <w:tcPr>
            <w:tcW w:w="6237" w:type="dxa"/>
            <w:shd w:val="clear" w:color="auto" w:fill="auto"/>
          </w:tcPr>
          <w:p w14:paraId="3792E6E9" w14:textId="5823548D" w:rsidR="00451EFF" w:rsidRPr="00D121B3" w:rsidRDefault="00451EFF" w:rsidP="00451EFF">
            <w:pPr>
              <w:rPr>
                <w:rtl/>
              </w:rPr>
            </w:pPr>
            <w:r w:rsidRPr="00D121B3">
              <w:rPr>
                <w:rtl/>
              </w:rPr>
              <w:t xml:space="preserve">פנייה </w:t>
            </w:r>
            <w:r w:rsidRPr="00D121B3">
              <w:rPr>
                <w:rFonts w:hint="cs"/>
                <w:rtl/>
              </w:rPr>
              <w:t xml:space="preserve">למציעים להגשת  </w:t>
            </w:r>
            <w:r w:rsidRPr="00D121B3">
              <w:rPr>
                <w:rtl/>
              </w:rPr>
              <w:t>הצעות.</w:t>
            </w:r>
          </w:p>
        </w:tc>
      </w:tr>
      <w:tr w:rsidR="00451EFF" w:rsidRPr="00D121B3" w14:paraId="3A85D939" w14:textId="77777777" w:rsidTr="00510213">
        <w:tc>
          <w:tcPr>
            <w:tcW w:w="2551" w:type="dxa"/>
            <w:shd w:val="clear" w:color="auto" w:fill="auto"/>
          </w:tcPr>
          <w:p w14:paraId="41E45A29" w14:textId="7A69AC71" w:rsidR="00451EFF" w:rsidRPr="005435EE" w:rsidRDefault="00451EFF" w:rsidP="00451EFF">
            <w:pPr>
              <w:rPr>
                <w:b/>
                <w:bCs/>
                <w:rtl/>
              </w:rPr>
            </w:pPr>
            <w:r w:rsidRPr="005435EE">
              <w:rPr>
                <w:b/>
                <w:bCs/>
                <w:rtl/>
              </w:rPr>
              <w:t>מסמכי ה</w:t>
            </w:r>
            <w:r w:rsidRPr="005435EE">
              <w:rPr>
                <w:rFonts w:hint="cs"/>
                <w:b/>
                <w:bCs/>
                <w:rtl/>
              </w:rPr>
              <w:t>מכרז</w:t>
            </w:r>
          </w:p>
        </w:tc>
        <w:tc>
          <w:tcPr>
            <w:tcW w:w="6237" w:type="dxa"/>
            <w:shd w:val="clear" w:color="auto" w:fill="auto"/>
          </w:tcPr>
          <w:p w14:paraId="7063AA36" w14:textId="59EEBF2C" w:rsidR="00451EFF" w:rsidRPr="00D121B3" w:rsidRDefault="00451EFF" w:rsidP="00451EFF">
            <w:pPr>
              <w:rPr>
                <w:rtl/>
              </w:rPr>
            </w:pPr>
            <w:r w:rsidRPr="00D121B3">
              <w:rPr>
                <w:rtl/>
              </w:rPr>
              <w:t>מסמך זה ונספחיו הכולל: מנהלה, יישום, טכנולוגיה, אופן המימוש, מפרט, הצעת מחיר, מסמך פנימי לבדיקה, נספחים וכל מסמך אחר שיצורף במסגרת ה</w:t>
            </w:r>
            <w:r w:rsidRPr="00D121B3">
              <w:rPr>
                <w:rFonts w:hint="cs"/>
                <w:rtl/>
              </w:rPr>
              <w:t>מכרז כולל שאלות ותשובות ההבהרה</w:t>
            </w:r>
            <w:r w:rsidRPr="00D121B3">
              <w:rPr>
                <w:rtl/>
              </w:rPr>
              <w:t>.</w:t>
            </w:r>
          </w:p>
        </w:tc>
      </w:tr>
      <w:tr w:rsidR="00451EFF" w:rsidRPr="00D121B3" w14:paraId="40F074F8" w14:textId="77777777" w:rsidTr="00510213">
        <w:tc>
          <w:tcPr>
            <w:tcW w:w="2551" w:type="dxa"/>
            <w:shd w:val="clear" w:color="auto" w:fill="auto"/>
          </w:tcPr>
          <w:p w14:paraId="3BEB2012" w14:textId="353FCB67" w:rsidR="00451EFF" w:rsidRPr="005435EE" w:rsidRDefault="00451EFF" w:rsidP="00451EFF">
            <w:pPr>
              <w:rPr>
                <w:b/>
                <w:bCs/>
                <w:rtl/>
              </w:rPr>
            </w:pPr>
            <w:r w:rsidRPr="005435EE">
              <w:rPr>
                <w:b/>
                <w:bCs/>
                <w:rtl/>
              </w:rPr>
              <w:t>ועדת</w:t>
            </w:r>
            <w:r w:rsidRPr="005435EE">
              <w:rPr>
                <w:rFonts w:hint="cs"/>
                <w:b/>
                <w:bCs/>
                <w:rtl/>
              </w:rPr>
              <w:t xml:space="preserve"> </w:t>
            </w:r>
            <w:r w:rsidRPr="005435EE">
              <w:rPr>
                <w:b/>
                <w:bCs/>
                <w:rtl/>
              </w:rPr>
              <w:t>מכרזים/הוועדה</w:t>
            </w:r>
          </w:p>
        </w:tc>
        <w:tc>
          <w:tcPr>
            <w:tcW w:w="6237" w:type="dxa"/>
            <w:shd w:val="clear" w:color="auto" w:fill="auto"/>
          </w:tcPr>
          <w:p w14:paraId="463A2D81" w14:textId="01B8D9B7" w:rsidR="00451EFF" w:rsidRPr="00D121B3" w:rsidRDefault="00451EFF" w:rsidP="00451EFF">
            <w:pPr>
              <w:rPr>
                <w:rtl/>
              </w:rPr>
            </w:pPr>
            <w:r w:rsidRPr="00D121B3">
              <w:rPr>
                <w:rtl/>
              </w:rPr>
              <w:t>ועדת המכרזים לענייני ענ"א של בתי הדין הרבניים.</w:t>
            </w:r>
          </w:p>
        </w:tc>
      </w:tr>
      <w:tr w:rsidR="00451EFF" w:rsidRPr="00D121B3" w14:paraId="15BA2F6D" w14:textId="77777777" w:rsidTr="00510213">
        <w:tc>
          <w:tcPr>
            <w:tcW w:w="2551" w:type="dxa"/>
            <w:shd w:val="clear" w:color="auto" w:fill="auto"/>
          </w:tcPr>
          <w:p w14:paraId="63C43664" w14:textId="2870D8C3" w:rsidR="00451EFF" w:rsidRPr="005435EE" w:rsidRDefault="00451EFF" w:rsidP="00451EFF">
            <w:pPr>
              <w:rPr>
                <w:b/>
                <w:bCs/>
                <w:rtl/>
              </w:rPr>
            </w:pPr>
            <w:r w:rsidRPr="005435EE">
              <w:rPr>
                <w:b/>
                <w:bCs/>
                <w:rtl/>
              </w:rPr>
              <w:t>הצעה</w:t>
            </w:r>
          </w:p>
        </w:tc>
        <w:tc>
          <w:tcPr>
            <w:tcW w:w="6237" w:type="dxa"/>
            <w:shd w:val="clear" w:color="auto" w:fill="auto"/>
          </w:tcPr>
          <w:p w14:paraId="79679488" w14:textId="706F23E8" w:rsidR="00451EFF" w:rsidRPr="00D121B3" w:rsidRDefault="00451EFF" w:rsidP="00451EFF">
            <w:pPr>
              <w:rPr>
                <w:rtl/>
              </w:rPr>
            </w:pPr>
            <w:r w:rsidRPr="00D121B3">
              <w:rPr>
                <w:rtl/>
              </w:rPr>
              <w:t>מענה של מציע כלשהו לדרישות המפורטות במסמכי ה</w:t>
            </w:r>
            <w:r w:rsidRPr="00D121B3">
              <w:rPr>
                <w:rFonts w:hint="cs"/>
                <w:rtl/>
              </w:rPr>
              <w:t>מכרז</w:t>
            </w:r>
            <w:r w:rsidRPr="00D121B3">
              <w:rPr>
                <w:rtl/>
              </w:rPr>
              <w:t>.</w:t>
            </w:r>
          </w:p>
        </w:tc>
      </w:tr>
      <w:tr w:rsidR="00451EFF" w:rsidRPr="00D121B3" w14:paraId="0C5FB5FF" w14:textId="77777777" w:rsidTr="00510213">
        <w:tc>
          <w:tcPr>
            <w:tcW w:w="2551" w:type="dxa"/>
            <w:shd w:val="clear" w:color="auto" w:fill="auto"/>
          </w:tcPr>
          <w:p w14:paraId="22BA328E" w14:textId="00E515AB" w:rsidR="00451EFF" w:rsidRPr="005435EE" w:rsidRDefault="00451EFF" w:rsidP="00451EFF">
            <w:pPr>
              <w:rPr>
                <w:b/>
                <w:bCs/>
                <w:rtl/>
              </w:rPr>
            </w:pPr>
            <w:r w:rsidRPr="005435EE">
              <w:rPr>
                <w:b/>
                <w:bCs/>
                <w:rtl/>
              </w:rPr>
              <w:t>מציע</w:t>
            </w:r>
          </w:p>
        </w:tc>
        <w:tc>
          <w:tcPr>
            <w:tcW w:w="6237" w:type="dxa"/>
            <w:shd w:val="clear" w:color="auto" w:fill="auto"/>
          </w:tcPr>
          <w:p w14:paraId="5C322FC6" w14:textId="250302D0" w:rsidR="00451EFF" w:rsidRPr="00D121B3" w:rsidRDefault="00451EFF" w:rsidP="00451EFF">
            <w:pPr>
              <w:rPr>
                <w:rtl/>
              </w:rPr>
            </w:pPr>
            <w:r w:rsidRPr="00D121B3">
              <w:rPr>
                <w:rtl/>
              </w:rPr>
              <w:t>ספק שהגיש הצעה במענה ל</w:t>
            </w:r>
            <w:r w:rsidRPr="00D121B3">
              <w:rPr>
                <w:rFonts w:hint="cs"/>
                <w:rtl/>
              </w:rPr>
              <w:t>מכרז</w:t>
            </w:r>
            <w:r w:rsidRPr="00D121B3">
              <w:rPr>
                <w:rtl/>
              </w:rPr>
              <w:t>.</w:t>
            </w:r>
          </w:p>
        </w:tc>
      </w:tr>
      <w:tr w:rsidR="00451EFF" w:rsidRPr="00D121B3" w14:paraId="70064E86" w14:textId="77777777" w:rsidTr="00510213">
        <w:tc>
          <w:tcPr>
            <w:tcW w:w="2551" w:type="dxa"/>
            <w:shd w:val="clear" w:color="auto" w:fill="auto"/>
          </w:tcPr>
          <w:p w14:paraId="4ED59CCD" w14:textId="45CEC532" w:rsidR="00451EFF" w:rsidRPr="005435EE" w:rsidRDefault="00451EFF" w:rsidP="00451EFF">
            <w:pPr>
              <w:rPr>
                <w:b/>
                <w:bCs/>
                <w:rtl/>
              </w:rPr>
            </w:pPr>
            <w:r w:rsidRPr="005435EE">
              <w:rPr>
                <w:rFonts w:hint="cs"/>
                <w:b/>
                <w:bCs/>
                <w:rtl/>
              </w:rPr>
              <w:t>המערכת / מערכת המידע</w:t>
            </w:r>
          </w:p>
        </w:tc>
        <w:tc>
          <w:tcPr>
            <w:tcW w:w="6237" w:type="dxa"/>
            <w:shd w:val="clear" w:color="auto" w:fill="auto"/>
          </w:tcPr>
          <w:p w14:paraId="73ED41E8" w14:textId="6B1EFC71" w:rsidR="00451EFF" w:rsidRPr="00D121B3" w:rsidRDefault="00451EFF" w:rsidP="00451EFF">
            <w:pPr>
              <w:rPr>
                <w:rtl/>
              </w:rPr>
            </w:pPr>
            <w:r w:rsidRPr="00D121B3">
              <w:rPr>
                <w:rFonts w:hint="cs"/>
                <w:rtl/>
              </w:rPr>
              <w:t xml:space="preserve">מערכת שיר"ה על כל מרכיביה ובכלל זה שיר"ה דיגיטל, ממשקים, מערכות הלווין המוצגות בהמשך וכל רכיב ומערכות לווין שיתווספו למערכת הקיימת במהלך ההתקשרות </w:t>
            </w:r>
          </w:p>
        </w:tc>
      </w:tr>
      <w:tr w:rsidR="00451EFF" w:rsidRPr="00D121B3" w14:paraId="10DABD94" w14:textId="77777777" w:rsidTr="00510213">
        <w:tc>
          <w:tcPr>
            <w:tcW w:w="2551" w:type="dxa"/>
            <w:shd w:val="clear" w:color="auto" w:fill="auto"/>
          </w:tcPr>
          <w:p w14:paraId="16B7B9BD" w14:textId="0CD072BF" w:rsidR="00451EFF" w:rsidRPr="005435EE" w:rsidRDefault="00451EFF" w:rsidP="00451EFF">
            <w:pPr>
              <w:rPr>
                <w:b/>
                <w:bCs/>
                <w:rtl/>
              </w:rPr>
            </w:pPr>
            <w:r w:rsidRPr="005435EE">
              <w:rPr>
                <w:rFonts w:hint="cs"/>
                <w:b/>
                <w:bCs/>
                <w:rtl/>
              </w:rPr>
              <w:t>הסכם היפרדות</w:t>
            </w:r>
          </w:p>
        </w:tc>
        <w:tc>
          <w:tcPr>
            <w:tcW w:w="6237" w:type="dxa"/>
            <w:shd w:val="clear" w:color="auto" w:fill="auto"/>
          </w:tcPr>
          <w:p w14:paraId="215D3C30" w14:textId="33CECFE5" w:rsidR="00451EFF" w:rsidRPr="00D121B3" w:rsidRDefault="00451EFF" w:rsidP="00451EFF">
            <w:pPr>
              <w:rPr>
                <w:rtl/>
              </w:rPr>
            </w:pPr>
            <w:r w:rsidRPr="00D121B3">
              <w:rPr>
                <w:rFonts w:hint="cs"/>
                <w:rtl/>
              </w:rPr>
              <w:t>הסכם בו מתחייב הספק להעביר בצורה מסודרת את האחריות על המערכת לספק שיקבל את האחריות למערכת</w:t>
            </w:r>
            <w:r>
              <w:rPr>
                <w:rFonts w:hint="cs"/>
                <w:rtl/>
              </w:rPr>
              <w:t xml:space="preserve"> עפ"י החלטת המזמין</w:t>
            </w:r>
            <w:r w:rsidRPr="00D121B3">
              <w:rPr>
                <w:rFonts w:hint="cs"/>
                <w:rtl/>
              </w:rPr>
              <w:t>.</w:t>
            </w:r>
          </w:p>
        </w:tc>
      </w:tr>
    </w:tbl>
    <w:p w14:paraId="0AA99FFC" w14:textId="2026B848" w:rsidR="00D121B3" w:rsidRDefault="00D121B3" w:rsidP="00FE37EA">
      <w:pPr>
        <w:pStyle w:val="a3"/>
        <w:numPr>
          <w:ilvl w:val="0"/>
          <w:numId w:val="4"/>
        </w:numPr>
        <w:ind w:left="537"/>
        <w:rPr>
          <w:rFonts w:asciiTheme="minorBidi" w:hAnsiTheme="minorBidi" w:cstheme="minorBidi"/>
          <w:sz w:val="24"/>
          <w:szCs w:val="24"/>
        </w:rPr>
      </w:pPr>
      <w:r w:rsidRPr="00D943E8">
        <w:rPr>
          <w:rFonts w:asciiTheme="minorBidi" w:hAnsiTheme="minorBidi" w:cstheme="minorBidi"/>
          <w:sz w:val="22"/>
          <w:szCs w:val="22"/>
          <w:rtl/>
        </w:rPr>
        <w:t>להלן</w:t>
      </w:r>
      <w:r w:rsidRPr="005435EE">
        <w:rPr>
          <w:rFonts w:asciiTheme="minorBidi" w:hAnsiTheme="minorBidi" w:cstheme="minorBidi"/>
          <w:sz w:val="24"/>
          <w:szCs w:val="24"/>
          <w:rtl/>
        </w:rPr>
        <w:t xml:space="preserve"> רשימת מונחים המשמשים במסמכי המכרז ומשמעותם.</w:t>
      </w:r>
    </w:p>
    <w:p w14:paraId="08787029" w14:textId="77777777" w:rsidR="00451EFF" w:rsidRDefault="00451EFF" w:rsidP="00451EFF">
      <w:pPr>
        <w:pStyle w:val="a3"/>
        <w:ind w:left="537"/>
        <w:rPr>
          <w:rFonts w:asciiTheme="minorBidi" w:hAnsiTheme="minorBidi" w:cstheme="minorBidi"/>
          <w:sz w:val="24"/>
          <w:szCs w:val="24"/>
          <w:rtl/>
        </w:rPr>
      </w:pPr>
    </w:p>
    <w:p w14:paraId="289B82C4" w14:textId="77777777" w:rsidR="005435EE" w:rsidRPr="005435EE" w:rsidRDefault="005435EE" w:rsidP="005435EE">
      <w:pPr>
        <w:rPr>
          <w:rtl/>
        </w:rPr>
      </w:pPr>
    </w:p>
    <w:p w14:paraId="2B08D808" w14:textId="77777777" w:rsidR="005435EE" w:rsidRDefault="005435EE" w:rsidP="00D121B3">
      <w:pPr>
        <w:rPr>
          <w:rtl/>
        </w:rPr>
      </w:pPr>
      <w:bookmarkStart w:id="37" w:name="סעיף_003"/>
      <w:bookmarkStart w:id="38" w:name="_Toc371207705"/>
      <w:bookmarkStart w:id="39" w:name="_Ref427072921"/>
      <w:bookmarkStart w:id="40" w:name="_Ref427072942"/>
      <w:bookmarkStart w:id="41" w:name="_Toc74913868"/>
      <w:bookmarkEnd w:id="37"/>
    </w:p>
    <w:p w14:paraId="7B36AA6E" w14:textId="77777777" w:rsidR="005435EE" w:rsidRDefault="005435EE" w:rsidP="00D121B3">
      <w:pPr>
        <w:rPr>
          <w:rtl/>
        </w:rPr>
      </w:pPr>
    </w:p>
    <w:p w14:paraId="44CF80BB" w14:textId="77777777" w:rsidR="005435EE" w:rsidRDefault="005435EE" w:rsidP="00D121B3">
      <w:pPr>
        <w:rPr>
          <w:rtl/>
        </w:rPr>
      </w:pPr>
    </w:p>
    <w:p w14:paraId="437A75BD" w14:textId="77777777" w:rsidR="005435EE" w:rsidRDefault="005435EE" w:rsidP="00D121B3">
      <w:pPr>
        <w:rPr>
          <w:rtl/>
        </w:rPr>
      </w:pPr>
    </w:p>
    <w:p w14:paraId="43F01B80" w14:textId="77777777" w:rsidR="005435EE" w:rsidRDefault="005435EE" w:rsidP="00D121B3">
      <w:pPr>
        <w:rPr>
          <w:rtl/>
        </w:rPr>
      </w:pPr>
    </w:p>
    <w:p w14:paraId="76EDFB73" w14:textId="77777777" w:rsidR="005435EE" w:rsidRDefault="005435EE" w:rsidP="00D121B3">
      <w:pPr>
        <w:rPr>
          <w:rtl/>
        </w:rPr>
      </w:pPr>
    </w:p>
    <w:p w14:paraId="4602A001" w14:textId="77777777" w:rsidR="005435EE" w:rsidRDefault="005435EE" w:rsidP="00D121B3">
      <w:pPr>
        <w:rPr>
          <w:rtl/>
        </w:rPr>
      </w:pPr>
    </w:p>
    <w:p w14:paraId="268CCA97" w14:textId="77777777" w:rsidR="005435EE" w:rsidRDefault="005435EE" w:rsidP="00D121B3">
      <w:pPr>
        <w:rPr>
          <w:rtl/>
        </w:rPr>
      </w:pPr>
    </w:p>
    <w:p w14:paraId="2169E8AC" w14:textId="77777777" w:rsidR="005435EE" w:rsidRDefault="005435EE" w:rsidP="00D121B3">
      <w:pPr>
        <w:rPr>
          <w:rtl/>
        </w:rPr>
      </w:pPr>
    </w:p>
    <w:p w14:paraId="36F7B059" w14:textId="77777777" w:rsidR="005435EE" w:rsidRDefault="005435EE" w:rsidP="00D121B3">
      <w:pPr>
        <w:rPr>
          <w:rtl/>
        </w:rPr>
      </w:pPr>
    </w:p>
    <w:p w14:paraId="2A14E132" w14:textId="77777777" w:rsidR="005435EE" w:rsidRDefault="005435EE" w:rsidP="00D121B3">
      <w:pPr>
        <w:rPr>
          <w:rtl/>
        </w:rPr>
      </w:pPr>
    </w:p>
    <w:p w14:paraId="475C378E" w14:textId="77777777" w:rsidR="005435EE" w:rsidRDefault="005435EE" w:rsidP="00D121B3">
      <w:pPr>
        <w:rPr>
          <w:rtl/>
        </w:rPr>
      </w:pPr>
    </w:p>
    <w:p w14:paraId="2E653C82" w14:textId="77777777" w:rsidR="005435EE" w:rsidRDefault="005435EE" w:rsidP="00D121B3">
      <w:pPr>
        <w:rPr>
          <w:rtl/>
        </w:rPr>
      </w:pPr>
    </w:p>
    <w:p w14:paraId="31AD156B" w14:textId="1F0D3F7E" w:rsidR="005435EE" w:rsidRDefault="005435EE" w:rsidP="00D121B3">
      <w:pPr>
        <w:rPr>
          <w:rtl/>
        </w:rPr>
      </w:pPr>
    </w:p>
    <w:p w14:paraId="11345463" w14:textId="5897865A" w:rsidR="00D121B3" w:rsidRPr="005435EE" w:rsidRDefault="00451EFF" w:rsidP="00FE37EA">
      <w:pPr>
        <w:pStyle w:val="1"/>
        <w:numPr>
          <w:ilvl w:val="1"/>
          <w:numId w:val="1"/>
        </w:numPr>
        <w:ind w:left="112" w:hanging="484"/>
        <w:rPr>
          <w:rFonts w:asciiTheme="minorBidi" w:hAnsiTheme="minorBidi" w:cstheme="minorBidi"/>
          <w:b/>
          <w:bCs/>
          <w:sz w:val="28"/>
          <w:szCs w:val="28"/>
        </w:rPr>
      </w:pPr>
      <w:bookmarkStart w:id="42" w:name="_תהליך_המכרז"/>
      <w:bookmarkStart w:id="43" w:name="_Toc76289757"/>
      <w:bookmarkStart w:id="44" w:name="_Toc77617662"/>
      <w:bookmarkEnd w:id="42"/>
      <w:r>
        <w:rPr>
          <w:rFonts w:asciiTheme="minorBidi" w:hAnsiTheme="minorBidi" w:cstheme="minorBidi" w:hint="cs"/>
          <w:b/>
          <w:bCs/>
          <w:sz w:val="28"/>
          <w:szCs w:val="28"/>
          <w:rtl/>
        </w:rPr>
        <w:t>ת</w:t>
      </w:r>
      <w:r w:rsidR="00D121B3" w:rsidRPr="005435EE">
        <w:rPr>
          <w:rFonts w:asciiTheme="minorBidi" w:hAnsiTheme="minorBidi" w:cstheme="minorBidi"/>
          <w:b/>
          <w:bCs/>
          <w:sz w:val="28"/>
          <w:szCs w:val="28"/>
          <w:rtl/>
        </w:rPr>
        <w:t xml:space="preserve">הליך </w:t>
      </w:r>
      <w:bookmarkEnd w:id="38"/>
      <w:bookmarkEnd w:id="39"/>
      <w:bookmarkEnd w:id="40"/>
      <w:r w:rsidR="00D121B3" w:rsidRPr="005435EE">
        <w:rPr>
          <w:rFonts w:asciiTheme="minorBidi" w:hAnsiTheme="minorBidi" w:cstheme="minorBidi" w:hint="cs"/>
          <w:b/>
          <w:bCs/>
          <w:sz w:val="28"/>
          <w:szCs w:val="28"/>
          <w:rtl/>
        </w:rPr>
        <w:t>המכרז</w:t>
      </w:r>
      <w:bookmarkEnd w:id="41"/>
      <w:bookmarkEnd w:id="43"/>
      <w:bookmarkEnd w:id="44"/>
    </w:p>
    <w:p w14:paraId="1639B7B0" w14:textId="39D8E99D" w:rsidR="005435EE" w:rsidRPr="00756216" w:rsidRDefault="00D121B3" w:rsidP="00FE37EA">
      <w:pPr>
        <w:pStyle w:val="a9"/>
        <w:numPr>
          <w:ilvl w:val="2"/>
          <w:numId w:val="1"/>
        </w:numPr>
        <w:spacing w:before="120" w:after="120"/>
        <w:ind w:left="112" w:hanging="119"/>
        <w:rPr>
          <w:rFonts w:asciiTheme="minorBidi" w:hAnsiTheme="minorBidi" w:cstheme="minorBidi"/>
          <w:b/>
          <w:bCs/>
          <w:sz w:val="24"/>
          <w:szCs w:val="24"/>
          <w:rtl w:val="0"/>
        </w:rPr>
      </w:pPr>
      <w:bookmarkStart w:id="45" w:name="_Toc14953671"/>
      <w:bookmarkStart w:id="46" w:name="_Toc74913869"/>
      <w:bookmarkStart w:id="47" w:name="_Toc371207706"/>
      <w:r w:rsidRPr="00756216">
        <w:rPr>
          <w:rFonts w:asciiTheme="minorBidi" w:hAnsiTheme="minorBidi" w:cstheme="minorBidi"/>
          <w:b/>
          <w:bCs/>
          <w:sz w:val="24"/>
          <w:szCs w:val="24"/>
        </w:rPr>
        <w:t xml:space="preserve">פרסום מסמכי </w:t>
      </w:r>
      <w:bookmarkEnd w:id="45"/>
      <w:r w:rsidRPr="00756216">
        <w:rPr>
          <w:rFonts w:asciiTheme="minorBidi" w:hAnsiTheme="minorBidi" w:cstheme="minorBidi"/>
          <w:b/>
          <w:bCs/>
          <w:sz w:val="24"/>
          <w:szCs w:val="24"/>
        </w:rPr>
        <w:t>המכרז, הודעות ובירורים</w:t>
      </w:r>
      <w:bookmarkStart w:id="48" w:name="_Toc74913870"/>
      <w:bookmarkEnd w:id="46"/>
    </w:p>
    <w:p w14:paraId="5CAAE168" w14:textId="0E128A29" w:rsidR="00D121B3" w:rsidRPr="00C170CC" w:rsidRDefault="00D121B3" w:rsidP="00FE37EA">
      <w:pPr>
        <w:pStyle w:val="a9"/>
        <w:numPr>
          <w:ilvl w:val="3"/>
          <w:numId w:val="1"/>
        </w:numPr>
        <w:spacing w:before="0" w:line="360" w:lineRule="auto"/>
        <w:ind w:left="1529" w:hanging="765"/>
        <w:rPr>
          <w:rFonts w:asciiTheme="minorBidi" w:eastAsia="Times New Roman" w:hAnsiTheme="minorBidi" w:cstheme="minorBidi"/>
          <w:color w:val="auto"/>
          <w:sz w:val="22"/>
          <w:szCs w:val="22"/>
          <w:lang w:eastAsia="he-IL"/>
        </w:rPr>
      </w:pPr>
      <w:r w:rsidRPr="00C170CC">
        <w:rPr>
          <w:rFonts w:asciiTheme="minorBidi" w:eastAsia="Times New Roman" w:hAnsiTheme="minorBidi" w:cstheme="minorBidi"/>
          <w:color w:val="auto"/>
          <w:sz w:val="22"/>
          <w:szCs w:val="22"/>
          <w:lang w:eastAsia="he-IL"/>
        </w:rPr>
        <w:t>פרסום מסמכי ה</w:t>
      </w:r>
      <w:r w:rsidRPr="00C170CC">
        <w:rPr>
          <w:rFonts w:asciiTheme="minorBidi" w:eastAsia="Times New Roman" w:hAnsiTheme="minorBidi" w:cstheme="minorBidi" w:hint="cs"/>
          <w:color w:val="auto"/>
          <w:sz w:val="22"/>
          <w:szCs w:val="22"/>
          <w:lang w:eastAsia="he-IL"/>
        </w:rPr>
        <w:t xml:space="preserve">מכרז, כולל שאלות ותשובות הבהרה שיינתנו, </w:t>
      </w:r>
      <w:r w:rsidRPr="00C170CC">
        <w:rPr>
          <w:rFonts w:asciiTheme="minorBidi" w:eastAsia="Times New Roman" w:hAnsiTheme="minorBidi" w:cstheme="minorBidi"/>
          <w:color w:val="auto"/>
          <w:sz w:val="22"/>
          <w:szCs w:val="22"/>
          <w:lang w:eastAsia="he-IL"/>
        </w:rPr>
        <w:t>מפורסמים וזמינים להורדה באתר</w:t>
      </w:r>
      <w:r w:rsidRPr="00C170CC">
        <w:rPr>
          <w:rFonts w:asciiTheme="minorBidi" w:eastAsia="Times New Roman" w:hAnsiTheme="minorBidi" w:cstheme="minorBidi" w:hint="cs"/>
          <w:color w:val="auto"/>
          <w:sz w:val="22"/>
          <w:szCs w:val="22"/>
          <w:lang w:eastAsia="he-IL"/>
        </w:rPr>
        <w:t xml:space="preserve"> </w:t>
      </w:r>
      <w:r w:rsidRPr="00C170CC">
        <w:rPr>
          <w:rFonts w:asciiTheme="minorBidi" w:eastAsia="Times New Roman" w:hAnsiTheme="minorBidi" w:cstheme="minorBidi"/>
          <w:color w:val="auto"/>
          <w:sz w:val="22"/>
          <w:szCs w:val="22"/>
          <w:lang w:eastAsia="he-IL"/>
        </w:rPr>
        <w:t xml:space="preserve">אינטרנט של המשרד בכתובת: www.rbc.gov.il </w:t>
      </w:r>
      <w:r w:rsidRPr="00C170CC">
        <w:rPr>
          <w:rFonts w:asciiTheme="minorBidi" w:eastAsia="Times New Roman" w:hAnsiTheme="minorBidi" w:cstheme="minorBidi" w:hint="cs"/>
          <w:color w:val="auto"/>
          <w:sz w:val="22"/>
          <w:szCs w:val="22"/>
          <w:lang w:eastAsia="he-IL"/>
        </w:rPr>
        <w:t>.</w:t>
      </w:r>
      <w:bookmarkEnd w:id="48"/>
    </w:p>
    <w:p w14:paraId="22964B0B" w14:textId="77777777" w:rsidR="00D121B3" w:rsidRPr="00C170CC" w:rsidRDefault="00D121B3" w:rsidP="00FE37EA">
      <w:pPr>
        <w:pStyle w:val="a9"/>
        <w:numPr>
          <w:ilvl w:val="3"/>
          <w:numId w:val="1"/>
        </w:numPr>
        <w:spacing w:before="0" w:line="360" w:lineRule="auto"/>
        <w:ind w:left="1529" w:hanging="765"/>
        <w:rPr>
          <w:rFonts w:asciiTheme="minorBidi" w:eastAsia="Times New Roman" w:hAnsiTheme="minorBidi" w:cstheme="minorBidi"/>
          <w:color w:val="auto"/>
          <w:sz w:val="22"/>
          <w:szCs w:val="22"/>
          <w:rtl w:val="0"/>
          <w:lang w:eastAsia="he-IL"/>
        </w:rPr>
      </w:pPr>
      <w:bookmarkStart w:id="49" w:name="_Toc74913871"/>
      <w:r w:rsidRPr="00C170CC">
        <w:rPr>
          <w:rFonts w:asciiTheme="minorBidi" w:eastAsia="Times New Roman" w:hAnsiTheme="minorBidi" w:cstheme="minorBidi"/>
          <w:color w:val="auto"/>
          <w:sz w:val="22"/>
          <w:szCs w:val="22"/>
          <w:lang w:eastAsia="he-IL"/>
        </w:rPr>
        <w:t>הודעות ומידע שהמשרד יבקש למסור בקשר עם ה</w:t>
      </w:r>
      <w:r w:rsidRPr="00C170CC">
        <w:rPr>
          <w:rFonts w:asciiTheme="minorBidi" w:eastAsia="Times New Roman" w:hAnsiTheme="minorBidi" w:cstheme="minorBidi" w:hint="cs"/>
          <w:color w:val="auto"/>
          <w:sz w:val="22"/>
          <w:szCs w:val="22"/>
          <w:lang w:eastAsia="he-IL"/>
        </w:rPr>
        <w:t>מכרז</w:t>
      </w:r>
      <w:r w:rsidRPr="00C170CC">
        <w:rPr>
          <w:rFonts w:asciiTheme="minorBidi" w:eastAsia="Times New Roman" w:hAnsiTheme="minorBidi" w:cstheme="minorBidi"/>
          <w:color w:val="auto"/>
          <w:sz w:val="22"/>
          <w:szCs w:val="22"/>
          <w:lang w:eastAsia="he-IL"/>
        </w:rPr>
        <w:t>, יפורסמו בדף האינטרנט</w:t>
      </w:r>
      <w:r w:rsidRPr="00C170CC">
        <w:rPr>
          <w:rFonts w:asciiTheme="minorBidi" w:eastAsia="Times New Roman" w:hAnsiTheme="minorBidi" w:cstheme="minorBidi" w:hint="cs"/>
          <w:color w:val="auto"/>
          <w:sz w:val="22"/>
          <w:szCs w:val="22"/>
          <w:lang w:eastAsia="he-IL"/>
        </w:rPr>
        <w:t>.</w:t>
      </w:r>
      <w:bookmarkEnd w:id="49"/>
    </w:p>
    <w:p w14:paraId="7AC9ACED" w14:textId="77777777" w:rsidR="00D121B3" w:rsidRPr="00C170CC" w:rsidRDefault="00D121B3" w:rsidP="00FE37EA">
      <w:pPr>
        <w:pStyle w:val="a9"/>
        <w:numPr>
          <w:ilvl w:val="3"/>
          <w:numId w:val="1"/>
        </w:numPr>
        <w:spacing w:before="0" w:line="360" w:lineRule="auto"/>
        <w:ind w:left="1529" w:hanging="765"/>
        <w:rPr>
          <w:rFonts w:asciiTheme="minorBidi" w:eastAsia="Times New Roman" w:hAnsiTheme="minorBidi" w:cstheme="minorBidi"/>
          <w:color w:val="auto"/>
          <w:sz w:val="22"/>
          <w:szCs w:val="22"/>
          <w:lang w:eastAsia="he-IL"/>
        </w:rPr>
      </w:pPr>
      <w:bookmarkStart w:id="50" w:name="_Toc371207709"/>
      <w:bookmarkStart w:id="51" w:name="_Toc74913872"/>
      <w:bookmarkEnd w:id="47"/>
      <w:r w:rsidRPr="00C170CC">
        <w:rPr>
          <w:rFonts w:asciiTheme="minorBidi" w:eastAsia="Times New Roman" w:hAnsiTheme="minorBidi" w:cstheme="minorBidi"/>
          <w:color w:val="auto"/>
          <w:sz w:val="22"/>
          <w:szCs w:val="22"/>
          <w:lang w:eastAsia="he-IL"/>
        </w:rPr>
        <w:t>שאלות ובקשות הבהרה</w:t>
      </w:r>
      <w:bookmarkEnd w:id="50"/>
      <w:r w:rsidRPr="00C170CC">
        <w:rPr>
          <w:rFonts w:asciiTheme="minorBidi" w:eastAsia="Times New Roman" w:hAnsiTheme="minorBidi" w:cstheme="minorBidi" w:hint="cs"/>
          <w:color w:val="auto"/>
          <w:sz w:val="22"/>
          <w:szCs w:val="22"/>
          <w:lang w:eastAsia="he-IL"/>
        </w:rPr>
        <w:t xml:space="preserve"> </w:t>
      </w:r>
      <w:r w:rsidRPr="00C170CC">
        <w:rPr>
          <w:rFonts w:asciiTheme="minorBidi" w:eastAsia="Times New Roman" w:hAnsiTheme="minorBidi" w:cstheme="minorBidi"/>
          <w:color w:val="auto"/>
          <w:sz w:val="22"/>
          <w:szCs w:val="22"/>
          <w:lang w:eastAsia="he-IL"/>
        </w:rPr>
        <w:t xml:space="preserve">בקשר עם תהליך המכרז </w:t>
      </w:r>
      <w:r w:rsidRPr="00C170CC">
        <w:rPr>
          <w:rFonts w:asciiTheme="minorBidi" w:eastAsia="Times New Roman" w:hAnsiTheme="minorBidi" w:cstheme="minorBidi" w:hint="cs"/>
          <w:color w:val="auto"/>
          <w:sz w:val="22"/>
          <w:szCs w:val="22"/>
          <w:lang w:eastAsia="he-IL"/>
        </w:rPr>
        <w:t>יבוצעו</w:t>
      </w:r>
      <w:r w:rsidRPr="00C170CC">
        <w:rPr>
          <w:rFonts w:asciiTheme="minorBidi" w:eastAsia="Times New Roman" w:hAnsiTheme="minorBidi" w:cstheme="minorBidi"/>
          <w:color w:val="auto"/>
          <w:sz w:val="22"/>
          <w:szCs w:val="22"/>
          <w:lang w:eastAsia="he-IL"/>
        </w:rPr>
        <w:t xml:space="preserve"> בהודעות דואר אלקטרוני</w:t>
      </w:r>
      <w:r w:rsidRPr="00C170CC">
        <w:rPr>
          <w:rFonts w:asciiTheme="minorBidi" w:eastAsia="Times New Roman" w:hAnsiTheme="minorBidi" w:cstheme="minorBidi" w:hint="cs"/>
          <w:color w:val="auto"/>
          <w:sz w:val="22"/>
          <w:szCs w:val="22"/>
          <w:lang w:eastAsia="he-IL"/>
        </w:rPr>
        <w:t xml:space="preserve"> (וגם באתר האינטרנט של בתי הדין הרבניים).</w:t>
      </w:r>
      <w:bookmarkEnd w:id="51"/>
    </w:p>
    <w:p w14:paraId="4B062144" w14:textId="6CC252A0" w:rsidR="00D711AC" w:rsidRPr="00756216" w:rsidRDefault="00D121B3" w:rsidP="00FE37EA">
      <w:pPr>
        <w:pStyle w:val="a9"/>
        <w:numPr>
          <w:ilvl w:val="2"/>
          <w:numId w:val="1"/>
        </w:numPr>
        <w:spacing w:before="120" w:after="120"/>
        <w:ind w:left="112" w:hanging="119"/>
        <w:rPr>
          <w:rFonts w:asciiTheme="minorBidi" w:hAnsiTheme="minorBidi" w:cstheme="minorBidi"/>
          <w:b/>
          <w:bCs/>
          <w:sz w:val="24"/>
          <w:szCs w:val="24"/>
          <w:rtl w:val="0"/>
        </w:rPr>
      </w:pPr>
      <w:bookmarkStart w:id="52" w:name="_Toc14953674"/>
      <w:bookmarkStart w:id="53" w:name="_Toc74913873"/>
      <w:r w:rsidRPr="00756216">
        <w:rPr>
          <w:rFonts w:asciiTheme="minorBidi" w:hAnsiTheme="minorBidi" w:cstheme="minorBidi"/>
          <w:b/>
          <w:bCs/>
          <w:sz w:val="24"/>
          <w:szCs w:val="24"/>
        </w:rPr>
        <w:t>פניות בשאלות ובקשות הבהר</w:t>
      </w:r>
      <w:r w:rsidRPr="00756216">
        <w:rPr>
          <w:rFonts w:asciiTheme="minorBidi" w:hAnsiTheme="minorBidi" w:cstheme="minorBidi" w:hint="cs"/>
          <w:b/>
          <w:bCs/>
          <w:sz w:val="24"/>
          <w:szCs w:val="24"/>
        </w:rPr>
        <w:t>ה</w:t>
      </w:r>
      <w:bookmarkStart w:id="54" w:name="_Toc74913874"/>
      <w:bookmarkEnd w:id="52"/>
      <w:bookmarkEnd w:id="53"/>
    </w:p>
    <w:p w14:paraId="4C0C851A" w14:textId="01B86F98" w:rsidR="00D121B3" w:rsidRPr="00C170CC"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r w:rsidRPr="00BB1F36">
        <w:rPr>
          <w:rFonts w:asciiTheme="minorBidi" w:eastAsia="Times New Roman" w:hAnsiTheme="minorBidi" w:cstheme="minorBidi"/>
          <w:color w:val="auto"/>
          <w:sz w:val="22"/>
          <w:szCs w:val="22"/>
          <w:lang w:eastAsia="he-IL"/>
        </w:rPr>
        <w:t>הפניות</w:t>
      </w:r>
      <w:r w:rsidRPr="00C170CC">
        <w:rPr>
          <w:rFonts w:asciiTheme="minorBidi" w:hAnsiTheme="minorBidi" w:cstheme="minorBidi"/>
          <w:color w:val="auto"/>
          <w:sz w:val="22"/>
          <w:szCs w:val="22"/>
        </w:rPr>
        <w:t xml:space="preserve"> תכלולנה את שם ה</w:t>
      </w:r>
      <w:r w:rsidR="005C3B6F">
        <w:rPr>
          <w:rFonts w:asciiTheme="minorBidi" w:hAnsiTheme="minorBidi" w:cstheme="minorBidi" w:hint="cs"/>
          <w:color w:val="auto"/>
          <w:sz w:val="22"/>
          <w:szCs w:val="22"/>
        </w:rPr>
        <w:t>מציע</w:t>
      </w:r>
      <w:r w:rsidRPr="00C170CC">
        <w:rPr>
          <w:rFonts w:asciiTheme="minorBidi" w:hAnsiTheme="minorBidi" w:cstheme="minorBidi"/>
          <w:color w:val="auto"/>
          <w:sz w:val="22"/>
          <w:szCs w:val="22"/>
        </w:rPr>
        <w:t xml:space="preserve"> השואל, מזהה ה</w:t>
      </w:r>
      <w:r w:rsidR="005C3B6F">
        <w:rPr>
          <w:rFonts w:asciiTheme="minorBidi" w:hAnsiTheme="minorBidi" w:cstheme="minorBidi" w:hint="cs"/>
          <w:color w:val="auto"/>
          <w:sz w:val="22"/>
          <w:szCs w:val="22"/>
        </w:rPr>
        <w:t>מציע</w:t>
      </w:r>
      <w:r w:rsidRPr="00C170CC">
        <w:rPr>
          <w:rFonts w:asciiTheme="minorBidi" w:hAnsiTheme="minorBidi" w:cstheme="minorBidi"/>
          <w:color w:val="auto"/>
          <w:sz w:val="22"/>
          <w:szCs w:val="22"/>
        </w:rPr>
        <w:t xml:space="preserve">, כתובת דואר אלקטרוני ושם איש קשר להעברת מידע עבורו. בחלקה המהותי, הפנייה תכלול את החלק </w:t>
      </w:r>
      <w:r w:rsidRPr="00C170CC">
        <w:rPr>
          <w:rFonts w:asciiTheme="minorBidi" w:hAnsiTheme="minorBidi" w:cstheme="minorBidi" w:hint="cs"/>
          <w:color w:val="auto"/>
          <w:sz w:val="22"/>
          <w:szCs w:val="22"/>
        </w:rPr>
        <w:t>ה</w:t>
      </w:r>
      <w:r w:rsidRPr="00C170CC">
        <w:rPr>
          <w:rFonts w:asciiTheme="minorBidi" w:hAnsiTheme="minorBidi" w:cstheme="minorBidi"/>
          <w:color w:val="auto"/>
          <w:sz w:val="22"/>
          <w:szCs w:val="22"/>
        </w:rPr>
        <w:t xml:space="preserve">מזהה והסעיף הרלוונטי במסמכי </w:t>
      </w:r>
      <w:r w:rsidRPr="00C170CC">
        <w:rPr>
          <w:rFonts w:asciiTheme="minorBidi" w:hAnsiTheme="minorBidi" w:cstheme="minorBidi" w:hint="cs"/>
          <w:color w:val="auto"/>
          <w:sz w:val="22"/>
          <w:szCs w:val="22"/>
        </w:rPr>
        <w:t xml:space="preserve">המכרז שאליו מתייחסת </w:t>
      </w:r>
      <w:r w:rsidRPr="00C170CC">
        <w:rPr>
          <w:rFonts w:asciiTheme="minorBidi" w:hAnsiTheme="minorBidi" w:cstheme="minorBidi"/>
          <w:color w:val="auto"/>
          <w:sz w:val="22"/>
          <w:szCs w:val="22"/>
        </w:rPr>
        <w:t>הפנייה, ואת שאלת/בקשת ההבהרה מנוסחת בצורה בהירה ומלאה.</w:t>
      </w:r>
      <w:bookmarkEnd w:id="54"/>
      <w:r w:rsidRPr="00C170CC">
        <w:rPr>
          <w:rFonts w:asciiTheme="minorBidi" w:hAnsiTheme="minorBidi" w:cstheme="minorBidi"/>
          <w:color w:val="auto"/>
          <w:sz w:val="22"/>
          <w:szCs w:val="22"/>
        </w:rPr>
        <w:t xml:space="preserve"> </w:t>
      </w:r>
    </w:p>
    <w:p w14:paraId="175B2531" w14:textId="77777777" w:rsidR="00D121B3" w:rsidRPr="00C170CC"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bookmarkStart w:id="55" w:name="_Toc74913875"/>
      <w:r w:rsidRPr="00C170CC">
        <w:rPr>
          <w:rFonts w:asciiTheme="minorBidi" w:hAnsiTheme="minorBidi" w:cstheme="minorBidi"/>
          <w:color w:val="auto"/>
          <w:sz w:val="22"/>
          <w:szCs w:val="22"/>
        </w:rPr>
        <w:t xml:space="preserve">פנייה שלא תועבר במבנה, במועד ובאופן המתוארים </w:t>
      </w:r>
      <w:r w:rsidRPr="00C170CC">
        <w:rPr>
          <w:rFonts w:asciiTheme="minorBidi" w:hAnsiTheme="minorBidi" w:cstheme="minorBidi" w:hint="cs"/>
          <w:color w:val="auto"/>
          <w:sz w:val="22"/>
          <w:szCs w:val="22"/>
        </w:rPr>
        <w:t>יכול ו</w:t>
      </w:r>
      <w:r w:rsidRPr="00C170CC">
        <w:rPr>
          <w:rFonts w:asciiTheme="minorBidi" w:hAnsiTheme="minorBidi" w:cstheme="minorBidi"/>
          <w:color w:val="auto"/>
          <w:sz w:val="22"/>
          <w:szCs w:val="22"/>
        </w:rPr>
        <w:t>לא תיענה.</w:t>
      </w:r>
      <w:bookmarkEnd w:id="55"/>
    </w:p>
    <w:p w14:paraId="1EAE8E1D" w14:textId="43399994" w:rsidR="00D121B3" w:rsidRPr="00510213"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56" w:name="_Toc74913876"/>
      <w:r w:rsidRPr="00A2161C">
        <w:rPr>
          <w:rFonts w:asciiTheme="minorBidi" w:hAnsiTheme="minorBidi" w:cstheme="minorBidi"/>
          <w:color w:val="auto"/>
          <w:sz w:val="22"/>
          <w:szCs w:val="22"/>
        </w:rPr>
        <w:t>פניות ה</w:t>
      </w:r>
      <w:r w:rsidR="005C3B6F">
        <w:rPr>
          <w:rFonts w:asciiTheme="minorBidi" w:hAnsiTheme="minorBidi" w:cstheme="minorBidi" w:hint="cs"/>
          <w:color w:val="auto"/>
          <w:sz w:val="22"/>
          <w:szCs w:val="22"/>
        </w:rPr>
        <w:t>מציעי</w:t>
      </w:r>
      <w:r w:rsidRPr="00A2161C">
        <w:rPr>
          <w:rFonts w:asciiTheme="minorBidi" w:hAnsiTheme="minorBidi" w:cstheme="minorBidi"/>
          <w:color w:val="auto"/>
          <w:sz w:val="22"/>
          <w:szCs w:val="22"/>
        </w:rPr>
        <w:t>ם תועברנה בדואר אלקטרוני לכתובת</w:t>
      </w:r>
      <w:r w:rsidR="005C3B6F">
        <w:rPr>
          <w:rFonts w:asciiTheme="minorBidi" w:hAnsiTheme="minorBidi" w:cstheme="minorBidi" w:hint="cs"/>
          <w:color w:val="auto"/>
          <w:sz w:val="22"/>
          <w:szCs w:val="22"/>
          <w:cs w:val="0"/>
        </w:rPr>
        <w:t>:</w:t>
      </w:r>
      <w:r w:rsidRPr="00A2161C">
        <w:rPr>
          <w:rFonts w:asciiTheme="minorBidi" w:hAnsiTheme="minorBidi" w:cstheme="minorBidi"/>
          <w:color w:val="auto"/>
          <w:sz w:val="22"/>
          <w:szCs w:val="22"/>
        </w:rPr>
        <w:t xml:space="preserve"> </w:t>
      </w:r>
      <w:r w:rsidR="005C3B6F">
        <w:rPr>
          <w:rtl w:val="0"/>
          <w:cs w:val="0"/>
        </w:rPr>
        <w:t>itdinfo@rbc.gov.il</w:t>
      </w:r>
      <w:r w:rsidRPr="00A2161C">
        <w:rPr>
          <w:rFonts w:asciiTheme="minorBidi" w:hAnsiTheme="minorBidi" w:cstheme="minorBidi"/>
          <w:color w:val="auto"/>
          <w:sz w:val="22"/>
          <w:szCs w:val="22"/>
        </w:rPr>
        <w:t xml:space="preserve">, עד "המועד האחרון להעברת שאלות ובקשות הבהרה" הקבוע בטבלת הפעילויות והמועדים </w:t>
      </w:r>
      <w:r w:rsidR="00F80512" w:rsidRPr="00A2161C">
        <w:rPr>
          <w:rFonts w:asciiTheme="minorBidi" w:hAnsiTheme="minorBidi" w:cstheme="minorBidi" w:hint="cs"/>
          <w:color w:val="auto"/>
          <w:sz w:val="22"/>
          <w:szCs w:val="22"/>
          <w:rtl w:val="0"/>
        </w:rPr>
        <w:t xml:space="preserve">בהתאם </w:t>
      </w:r>
      <w:r w:rsidR="00F80512" w:rsidRPr="00510213">
        <w:rPr>
          <w:rFonts w:asciiTheme="minorBidi" w:hAnsiTheme="minorBidi" w:cstheme="minorBidi" w:hint="cs"/>
          <w:color w:val="auto"/>
          <w:sz w:val="22"/>
          <w:szCs w:val="22"/>
          <w:rtl w:val="0"/>
        </w:rPr>
        <w:t>ל-</w:t>
      </w:r>
      <w:r w:rsidRPr="00510213">
        <w:rPr>
          <w:rFonts w:asciiTheme="minorBidi" w:hAnsiTheme="minorBidi" w:cstheme="minorBidi"/>
          <w:color w:val="auto"/>
          <w:sz w:val="22"/>
          <w:szCs w:val="22"/>
        </w:rPr>
        <w:t xml:space="preserve">סעיף </w:t>
      </w:r>
      <w:r w:rsidR="004D1BC9" w:rsidRPr="00510213">
        <w:rPr>
          <w:rFonts w:asciiTheme="minorBidi" w:hAnsiTheme="minorBidi" w:cstheme="minorBidi" w:hint="cs"/>
          <w:color w:val="auto"/>
          <w:sz w:val="22"/>
          <w:szCs w:val="22"/>
          <w:rtl w:val="0"/>
        </w:rPr>
        <w:t>2.1</w:t>
      </w:r>
      <w:r w:rsidRPr="00510213">
        <w:rPr>
          <w:rFonts w:asciiTheme="minorBidi" w:hAnsiTheme="minorBidi" w:cstheme="minorBidi"/>
          <w:color w:val="auto"/>
          <w:sz w:val="22"/>
          <w:szCs w:val="22"/>
        </w:rPr>
        <w:t>.</w:t>
      </w:r>
      <w:bookmarkEnd w:id="56"/>
    </w:p>
    <w:p w14:paraId="298EA2B0" w14:textId="033A3170" w:rsidR="00D121B3" w:rsidRPr="00A2161C"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57" w:name="_Toc74913877"/>
      <w:r w:rsidRPr="00A2161C">
        <w:rPr>
          <w:rFonts w:asciiTheme="minorBidi" w:hAnsiTheme="minorBidi" w:cstheme="minorBidi"/>
          <w:color w:val="auto"/>
          <w:sz w:val="22"/>
          <w:szCs w:val="22"/>
        </w:rPr>
        <w:t>באחריותו הבלעדית של ה</w:t>
      </w:r>
      <w:r w:rsidR="005C3B6F">
        <w:rPr>
          <w:rFonts w:asciiTheme="minorBidi" w:hAnsiTheme="minorBidi" w:cstheme="minorBidi" w:hint="cs"/>
          <w:color w:val="auto"/>
          <w:sz w:val="22"/>
          <w:szCs w:val="22"/>
        </w:rPr>
        <w:t>מציע</w:t>
      </w:r>
      <w:r w:rsidRPr="00A2161C">
        <w:rPr>
          <w:rFonts w:asciiTheme="minorBidi" w:hAnsiTheme="minorBidi" w:cstheme="minorBidi"/>
          <w:color w:val="auto"/>
          <w:sz w:val="22"/>
          <w:szCs w:val="22"/>
        </w:rPr>
        <w:t xml:space="preserve"> לוודא את הגעת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bookmarkEnd w:id="57"/>
    </w:p>
    <w:p w14:paraId="6003FD99" w14:textId="4AAEC716" w:rsidR="00D121B3" w:rsidRPr="00A2161C"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bookmarkStart w:id="58" w:name="_Toc74913878"/>
      <w:r w:rsidRPr="00A2161C">
        <w:rPr>
          <w:rFonts w:asciiTheme="minorBidi" w:hAnsiTheme="minorBidi" w:cstheme="minorBidi" w:hint="cs"/>
          <w:color w:val="auto"/>
          <w:sz w:val="22"/>
          <w:szCs w:val="22"/>
        </w:rPr>
        <w:t xml:space="preserve">תבנית להעברת שאלות ובקשות </w:t>
      </w:r>
      <w:r w:rsidRPr="00A2161C">
        <w:rPr>
          <w:rFonts w:asciiTheme="minorBidi" w:hAnsiTheme="minorBidi" w:cstheme="minorBidi"/>
          <w:color w:val="auto"/>
          <w:sz w:val="22"/>
          <w:szCs w:val="22"/>
        </w:rPr>
        <w:t xml:space="preserve">הבהרה כאמור, מצורפת </w:t>
      </w:r>
      <w:hyperlink w:anchor="_נספח_1:_תבנית" w:tooltip="נספח 1" w:history="1">
        <w:r w:rsidRPr="00161F01">
          <w:rPr>
            <w:rStyle w:val="Hyperlink"/>
            <w:rFonts w:asciiTheme="minorBidi" w:hAnsiTheme="minorBidi" w:cstheme="minorBidi"/>
            <w:color w:val="0000FF"/>
            <w:sz w:val="22"/>
            <w:szCs w:val="22"/>
          </w:rPr>
          <w:t>כנספח 1</w:t>
        </w:r>
      </w:hyperlink>
      <w:r w:rsidRPr="00161F01">
        <w:rPr>
          <w:rFonts w:asciiTheme="minorBidi" w:hAnsiTheme="minorBidi" w:cstheme="minorBidi"/>
          <w:color w:val="0000FF"/>
          <w:sz w:val="22"/>
          <w:szCs w:val="22"/>
          <w:u w:val="single"/>
        </w:rPr>
        <w:t xml:space="preserve"> </w:t>
      </w:r>
      <w:r w:rsidRPr="00A2161C">
        <w:rPr>
          <w:rFonts w:asciiTheme="minorBidi" w:hAnsiTheme="minorBidi" w:cstheme="minorBidi"/>
          <w:color w:val="auto"/>
          <w:sz w:val="22"/>
          <w:szCs w:val="22"/>
        </w:rPr>
        <w:t>בריכוז הנספחים.</w:t>
      </w:r>
      <w:bookmarkEnd w:id="58"/>
    </w:p>
    <w:p w14:paraId="1424B140" w14:textId="4208D236" w:rsidR="00D121B3" w:rsidRPr="00A2161C"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bookmarkStart w:id="59" w:name="_Toc74913879"/>
      <w:bookmarkStart w:id="60" w:name="_Ref313894714"/>
      <w:r w:rsidRPr="00A2161C">
        <w:rPr>
          <w:rFonts w:asciiTheme="minorBidi" w:hAnsiTheme="minorBidi" w:cstheme="minorBidi"/>
          <w:color w:val="auto"/>
          <w:sz w:val="22"/>
          <w:szCs w:val="22"/>
        </w:rPr>
        <w:t>שאלות ה</w:t>
      </w:r>
      <w:r w:rsidR="005C3B6F">
        <w:rPr>
          <w:rFonts w:asciiTheme="minorBidi" w:hAnsiTheme="minorBidi" w:cstheme="minorBidi" w:hint="cs"/>
          <w:color w:val="auto"/>
          <w:sz w:val="22"/>
          <w:szCs w:val="22"/>
        </w:rPr>
        <w:t>מציעי</w:t>
      </w:r>
      <w:r w:rsidRPr="00A2161C">
        <w:rPr>
          <w:rFonts w:asciiTheme="minorBidi" w:hAnsiTheme="minorBidi" w:cstheme="minorBidi"/>
          <w:color w:val="auto"/>
          <w:sz w:val="22"/>
          <w:szCs w:val="22"/>
        </w:rPr>
        <w:t>ם ותשובות המשרד לשאלות אלו, יפורסמו בדף ה</w:t>
      </w:r>
      <w:r w:rsidRPr="00A2161C">
        <w:rPr>
          <w:rFonts w:asciiTheme="minorBidi" w:hAnsiTheme="minorBidi" w:cstheme="minorBidi" w:hint="cs"/>
          <w:color w:val="auto"/>
          <w:sz w:val="22"/>
          <w:szCs w:val="22"/>
        </w:rPr>
        <w:t>מכרז</w:t>
      </w:r>
      <w:r w:rsidRPr="00A2161C">
        <w:rPr>
          <w:rFonts w:asciiTheme="minorBidi" w:hAnsiTheme="minorBidi" w:cstheme="minorBidi"/>
          <w:color w:val="auto"/>
          <w:sz w:val="22"/>
          <w:szCs w:val="22"/>
        </w:rPr>
        <w:t>, באתר האינטרנט של המשרד, ללא פרטי ה</w:t>
      </w:r>
      <w:r w:rsidR="005C3B6F">
        <w:rPr>
          <w:rFonts w:asciiTheme="minorBidi" w:hAnsiTheme="minorBidi" w:cstheme="minorBidi" w:hint="cs"/>
          <w:color w:val="auto"/>
          <w:sz w:val="22"/>
          <w:szCs w:val="22"/>
        </w:rPr>
        <w:t>מציעים</w:t>
      </w:r>
      <w:r w:rsidRPr="00A2161C">
        <w:rPr>
          <w:rFonts w:asciiTheme="minorBidi" w:hAnsiTheme="minorBidi" w:cstheme="minorBidi"/>
          <w:color w:val="auto"/>
          <w:sz w:val="22"/>
          <w:szCs w:val="22"/>
        </w:rPr>
        <w:t xml:space="preserve"> שהפנו את השאלות. מקבצי השאלות והתשובות יהיו חלק ממסמכי ה</w:t>
      </w:r>
      <w:r w:rsidRPr="00A2161C">
        <w:rPr>
          <w:rFonts w:asciiTheme="minorBidi" w:hAnsiTheme="minorBidi" w:cstheme="minorBidi" w:hint="cs"/>
          <w:color w:val="auto"/>
          <w:sz w:val="22"/>
          <w:szCs w:val="22"/>
        </w:rPr>
        <w:t>מכרז</w:t>
      </w:r>
      <w:r w:rsidRPr="00A2161C">
        <w:rPr>
          <w:rFonts w:asciiTheme="minorBidi" w:hAnsiTheme="minorBidi" w:cstheme="minorBidi"/>
          <w:color w:val="auto"/>
          <w:sz w:val="22"/>
          <w:szCs w:val="22"/>
        </w:rPr>
        <w:t xml:space="preserve"> ויש לצרפם להצעה, חתומים בצורה המחייבת את המציע.</w:t>
      </w:r>
      <w:bookmarkEnd w:id="59"/>
    </w:p>
    <w:p w14:paraId="5EB08F7B" w14:textId="77777777" w:rsidR="00D121B3" w:rsidRPr="00A2161C"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bookmarkStart w:id="61" w:name="_Toc74913880"/>
      <w:r w:rsidRPr="00A2161C">
        <w:rPr>
          <w:rFonts w:asciiTheme="minorBidi" w:hAnsiTheme="minorBidi" w:cstheme="minorBidi"/>
          <w:color w:val="auto"/>
          <w:sz w:val="22"/>
          <w:szCs w:val="22"/>
        </w:rPr>
        <w:t>יודגש שהמשרד אינו מתחייב לענות או להתייחס לכל השאלות והבקשות שיועברו אליו, שאלות ובקשות שתגענה באיחור לא ת</w:t>
      </w:r>
      <w:r w:rsidRPr="00A2161C">
        <w:rPr>
          <w:rFonts w:asciiTheme="minorBidi" w:hAnsiTheme="minorBidi" w:cstheme="minorBidi" w:hint="cs"/>
          <w:color w:val="auto"/>
          <w:sz w:val="22"/>
          <w:szCs w:val="22"/>
        </w:rPr>
        <w:t>י</w:t>
      </w:r>
      <w:r w:rsidRPr="00A2161C">
        <w:rPr>
          <w:rFonts w:asciiTheme="minorBidi" w:hAnsiTheme="minorBidi" w:cstheme="minorBidi"/>
          <w:color w:val="auto"/>
          <w:sz w:val="22"/>
          <w:szCs w:val="22"/>
        </w:rPr>
        <w:t>ענינה.</w:t>
      </w:r>
      <w:bookmarkEnd w:id="61"/>
    </w:p>
    <w:p w14:paraId="367D5A78" w14:textId="4D3FBC47"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tl w:val="0"/>
        </w:rPr>
      </w:pPr>
      <w:bookmarkStart w:id="62" w:name="_Toc14953676"/>
      <w:bookmarkStart w:id="63" w:name="_Toc74913881"/>
      <w:bookmarkEnd w:id="60"/>
      <w:r w:rsidRPr="00756216">
        <w:rPr>
          <w:rFonts w:asciiTheme="minorBidi" w:hAnsiTheme="minorBidi" w:cstheme="minorBidi"/>
          <w:b/>
          <w:bCs/>
          <w:sz w:val="24"/>
          <w:szCs w:val="24"/>
        </w:rPr>
        <w:t xml:space="preserve">כנס </w:t>
      </w:r>
      <w:r w:rsidR="00F17516">
        <w:rPr>
          <w:rFonts w:asciiTheme="minorBidi" w:hAnsiTheme="minorBidi" w:cstheme="minorBidi" w:hint="cs"/>
          <w:b/>
          <w:bCs/>
          <w:sz w:val="24"/>
          <w:szCs w:val="24"/>
        </w:rPr>
        <w:t>מציעי</w:t>
      </w:r>
      <w:r w:rsidRPr="00756216">
        <w:rPr>
          <w:rFonts w:asciiTheme="minorBidi" w:hAnsiTheme="minorBidi" w:cstheme="minorBidi"/>
          <w:b/>
          <w:bCs/>
          <w:sz w:val="24"/>
          <w:szCs w:val="24"/>
        </w:rPr>
        <w:t>ם</w:t>
      </w:r>
      <w:bookmarkEnd w:id="62"/>
      <w:bookmarkEnd w:id="63"/>
    </w:p>
    <w:p w14:paraId="7312E074" w14:textId="77777777" w:rsidR="00660E94" w:rsidRPr="00660E94" w:rsidRDefault="00660E94" w:rsidP="00FE37EA">
      <w:pPr>
        <w:pStyle w:val="a3"/>
        <w:numPr>
          <w:ilvl w:val="1"/>
          <w:numId w:val="2"/>
        </w:numPr>
        <w:rPr>
          <w:rFonts w:asciiTheme="minorBidi" w:hAnsiTheme="minorBidi" w:cstheme="minorBidi"/>
          <w:vanish/>
          <w:sz w:val="22"/>
          <w:szCs w:val="22"/>
          <w:rtl/>
        </w:rPr>
      </w:pPr>
      <w:bookmarkStart w:id="64" w:name="_Toc74913882"/>
    </w:p>
    <w:p w14:paraId="02047FF2" w14:textId="4EA3D123" w:rsidR="00D121B3" w:rsidRPr="00A2161C" w:rsidRDefault="00F17516" w:rsidP="00FE37EA">
      <w:pPr>
        <w:pStyle w:val="a9"/>
        <w:numPr>
          <w:ilvl w:val="3"/>
          <w:numId w:val="1"/>
        </w:numPr>
        <w:spacing w:before="0" w:line="360" w:lineRule="auto"/>
        <w:ind w:left="1529" w:hanging="765"/>
        <w:rPr>
          <w:rFonts w:asciiTheme="minorBidi" w:hAnsiTheme="minorBidi" w:cstheme="minorBidi"/>
          <w:color w:val="auto"/>
          <w:sz w:val="22"/>
          <w:szCs w:val="22"/>
        </w:rPr>
      </w:pPr>
      <w:r>
        <w:rPr>
          <w:rFonts w:asciiTheme="minorBidi" w:hAnsiTheme="minorBidi" w:cstheme="minorBidi" w:hint="cs"/>
          <w:color w:val="auto"/>
          <w:sz w:val="22"/>
          <w:szCs w:val="22"/>
        </w:rPr>
        <w:t xml:space="preserve">הכנס יבוצע </w:t>
      </w:r>
      <w:r w:rsidR="00D121B3" w:rsidRPr="00A2161C">
        <w:rPr>
          <w:rFonts w:asciiTheme="minorBidi" w:hAnsiTheme="minorBidi" w:cstheme="minorBidi" w:hint="cs"/>
          <w:color w:val="auto"/>
          <w:sz w:val="22"/>
          <w:szCs w:val="22"/>
        </w:rPr>
        <w:t>עפ"י המתואר בטבלת המועדים, בשעה 15:00.</w:t>
      </w:r>
      <w:bookmarkEnd w:id="64"/>
    </w:p>
    <w:p w14:paraId="4978749C" w14:textId="77777777" w:rsidR="00EB1152" w:rsidRDefault="00B8648F" w:rsidP="00FE37EA">
      <w:pPr>
        <w:pStyle w:val="a9"/>
        <w:numPr>
          <w:ilvl w:val="3"/>
          <w:numId w:val="1"/>
        </w:numPr>
        <w:spacing w:before="0" w:line="360" w:lineRule="auto"/>
        <w:ind w:left="1529" w:hanging="765"/>
        <w:rPr>
          <w:rFonts w:asciiTheme="minorBidi" w:hAnsiTheme="minorBidi" w:cstheme="minorBidi"/>
          <w:color w:val="auto"/>
          <w:sz w:val="22"/>
          <w:szCs w:val="22"/>
          <w:rtl w:val="0"/>
          <w:cs w:val="0"/>
        </w:rPr>
      </w:pPr>
      <w:bookmarkStart w:id="65" w:name="_Toc74913883"/>
      <w:r>
        <w:rPr>
          <w:rFonts w:asciiTheme="minorBidi" w:hAnsiTheme="minorBidi" w:cstheme="minorBidi" w:hint="cs"/>
          <w:color w:val="auto"/>
          <w:sz w:val="22"/>
          <w:szCs w:val="22"/>
          <w:cs w:val="0"/>
        </w:rPr>
        <w:t xml:space="preserve">בשל המצב הבריאותי הכנס יבוצע מרחוק. </w:t>
      </w:r>
    </w:p>
    <w:p w14:paraId="6CF42455" w14:textId="461DBC39" w:rsidR="00EB1152" w:rsidRPr="00EB1152" w:rsidRDefault="00A71F5C" w:rsidP="009117D7">
      <w:pPr>
        <w:pStyle w:val="a9"/>
        <w:numPr>
          <w:ilvl w:val="3"/>
          <w:numId w:val="1"/>
        </w:numPr>
        <w:spacing w:before="0" w:line="360" w:lineRule="auto"/>
        <w:ind w:left="1529" w:hanging="765"/>
        <w:rPr>
          <w:rFonts w:asciiTheme="minorBidi" w:hAnsiTheme="minorBidi" w:cstheme="minorBidi"/>
          <w:color w:val="auto"/>
          <w:sz w:val="22"/>
          <w:szCs w:val="22"/>
          <w:rtl w:val="0"/>
        </w:rPr>
      </w:pPr>
      <w:r w:rsidRPr="00EB1152">
        <w:rPr>
          <w:rFonts w:asciiTheme="minorBidi" w:hAnsiTheme="minorBidi" w:cstheme="minorBidi" w:hint="cs"/>
          <w:color w:val="auto"/>
          <w:sz w:val="22"/>
          <w:szCs w:val="22"/>
          <w:cs w:val="0"/>
        </w:rPr>
        <w:t>רישום לכנס ה</w:t>
      </w:r>
      <w:r w:rsidR="00F17516" w:rsidRPr="00EB1152">
        <w:rPr>
          <w:rFonts w:asciiTheme="minorBidi" w:hAnsiTheme="minorBidi" w:cstheme="minorBidi" w:hint="cs"/>
          <w:color w:val="auto"/>
          <w:sz w:val="22"/>
          <w:szCs w:val="22"/>
          <w:cs w:val="0"/>
        </w:rPr>
        <w:t>מציעי</w:t>
      </w:r>
      <w:r w:rsidRPr="00EB1152">
        <w:rPr>
          <w:rFonts w:asciiTheme="minorBidi" w:hAnsiTheme="minorBidi" w:cstheme="minorBidi" w:hint="cs"/>
          <w:color w:val="auto"/>
          <w:sz w:val="22"/>
          <w:szCs w:val="22"/>
          <w:cs w:val="0"/>
        </w:rPr>
        <w:t xml:space="preserve">ם בהתאם </w:t>
      </w:r>
      <w:r w:rsidR="00B8648F" w:rsidRPr="00EB1152">
        <w:rPr>
          <w:rFonts w:asciiTheme="minorBidi" w:hAnsiTheme="minorBidi" w:cstheme="minorBidi" w:hint="cs"/>
          <w:color w:val="auto"/>
          <w:sz w:val="22"/>
          <w:szCs w:val="22"/>
          <w:cs w:val="0"/>
        </w:rPr>
        <w:t xml:space="preserve">להנחיות המצורפות </w:t>
      </w:r>
      <w:hyperlink w:anchor="_נספח_26:_רישום" w:tgtFrame="_top" w:history="1">
        <w:r w:rsidR="00B8648F" w:rsidRPr="00106884">
          <w:rPr>
            <w:rStyle w:val="Hyperlink"/>
            <w:rFonts w:asciiTheme="minorBidi" w:hAnsiTheme="minorBidi" w:cstheme="minorBidi" w:hint="cs"/>
            <w:sz w:val="22"/>
            <w:szCs w:val="22"/>
            <w:cs w:val="0"/>
          </w:rPr>
          <w:t xml:space="preserve">בנספח </w:t>
        </w:r>
        <w:r w:rsidR="00F17516" w:rsidRPr="00106884">
          <w:rPr>
            <w:rStyle w:val="Hyperlink"/>
            <w:rFonts w:asciiTheme="minorBidi" w:hAnsiTheme="minorBidi" w:cstheme="minorBidi" w:hint="cs"/>
            <w:sz w:val="22"/>
            <w:szCs w:val="22"/>
          </w:rPr>
          <w:t>26</w:t>
        </w:r>
      </w:hyperlink>
      <w:r w:rsidR="00F17516" w:rsidRPr="00106884">
        <w:rPr>
          <w:rFonts w:asciiTheme="minorBidi" w:hAnsiTheme="minorBidi" w:cstheme="minorBidi" w:hint="cs"/>
          <w:color w:val="auto"/>
          <w:sz w:val="22"/>
          <w:szCs w:val="22"/>
        </w:rPr>
        <w:t>.</w:t>
      </w:r>
      <w:r w:rsidR="00F17516" w:rsidRPr="00EB1152">
        <w:rPr>
          <w:rFonts w:asciiTheme="minorBidi" w:hAnsiTheme="minorBidi" w:cstheme="minorBidi" w:hint="cs"/>
          <w:color w:val="auto"/>
          <w:sz w:val="22"/>
          <w:szCs w:val="22"/>
        </w:rPr>
        <w:t xml:space="preserve"> </w:t>
      </w:r>
      <w:r w:rsidR="00EB1152" w:rsidRPr="00EB1152">
        <w:rPr>
          <w:rFonts w:asciiTheme="minorBidi" w:hAnsiTheme="minorBidi" w:cstheme="minorBidi" w:hint="cs"/>
          <w:color w:val="auto"/>
          <w:sz w:val="22"/>
          <w:szCs w:val="22"/>
        </w:rPr>
        <w:t xml:space="preserve">הפרטים ישלחו לכתובת המופיעה בסעיף 0.3.2.3 . </w:t>
      </w:r>
      <w:r w:rsidR="00F17516" w:rsidRPr="00EB1152">
        <w:rPr>
          <w:rFonts w:asciiTheme="minorBidi" w:hAnsiTheme="minorBidi" w:cstheme="minorBidi" w:hint="cs"/>
          <w:color w:val="auto"/>
          <w:sz w:val="22"/>
          <w:szCs w:val="22"/>
        </w:rPr>
        <w:t xml:space="preserve">על המציע לשלוח את הפרטים לפחות שלושה ימים לפני מועד הכנס. </w:t>
      </w:r>
    </w:p>
    <w:p w14:paraId="347401D7" w14:textId="6D22CCCF" w:rsidR="00A71F5C" w:rsidRDefault="00F17516" w:rsidP="00FE37EA">
      <w:pPr>
        <w:pStyle w:val="a9"/>
        <w:numPr>
          <w:ilvl w:val="3"/>
          <w:numId w:val="1"/>
        </w:numPr>
        <w:spacing w:before="0" w:line="360" w:lineRule="auto"/>
        <w:ind w:left="1529" w:hanging="765"/>
        <w:rPr>
          <w:rFonts w:asciiTheme="minorBidi" w:hAnsiTheme="minorBidi" w:cstheme="minorBidi"/>
          <w:color w:val="auto"/>
          <w:sz w:val="22"/>
          <w:szCs w:val="22"/>
          <w:rtl w:val="0"/>
        </w:rPr>
      </w:pPr>
      <w:r>
        <w:rPr>
          <w:rFonts w:asciiTheme="minorBidi" w:hAnsiTheme="minorBidi" w:cstheme="minorBidi" w:hint="cs"/>
          <w:color w:val="auto"/>
          <w:sz w:val="22"/>
          <w:szCs w:val="22"/>
        </w:rPr>
        <w:t>הקישור ישלח למציע</w:t>
      </w:r>
      <w:r w:rsidR="00EB1152">
        <w:rPr>
          <w:rFonts w:asciiTheme="minorBidi" w:hAnsiTheme="minorBidi" w:cstheme="minorBidi" w:hint="cs"/>
          <w:color w:val="auto"/>
          <w:sz w:val="22"/>
          <w:szCs w:val="22"/>
        </w:rPr>
        <w:t>ים</w:t>
      </w:r>
      <w:r>
        <w:rPr>
          <w:rFonts w:asciiTheme="minorBidi" w:hAnsiTheme="minorBidi" w:cstheme="minorBidi" w:hint="cs"/>
          <w:color w:val="auto"/>
          <w:sz w:val="22"/>
          <w:szCs w:val="22"/>
        </w:rPr>
        <w:t xml:space="preserve"> בהתאם</w:t>
      </w:r>
      <w:r w:rsidR="00EB1152">
        <w:rPr>
          <w:rFonts w:asciiTheme="minorBidi" w:hAnsiTheme="minorBidi" w:cstheme="minorBidi" w:hint="cs"/>
          <w:color w:val="auto"/>
          <w:sz w:val="22"/>
          <w:szCs w:val="22"/>
        </w:rPr>
        <w:t xml:space="preserve"> </w:t>
      </w:r>
      <w:r>
        <w:rPr>
          <w:rFonts w:asciiTheme="minorBidi" w:hAnsiTheme="minorBidi" w:cstheme="minorBidi" w:hint="cs"/>
          <w:color w:val="auto"/>
          <w:sz w:val="22"/>
          <w:szCs w:val="22"/>
        </w:rPr>
        <w:t>לפני הכנס.</w:t>
      </w:r>
    </w:p>
    <w:p w14:paraId="01AD0BEF" w14:textId="12DC9CB2" w:rsidR="00D121B3" w:rsidRPr="00A2161C"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r w:rsidRPr="00A2161C">
        <w:rPr>
          <w:rFonts w:asciiTheme="minorBidi" w:hAnsiTheme="minorBidi" w:cstheme="minorBidi" w:hint="cs"/>
          <w:color w:val="auto"/>
          <w:sz w:val="22"/>
          <w:szCs w:val="22"/>
        </w:rPr>
        <w:t>ההשתתפות בכנס הינה חובה.</w:t>
      </w:r>
      <w:bookmarkEnd w:id="65"/>
      <w:r w:rsidRPr="00A2161C">
        <w:rPr>
          <w:rFonts w:asciiTheme="minorBidi" w:hAnsiTheme="minorBidi" w:cstheme="minorBidi" w:hint="cs"/>
          <w:color w:val="auto"/>
          <w:sz w:val="22"/>
          <w:szCs w:val="22"/>
        </w:rPr>
        <w:t xml:space="preserve"> </w:t>
      </w:r>
    </w:p>
    <w:p w14:paraId="6A382A3F" w14:textId="77777777" w:rsidR="00EB1152" w:rsidRDefault="00EB1152" w:rsidP="00FE37EA">
      <w:pPr>
        <w:pStyle w:val="a9"/>
        <w:numPr>
          <w:ilvl w:val="3"/>
          <w:numId w:val="1"/>
        </w:numPr>
        <w:spacing w:before="0" w:line="360" w:lineRule="auto"/>
        <w:ind w:left="1529" w:hanging="765"/>
        <w:rPr>
          <w:rFonts w:asciiTheme="minorBidi" w:hAnsiTheme="minorBidi" w:cstheme="minorBidi"/>
          <w:color w:val="auto"/>
          <w:sz w:val="22"/>
          <w:szCs w:val="22"/>
          <w:rtl w:val="0"/>
        </w:rPr>
      </w:pPr>
      <w:bookmarkStart w:id="66" w:name="_Toc74913884"/>
      <w:r>
        <w:rPr>
          <w:rFonts w:asciiTheme="minorBidi" w:hAnsiTheme="minorBidi" w:cstheme="minorBidi" w:hint="cs"/>
          <w:color w:val="auto"/>
          <w:sz w:val="22"/>
          <w:szCs w:val="22"/>
        </w:rPr>
        <w:t xml:space="preserve">כשבועיים </w:t>
      </w:r>
      <w:r w:rsidR="00D121B3" w:rsidRPr="00A2161C">
        <w:rPr>
          <w:rFonts w:asciiTheme="minorBidi" w:hAnsiTheme="minorBidi" w:cstheme="minorBidi" w:hint="cs"/>
          <w:color w:val="auto"/>
          <w:sz w:val="22"/>
          <w:szCs w:val="22"/>
        </w:rPr>
        <w:t xml:space="preserve">לאחר </w:t>
      </w:r>
      <w:r>
        <w:rPr>
          <w:rFonts w:asciiTheme="minorBidi" w:hAnsiTheme="minorBidi" w:cstheme="minorBidi" w:hint="cs"/>
          <w:color w:val="auto"/>
          <w:sz w:val="22"/>
          <w:szCs w:val="22"/>
        </w:rPr>
        <w:t>ה</w:t>
      </w:r>
      <w:r w:rsidR="00D121B3" w:rsidRPr="00A2161C">
        <w:rPr>
          <w:rFonts w:asciiTheme="minorBidi" w:hAnsiTheme="minorBidi" w:cstheme="minorBidi" w:hint="cs"/>
          <w:color w:val="auto"/>
          <w:sz w:val="22"/>
          <w:szCs w:val="22"/>
        </w:rPr>
        <w:t>כנס ייערכו ימי עיון להצגת המערכת הקיימת בהנהלת בתי הדין הרבניים.</w:t>
      </w:r>
      <w:bookmarkEnd w:id="66"/>
      <w:r>
        <w:rPr>
          <w:rFonts w:asciiTheme="minorBidi" w:hAnsiTheme="minorBidi" w:cstheme="minorBidi" w:hint="cs"/>
          <w:color w:val="auto"/>
          <w:sz w:val="22"/>
          <w:szCs w:val="22"/>
        </w:rPr>
        <w:t xml:space="preserve"> </w:t>
      </w:r>
    </w:p>
    <w:p w14:paraId="66AF78F6" w14:textId="20B5375A" w:rsidR="00D121B3" w:rsidRPr="00EB1152" w:rsidRDefault="00EB1152" w:rsidP="004C689D">
      <w:pPr>
        <w:pStyle w:val="a9"/>
        <w:numPr>
          <w:ilvl w:val="3"/>
          <w:numId w:val="1"/>
        </w:numPr>
        <w:spacing w:before="0" w:line="360" w:lineRule="auto"/>
        <w:ind w:left="1529" w:hanging="765"/>
        <w:rPr>
          <w:rFonts w:asciiTheme="minorBidi" w:hAnsiTheme="minorBidi" w:cstheme="minorBidi"/>
          <w:color w:val="auto"/>
          <w:sz w:val="22"/>
          <w:szCs w:val="22"/>
        </w:rPr>
      </w:pPr>
      <w:r w:rsidRPr="00EB1152">
        <w:rPr>
          <w:rFonts w:asciiTheme="minorBidi" w:hAnsiTheme="minorBidi" w:cstheme="minorBidi" w:hint="cs"/>
          <w:color w:val="auto"/>
          <w:sz w:val="22"/>
          <w:szCs w:val="22"/>
          <w:cs w:val="0"/>
        </w:rPr>
        <w:t xml:space="preserve">כל מציע יזומן בנפרד ליום העיון. </w:t>
      </w:r>
      <w:r w:rsidRPr="00EB1152">
        <w:rPr>
          <w:rFonts w:asciiTheme="minorBidi" w:hAnsiTheme="minorBidi" w:cstheme="minorBidi" w:hint="cs"/>
          <w:color w:val="auto"/>
          <w:sz w:val="22"/>
          <w:szCs w:val="22"/>
        </w:rPr>
        <w:t>הרישום לימי העיון יבוצע בתום הכנס.</w:t>
      </w:r>
      <w:r>
        <w:rPr>
          <w:rFonts w:asciiTheme="minorBidi" w:hAnsiTheme="minorBidi" w:cstheme="minorBidi" w:hint="cs"/>
          <w:color w:val="auto"/>
          <w:sz w:val="22"/>
          <w:szCs w:val="22"/>
        </w:rPr>
        <w:t xml:space="preserve"> המציעים אינם מחויבים להשתתף בימי העיון.</w:t>
      </w:r>
    </w:p>
    <w:p w14:paraId="74C05B7D" w14:textId="77777777"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tl w:val="0"/>
        </w:rPr>
      </w:pPr>
      <w:bookmarkStart w:id="67" w:name="_Toc372046567"/>
      <w:bookmarkStart w:id="68" w:name="_Toc377227172"/>
      <w:bookmarkStart w:id="69" w:name="_Ref427573146"/>
      <w:bookmarkStart w:id="70" w:name="_Ref427573202"/>
      <w:bookmarkStart w:id="71" w:name="_Toc14953677"/>
      <w:bookmarkStart w:id="72" w:name="_Toc74913885"/>
      <w:bookmarkStart w:id="73" w:name="_Toc371207711"/>
      <w:r w:rsidRPr="00756216">
        <w:rPr>
          <w:rFonts w:asciiTheme="minorBidi" w:hAnsiTheme="minorBidi" w:cstheme="minorBidi"/>
          <w:b/>
          <w:bCs/>
          <w:sz w:val="24"/>
          <w:szCs w:val="24"/>
        </w:rPr>
        <w:t>הגשת הצעות</w:t>
      </w:r>
      <w:bookmarkEnd w:id="67"/>
      <w:bookmarkEnd w:id="68"/>
      <w:bookmarkEnd w:id="69"/>
      <w:bookmarkEnd w:id="70"/>
      <w:bookmarkEnd w:id="71"/>
      <w:bookmarkEnd w:id="72"/>
    </w:p>
    <w:p w14:paraId="665B72EA" w14:textId="77777777" w:rsidR="00176B4D" w:rsidRPr="00176B4D" w:rsidRDefault="00176B4D" w:rsidP="00FE37EA">
      <w:pPr>
        <w:pStyle w:val="a3"/>
        <w:numPr>
          <w:ilvl w:val="1"/>
          <w:numId w:val="2"/>
        </w:numPr>
        <w:rPr>
          <w:rFonts w:asciiTheme="minorBidi" w:hAnsiTheme="minorBidi" w:cstheme="minorBidi"/>
          <w:vanish/>
          <w:sz w:val="22"/>
          <w:szCs w:val="22"/>
          <w:rtl/>
        </w:rPr>
      </w:pPr>
      <w:bookmarkStart w:id="74" w:name="_Toc74913886"/>
    </w:p>
    <w:p w14:paraId="1282B2B7" w14:textId="3C716C7B" w:rsidR="00D121B3" w:rsidRPr="00BB1F36"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r w:rsidRPr="00BB1F36">
        <w:rPr>
          <w:rFonts w:asciiTheme="minorBidi" w:hAnsiTheme="minorBidi" w:cstheme="minorBidi"/>
          <w:color w:val="auto"/>
          <w:sz w:val="22"/>
          <w:szCs w:val="22"/>
        </w:rPr>
        <w:t xml:space="preserve">מציע יגיש את הצעתו במעטפה סגורה, אטומה, ללא זיהוי חיצוני, על גביה יופיע הכיתוב </w:t>
      </w:r>
      <w:r w:rsidRPr="00BB1F36">
        <w:rPr>
          <w:rFonts w:asciiTheme="minorBidi" w:hAnsiTheme="minorBidi" w:cstheme="minorBidi" w:hint="cs"/>
          <w:color w:val="auto"/>
          <w:sz w:val="22"/>
          <w:szCs w:val="22"/>
        </w:rPr>
        <w:t>מכרז</w:t>
      </w:r>
      <w:r w:rsidRPr="00BB1F36">
        <w:rPr>
          <w:rFonts w:asciiTheme="minorBidi" w:hAnsiTheme="minorBidi" w:cstheme="minorBidi"/>
          <w:color w:val="auto"/>
          <w:sz w:val="22"/>
          <w:szCs w:val="22"/>
        </w:rPr>
        <w:t xml:space="preserve"> מס’</w:t>
      </w:r>
      <w:r w:rsidRPr="00BB1F36">
        <w:rPr>
          <w:rFonts w:asciiTheme="minorBidi" w:hAnsiTheme="minorBidi" w:cstheme="minorBidi" w:hint="cs"/>
          <w:color w:val="auto"/>
          <w:sz w:val="22"/>
          <w:szCs w:val="22"/>
        </w:rPr>
        <w:t xml:space="preserve"> 1/2021 </w:t>
      </w:r>
      <w:r w:rsidRPr="00BB1F36">
        <w:rPr>
          <w:rFonts w:asciiTheme="minorBidi" w:hAnsiTheme="minorBidi" w:cstheme="minorBidi"/>
          <w:color w:val="auto"/>
          <w:sz w:val="22"/>
          <w:szCs w:val="22"/>
        </w:rPr>
        <w:t xml:space="preserve">: "אספקת שירותי </w:t>
      </w:r>
      <w:r w:rsidRPr="00BB1F36">
        <w:rPr>
          <w:rFonts w:asciiTheme="minorBidi" w:hAnsiTheme="minorBidi" w:cstheme="minorBidi" w:hint="cs"/>
          <w:color w:val="auto"/>
          <w:sz w:val="22"/>
          <w:szCs w:val="22"/>
        </w:rPr>
        <w:t xml:space="preserve">תחזוקה למערכת המידע </w:t>
      </w:r>
      <w:r w:rsidRPr="00BB1F36">
        <w:rPr>
          <w:rFonts w:asciiTheme="minorBidi" w:hAnsiTheme="minorBidi" w:cstheme="minorBidi"/>
          <w:color w:val="auto"/>
          <w:sz w:val="22"/>
          <w:szCs w:val="22"/>
        </w:rPr>
        <w:t>"</w:t>
      </w:r>
      <w:r w:rsidRPr="00BB1F36">
        <w:rPr>
          <w:rFonts w:asciiTheme="minorBidi" w:hAnsiTheme="minorBidi" w:cstheme="minorBidi" w:hint="cs"/>
          <w:color w:val="auto"/>
          <w:sz w:val="22"/>
          <w:szCs w:val="22"/>
        </w:rPr>
        <w:t xml:space="preserve"> (כולל מענה האיכות / הצעת מחיר בהתאמה)</w:t>
      </w:r>
      <w:r w:rsidRPr="00BB1F36">
        <w:rPr>
          <w:rFonts w:asciiTheme="minorBidi" w:hAnsiTheme="minorBidi" w:cstheme="minorBidi"/>
          <w:color w:val="auto"/>
          <w:sz w:val="22"/>
          <w:szCs w:val="22"/>
        </w:rPr>
        <w:t>, ובתוכה פרטיו מוזנים בטופס פרטי ספק ו- 2 מעטפות כ</w:t>
      </w:r>
      <w:r w:rsidRPr="00BB1F36">
        <w:rPr>
          <w:rFonts w:asciiTheme="minorBidi" w:hAnsiTheme="minorBidi" w:cstheme="minorBidi" w:hint="cs"/>
          <w:color w:val="auto"/>
          <w:sz w:val="22"/>
          <w:szCs w:val="22"/>
        </w:rPr>
        <w:t>ד</w:t>
      </w:r>
      <w:r w:rsidRPr="00BB1F36">
        <w:rPr>
          <w:rFonts w:asciiTheme="minorBidi" w:hAnsiTheme="minorBidi" w:cstheme="minorBidi"/>
          <w:color w:val="auto"/>
          <w:sz w:val="22"/>
          <w:szCs w:val="22"/>
        </w:rPr>
        <w:t>להלן:</w:t>
      </w:r>
      <w:bookmarkEnd w:id="74"/>
    </w:p>
    <w:p w14:paraId="3B0EC3F6" w14:textId="77777777" w:rsidR="00D121B3" w:rsidRPr="00BB1F36" w:rsidRDefault="00D121B3" w:rsidP="00FE37EA">
      <w:pPr>
        <w:pStyle w:val="a9"/>
        <w:numPr>
          <w:ilvl w:val="0"/>
          <w:numId w:val="5"/>
        </w:numPr>
        <w:spacing w:before="0" w:line="360" w:lineRule="auto"/>
        <w:ind w:left="1813"/>
        <w:rPr>
          <w:rFonts w:asciiTheme="minorBidi" w:hAnsiTheme="minorBidi" w:cstheme="minorBidi"/>
          <w:color w:val="auto"/>
          <w:sz w:val="22"/>
          <w:szCs w:val="22"/>
          <w:rtl w:val="0"/>
        </w:rPr>
      </w:pPr>
      <w:r w:rsidRPr="00BB1F36">
        <w:rPr>
          <w:rFonts w:asciiTheme="minorBidi" w:hAnsiTheme="minorBidi" w:cstheme="minorBidi" w:hint="cs"/>
          <w:color w:val="auto"/>
          <w:sz w:val="22"/>
          <w:szCs w:val="22"/>
        </w:rPr>
        <w:t xml:space="preserve">מעטפה מס' 1 תכלול : </w:t>
      </w:r>
      <w:r w:rsidRPr="00BB1F36">
        <w:rPr>
          <w:rFonts w:asciiTheme="minorBidi" w:hAnsiTheme="minorBidi" w:cstheme="minorBidi" w:hint="cs"/>
          <w:color w:val="auto"/>
          <w:sz w:val="22"/>
          <w:szCs w:val="22"/>
          <w:u w:val="single"/>
        </w:rPr>
        <w:t>מענה האיכות למכרז 1/2021</w:t>
      </w:r>
      <w:r w:rsidRPr="00BB1F36">
        <w:rPr>
          <w:rFonts w:asciiTheme="minorBidi" w:hAnsiTheme="minorBidi" w:cstheme="minorBidi" w:hint="cs"/>
          <w:color w:val="auto"/>
          <w:sz w:val="22"/>
          <w:szCs w:val="22"/>
        </w:rPr>
        <w:t xml:space="preserve"> </w:t>
      </w:r>
      <w:r w:rsidRPr="00BB1F36">
        <w:rPr>
          <w:rFonts w:asciiTheme="minorBidi" w:hAnsiTheme="minorBidi" w:cstheme="minorBidi"/>
          <w:color w:val="auto"/>
          <w:sz w:val="22"/>
          <w:szCs w:val="22"/>
        </w:rPr>
        <w:t>–</w:t>
      </w:r>
      <w:r w:rsidRPr="00BB1F36">
        <w:rPr>
          <w:rFonts w:asciiTheme="minorBidi" w:hAnsiTheme="minorBidi" w:cstheme="minorBidi" w:hint="cs"/>
          <w:color w:val="auto"/>
          <w:sz w:val="22"/>
          <w:szCs w:val="22"/>
        </w:rPr>
        <w:t xml:space="preserve"> </w:t>
      </w:r>
      <w:r w:rsidRPr="00BB1F36">
        <w:rPr>
          <w:rFonts w:asciiTheme="minorBidi" w:hAnsiTheme="minorBidi" w:cstheme="minorBidi"/>
          <w:color w:val="auto"/>
          <w:sz w:val="22"/>
          <w:szCs w:val="22"/>
        </w:rPr>
        <w:t xml:space="preserve"> "</w:t>
      </w:r>
      <w:r w:rsidRPr="00BB1F36">
        <w:rPr>
          <w:rFonts w:ascii="Arial" w:eastAsia="Times New Roman" w:hAnsi="Arial" w:cs="Arial"/>
          <w:b/>
          <w:bCs/>
          <w:color w:val="auto"/>
          <w:sz w:val="22"/>
          <w:szCs w:val="22"/>
          <w:lang w:eastAsia="he-IL"/>
        </w:rPr>
        <w:t>אספקת</w:t>
      </w:r>
      <w:r w:rsidRPr="00BB1F36">
        <w:rPr>
          <w:rFonts w:asciiTheme="minorBidi" w:hAnsiTheme="minorBidi" w:cstheme="minorBidi"/>
          <w:b/>
          <w:bCs/>
          <w:color w:val="auto"/>
          <w:sz w:val="22"/>
          <w:szCs w:val="22"/>
        </w:rPr>
        <w:t xml:space="preserve"> שירותי </w:t>
      </w:r>
      <w:r w:rsidRPr="00BB1F36">
        <w:rPr>
          <w:rFonts w:asciiTheme="minorBidi" w:hAnsiTheme="minorBidi" w:cstheme="minorBidi" w:hint="cs"/>
          <w:b/>
          <w:bCs/>
          <w:color w:val="auto"/>
          <w:sz w:val="22"/>
          <w:szCs w:val="22"/>
        </w:rPr>
        <w:t>תחזוקה למערכת המידע</w:t>
      </w:r>
      <w:r w:rsidRPr="00BB1F36">
        <w:rPr>
          <w:rFonts w:asciiTheme="minorBidi" w:hAnsiTheme="minorBidi" w:cstheme="minorBidi" w:hint="cs"/>
          <w:color w:val="auto"/>
          <w:sz w:val="22"/>
          <w:szCs w:val="22"/>
        </w:rPr>
        <w:t xml:space="preserve"> </w:t>
      </w:r>
      <w:r w:rsidRPr="00BB1F36">
        <w:rPr>
          <w:rFonts w:asciiTheme="minorBidi" w:hAnsiTheme="minorBidi" w:cstheme="minorBidi"/>
          <w:color w:val="auto"/>
          <w:sz w:val="22"/>
          <w:szCs w:val="22"/>
        </w:rPr>
        <w:t>",</w:t>
      </w:r>
      <w:r w:rsidRPr="00BB1F36">
        <w:rPr>
          <w:rFonts w:asciiTheme="minorBidi" w:hAnsiTheme="minorBidi" w:cstheme="minorBidi" w:hint="cs"/>
          <w:color w:val="auto"/>
          <w:sz w:val="22"/>
          <w:szCs w:val="22"/>
        </w:rPr>
        <w:t xml:space="preserve"> כולל עותק מושחר.</w:t>
      </w:r>
      <w:r w:rsidRPr="00BB1F36">
        <w:rPr>
          <w:rFonts w:asciiTheme="minorBidi" w:hAnsiTheme="minorBidi" w:cstheme="minorBidi"/>
          <w:color w:val="auto"/>
          <w:sz w:val="22"/>
          <w:szCs w:val="22"/>
        </w:rPr>
        <w:t xml:space="preserve"> היעדר "עותק מושחר" ונימוק בכתב כאמור, דינם כהצהרה והסכמה של המציע לכך שאין בהצעתו מידע שהוא בגדר סוד מקצועי או מסחרי.</w:t>
      </w:r>
      <w:r w:rsidRPr="00BB1F36">
        <w:rPr>
          <w:rFonts w:asciiTheme="minorBidi" w:hAnsiTheme="minorBidi" w:cstheme="minorBidi"/>
          <w:color w:val="auto"/>
          <w:sz w:val="22"/>
          <w:szCs w:val="22"/>
        </w:rPr>
        <w:br/>
      </w:r>
      <w:r w:rsidRPr="00BB1F36">
        <w:rPr>
          <w:rFonts w:asciiTheme="minorBidi" w:hAnsiTheme="minorBidi" w:cstheme="minorBidi" w:hint="cs"/>
          <w:color w:val="auto"/>
          <w:sz w:val="22"/>
          <w:szCs w:val="22"/>
        </w:rPr>
        <w:t xml:space="preserve">המזמין לא מתחייב שלא להציג קטעים שהושחרו ע"י המציע. </w:t>
      </w:r>
    </w:p>
    <w:p w14:paraId="40809806" w14:textId="77777777" w:rsidR="00D121B3" w:rsidRPr="00BB1F36" w:rsidRDefault="00D121B3" w:rsidP="00FE37EA">
      <w:pPr>
        <w:pStyle w:val="a9"/>
        <w:numPr>
          <w:ilvl w:val="0"/>
          <w:numId w:val="5"/>
        </w:numPr>
        <w:spacing w:before="0" w:line="360" w:lineRule="auto"/>
        <w:ind w:left="1813"/>
        <w:rPr>
          <w:rFonts w:asciiTheme="minorBidi" w:hAnsiTheme="minorBidi" w:cstheme="minorBidi"/>
          <w:color w:val="auto"/>
          <w:sz w:val="22"/>
          <w:szCs w:val="22"/>
        </w:rPr>
      </w:pPr>
      <w:r w:rsidRPr="00BB1F36">
        <w:rPr>
          <w:rFonts w:asciiTheme="minorBidi" w:hAnsiTheme="minorBidi" w:cstheme="minorBidi" w:hint="cs"/>
          <w:color w:val="auto"/>
          <w:sz w:val="22"/>
          <w:szCs w:val="22"/>
        </w:rPr>
        <w:t xml:space="preserve">מעטפה מס' 2 תכלול: </w:t>
      </w:r>
      <w:r w:rsidRPr="00BB1F36">
        <w:rPr>
          <w:rFonts w:asciiTheme="minorBidi" w:hAnsiTheme="minorBidi" w:cstheme="minorBidi" w:hint="cs"/>
          <w:color w:val="auto"/>
          <w:sz w:val="22"/>
          <w:szCs w:val="22"/>
          <w:u w:val="single"/>
        </w:rPr>
        <w:t>הצעת המחיר למכרז 1/2021</w:t>
      </w:r>
      <w:r w:rsidRPr="00BB1F36">
        <w:rPr>
          <w:rFonts w:asciiTheme="minorBidi" w:hAnsiTheme="minorBidi" w:cstheme="minorBidi" w:hint="cs"/>
          <w:color w:val="auto"/>
          <w:sz w:val="22"/>
          <w:szCs w:val="22"/>
        </w:rPr>
        <w:t xml:space="preserve"> - </w:t>
      </w:r>
      <w:r w:rsidRPr="00BB1F36">
        <w:rPr>
          <w:rFonts w:asciiTheme="minorBidi" w:hAnsiTheme="minorBidi" w:cstheme="minorBidi"/>
          <w:color w:val="auto"/>
          <w:sz w:val="22"/>
          <w:szCs w:val="22"/>
        </w:rPr>
        <w:t>"</w:t>
      </w:r>
      <w:r w:rsidRPr="00BB1F36">
        <w:rPr>
          <w:rFonts w:asciiTheme="minorBidi" w:hAnsiTheme="minorBidi" w:cstheme="minorBidi"/>
          <w:b/>
          <w:bCs/>
          <w:color w:val="auto"/>
          <w:sz w:val="22"/>
          <w:szCs w:val="22"/>
        </w:rPr>
        <w:t xml:space="preserve">אספקת שירותי </w:t>
      </w:r>
      <w:r w:rsidRPr="00BB1F36">
        <w:rPr>
          <w:rFonts w:asciiTheme="minorBidi" w:hAnsiTheme="minorBidi" w:cstheme="minorBidi" w:hint="cs"/>
          <w:b/>
          <w:bCs/>
          <w:color w:val="auto"/>
          <w:sz w:val="22"/>
          <w:szCs w:val="22"/>
        </w:rPr>
        <w:t>תחזוקה למערכת המידע</w:t>
      </w:r>
      <w:r w:rsidRPr="00BB1F36">
        <w:rPr>
          <w:rFonts w:asciiTheme="minorBidi" w:hAnsiTheme="minorBidi" w:cstheme="minorBidi" w:hint="cs"/>
          <w:color w:val="auto"/>
          <w:sz w:val="22"/>
          <w:szCs w:val="22"/>
        </w:rPr>
        <w:t xml:space="preserve"> </w:t>
      </w:r>
      <w:r w:rsidRPr="00BB1F36">
        <w:rPr>
          <w:rFonts w:asciiTheme="minorBidi" w:hAnsiTheme="minorBidi" w:cstheme="minorBidi"/>
          <w:color w:val="auto"/>
          <w:sz w:val="22"/>
          <w:szCs w:val="22"/>
        </w:rPr>
        <w:t>"</w:t>
      </w:r>
      <w:r w:rsidRPr="00BB1F36">
        <w:rPr>
          <w:rFonts w:asciiTheme="minorBidi" w:hAnsiTheme="minorBidi" w:cstheme="minorBidi" w:hint="cs"/>
          <w:color w:val="auto"/>
          <w:sz w:val="22"/>
          <w:szCs w:val="22"/>
        </w:rPr>
        <w:t>.</w:t>
      </w:r>
    </w:p>
    <w:p w14:paraId="2054E7FC" w14:textId="4F1E5312" w:rsidR="00D121B3" w:rsidRPr="00BB1F36"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75" w:name="_Toc74913887"/>
      <w:r w:rsidRPr="00BB1F36">
        <w:rPr>
          <w:rFonts w:asciiTheme="minorBidi" w:hAnsiTheme="minorBidi" w:cstheme="minorBidi"/>
          <w:color w:val="auto"/>
          <w:sz w:val="22"/>
          <w:szCs w:val="22"/>
        </w:rPr>
        <w:t>על הספק להכניס את הצעתו לתיבת המכרזים בימים א' עד ה', בשעות 08:30 עד 1</w:t>
      </w:r>
      <w:r w:rsidRPr="00BB1F36">
        <w:rPr>
          <w:rFonts w:asciiTheme="minorBidi" w:hAnsiTheme="minorBidi" w:cstheme="minorBidi" w:hint="cs"/>
          <w:color w:val="auto"/>
          <w:sz w:val="22"/>
          <w:szCs w:val="22"/>
        </w:rPr>
        <w:t>5</w:t>
      </w:r>
      <w:r w:rsidRPr="00BB1F36">
        <w:rPr>
          <w:rFonts w:asciiTheme="minorBidi" w:hAnsiTheme="minorBidi" w:cstheme="minorBidi"/>
          <w:color w:val="auto"/>
          <w:sz w:val="22"/>
          <w:szCs w:val="22"/>
        </w:rPr>
        <w:t>:00, לא בערבי חג ומועד ולא יאוחר מ"המועד האחרון להגשת הצעות</w:t>
      </w:r>
      <w:r w:rsidRPr="00BB1F36">
        <w:rPr>
          <w:rFonts w:asciiTheme="minorBidi" w:hAnsiTheme="minorBidi" w:cstheme="minorBidi" w:hint="cs"/>
          <w:color w:val="auto"/>
          <w:sz w:val="22"/>
          <w:szCs w:val="22"/>
        </w:rPr>
        <w:t>, כפי</w:t>
      </w:r>
      <w:r w:rsidRPr="00BB1F36">
        <w:rPr>
          <w:rFonts w:asciiTheme="minorBidi" w:hAnsiTheme="minorBidi" w:cstheme="minorBidi"/>
          <w:color w:val="auto"/>
          <w:sz w:val="22"/>
          <w:szCs w:val="22"/>
        </w:rPr>
        <w:t xml:space="preserve"> המצוין בטבלת הפעילויות והמועדים המופיעה בסעיף </w:t>
      </w:r>
      <w:r w:rsidR="00BB1F36" w:rsidRPr="00BB1F36">
        <w:rPr>
          <w:rFonts w:asciiTheme="minorBidi" w:hAnsiTheme="minorBidi" w:cstheme="minorBidi" w:hint="cs"/>
          <w:color w:val="auto"/>
          <w:sz w:val="22"/>
          <w:szCs w:val="22"/>
        </w:rPr>
        <w:t>0.1</w:t>
      </w:r>
      <w:r w:rsidRPr="00BB1F36">
        <w:rPr>
          <w:rFonts w:asciiTheme="minorBidi" w:hAnsiTheme="minorBidi" w:cstheme="minorBidi"/>
          <w:color w:val="auto"/>
          <w:sz w:val="22"/>
          <w:szCs w:val="22"/>
        </w:rPr>
        <w:t>.</w:t>
      </w:r>
      <w:bookmarkEnd w:id="75"/>
    </w:p>
    <w:p w14:paraId="74548529" w14:textId="77777777" w:rsidR="00D121B3" w:rsidRPr="00BB1F36"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76" w:name="_Toc74913888"/>
      <w:r w:rsidRPr="00BB1F36">
        <w:rPr>
          <w:rFonts w:asciiTheme="minorBidi" w:hAnsiTheme="minorBidi" w:cstheme="minorBidi"/>
          <w:color w:val="auto"/>
          <w:sz w:val="22"/>
          <w:szCs w:val="22"/>
        </w:rPr>
        <w:t>להלן כתובת תיבת המכרזים:</w:t>
      </w:r>
      <w:bookmarkEnd w:id="76"/>
    </w:p>
    <w:p w14:paraId="69857532" w14:textId="77777777" w:rsidR="00D121B3" w:rsidRPr="00BB1F36" w:rsidRDefault="00D121B3" w:rsidP="00FE37EA">
      <w:pPr>
        <w:pStyle w:val="a9"/>
        <w:numPr>
          <w:ilvl w:val="0"/>
          <w:numId w:val="5"/>
        </w:numPr>
        <w:spacing w:before="0" w:line="360" w:lineRule="auto"/>
        <w:ind w:left="1813"/>
        <w:rPr>
          <w:rFonts w:asciiTheme="minorBidi" w:hAnsiTheme="minorBidi" w:cstheme="minorBidi"/>
          <w:color w:val="auto"/>
          <w:sz w:val="22"/>
          <w:szCs w:val="22"/>
        </w:rPr>
      </w:pPr>
      <w:r w:rsidRPr="00BB1F36">
        <w:rPr>
          <w:rFonts w:asciiTheme="minorBidi" w:hAnsiTheme="minorBidi" w:cstheme="minorBidi" w:hint="cs"/>
          <w:color w:val="auto"/>
          <w:sz w:val="22"/>
          <w:szCs w:val="22"/>
          <w:u w:val="single"/>
        </w:rPr>
        <w:t>מקום</w:t>
      </w:r>
      <w:r w:rsidRPr="00BB1F36">
        <w:rPr>
          <w:rFonts w:asciiTheme="minorBidi" w:hAnsiTheme="minorBidi" w:cstheme="minorBidi" w:hint="cs"/>
          <w:color w:val="auto"/>
          <w:sz w:val="22"/>
          <w:szCs w:val="22"/>
        </w:rPr>
        <w:t>: הנהלת בתי הדין.</w:t>
      </w:r>
    </w:p>
    <w:p w14:paraId="3FEDF062" w14:textId="77777777" w:rsidR="00D121B3" w:rsidRPr="00BB1F36" w:rsidRDefault="00D121B3" w:rsidP="00FE37EA">
      <w:pPr>
        <w:pStyle w:val="a9"/>
        <w:numPr>
          <w:ilvl w:val="0"/>
          <w:numId w:val="5"/>
        </w:numPr>
        <w:spacing w:before="0" w:line="360" w:lineRule="auto"/>
        <w:ind w:left="1813"/>
        <w:rPr>
          <w:rFonts w:asciiTheme="minorBidi" w:hAnsiTheme="minorBidi" w:cstheme="minorBidi"/>
          <w:color w:val="auto"/>
          <w:sz w:val="22"/>
          <w:szCs w:val="22"/>
        </w:rPr>
      </w:pPr>
      <w:r w:rsidRPr="00BB1F36">
        <w:rPr>
          <w:rFonts w:asciiTheme="minorBidi" w:hAnsiTheme="minorBidi" w:cstheme="minorBidi" w:hint="cs"/>
          <w:color w:val="auto"/>
          <w:sz w:val="22"/>
          <w:szCs w:val="22"/>
          <w:u w:val="single"/>
        </w:rPr>
        <w:t>כתובת</w:t>
      </w:r>
      <w:r w:rsidRPr="00BB1F36">
        <w:rPr>
          <w:rFonts w:asciiTheme="minorBidi" w:hAnsiTheme="minorBidi" w:cstheme="minorBidi" w:hint="cs"/>
          <w:color w:val="auto"/>
          <w:sz w:val="22"/>
          <w:szCs w:val="22"/>
        </w:rPr>
        <w:t>: רח' כנפי נשרים מס' 22, ירושלים.</w:t>
      </w:r>
    </w:p>
    <w:p w14:paraId="262BA4B0" w14:textId="77777777" w:rsidR="00D121B3" w:rsidRPr="00BB1F36" w:rsidRDefault="00D121B3" w:rsidP="00FE37EA">
      <w:pPr>
        <w:pStyle w:val="a9"/>
        <w:numPr>
          <w:ilvl w:val="0"/>
          <w:numId w:val="5"/>
        </w:numPr>
        <w:spacing w:before="0" w:line="360" w:lineRule="auto"/>
        <w:ind w:left="1813"/>
        <w:rPr>
          <w:rFonts w:asciiTheme="minorBidi" w:hAnsiTheme="minorBidi" w:cstheme="minorBidi"/>
          <w:color w:val="auto"/>
          <w:sz w:val="22"/>
          <w:szCs w:val="22"/>
        </w:rPr>
      </w:pPr>
      <w:r w:rsidRPr="00BB1F36">
        <w:rPr>
          <w:rFonts w:asciiTheme="minorBidi" w:hAnsiTheme="minorBidi" w:cstheme="minorBidi" w:hint="cs"/>
          <w:color w:val="auto"/>
          <w:sz w:val="22"/>
          <w:szCs w:val="22"/>
          <w:u w:val="single"/>
        </w:rPr>
        <w:t>מיקום התיבה</w:t>
      </w:r>
      <w:r w:rsidRPr="00BB1F36">
        <w:rPr>
          <w:rFonts w:asciiTheme="minorBidi" w:hAnsiTheme="minorBidi" w:cstheme="minorBidi" w:hint="cs"/>
          <w:color w:val="auto"/>
          <w:sz w:val="22"/>
          <w:szCs w:val="22"/>
        </w:rPr>
        <w:t xml:space="preserve">: קומה 1 </w:t>
      </w:r>
      <w:r w:rsidRPr="00BB1F36">
        <w:rPr>
          <w:rFonts w:asciiTheme="minorBidi" w:hAnsiTheme="minorBidi" w:cstheme="minorBidi"/>
          <w:color w:val="auto"/>
          <w:sz w:val="22"/>
          <w:szCs w:val="22"/>
        </w:rPr>
        <w:t>–</w:t>
      </w:r>
      <w:r w:rsidRPr="00BB1F36">
        <w:rPr>
          <w:rFonts w:asciiTheme="minorBidi" w:hAnsiTheme="minorBidi" w:cstheme="minorBidi" w:hint="cs"/>
          <w:color w:val="auto"/>
          <w:sz w:val="22"/>
          <w:szCs w:val="22"/>
        </w:rPr>
        <w:t xml:space="preserve"> בתיבה הנושאת את שם המכרז.</w:t>
      </w:r>
    </w:p>
    <w:p w14:paraId="6E393F09" w14:textId="09418714" w:rsidR="007F5F33" w:rsidRPr="00756216" w:rsidRDefault="00D121B3" w:rsidP="00FE37EA">
      <w:pPr>
        <w:pStyle w:val="a9"/>
        <w:numPr>
          <w:ilvl w:val="2"/>
          <w:numId w:val="1"/>
        </w:numPr>
        <w:spacing w:before="120" w:after="120"/>
        <w:ind w:left="112" w:hanging="119"/>
        <w:rPr>
          <w:rFonts w:asciiTheme="minorBidi" w:hAnsiTheme="minorBidi" w:cstheme="minorBidi"/>
          <w:b/>
          <w:bCs/>
          <w:sz w:val="24"/>
          <w:szCs w:val="24"/>
          <w:rtl w:val="0"/>
        </w:rPr>
      </w:pPr>
      <w:bookmarkStart w:id="77" w:name="_0.3.2_איש_קשר"/>
      <w:bookmarkStart w:id="78" w:name="_Toc371207710"/>
      <w:bookmarkStart w:id="79" w:name="_Ref427081970"/>
      <w:bookmarkStart w:id="80" w:name="_Ref427081986"/>
      <w:bookmarkStart w:id="81" w:name="_Toc14953680"/>
      <w:bookmarkStart w:id="82" w:name="_Toc74913889"/>
      <w:bookmarkEnd w:id="77"/>
      <w:r w:rsidRPr="00756216">
        <w:rPr>
          <w:rFonts w:asciiTheme="minorBidi" w:hAnsiTheme="minorBidi" w:cstheme="minorBidi"/>
          <w:b/>
          <w:bCs/>
          <w:sz w:val="24"/>
          <w:szCs w:val="24"/>
        </w:rPr>
        <w:t>בדיקת הצעות והערכתן</w:t>
      </w:r>
      <w:bookmarkEnd w:id="78"/>
      <w:bookmarkEnd w:id="79"/>
      <w:bookmarkEnd w:id="80"/>
      <w:r w:rsidRPr="00756216">
        <w:rPr>
          <w:rFonts w:asciiTheme="minorBidi" w:hAnsiTheme="minorBidi" w:cstheme="minorBidi" w:hint="cs"/>
          <w:b/>
          <w:bCs/>
          <w:sz w:val="24"/>
          <w:szCs w:val="24"/>
        </w:rPr>
        <w:t>.</w:t>
      </w:r>
      <w:bookmarkStart w:id="83" w:name="_Toc74913890"/>
      <w:bookmarkEnd w:id="81"/>
      <w:bookmarkEnd w:id="82"/>
    </w:p>
    <w:p w14:paraId="542FFFE2" w14:textId="4D0259BB" w:rsidR="00D121B3" w:rsidRPr="00BB1F36"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r w:rsidRPr="00BB1F36">
        <w:rPr>
          <w:rFonts w:asciiTheme="minorBidi" w:hAnsiTheme="minorBidi" w:cstheme="minorBidi"/>
          <w:color w:val="auto"/>
          <w:sz w:val="22"/>
          <w:szCs w:val="22"/>
        </w:rPr>
        <w:t>בדיקת הצעות המציעים והערכתן תבוצע אל מול מסמך פנימי לבדיקה וזאת בהסתמך על נתונים ומידע שיוצגו בהן. במידה וועדת המכרזים תמצא שדרוש לה מידע נוסף (השלמות, הבהרות וכדו') לקבלת החלטה בקשר עם ה</w:t>
      </w:r>
      <w:r w:rsidRPr="00BB1F36">
        <w:rPr>
          <w:rFonts w:asciiTheme="minorBidi" w:hAnsiTheme="minorBidi" w:cstheme="minorBidi" w:hint="cs"/>
          <w:color w:val="auto"/>
          <w:sz w:val="22"/>
          <w:szCs w:val="22"/>
        </w:rPr>
        <w:t>ה</w:t>
      </w:r>
      <w:r w:rsidRPr="00BB1F36">
        <w:rPr>
          <w:rFonts w:asciiTheme="minorBidi" w:hAnsiTheme="minorBidi" w:cstheme="minorBidi"/>
          <w:color w:val="auto"/>
          <w:sz w:val="22"/>
          <w:szCs w:val="22"/>
        </w:rPr>
        <w:t xml:space="preserve">צעה, היא תהיה רשאית לפנות למציע בבקשה לבירור פרטים, להציג כל מסמך שיידרש ולהשיב לשאלות הבהרה. מציע יענה לדרישות כאמור בהתאם ללוחות הזמנים שייקבעו על ידי וועדת המכרזים בפנייה אליו והכול בהתאם ובכפוף לחוק חובת המכרזים, </w:t>
      </w:r>
      <w:proofErr w:type="spellStart"/>
      <w:r w:rsidRPr="00BB1F36">
        <w:rPr>
          <w:rFonts w:asciiTheme="minorBidi" w:hAnsiTheme="minorBidi" w:cstheme="minorBidi"/>
          <w:color w:val="auto"/>
          <w:sz w:val="22"/>
          <w:szCs w:val="22"/>
        </w:rPr>
        <w:t>התשנ"ב</w:t>
      </w:r>
      <w:proofErr w:type="spellEnd"/>
      <w:r w:rsidRPr="00BB1F36">
        <w:rPr>
          <w:rFonts w:asciiTheme="minorBidi" w:hAnsiTheme="minorBidi" w:cstheme="minorBidi"/>
          <w:color w:val="auto"/>
          <w:sz w:val="22"/>
          <w:szCs w:val="22"/>
        </w:rPr>
        <w:t xml:space="preserve"> – 1992 ותקנות חובת המכרזים, </w:t>
      </w:r>
      <w:proofErr w:type="spellStart"/>
      <w:r w:rsidRPr="00BB1F36">
        <w:rPr>
          <w:rFonts w:asciiTheme="minorBidi" w:hAnsiTheme="minorBidi" w:cstheme="minorBidi"/>
          <w:color w:val="auto"/>
          <w:sz w:val="22"/>
          <w:szCs w:val="22"/>
        </w:rPr>
        <w:t>התשנ"ג</w:t>
      </w:r>
      <w:proofErr w:type="spellEnd"/>
      <w:r w:rsidRPr="00BB1F36">
        <w:rPr>
          <w:rFonts w:asciiTheme="minorBidi" w:hAnsiTheme="minorBidi" w:cstheme="minorBidi"/>
          <w:color w:val="auto"/>
          <w:sz w:val="22"/>
          <w:szCs w:val="22"/>
        </w:rPr>
        <w:t xml:space="preserve"> – 1993.</w:t>
      </w:r>
      <w:bookmarkEnd w:id="83"/>
    </w:p>
    <w:p w14:paraId="50785AA4" w14:textId="77777777" w:rsidR="00D121B3" w:rsidRPr="007F5F33" w:rsidRDefault="00D121B3" w:rsidP="00FE37EA">
      <w:pPr>
        <w:pStyle w:val="a9"/>
        <w:numPr>
          <w:ilvl w:val="3"/>
          <w:numId w:val="1"/>
        </w:numPr>
        <w:spacing w:before="0" w:line="360" w:lineRule="auto"/>
        <w:ind w:left="1529" w:hanging="765"/>
        <w:rPr>
          <w:rFonts w:asciiTheme="minorBidi" w:hAnsiTheme="minorBidi" w:cstheme="minorBidi"/>
          <w:sz w:val="22"/>
          <w:szCs w:val="22"/>
          <w:rtl w:val="0"/>
        </w:rPr>
      </w:pPr>
      <w:bookmarkStart w:id="84" w:name="_Toc74913891"/>
      <w:r w:rsidRPr="00BB1F36">
        <w:rPr>
          <w:rFonts w:asciiTheme="minorBidi" w:hAnsiTheme="minorBidi" w:cstheme="minorBidi"/>
          <w:color w:val="auto"/>
          <w:sz w:val="22"/>
          <w:szCs w:val="22"/>
        </w:rPr>
        <w:t xml:space="preserve">מסמך פנימי לבדיקה כאמור, מצורף </w:t>
      </w:r>
      <w:hyperlink w:anchor="נספח3" w:history="1">
        <w:r w:rsidRPr="00F80512">
          <w:rPr>
            <w:rStyle w:val="Hyperlink"/>
            <w:rFonts w:ascii="Arial" w:hAnsi="Arial" w:cs="Arial"/>
            <w:color w:val="0000FF"/>
            <w:sz w:val="22"/>
            <w:szCs w:val="22"/>
          </w:rPr>
          <w:t>כנספח 3</w:t>
        </w:r>
      </w:hyperlink>
      <w:r w:rsidRPr="007F5F33">
        <w:rPr>
          <w:rFonts w:asciiTheme="minorBidi" w:hAnsiTheme="minorBidi" w:cstheme="minorBidi"/>
          <w:sz w:val="22"/>
          <w:szCs w:val="22"/>
        </w:rPr>
        <w:t xml:space="preserve"> </w:t>
      </w:r>
      <w:r w:rsidRPr="00BB1F36">
        <w:rPr>
          <w:rFonts w:asciiTheme="minorBidi" w:hAnsiTheme="minorBidi" w:cstheme="minorBidi"/>
          <w:color w:val="auto"/>
          <w:sz w:val="22"/>
          <w:szCs w:val="22"/>
        </w:rPr>
        <w:t xml:space="preserve">בריכוז הנספחים. על המציע לצרף כל מסמך נדרש בהתאם </w:t>
      </w:r>
      <w:r w:rsidRPr="00BB1F36">
        <w:rPr>
          <w:rFonts w:asciiTheme="minorBidi" w:hAnsiTheme="minorBidi" w:cstheme="minorBidi" w:hint="cs"/>
          <w:color w:val="auto"/>
          <w:sz w:val="22"/>
          <w:szCs w:val="22"/>
        </w:rPr>
        <w:t>ובסדר ה</w:t>
      </w:r>
      <w:r w:rsidRPr="00BB1F36">
        <w:rPr>
          <w:rFonts w:asciiTheme="minorBidi" w:hAnsiTheme="minorBidi" w:cstheme="minorBidi"/>
          <w:color w:val="auto"/>
          <w:sz w:val="22"/>
          <w:szCs w:val="22"/>
        </w:rPr>
        <w:t xml:space="preserve">מפורט </w:t>
      </w:r>
      <w:proofErr w:type="spellStart"/>
      <w:r w:rsidRPr="00BB1F36">
        <w:rPr>
          <w:rFonts w:asciiTheme="minorBidi" w:hAnsiTheme="minorBidi" w:cstheme="minorBidi"/>
          <w:color w:val="auto"/>
          <w:sz w:val="22"/>
          <w:szCs w:val="22"/>
        </w:rPr>
        <w:t>במפ"ל</w:t>
      </w:r>
      <w:proofErr w:type="spellEnd"/>
      <w:r w:rsidRPr="00BB1F36">
        <w:rPr>
          <w:rFonts w:asciiTheme="minorBidi" w:hAnsiTheme="minorBidi" w:cstheme="minorBidi"/>
          <w:color w:val="auto"/>
          <w:sz w:val="22"/>
          <w:szCs w:val="22"/>
        </w:rPr>
        <w:t>.</w:t>
      </w:r>
      <w:bookmarkEnd w:id="84"/>
    </w:p>
    <w:p w14:paraId="343A21BE" w14:textId="77777777" w:rsidR="00D121B3" w:rsidRPr="00BB1F36"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bookmarkStart w:id="85" w:name="_Toc74913892"/>
      <w:r w:rsidRPr="00BB1F36">
        <w:rPr>
          <w:rFonts w:asciiTheme="minorBidi" w:hAnsiTheme="minorBidi" w:cstheme="minorBidi"/>
          <w:color w:val="auto"/>
          <w:sz w:val="22"/>
          <w:szCs w:val="22"/>
        </w:rPr>
        <w:t xml:space="preserve">המשקלות לפיהם ייבחנו כל ההצעות מוצגים </w:t>
      </w:r>
      <w:proofErr w:type="spellStart"/>
      <w:r w:rsidRPr="00BB1F36">
        <w:rPr>
          <w:rFonts w:asciiTheme="minorBidi" w:hAnsiTheme="minorBidi" w:cstheme="minorBidi"/>
          <w:color w:val="auto"/>
          <w:sz w:val="22"/>
          <w:szCs w:val="22"/>
        </w:rPr>
        <w:t>במפ"ל</w:t>
      </w:r>
      <w:proofErr w:type="spellEnd"/>
      <w:r w:rsidRPr="00BB1F36">
        <w:rPr>
          <w:rFonts w:asciiTheme="minorBidi" w:hAnsiTheme="minorBidi" w:cstheme="minorBidi"/>
          <w:color w:val="auto"/>
          <w:sz w:val="22"/>
          <w:szCs w:val="22"/>
        </w:rPr>
        <w:t xml:space="preserve"> המפורט להלן. מציע אשר יגיש את </w:t>
      </w:r>
      <w:r w:rsidRPr="00BB1F36">
        <w:rPr>
          <w:rFonts w:asciiTheme="minorBidi" w:hAnsiTheme="minorBidi" w:cstheme="minorBidi" w:hint="cs"/>
          <w:color w:val="auto"/>
          <w:sz w:val="22"/>
          <w:szCs w:val="22"/>
        </w:rPr>
        <w:t xml:space="preserve"> </w:t>
      </w:r>
      <w:r w:rsidRPr="00BB1F36">
        <w:rPr>
          <w:rFonts w:asciiTheme="minorBidi" w:hAnsiTheme="minorBidi" w:cstheme="minorBidi"/>
          <w:color w:val="auto"/>
          <w:sz w:val="22"/>
          <w:szCs w:val="22"/>
        </w:rPr>
        <w:t>הצעתו ייחשב כמי שמסכים להם ואין לו ולא תהיה לו כל טענה לגביהם.</w:t>
      </w:r>
      <w:bookmarkEnd w:id="85"/>
    </w:p>
    <w:p w14:paraId="352D3989" w14:textId="748F348E" w:rsidR="00D121B3" w:rsidRPr="00451EFF"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86" w:name="_Toc74913893"/>
      <w:r w:rsidRPr="00451EFF">
        <w:rPr>
          <w:rFonts w:asciiTheme="minorBidi" w:hAnsiTheme="minorBidi" w:cstheme="minorBidi"/>
          <w:color w:val="auto"/>
          <w:sz w:val="22"/>
          <w:szCs w:val="22"/>
        </w:rPr>
        <w:t xml:space="preserve">בסיס ההערכה הוא: </w:t>
      </w:r>
      <w:r w:rsidR="00106884">
        <w:rPr>
          <w:rFonts w:asciiTheme="minorBidi" w:hAnsiTheme="minorBidi" w:cstheme="minorBidi" w:hint="cs"/>
          <w:color w:val="auto"/>
          <w:sz w:val="22"/>
          <w:szCs w:val="22"/>
        </w:rPr>
        <w:t>4</w:t>
      </w:r>
      <w:r w:rsidRPr="00451EFF">
        <w:rPr>
          <w:rFonts w:asciiTheme="minorBidi" w:hAnsiTheme="minorBidi" w:cstheme="minorBidi" w:hint="cs"/>
          <w:color w:val="auto"/>
          <w:sz w:val="22"/>
          <w:szCs w:val="22"/>
        </w:rPr>
        <w:t>0% איכות</w:t>
      </w:r>
      <w:r w:rsidRPr="00451EFF">
        <w:rPr>
          <w:rFonts w:asciiTheme="minorBidi" w:hAnsiTheme="minorBidi" w:cstheme="minorBidi"/>
          <w:color w:val="auto"/>
          <w:sz w:val="22"/>
          <w:szCs w:val="22"/>
        </w:rPr>
        <w:t xml:space="preserve">, </w:t>
      </w:r>
      <w:r w:rsidR="00106884">
        <w:rPr>
          <w:rFonts w:asciiTheme="minorBidi" w:hAnsiTheme="minorBidi" w:cstheme="minorBidi" w:hint="cs"/>
          <w:color w:val="auto"/>
          <w:sz w:val="22"/>
          <w:szCs w:val="22"/>
        </w:rPr>
        <w:t>6</w:t>
      </w:r>
      <w:r w:rsidRPr="00451EFF">
        <w:rPr>
          <w:rFonts w:asciiTheme="minorBidi" w:hAnsiTheme="minorBidi" w:cstheme="minorBidi" w:hint="cs"/>
          <w:color w:val="auto"/>
          <w:sz w:val="22"/>
          <w:szCs w:val="22"/>
        </w:rPr>
        <w:t>0</w:t>
      </w:r>
      <w:r w:rsidRPr="00451EFF">
        <w:rPr>
          <w:rFonts w:asciiTheme="minorBidi" w:hAnsiTheme="minorBidi" w:cstheme="minorBidi"/>
          <w:color w:val="auto"/>
          <w:sz w:val="22"/>
          <w:szCs w:val="22"/>
        </w:rPr>
        <w:t xml:space="preserve">% </w:t>
      </w:r>
      <w:r w:rsidRPr="00451EFF">
        <w:rPr>
          <w:rFonts w:asciiTheme="minorBidi" w:hAnsiTheme="minorBidi" w:cstheme="minorBidi" w:hint="cs"/>
          <w:color w:val="auto"/>
          <w:sz w:val="22"/>
          <w:szCs w:val="22"/>
        </w:rPr>
        <w:t>עלו</w:t>
      </w:r>
      <w:r w:rsidRPr="00451EFF">
        <w:rPr>
          <w:rFonts w:asciiTheme="minorBidi" w:hAnsiTheme="minorBidi" w:cstheme="minorBidi"/>
          <w:color w:val="auto"/>
          <w:sz w:val="22"/>
          <w:szCs w:val="22"/>
        </w:rPr>
        <w:t>ת</w:t>
      </w:r>
      <w:r w:rsidRPr="00451EFF">
        <w:rPr>
          <w:rFonts w:asciiTheme="minorBidi" w:hAnsiTheme="minorBidi" w:cstheme="minorBidi" w:hint="cs"/>
          <w:color w:val="auto"/>
          <w:sz w:val="22"/>
          <w:szCs w:val="22"/>
        </w:rPr>
        <w:t>.</w:t>
      </w:r>
      <w:bookmarkEnd w:id="86"/>
    </w:p>
    <w:p w14:paraId="23050980" w14:textId="77777777" w:rsidR="00D121B3" w:rsidRPr="00510213"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bookmarkStart w:id="87" w:name="_Toc74913894"/>
      <w:r w:rsidRPr="00510213">
        <w:rPr>
          <w:rFonts w:asciiTheme="minorBidi" w:hAnsiTheme="minorBidi" w:cstheme="minorBidi"/>
          <w:color w:val="auto"/>
          <w:sz w:val="22"/>
          <w:szCs w:val="22"/>
        </w:rPr>
        <w:t xml:space="preserve">בדיקת ההצעות במכרז תיעשה לפי </w:t>
      </w:r>
      <w:r w:rsidRPr="00510213">
        <w:rPr>
          <w:rFonts w:asciiTheme="minorBidi" w:hAnsiTheme="minorBidi" w:cstheme="minorBidi" w:hint="cs"/>
          <w:color w:val="auto"/>
          <w:sz w:val="22"/>
          <w:szCs w:val="22"/>
        </w:rPr>
        <w:t>ה</w:t>
      </w:r>
      <w:r w:rsidRPr="00510213">
        <w:rPr>
          <w:rFonts w:asciiTheme="minorBidi" w:hAnsiTheme="minorBidi" w:cstheme="minorBidi"/>
          <w:color w:val="auto"/>
          <w:sz w:val="22"/>
          <w:szCs w:val="22"/>
        </w:rPr>
        <w:t>סדר הבא:</w:t>
      </w:r>
      <w:bookmarkEnd w:id="87"/>
      <w:r w:rsidRPr="00510213">
        <w:rPr>
          <w:rFonts w:asciiTheme="minorBidi" w:hAnsiTheme="minorBidi" w:cstheme="minorBidi"/>
          <w:color w:val="auto"/>
          <w:sz w:val="22"/>
          <w:szCs w:val="22"/>
        </w:rPr>
        <w:t xml:space="preserve"> </w:t>
      </w:r>
    </w:p>
    <w:p w14:paraId="134A26FB" w14:textId="77777777" w:rsidR="00D121B3" w:rsidRPr="00F469F3" w:rsidRDefault="00D121B3" w:rsidP="00FE37EA">
      <w:pPr>
        <w:pStyle w:val="a9"/>
        <w:numPr>
          <w:ilvl w:val="0"/>
          <w:numId w:val="5"/>
        </w:numPr>
        <w:spacing w:before="0" w:line="360" w:lineRule="auto"/>
        <w:ind w:left="1813"/>
        <w:rPr>
          <w:rFonts w:asciiTheme="minorBidi" w:hAnsiTheme="minorBidi" w:cstheme="minorBidi"/>
          <w:color w:val="auto"/>
          <w:sz w:val="22"/>
          <w:szCs w:val="22"/>
          <w:rtl w:val="0"/>
        </w:rPr>
      </w:pPr>
      <w:r w:rsidRPr="00F469F3">
        <w:rPr>
          <w:rFonts w:asciiTheme="minorBidi" w:hAnsiTheme="minorBidi" w:cstheme="minorBidi"/>
          <w:color w:val="auto"/>
          <w:sz w:val="22"/>
          <w:szCs w:val="22"/>
        </w:rPr>
        <w:t>עמידה בתנאי סף.</w:t>
      </w:r>
    </w:p>
    <w:p w14:paraId="1EC6167F" w14:textId="77777777" w:rsidR="00D121B3" w:rsidRPr="00F469F3" w:rsidRDefault="00D121B3" w:rsidP="00FE37EA">
      <w:pPr>
        <w:pStyle w:val="a9"/>
        <w:numPr>
          <w:ilvl w:val="0"/>
          <w:numId w:val="5"/>
        </w:numPr>
        <w:spacing w:before="0" w:line="360" w:lineRule="auto"/>
        <w:ind w:left="1813"/>
        <w:rPr>
          <w:rFonts w:asciiTheme="minorBidi" w:hAnsiTheme="minorBidi" w:cstheme="minorBidi"/>
          <w:color w:val="auto"/>
          <w:sz w:val="22"/>
          <w:szCs w:val="22"/>
          <w:rtl w:val="0"/>
        </w:rPr>
      </w:pPr>
      <w:r w:rsidRPr="00F469F3">
        <w:rPr>
          <w:rFonts w:asciiTheme="minorBidi" w:hAnsiTheme="minorBidi" w:cstheme="minorBidi"/>
          <w:color w:val="auto"/>
          <w:sz w:val="22"/>
          <w:szCs w:val="22"/>
        </w:rPr>
        <w:t>הערכת רמת האיכות ומעבר בציון 80 לפחות.</w:t>
      </w:r>
    </w:p>
    <w:p w14:paraId="3059B92A" w14:textId="3D4573E8" w:rsidR="00D121B3" w:rsidRDefault="00D121B3" w:rsidP="00FE37EA">
      <w:pPr>
        <w:pStyle w:val="a9"/>
        <w:numPr>
          <w:ilvl w:val="0"/>
          <w:numId w:val="5"/>
        </w:numPr>
        <w:spacing w:before="0" w:line="360" w:lineRule="auto"/>
        <w:ind w:left="1813"/>
        <w:rPr>
          <w:rFonts w:asciiTheme="minorBidi" w:hAnsiTheme="minorBidi" w:cstheme="minorBidi"/>
          <w:color w:val="auto"/>
          <w:sz w:val="22"/>
          <w:szCs w:val="22"/>
        </w:rPr>
      </w:pPr>
      <w:r w:rsidRPr="00F469F3">
        <w:rPr>
          <w:rFonts w:asciiTheme="minorBidi" w:hAnsiTheme="minorBidi" w:cstheme="minorBidi"/>
          <w:color w:val="auto"/>
          <w:sz w:val="22"/>
          <w:szCs w:val="22"/>
        </w:rPr>
        <w:t xml:space="preserve">בדיקה כלכלית ושקלול מרכיב האיכות עם מרכיב העלות.  </w:t>
      </w:r>
    </w:p>
    <w:p w14:paraId="7D214E7B" w14:textId="77777777"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Pr>
      </w:pPr>
      <w:bookmarkStart w:id="88" w:name="_Toc14953681"/>
      <w:bookmarkStart w:id="89" w:name="_Toc74913895"/>
      <w:r w:rsidRPr="00756216">
        <w:rPr>
          <w:rFonts w:asciiTheme="minorBidi" w:hAnsiTheme="minorBidi" w:cstheme="minorBidi"/>
          <w:b/>
          <w:bCs/>
          <w:sz w:val="24"/>
          <w:szCs w:val="24"/>
        </w:rPr>
        <w:t>זוכה במכרז</w:t>
      </w:r>
      <w:bookmarkEnd w:id="73"/>
      <w:bookmarkEnd w:id="88"/>
      <w:bookmarkEnd w:id="89"/>
    </w:p>
    <w:p w14:paraId="01CCB6CE" w14:textId="46CA497F" w:rsidR="00D121B3" w:rsidRPr="00F42C20"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bookmarkStart w:id="90" w:name="_Toc74913896"/>
      <w:r w:rsidRPr="00F42C20">
        <w:rPr>
          <w:rFonts w:asciiTheme="minorBidi" w:hAnsiTheme="minorBidi" w:cstheme="minorBidi"/>
          <w:color w:val="auto"/>
          <w:sz w:val="22"/>
          <w:szCs w:val="22"/>
        </w:rPr>
        <w:t xml:space="preserve">זוכה במכרז הוא: מי שהצעתו תעמוד בכל תנאי הסף במכרז, </w:t>
      </w:r>
      <w:r w:rsidRPr="00F42C20">
        <w:rPr>
          <w:rFonts w:asciiTheme="minorBidi" w:hAnsiTheme="minorBidi" w:cstheme="minorBidi" w:hint="cs"/>
          <w:color w:val="auto"/>
          <w:sz w:val="22"/>
          <w:szCs w:val="22"/>
        </w:rPr>
        <w:t>שקלול</w:t>
      </w:r>
      <w:r w:rsidRPr="00F42C20">
        <w:rPr>
          <w:rFonts w:asciiTheme="minorBidi" w:hAnsiTheme="minorBidi" w:cstheme="minorBidi"/>
          <w:color w:val="auto"/>
          <w:sz w:val="22"/>
          <w:szCs w:val="22"/>
        </w:rPr>
        <w:t xml:space="preserve"> הציון עבור איכות ועלות הוא הגבוה ביותר ושהצעתו תוכרז כזוכה על-ידי ועדת המכרזים, הכול בכפוף לאמור </w:t>
      </w:r>
      <w:r w:rsidRPr="000320B4">
        <w:rPr>
          <w:rFonts w:asciiTheme="minorBidi" w:hAnsiTheme="minorBidi" w:cstheme="minorBidi" w:hint="cs"/>
          <w:color w:val="auto"/>
          <w:sz w:val="22"/>
          <w:szCs w:val="22"/>
        </w:rPr>
        <w:t>ב</w:t>
      </w:r>
      <w:r w:rsidRPr="00F42C20">
        <w:rPr>
          <w:rFonts w:asciiTheme="minorBidi" w:hAnsiTheme="minorBidi" w:cstheme="minorBidi" w:hint="cs"/>
          <w:color w:val="auto"/>
          <w:sz w:val="22"/>
          <w:szCs w:val="22"/>
        </w:rPr>
        <w:t>סעיף 0.8.1.3</w:t>
      </w:r>
      <w:r w:rsidRPr="00F42C20">
        <w:rPr>
          <w:rFonts w:asciiTheme="minorBidi" w:hAnsiTheme="minorBidi" w:cstheme="minorBidi"/>
          <w:color w:val="auto"/>
          <w:sz w:val="22"/>
          <w:szCs w:val="22"/>
        </w:rPr>
        <w:t xml:space="preserve"> </w:t>
      </w:r>
      <w:r w:rsidRPr="00F80512">
        <w:rPr>
          <w:rFonts w:asciiTheme="minorBidi" w:hAnsiTheme="minorBidi" w:cstheme="minorBidi"/>
          <w:color w:val="auto"/>
          <w:sz w:val="22"/>
          <w:szCs w:val="22"/>
          <w:rtl w:val="0"/>
        </w:rPr>
        <w:fldChar w:fldCharType="begin"/>
      </w:r>
      <w:r w:rsidRPr="00F80512">
        <w:rPr>
          <w:rFonts w:asciiTheme="minorBidi" w:hAnsiTheme="minorBidi" w:cstheme="minorBidi"/>
          <w:color w:val="auto"/>
          <w:sz w:val="22"/>
          <w:szCs w:val="22"/>
        </w:rPr>
        <w:instrText xml:space="preserve"> REF _Ref460152336 \h  \* MERGEFORMAT </w:instrText>
      </w:r>
      <w:r w:rsidRPr="00F80512">
        <w:rPr>
          <w:rFonts w:asciiTheme="minorBidi" w:hAnsiTheme="minorBidi" w:cstheme="minorBidi"/>
          <w:color w:val="auto"/>
          <w:sz w:val="22"/>
          <w:szCs w:val="22"/>
          <w:rtl w:val="0"/>
        </w:rPr>
      </w:r>
      <w:r w:rsidRPr="00F80512">
        <w:rPr>
          <w:rFonts w:asciiTheme="minorBidi" w:hAnsiTheme="minorBidi" w:cstheme="minorBidi"/>
          <w:color w:val="auto"/>
          <w:sz w:val="22"/>
          <w:szCs w:val="22"/>
          <w:rtl w:val="0"/>
        </w:rPr>
        <w:fldChar w:fldCharType="separate"/>
      </w:r>
      <w:r w:rsidRPr="00F80512">
        <w:rPr>
          <w:rFonts w:asciiTheme="minorBidi" w:hAnsiTheme="minorBidi" w:cstheme="minorBidi"/>
          <w:color w:val="auto"/>
          <w:sz w:val="22"/>
          <w:szCs w:val="22"/>
        </w:rPr>
        <w:t>זכות החלטה</w:t>
      </w:r>
      <w:r w:rsidRPr="00F80512">
        <w:rPr>
          <w:rFonts w:asciiTheme="minorBidi" w:hAnsiTheme="minorBidi" w:cstheme="minorBidi"/>
          <w:color w:val="auto"/>
          <w:sz w:val="22"/>
          <w:szCs w:val="22"/>
          <w:rtl w:val="0"/>
        </w:rPr>
        <w:fldChar w:fldCharType="end"/>
      </w:r>
      <w:r w:rsidRPr="00F42C20">
        <w:rPr>
          <w:rFonts w:asciiTheme="minorBidi" w:hAnsiTheme="minorBidi" w:cstheme="minorBidi"/>
          <w:color w:val="auto"/>
          <w:sz w:val="22"/>
          <w:szCs w:val="22"/>
        </w:rPr>
        <w:t>, להלן.</w:t>
      </w:r>
      <w:bookmarkEnd w:id="90"/>
    </w:p>
    <w:p w14:paraId="784394B1" w14:textId="77777777" w:rsidR="006D713B" w:rsidRPr="00D121B3" w:rsidRDefault="006D713B" w:rsidP="00D121B3"/>
    <w:p w14:paraId="258DA287" w14:textId="77777777" w:rsidR="00D121B3" w:rsidRPr="00A2161C" w:rsidRDefault="00D121B3" w:rsidP="00FE37EA">
      <w:pPr>
        <w:pStyle w:val="1"/>
        <w:numPr>
          <w:ilvl w:val="1"/>
          <w:numId w:val="1"/>
        </w:numPr>
        <w:ind w:left="112" w:hanging="484"/>
        <w:rPr>
          <w:rFonts w:asciiTheme="minorBidi" w:hAnsiTheme="minorBidi" w:cstheme="minorBidi"/>
          <w:b/>
          <w:bCs/>
          <w:sz w:val="28"/>
          <w:szCs w:val="28"/>
          <w:rtl/>
        </w:rPr>
      </w:pPr>
      <w:bookmarkStart w:id="91" w:name="_Toc371207713"/>
      <w:bookmarkEnd w:id="28"/>
      <w:r w:rsidRPr="00A2161C">
        <w:rPr>
          <w:rFonts w:asciiTheme="minorBidi" w:hAnsiTheme="minorBidi" w:cstheme="minorBidi" w:hint="cs"/>
          <w:b/>
          <w:bCs/>
          <w:sz w:val="28"/>
          <w:szCs w:val="28"/>
          <w:rtl/>
        </w:rPr>
        <w:t xml:space="preserve"> </w:t>
      </w:r>
      <w:bookmarkStart w:id="92" w:name="_Toc74913897"/>
      <w:bookmarkStart w:id="93" w:name="_Toc76289758"/>
      <w:bookmarkStart w:id="94" w:name="_Toc77617663"/>
      <w:r w:rsidRPr="006D713B">
        <w:rPr>
          <w:rFonts w:asciiTheme="minorBidi" w:hAnsiTheme="minorBidi" w:cstheme="minorBidi"/>
          <w:b/>
          <w:bCs/>
          <w:sz w:val="28"/>
          <w:szCs w:val="28"/>
          <w:rtl/>
        </w:rPr>
        <w:t>מסמכי ה</w:t>
      </w:r>
      <w:bookmarkEnd w:id="91"/>
      <w:r w:rsidRPr="006D713B">
        <w:rPr>
          <w:rFonts w:asciiTheme="minorBidi" w:hAnsiTheme="minorBidi" w:cstheme="minorBidi" w:hint="cs"/>
          <w:b/>
          <w:bCs/>
          <w:sz w:val="28"/>
          <w:szCs w:val="28"/>
          <w:rtl/>
        </w:rPr>
        <w:t>מכרז</w:t>
      </w:r>
      <w:bookmarkStart w:id="95" w:name="_Toc272842345"/>
      <w:bookmarkStart w:id="96" w:name="_Toc377890556"/>
      <w:bookmarkEnd w:id="92"/>
      <w:bookmarkEnd w:id="93"/>
      <w:bookmarkEnd w:id="94"/>
    </w:p>
    <w:p w14:paraId="45A0D688" w14:textId="77777777"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Pr>
      </w:pPr>
      <w:bookmarkStart w:id="97" w:name="_Toc371207714"/>
      <w:bookmarkStart w:id="98" w:name="_Toc14953684"/>
      <w:bookmarkStart w:id="99" w:name="_Toc74913898"/>
      <w:r w:rsidRPr="00756216">
        <w:rPr>
          <w:rFonts w:asciiTheme="minorBidi" w:hAnsiTheme="minorBidi" w:cstheme="minorBidi"/>
          <w:b/>
          <w:bCs/>
          <w:sz w:val="24"/>
          <w:szCs w:val="24"/>
        </w:rPr>
        <w:t>מבנה ותכולה</w:t>
      </w:r>
      <w:bookmarkEnd w:id="97"/>
      <w:bookmarkEnd w:id="98"/>
      <w:bookmarkEnd w:id="99"/>
    </w:p>
    <w:p w14:paraId="465306CF" w14:textId="77777777" w:rsidR="00D121B3" w:rsidRPr="00D121B3" w:rsidRDefault="00D121B3" w:rsidP="00D121B3">
      <w:pPr>
        <w:rPr>
          <w:rtl/>
        </w:rPr>
      </w:pPr>
    </w:p>
    <w:tbl>
      <w:tblPr>
        <w:bidiVisual/>
        <w:tblW w:w="8641" w:type="dxa"/>
        <w:tblInd w:w="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1"/>
        <w:gridCol w:w="1568"/>
        <w:gridCol w:w="6232"/>
      </w:tblGrid>
      <w:tr w:rsidR="00D121B3" w:rsidRPr="00D121B3" w14:paraId="4B7829BC" w14:textId="77777777" w:rsidTr="007F5F33">
        <w:trPr>
          <w:cantSplit/>
          <w:trHeight w:val="1134"/>
        </w:trPr>
        <w:tc>
          <w:tcPr>
            <w:tcW w:w="841" w:type="dxa"/>
            <w:tcBorders>
              <w:right w:val="nil"/>
            </w:tcBorders>
            <w:shd w:val="clear" w:color="auto" w:fill="BFBFBF" w:themeFill="background1" w:themeFillShade="BF"/>
            <w:textDirection w:val="btLr"/>
            <w:vAlign w:val="center"/>
          </w:tcPr>
          <w:p w14:paraId="7A390026" w14:textId="77777777" w:rsidR="00D121B3" w:rsidRPr="00D121B3" w:rsidRDefault="00D121B3" w:rsidP="007F5F33">
            <w:pPr>
              <w:jc w:val="center"/>
              <w:rPr>
                <w:rtl/>
              </w:rPr>
            </w:pPr>
            <w:r w:rsidRPr="00D121B3">
              <w:rPr>
                <w:rtl/>
              </w:rPr>
              <w:t>מנהלה</w:t>
            </w:r>
          </w:p>
        </w:tc>
        <w:tc>
          <w:tcPr>
            <w:tcW w:w="1568" w:type="dxa"/>
            <w:tcBorders>
              <w:left w:val="nil"/>
            </w:tcBorders>
            <w:vAlign w:val="center"/>
          </w:tcPr>
          <w:p w14:paraId="77C7A08C" w14:textId="77777777" w:rsidR="00D121B3" w:rsidRPr="00D121B3" w:rsidRDefault="00D121B3" w:rsidP="007F5F33">
            <w:pPr>
              <w:jc w:val="center"/>
              <w:rPr>
                <w:rtl/>
              </w:rPr>
            </w:pPr>
            <w:r w:rsidRPr="00D121B3">
              <w:rPr>
                <w:rtl/>
              </w:rPr>
              <w:t>פרק</w:t>
            </w:r>
            <w:r w:rsidRPr="00D121B3">
              <w:rPr>
                <w:rFonts w:hint="cs"/>
                <w:rtl/>
              </w:rPr>
              <w:t xml:space="preserve"> 0</w:t>
            </w:r>
          </w:p>
        </w:tc>
        <w:tc>
          <w:tcPr>
            <w:tcW w:w="6232" w:type="dxa"/>
            <w:vAlign w:val="center"/>
          </w:tcPr>
          <w:p w14:paraId="406706AE" w14:textId="77777777" w:rsidR="00D121B3" w:rsidRPr="00D121B3" w:rsidRDefault="00D121B3" w:rsidP="007F5F33">
            <w:pPr>
              <w:jc w:val="center"/>
              <w:rPr>
                <w:rtl/>
              </w:rPr>
            </w:pPr>
            <w:r w:rsidRPr="00D121B3">
              <w:rPr>
                <w:rtl/>
              </w:rPr>
              <w:t>הגדרות וכללים לתהליך המכרז, תנאי סף מנהליים ועסקיים, אופן וצורת המענה, דרישות ותנאים עסקיים להתקשרות.</w:t>
            </w:r>
          </w:p>
        </w:tc>
      </w:tr>
      <w:tr w:rsidR="00D121B3" w:rsidRPr="00D121B3" w14:paraId="438983A2" w14:textId="77777777" w:rsidTr="007F5F33">
        <w:trPr>
          <w:cantSplit/>
          <w:trHeight w:val="1134"/>
        </w:trPr>
        <w:tc>
          <w:tcPr>
            <w:tcW w:w="841" w:type="dxa"/>
            <w:tcBorders>
              <w:right w:val="nil"/>
            </w:tcBorders>
            <w:shd w:val="clear" w:color="auto" w:fill="BFBFBF" w:themeFill="background1" w:themeFillShade="BF"/>
            <w:textDirection w:val="btLr"/>
            <w:vAlign w:val="center"/>
          </w:tcPr>
          <w:p w14:paraId="5BE5FA0C" w14:textId="77777777" w:rsidR="00D121B3" w:rsidRPr="00D121B3" w:rsidRDefault="00D121B3" w:rsidP="007F5F33">
            <w:pPr>
              <w:jc w:val="center"/>
              <w:rPr>
                <w:rtl/>
              </w:rPr>
            </w:pPr>
            <w:r w:rsidRPr="00D121B3">
              <w:rPr>
                <w:rtl/>
              </w:rPr>
              <w:t>מפרט</w:t>
            </w:r>
          </w:p>
        </w:tc>
        <w:tc>
          <w:tcPr>
            <w:tcW w:w="1568" w:type="dxa"/>
            <w:tcBorders>
              <w:left w:val="nil"/>
            </w:tcBorders>
            <w:vAlign w:val="center"/>
          </w:tcPr>
          <w:p w14:paraId="20B675A7" w14:textId="77777777" w:rsidR="00D121B3" w:rsidRPr="00D121B3" w:rsidRDefault="00D121B3" w:rsidP="007F5F33">
            <w:pPr>
              <w:jc w:val="center"/>
              <w:rPr>
                <w:rtl/>
              </w:rPr>
            </w:pPr>
            <w:r w:rsidRPr="00D121B3">
              <w:rPr>
                <w:rtl/>
              </w:rPr>
              <w:t xml:space="preserve">פרקים </w:t>
            </w:r>
            <w:r w:rsidRPr="00D121B3">
              <w:rPr>
                <w:rFonts w:hint="cs"/>
                <w:rtl/>
              </w:rPr>
              <w:t>1-4</w:t>
            </w:r>
          </w:p>
        </w:tc>
        <w:tc>
          <w:tcPr>
            <w:tcW w:w="6232" w:type="dxa"/>
            <w:vAlign w:val="center"/>
          </w:tcPr>
          <w:p w14:paraId="12CC5299" w14:textId="21F8E430" w:rsidR="00D121B3" w:rsidRPr="00D121B3" w:rsidRDefault="00D121B3" w:rsidP="007F5F33">
            <w:pPr>
              <w:jc w:val="center"/>
              <w:rPr>
                <w:rtl/>
              </w:rPr>
            </w:pPr>
            <w:r w:rsidRPr="00D121B3">
              <w:rPr>
                <w:rtl/>
              </w:rPr>
              <w:t xml:space="preserve">מטרות ויעדים של השירות המבוקש, </w:t>
            </w:r>
            <w:r w:rsidRPr="00D121B3">
              <w:rPr>
                <w:rFonts w:hint="cs"/>
                <w:rtl/>
              </w:rPr>
              <w:t xml:space="preserve">פירוט לגבי המערך הקיים, </w:t>
            </w:r>
            <w:r w:rsidRPr="00D121B3">
              <w:rPr>
                <w:rtl/>
              </w:rPr>
              <w:t>דרישות לתפקודיות/יכולות בשירות המבוקש, מאפיינים טכנולוגיים, תנאי סף טכנולוגיים, תנאי סף אחרים, אופן מימוש השירות וההתקשרות, רמת שירות נדרשת</w:t>
            </w:r>
            <w:r w:rsidRPr="00D121B3">
              <w:rPr>
                <w:rFonts w:hint="cs"/>
                <w:rtl/>
              </w:rPr>
              <w:t xml:space="preserve"> ועוד.</w:t>
            </w:r>
          </w:p>
        </w:tc>
      </w:tr>
      <w:tr w:rsidR="00D121B3" w:rsidRPr="00D121B3" w14:paraId="5D0BAFF9" w14:textId="77777777" w:rsidTr="007F5F33">
        <w:trPr>
          <w:cantSplit/>
          <w:trHeight w:val="1242"/>
        </w:trPr>
        <w:tc>
          <w:tcPr>
            <w:tcW w:w="841" w:type="dxa"/>
            <w:tcBorders>
              <w:right w:val="nil"/>
            </w:tcBorders>
            <w:shd w:val="clear" w:color="auto" w:fill="BFBFBF" w:themeFill="background1" w:themeFillShade="BF"/>
            <w:textDirection w:val="btLr"/>
            <w:vAlign w:val="center"/>
          </w:tcPr>
          <w:p w14:paraId="0D8BC5B5" w14:textId="77777777" w:rsidR="00D121B3" w:rsidRPr="00D121B3" w:rsidRDefault="00D121B3" w:rsidP="007F5F33">
            <w:pPr>
              <w:jc w:val="center"/>
              <w:rPr>
                <w:rtl/>
              </w:rPr>
            </w:pPr>
            <w:r w:rsidRPr="00D121B3">
              <w:rPr>
                <w:rtl/>
              </w:rPr>
              <w:t>הצעת מחיר</w:t>
            </w:r>
          </w:p>
        </w:tc>
        <w:tc>
          <w:tcPr>
            <w:tcW w:w="1568" w:type="dxa"/>
            <w:tcBorders>
              <w:left w:val="nil"/>
            </w:tcBorders>
            <w:vAlign w:val="center"/>
          </w:tcPr>
          <w:p w14:paraId="462C5ACA" w14:textId="77777777" w:rsidR="00D121B3" w:rsidRPr="00D121B3" w:rsidRDefault="00D121B3" w:rsidP="007F5F33">
            <w:pPr>
              <w:jc w:val="center"/>
              <w:rPr>
                <w:rtl/>
              </w:rPr>
            </w:pPr>
            <w:r w:rsidRPr="00D121B3">
              <w:rPr>
                <w:rtl/>
              </w:rPr>
              <w:t xml:space="preserve">פרק </w:t>
            </w:r>
            <w:r w:rsidRPr="00D121B3">
              <w:rPr>
                <w:rFonts w:hint="cs"/>
                <w:rtl/>
              </w:rPr>
              <w:t>5</w:t>
            </w:r>
          </w:p>
        </w:tc>
        <w:tc>
          <w:tcPr>
            <w:tcW w:w="6232" w:type="dxa"/>
            <w:vAlign w:val="center"/>
          </w:tcPr>
          <w:p w14:paraId="2EA3CD67" w14:textId="77777777" w:rsidR="00D121B3" w:rsidRPr="00D121B3" w:rsidRDefault="00D121B3" w:rsidP="007F5F33">
            <w:pPr>
              <w:jc w:val="center"/>
              <w:rPr>
                <w:rtl/>
              </w:rPr>
            </w:pPr>
            <w:r w:rsidRPr="00D121B3">
              <w:rPr>
                <w:rtl/>
              </w:rPr>
              <w:t>מבנה ותכולת הצעת מחיר (עלויות רכיבי ההצעה), תנאי וסדרי תשלום.</w:t>
            </w:r>
          </w:p>
        </w:tc>
      </w:tr>
      <w:tr w:rsidR="00D121B3" w:rsidRPr="00D121B3" w14:paraId="1A092E8C" w14:textId="77777777" w:rsidTr="007F5F33">
        <w:trPr>
          <w:cantSplit/>
          <w:trHeight w:val="1134"/>
        </w:trPr>
        <w:tc>
          <w:tcPr>
            <w:tcW w:w="841" w:type="dxa"/>
            <w:tcBorders>
              <w:right w:val="nil"/>
            </w:tcBorders>
            <w:shd w:val="clear" w:color="auto" w:fill="BFBFBF" w:themeFill="background1" w:themeFillShade="BF"/>
            <w:textDirection w:val="btLr"/>
            <w:vAlign w:val="center"/>
          </w:tcPr>
          <w:p w14:paraId="246ACF35" w14:textId="77777777" w:rsidR="00D121B3" w:rsidRPr="00D121B3" w:rsidRDefault="00D121B3" w:rsidP="007F5F33">
            <w:pPr>
              <w:jc w:val="center"/>
              <w:rPr>
                <w:rtl/>
              </w:rPr>
            </w:pPr>
            <w:r w:rsidRPr="00D121B3">
              <w:rPr>
                <w:rtl/>
              </w:rPr>
              <w:t>תוספות</w:t>
            </w:r>
          </w:p>
        </w:tc>
        <w:tc>
          <w:tcPr>
            <w:tcW w:w="1568" w:type="dxa"/>
            <w:tcBorders>
              <w:left w:val="nil"/>
            </w:tcBorders>
            <w:vAlign w:val="center"/>
          </w:tcPr>
          <w:p w14:paraId="309BDF60" w14:textId="77777777" w:rsidR="00D121B3" w:rsidRPr="00D121B3" w:rsidRDefault="00D121B3" w:rsidP="007F5F33">
            <w:pPr>
              <w:jc w:val="center"/>
              <w:rPr>
                <w:rtl/>
              </w:rPr>
            </w:pPr>
            <w:r w:rsidRPr="00D121B3">
              <w:rPr>
                <w:rtl/>
              </w:rPr>
              <w:t>ריכוז נספחים</w:t>
            </w:r>
          </w:p>
        </w:tc>
        <w:tc>
          <w:tcPr>
            <w:tcW w:w="6232" w:type="dxa"/>
            <w:vAlign w:val="center"/>
          </w:tcPr>
          <w:p w14:paraId="66D5256A" w14:textId="77777777" w:rsidR="00D121B3" w:rsidRPr="00D121B3" w:rsidRDefault="00D121B3" w:rsidP="007F5F33">
            <w:pPr>
              <w:jc w:val="center"/>
              <w:rPr>
                <w:rtl/>
              </w:rPr>
            </w:pPr>
            <w:r w:rsidRPr="00D121B3">
              <w:rPr>
                <w:rtl/>
              </w:rPr>
              <w:t>חוזה התקשרות, טפסים נדרשים, תבנית הצעת מחיר, תבנית מענה ושאר מסמכים נדרשים.</w:t>
            </w:r>
          </w:p>
        </w:tc>
      </w:tr>
    </w:tbl>
    <w:p w14:paraId="6D4B7EEF" w14:textId="77777777"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tl w:val="0"/>
        </w:rPr>
      </w:pPr>
      <w:bookmarkStart w:id="100" w:name="_Toc371207715"/>
      <w:bookmarkStart w:id="101" w:name="_Ref427573241"/>
      <w:bookmarkStart w:id="102" w:name="_Ref427573253"/>
      <w:bookmarkStart w:id="103" w:name="_Toc14953686"/>
      <w:bookmarkStart w:id="104" w:name="_Toc74913899"/>
      <w:r w:rsidRPr="00756216">
        <w:rPr>
          <w:rFonts w:asciiTheme="minorBidi" w:hAnsiTheme="minorBidi" w:cstheme="minorBidi"/>
          <w:b/>
          <w:bCs/>
          <w:sz w:val="24"/>
          <w:szCs w:val="24"/>
        </w:rPr>
        <w:t>סיווג רכיבים</w:t>
      </w:r>
      <w:bookmarkEnd w:id="100"/>
      <w:bookmarkEnd w:id="101"/>
      <w:bookmarkEnd w:id="102"/>
      <w:bookmarkEnd w:id="103"/>
      <w:bookmarkEnd w:id="104"/>
    </w:p>
    <w:tbl>
      <w:tblPr>
        <w:bidiVisual/>
        <w:tblW w:w="8464" w:type="dxa"/>
        <w:tblInd w:w="593" w:type="dxa"/>
        <w:tblLook w:val="04A0" w:firstRow="1" w:lastRow="0" w:firstColumn="1" w:lastColumn="0" w:noHBand="0" w:noVBand="1"/>
      </w:tblPr>
      <w:tblGrid>
        <w:gridCol w:w="1909"/>
        <w:gridCol w:w="6555"/>
      </w:tblGrid>
      <w:tr w:rsidR="00D121B3" w:rsidRPr="00D121B3" w14:paraId="2CC17922" w14:textId="77777777" w:rsidTr="006D713B">
        <w:trPr>
          <w:trHeight w:val="721"/>
        </w:trPr>
        <w:tc>
          <w:tcPr>
            <w:tcW w:w="1909" w:type="dxa"/>
            <w:hideMark/>
          </w:tcPr>
          <w:p w14:paraId="04517B02" w14:textId="77777777" w:rsidR="00D121B3" w:rsidRPr="00D121B3" w:rsidRDefault="00D121B3" w:rsidP="00D121B3">
            <w:pPr>
              <w:rPr>
                <w:rtl/>
              </w:rPr>
            </w:pPr>
            <w:r w:rsidRPr="00D121B3">
              <w:t>I (Information)</w:t>
            </w:r>
          </w:p>
        </w:tc>
        <w:tc>
          <w:tcPr>
            <w:tcW w:w="6555" w:type="dxa"/>
            <w:hideMark/>
          </w:tcPr>
          <w:p w14:paraId="44E8A9A8" w14:textId="77777777" w:rsidR="00D121B3" w:rsidRPr="00D121B3" w:rsidRDefault="00D121B3" w:rsidP="00D121B3">
            <w:pPr>
              <w:rPr>
                <w:rtl/>
              </w:rPr>
            </w:pPr>
            <w:r w:rsidRPr="00D121B3">
              <w:rPr>
                <w:rtl/>
              </w:rPr>
              <w:t>רכיב המובא לידיעה בלבד. יש לענות עליו: "קראנו והבנו, מקובל עלינו". אם יש הערות או הסתייגויות, חובה לציינן</w:t>
            </w:r>
            <w:r w:rsidRPr="00D121B3">
              <w:rPr>
                <w:rFonts w:hint="cs"/>
                <w:rtl/>
              </w:rPr>
              <w:t>.</w:t>
            </w:r>
          </w:p>
        </w:tc>
      </w:tr>
      <w:tr w:rsidR="00D121B3" w:rsidRPr="00D121B3" w14:paraId="76CB02D8" w14:textId="77777777" w:rsidTr="006D713B">
        <w:trPr>
          <w:trHeight w:val="2692"/>
        </w:trPr>
        <w:tc>
          <w:tcPr>
            <w:tcW w:w="1909" w:type="dxa"/>
            <w:hideMark/>
          </w:tcPr>
          <w:p w14:paraId="1550E4CC" w14:textId="77777777" w:rsidR="00D121B3" w:rsidRPr="00D121B3" w:rsidRDefault="00D121B3" w:rsidP="00D121B3">
            <w:pPr>
              <w:rPr>
                <w:rtl/>
              </w:rPr>
            </w:pPr>
            <w:r w:rsidRPr="00D121B3">
              <w:t>M (Mandatory)</w:t>
            </w:r>
          </w:p>
        </w:tc>
        <w:tc>
          <w:tcPr>
            <w:tcW w:w="6555" w:type="dxa"/>
            <w:hideMark/>
          </w:tcPr>
          <w:p w14:paraId="5B66189C" w14:textId="77777777" w:rsidR="00D121B3" w:rsidRPr="00D121B3" w:rsidRDefault="00D121B3" w:rsidP="00D121B3">
            <w:pPr>
              <w:rPr>
                <w:rtl/>
              </w:rPr>
            </w:pPr>
            <w:r w:rsidRPr="00D121B3">
              <w:rPr>
                <w:rtl/>
              </w:rPr>
              <w:t>רכיב סף (</w:t>
            </w:r>
            <w:r w:rsidRPr="00D121B3">
              <w:t>Go/</w:t>
            </w:r>
            <w:proofErr w:type="spellStart"/>
            <w:r w:rsidRPr="00D121B3">
              <w:t>NoGo</w:t>
            </w:r>
            <w:proofErr w:type="spellEnd"/>
            <w:r w:rsidRPr="00D121B3">
              <w:rPr>
                <w:rtl/>
              </w:rPr>
              <w:t>), נקרא גם סעיף חובה (</w:t>
            </w:r>
            <w:r w:rsidRPr="00D121B3">
              <w:t>Mandatory</w:t>
            </w:r>
            <w:r w:rsidRPr="00D121B3">
              <w:rPr>
                <w:rtl/>
              </w:rPr>
              <w:t xml:space="preserve">). (ה"חובה" היא בתוכן הסעיף, לא בעצם הצורך לענות. הצורך לענות חל על כל סעיפי המפרט כמוסבר </w:t>
            </w:r>
            <w:r w:rsidRPr="00510213">
              <w:rPr>
                <w:rtl/>
              </w:rPr>
              <w:t>בסעיף 0.9</w:t>
            </w:r>
            <w:r w:rsidRPr="00D121B3">
              <w:rPr>
                <w:rtl/>
              </w:rPr>
              <w:t xml:space="preserve"> להלן). תשובת הספק תהיה מסוג "קראנו והבנו - מקובל עלינו, הצעתנו עונה על דרישות סעיף זה", או תשובה עניינית ומלאה בדומה לסיווג </w:t>
            </w:r>
            <w:r w:rsidRPr="00D121B3">
              <w:t>S</w:t>
            </w:r>
            <w:r w:rsidRPr="00D121B3">
              <w:rPr>
                <w:rtl/>
              </w:rPr>
              <w:t xml:space="preserve">, או קיום דרישה (המצאת אישור למשל) או התחייבות לקיום דרישה. </w:t>
            </w:r>
            <w:proofErr w:type="spellStart"/>
            <w:r w:rsidRPr="00D121B3">
              <w:rPr>
                <w:rtl/>
              </w:rPr>
              <w:t>הכל</w:t>
            </w:r>
            <w:proofErr w:type="spellEnd"/>
            <w:r w:rsidRPr="00D121B3">
              <w:rPr>
                <w:rtl/>
              </w:rPr>
              <w:t xml:space="preserve"> בהתאם לעניינו ותוכנו של הסעיף. חוסר תשובה, תשובה שאיננה עונה לדרישה, חוסר מענה לדרישה, או תשובה לא ברורה ולא חד משמעית, בסעיף מסוג זה, תפסול את ההצעה על הסף.</w:t>
            </w:r>
          </w:p>
        </w:tc>
      </w:tr>
      <w:tr w:rsidR="00D121B3" w:rsidRPr="00D121B3" w14:paraId="3E94E6E8" w14:textId="77777777" w:rsidTr="006D713B">
        <w:trPr>
          <w:trHeight w:val="2976"/>
        </w:trPr>
        <w:tc>
          <w:tcPr>
            <w:tcW w:w="1909" w:type="dxa"/>
            <w:hideMark/>
          </w:tcPr>
          <w:p w14:paraId="65390111" w14:textId="77777777" w:rsidR="00D121B3" w:rsidRPr="00D121B3" w:rsidRDefault="00D121B3" w:rsidP="00D121B3">
            <w:pPr>
              <w:rPr>
                <w:rtl/>
              </w:rPr>
            </w:pPr>
            <w:r w:rsidRPr="00D121B3">
              <w:t>S (Specific)</w:t>
            </w:r>
          </w:p>
          <w:p w14:paraId="56EAD8E5" w14:textId="77777777" w:rsidR="00D121B3" w:rsidRPr="00D121B3" w:rsidRDefault="00D121B3" w:rsidP="00D121B3"/>
          <w:p w14:paraId="0A8F9C5E" w14:textId="77777777" w:rsidR="00D121B3" w:rsidRPr="00D121B3" w:rsidRDefault="00D121B3" w:rsidP="00D121B3"/>
          <w:p w14:paraId="426E6717" w14:textId="77777777" w:rsidR="00D121B3" w:rsidRPr="00D121B3" w:rsidRDefault="00D121B3" w:rsidP="00D121B3"/>
          <w:p w14:paraId="2075A5E3" w14:textId="77777777" w:rsidR="00D121B3" w:rsidRPr="00D121B3" w:rsidRDefault="00D121B3" w:rsidP="00D121B3">
            <w:pPr>
              <w:rPr>
                <w:rtl/>
              </w:rPr>
            </w:pPr>
          </w:p>
          <w:p w14:paraId="6752073D" w14:textId="77777777" w:rsidR="00D121B3" w:rsidRDefault="00D121B3" w:rsidP="00D121B3">
            <w:pPr>
              <w:rPr>
                <w:rtl/>
              </w:rPr>
            </w:pPr>
          </w:p>
          <w:p w14:paraId="5C69C8B5" w14:textId="32EA6CE4" w:rsidR="006D713B" w:rsidRPr="00D121B3" w:rsidRDefault="006D713B" w:rsidP="00D121B3">
            <w:pPr>
              <w:rPr>
                <w:rtl/>
              </w:rPr>
            </w:pPr>
          </w:p>
        </w:tc>
        <w:tc>
          <w:tcPr>
            <w:tcW w:w="6555" w:type="dxa"/>
            <w:hideMark/>
          </w:tcPr>
          <w:p w14:paraId="6145C063" w14:textId="77777777" w:rsidR="00D121B3" w:rsidRPr="00D121B3" w:rsidRDefault="00D121B3" w:rsidP="00D121B3">
            <w:pPr>
              <w:rPr>
                <w:rtl/>
              </w:rPr>
            </w:pPr>
            <w:r w:rsidRPr="00D121B3">
              <w:rPr>
                <w:rtl/>
              </w:rPr>
              <w:t>רכיב בו מנוסחת דרישה מפורשת של עורך ה</w:t>
            </w:r>
            <w:r w:rsidRPr="00D121B3">
              <w:rPr>
                <w:rFonts w:hint="cs"/>
                <w:rtl/>
              </w:rPr>
              <w:t>דרישה</w:t>
            </w:r>
            <w:r w:rsidRPr="00D121B3">
              <w:rPr>
                <w:rtl/>
              </w:rPr>
              <w:t>.</w:t>
            </w:r>
          </w:p>
          <w:p w14:paraId="4BF280BD" w14:textId="77777777" w:rsidR="00D121B3" w:rsidRPr="00D121B3" w:rsidRDefault="00D121B3" w:rsidP="00D121B3">
            <w:pPr>
              <w:rPr>
                <w:rtl/>
              </w:rPr>
            </w:pPr>
            <w:r w:rsidRPr="00D121B3">
              <w:rPr>
                <w:rtl/>
              </w:rPr>
              <w:t>המציע נדרש לענות באופן מדויק ומלא על הדרישה, אין באפשרותו להסתייג ממנה או מכל פרט שבה, ואין אפשרות להציע פתרון חליפי. עם זאת ניתן להציע תוספות והרחבות אשר ישפרו את הפתרון, אם לא הובעה הסתייגות לכך במכרז, ובלבד שאין בהן סתירה לנדרש.</w:t>
            </w:r>
          </w:p>
          <w:p w14:paraId="3669ADFA" w14:textId="77777777" w:rsidR="00D121B3" w:rsidRDefault="00D121B3" w:rsidP="00D121B3">
            <w:pPr>
              <w:rPr>
                <w:rtl/>
              </w:rPr>
            </w:pPr>
            <w:r w:rsidRPr="00D121B3">
              <w:rPr>
                <w:rtl/>
              </w:rPr>
              <w:t>סימון מיוחד לרכיבים שהושמטו במפרט ואין לענות עליהם. מטרת סימון זה היא לציין למגיש ההצעה שאין כאן טעות, אלא השמטה מכוונת.</w:t>
            </w:r>
          </w:p>
          <w:p w14:paraId="3141A648" w14:textId="4484D199" w:rsidR="006D713B" w:rsidRPr="00D121B3" w:rsidRDefault="006D713B" w:rsidP="00D121B3">
            <w:pPr>
              <w:rPr>
                <w:rtl/>
              </w:rPr>
            </w:pPr>
          </w:p>
        </w:tc>
      </w:tr>
    </w:tbl>
    <w:p w14:paraId="4DE7E017" w14:textId="77777777" w:rsidR="006D713B" w:rsidRDefault="006D713B" w:rsidP="00D121B3">
      <w:pPr>
        <w:rPr>
          <w:rtl/>
        </w:rPr>
      </w:pPr>
      <w:bookmarkStart w:id="105" w:name="_Toc14953687"/>
      <w:bookmarkStart w:id="106" w:name="_Toc74913900"/>
      <w:bookmarkStart w:id="107" w:name="_Toc371207716"/>
    </w:p>
    <w:p w14:paraId="716B2872" w14:textId="16080D03"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Pr>
      </w:pPr>
      <w:r w:rsidRPr="00756216">
        <w:rPr>
          <w:rFonts w:asciiTheme="minorBidi" w:hAnsiTheme="minorBidi" w:cstheme="minorBidi" w:hint="cs"/>
          <w:b/>
          <w:bCs/>
          <w:sz w:val="24"/>
          <w:szCs w:val="24"/>
        </w:rPr>
        <w:t>הנחיות לסוגי סיווג</w:t>
      </w:r>
      <w:bookmarkEnd w:id="105"/>
      <w:bookmarkEnd w:id="106"/>
    </w:p>
    <w:p w14:paraId="0CDB01A7" w14:textId="77777777" w:rsidR="006D713B" w:rsidRPr="006D713B" w:rsidRDefault="006D713B" w:rsidP="00FE37EA">
      <w:pPr>
        <w:pStyle w:val="a3"/>
        <w:numPr>
          <w:ilvl w:val="0"/>
          <w:numId w:val="2"/>
        </w:numPr>
        <w:rPr>
          <w:rFonts w:asciiTheme="minorBidi" w:hAnsiTheme="minorBidi" w:cstheme="minorBidi"/>
          <w:vanish/>
          <w:sz w:val="22"/>
          <w:szCs w:val="22"/>
          <w:rtl/>
        </w:rPr>
      </w:pPr>
      <w:bookmarkStart w:id="108" w:name="_Toc74913901"/>
    </w:p>
    <w:p w14:paraId="1633ADB7" w14:textId="77777777" w:rsidR="006D713B" w:rsidRPr="006D713B" w:rsidRDefault="006D713B" w:rsidP="00FE37EA">
      <w:pPr>
        <w:pStyle w:val="a3"/>
        <w:numPr>
          <w:ilvl w:val="1"/>
          <w:numId w:val="2"/>
        </w:numPr>
        <w:rPr>
          <w:rFonts w:asciiTheme="minorBidi" w:hAnsiTheme="minorBidi" w:cstheme="minorBidi"/>
          <w:vanish/>
          <w:sz w:val="22"/>
          <w:szCs w:val="22"/>
          <w:rtl/>
        </w:rPr>
      </w:pPr>
    </w:p>
    <w:p w14:paraId="15404577" w14:textId="77777777" w:rsidR="006D713B" w:rsidRPr="006D713B" w:rsidRDefault="006D713B" w:rsidP="00FE37EA">
      <w:pPr>
        <w:pStyle w:val="a3"/>
        <w:numPr>
          <w:ilvl w:val="1"/>
          <w:numId w:val="2"/>
        </w:numPr>
        <w:rPr>
          <w:rFonts w:asciiTheme="minorBidi" w:hAnsiTheme="minorBidi" w:cstheme="minorBidi"/>
          <w:vanish/>
          <w:sz w:val="22"/>
          <w:szCs w:val="22"/>
          <w:rtl/>
        </w:rPr>
      </w:pPr>
    </w:p>
    <w:p w14:paraId="1A9FE8E3" w14:textId="77777777" w:rsidR="006D713B" w:rsidRPr="006D713B" w:rsidRDefault="006D713B" w:rsidP="00FE37EA">
      <w:pPr>
        <w:pStyle w:val="a3"/>
        <w:numPr>
          <w:ilvl w:val="1"/>
          <w:numId w:val="2"/>
        </w:numPr>
        <w:rPr>
          <w:rFonts w:asciiTheme="minorBidi" w:hAnsiTheme="minorBidi" w:cstheme="minorBidi"/>
          <w:vanish/>
          <w:sz w:val="22"/>
          <w:szCs w:val="22"/>
          <w:rtl/>
        </w:rPr>
      </w:pPr>
    </w:p>
    <w:p w14:paraId="36FB9945" w14:textId="5DB59848" w:rsidR="00D121B3" w:rsidRPr="00510213"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r w:rsidRPr="00510213">
        <w:rPr>
          <w:rFonts w:asciiTheme="minorBidi" w:hAnsiTheme="minorBidi" w:cstheme="minorBidi"/>
          <w:color w:val="auto"/>
          <w:sz w:val="22"/>
          <w:szCs w:val="22"/>
        </w:rPr>
        <w:t>המציע נדרש לשים לב לסיווגים ולפעול בהתאם למפורט להלן:</w:t>
      </w:r>
      <w:bookmarkEnd w:id="108"/>
    </w:p>
    <w:p w14:paraId="6D33CFA5" w14:textId="77777777" w:rsidR="00D121B3" w:rsidRPr="00510213" w:rsidRDefault="00D121B3" w:rsidP="00FE37EA">
      <w:pPr>
        <w:pStyle w:val="a9"/>
        <w:numPr>
          <w:ilvl w:val="0"/>
          <w:numId w:val="5"/>
        </w:numPr>
        <w:spacing w:before="0" w:line="360" w:lineRule="auto"/>
        <w:ind w:left="1813"/>
        <w:rPr>
          <w:rFonts w:asciiTheme="minorBidi" w:hAnsiTheme="minorBidi" w:cstheme="minorBidi"/>
          <w:color w:val="auto"/>
          <w:sz w:val="22"/>
          <w:szCs w:val="22"/>
        </w:rPr>
      </w:pPr>
      <w:r w:rsidRPr="00510213">
        <w:rPr>
          <w:rFonts w:asciiTheme="minorBidi" w:hAnsiTheme="minorBidi" w:cstheme="minorBidi"/>
          <w:color w:val="auto"/>
          <w:sz w:val="22"/>
          <w:szCs w:val="22"/>
        </w:rPr>
        <w:t>מעבר לכל סיווג יש לשים לב להנחיות שבגוף כל סעיף ולדרישות המנוסחות שם.</w:t>
      </w:r>
    </w:p>
    <w:p w14:paraId="77B1D623" w14:textId="77777777" w:rsidR="00D121B3" w:rsidRPr="00510213" w:rsidRDefault="00D121B3" w:rsidP="00510213">
      <w:pPr>
        <w:pStyle w:val="a9"/>
        <w:spacing w:before="0" w:line="360" w:lineRule="auto"/>
        <w:ind w:left="1813"/>
        <w:rPr>
          <w:rFonts w:asciiTheme="minorBidi" w:hAnsiTheme="minorBidi" w:cstheme="minorBidi"/>
          <w:color w:val="auto"/>
          <w:sz w:val="22"/>
          <w:szCs w:val="22"/>
        </w:rPr>
      </w:pPr>
      <w:r w:rsidRPr="00510213">
        <w:rPr>
          <w:rFonts w:asciiTheme="minorBidi" w:hAnsiTheme="minorBidi" w:cstheme="minorBidi"/>
          <w:color w:val="auto"/>
          <w:sz w:val="22"/>
          <w:szCs w:val="22"/>
        </w:rPr>
        <w:t>סיווג של רכיב בכותרת תקף לכל תתי הסעיפים תחתיו, אלא אם צוין בתת הסעיף</w:t>
      </w:r>
    </w:p>
    <w:p w14:paraId="7C70FDD0" w14:textId="77777777" w:rsidR="00D121B3" w:rsidRPr="00510213" w:rsidRDefault="00D121B3" w:rsidP="00510213">
      <w:pPr>
        <w:pStyle w:val="a9"/>
        <w:spacing w:before="0" w:line="360" w:lineRule="auto"/>
        <w:ind w:left="1813"/>
        <w:rPr>
          <w:rFonts w:asciiTheme="minorBidi" w:hAnsiTheme="minorBidi" w:cstheme="minorBidi"/>
          <w:color w:val="auto"/>
          <w:sz w:val="22"/>
          <w:szCs w:val="22"/>
          <w:rtl w:val="0"/>
        </w:rPr>
      </w:pPr>
      <w:r w:rsidRPr="00510213">
        <w:rPr>
          <w:rFonts w:asciiTheme="minorBidi" w:hAnsiTheme="minorBidi" w:cstheme="minorBidi"/>
          <w:color w:val="auto"/>
          <w:sz w:val="22"/>
          <w:szCs w:val="22"/>
        </w:rPr>
        <w:t xml:space="preserve">אחרת. כלומר, רכיב שמסומן לידו סיווג – זה הסיווג המחייב, רכיב שאין לידו </w:t>
      </w:r>
    </w:p>
    <w:p w14:paraId="15C61392" w14:textId="77777777" w:rsidR="00D121B3" w:rsidRPr="00510213" w:rsidRDefault="00D121B3" w:rsidP="00510213">
      <w:pPr>
        <w:pStyle w:val="a9"/>
        <w:spacing w:before="0" w:line="360" w:lineRule="auto"/>
        <w:ind w:left="1813"/>
        <w:rPr>
          <w:rFonts w:asciiTheme="minorBidi" w:hAnsiTheme="minorBidi" w:cstheme="minorBidi"/>
          <w:color w:val="auto"/>
          <w:sz w:val="22"/>
          <w:szCs w:val="22"/>
        </w:rPr>
      </w:pPr>
      <w:r w:rsidRPr="00510213">
        <w:rPr>
          <w:rFonts w:asciiTheme="minorBidi" w:hAnsiTheme="minorBidi" w:cstheme="minorBidi"/>
          <w:color w:val="auto"/>
          <w:sz w:val="22"/>
          <w:szCs w:val="22"/>
        </w:rPr>
        <w:t>סימון –  יש לקחת את סיווג רכיב הכותרת שלו.</w:t>
      </w:r>
    </w:p>
    <w:p w14:paraId="6AE97704" w14:textId="77777777" w:rsidR="00D121B3" w:rsidRPr="00510213" w:rsidRDefault="00D121B3" w:rsidP="00FE37EA">
      <w:pPr>
        <w:pStyle w:val="a9"/>
        <w:numPr>
          <w:ilvl w:val="0"/>
          <w:numId w:val="5"/>
        </w:numPr>
        <w:spacing w:before="0" w:line="360" w:lineRule="auto"/>
        <w:ind w:left="1813"/>
        <w:rPr>
          <w:rFonts w:asciiTheme="minorBidi" w:hAnsiTheme="minorBidi" w:cstheme="minorBidi"/>
          <w:color w:val="auto"/>
          <w:sz w:val="22"/>
          <w:szCs w:val="22"/>
        </w:rPr>
      </w:pPr>
      <w:r w:rsidRPr="00510213">
        <w:rPr>
          <w:rFonts w:asciiTheme="minorBidi" w:hAnsiTheme="minorBidi" w:cstheme="minorBidi"/>
          <w:color w:val="auto"/>
          <w:sz w:val="22"/>
          <w:szCs w:val="22"/>
        </w:rPr>
        <w:t>בכל מקרה בו נדרש בנוסח הסעיף פירוט כלשהו יש למלא בדייקנות אחר הנדרש.</w:t>
      </w:r>
    </w:p>
    <w:p w14:paraId="7716CDDA" w14:textId="3410F4B6" w:rsidR="00E452C6" w:rsidRPr="00510213" w:rsidRDefault="00D121B3" w:rsidP="00FE37EA">
      <w:pPr>
        <w:pStyle w:val="a9"/>
        <w:numPr>
          <w:ilvl w:val="0"/>
          <w:numId w:val="5"/>
        </w:numPr>
        <w:spacing w:before="0" w:line="360" w:lineRule="auto"/>
        <w:ind w:left="1813"/>
        <w:rPr>
          <w:rFonts w:asciiTheme="minorBidi" w:hAnsiTheme="minorBidi" w:cstheme="minorBidi"/>
          <w:color w:val="auto"/>
          <w:sz w:val="22"/>
          <w:szCs w:val="22"/>
          <w:rtl w:val="0"/>
        </w:rPr>
      </w:pPr>
      <w:r w:rsidRPr="00510213">
        <w:rPr>
          <w:rFonts w:asciiTheme="minorBidi" w:hAnsiTheme="minorBidi" w:cstheme="minorBidi"/>
          <w:color w:val="auto"/>
          <w:sz w:val="22"/>
          <w:szCs w:val="22"/>
        </w:rPr>
        <w:t>המציע יחתום על כל עמודי המכרז</w:t>
      </w:r>
      <w:r w:rsidR="00510213">
        <w:rPr>
          <w:rFonts w:asciiTheme="minorBidi" w:hAnsiTheme="minorBidi" w:cstheme="minorBidi" w:hint="cs"/>
          <w:color w:val="auto"/>
          <w:sz w:val="22"/>
          <w:szCs w:val="22"/>
        </w:rPr>
        <w:t>,</w:t>
      </w:r>
      <w:r w:rsidRPr="00510213">
        <w:rPr>
          <w:rFonts w:asciiTheme="minorBidi" w:hAnsiTheme="minorBidi" w:cstheme="minorBidi"/>
          <w:color w:val="auto"/>
          <w:sz w:val="22"/>
          <w:szCs w:val="22"/>
        </w:rPr>
        <w:t xml:space="preserve"> חתימה זו דינה כדין מענה על כל סעיף וסעיף</w:t>
      </w:r>
    </w:p>
    <w:p w14:paraId="1987D063" w14:textId="70C7549F" w:rsidR="00D121B3" w:rsidRPr="00510213" w:rsidRDefault="00D121B3" w:rsidP="00510213">
      <w:pPr>
        <w:pStyle w:val="a9"/>
        <w:spacing w:before="0" w:line="360" w:lineRule="auto"/>
        <w:ind w:left="1813"/>
        <w:rPr>
          <w:rFonts w:asciiTheme="minorBidi" w:hAnsiTheme="minorBidi" w:cstheme="minorBidi"/>
          <w:color w:val="auto"/>
          <w:sz w:val="22"/>
          <w:szCs w:val="22"/>
          <w:rtl w:val="0"/>
        </w:rPr>
      </w:pPr>
      <w:r w:rsidRPr="00510213">
        <w:rPr>
          <w:rFonts w:asciiTheme="minorBidi" w:hAnsiTheme="minorBidi" w:cstheme="minorBidi"/>
          <w:color w:val="auto"/>
          <w:sz w:val="22"/>
          <w:szCs w:val="22"/>
        </w:rPr>
        <w:t>בנוסח</w:t>
      </w:r>
      <w:r w:rsidR="00234F1B" w:rsidRPr="00510213">
        <w:rPr>
          <w:rFonts w:asciiTheme="minorBidi" w:hAnsiTheme="minorBidi" w:cstheme="minorBidi"/>
          <w:color w:val="auto"/>
          <w:sz w:val="22"/>
          <w:szCs w:val="22"/>
          <w:rtl w:val="0"/>
        </w:rPr>
        <w:t xml:space="preserve"> </w:t>
      </w:r>
      <w:r w:rsidRPr="00510213">
        <w:rPr>
          <w:rFonts w:asciiTheme="minorBidi" w:hAnsiTheme="minorBidi" w:cstheme="minorBidi"/>
          <w:color w:val="auto"/>
          <w:sz w:val="22"/>
          <w:szCs w:val="22"/>
        </w:rPr>
        <w:t>"קראנו, הבנו, מקובל עלינו".</w:t>
      </w:r>
    </w:p>
    <w:p w14:paraId="0A522A3A" w14:textId="77777777" w:rsidR="00D121B3" w:rsidRPr="007D2B08" w:rsidRDefault="00D121B3" w:rsidP="00FE37EA">
      <w:pPr>
        <w:pStyle w:val="1"/>
        <w:numPr>
          <w:ilvl w:val="1"/>
          <w:numId w:val="1"/>
        </w:numPr>
        <w:spacing w:after="240"/>
        <w:ind w:left="108" w:hanging="482"/>
        <w:rPr>
          <w:rFonts w:asciiTheme="minorBidi" w:hAnsiTheme="minorBidi" w:cstheme="minorBidi"/>
          <w:b/>
          <w:bCs/>
          <w:sz w:val="28"/>
          <w:szCs w:val="28"/>
        </w:rPr>
      </w:pPr>
      <w:bookmarkStart w:id="109" w:name="הצעתהספק"/>
      <w:bookmarkStart w:id="110" w:name="_Toc371207717"/>
      <w:bookmarkEnd w:id="107"/>
      <w:bookmarkEnd w:id="109"/>
      <w:r w:rsidRPr="007D2B08">
        <w:rPr>
          <w:rFonts w:asciiTheme="minorBidi" w:hAnsiTheme="minorBidi" w:cstheme="minorBidi"/>
          <w:b/>
          <w:bCs/>
          <w:sz w:val="28"/>
          <w:szCs w:val="28"/>
          <w:rtl/>
        </w:rPr>
        <w:t xml:space="preserve"> </w:t>
      </w:r>
      <w:bookmarkStart w:id="111" w:name="_Toc74913902"/>
      <w:bookmarkStart w:id="112" w:name="_Toc76289759"/>
      <w:bookmarkStart w:id="113" w:name="_Toc77617664"/>
      <w:r w:rsidRPr="007D2B08">
        <w:rPr>
          <w:rFonts w:asciiTheme="minorBidi" w:hAnsiTheme="minorBidi" w:cstheme="minorBidi"/>
          <w:b/>
          <w:bCs/>
          <w:sz w:val="28"/>
          <w:szCs w:val="28"/>
          <w:rtl/>
        </w:rPr>
        <w:t>הצעת הספק</w:t>
      </w:r>
      <w:bookmarkEnd w:id="110"/>
      <w:r w:rsidRPr="007D2B08">
        <w:rPr>
          <w:rFonts w:asciiTheme="minorBidi" w:hAnsiTheme="minorBidi" w:cstheme="minorBidi"/>
          <w:b/>
          <w:bCs/>
          <w:sz w:val="28"/>
          <w:szCs w:val="28"/>
          <w:rtl/>
        </w:rPr>
        <w:t xml:space="preserve"> (</w:t>
      </w:r>
      <w:r w:rsidRPr="007D2B08">
        <w:rPr>
          <w:rFonts w:asciiTheme="minorBidi" w:hAnsiTheme="minorBidi" w:cstheme="minorBidi"/>
          <w:b/>
          <w:bCs/>
          <w:sz w:val="28"/>
          <w:szCs w:val="28"/>
        </w:rPr>
        <w:t>M</w:t>
      </w:r>
      <w:r w:rsidRPr="007D2B08">
        <w:rPr>
          <w:rFonts w:asciiTheme="minorBidi" w:hAnsiTheme="minorBidi" w:cstheme="minorBidi"/>
          <w:b/>
          <w:bCs/>
          <w:sz w:val="28"/>
          <w:szCs w:val="28"/>
          <w:rtl/>
        </w:rPr>
        <w:t>)</w:t>
      </w:r>
      <w:bookmarkEnd w:id="111"/>
      <w:bookmarkEnd w:id="112"/>
      <w:bookmarkEnd w:id="113"/>
    </w:p>
    <w:p w14:paraId="273948A8" w14:textId="00DB175F" w:rsidR="00E452C6" w:rsidRPr="00756216" w:rsidRDefault="00D121B3" w:rsidP="00FE37EA">
      <w:pPr>
        <w:pStyle w:val="a9"/>
        <w:numPr>
          <w:ilvl w:val="2"/>
          <w:numId w:val="1"/>
        </w:numPr>
        <w:spacing w:before="120" w:after="120"/>
        <w:ind w:left="112" w:hanging="119"/>
        <w:rPr>
          <w:rFonts w:asciiTheme="minorBidi" w:hAnsiTheme="minorBidi" w:cstheme="minorBidi"/>
          <w:b/>
          <w:bCs/>
          <w:sz w:val="24"/>
          <w:szCs w:val="24"/>
          <w:rtl w:val="0"/>
        </w:rPr>
      </w:pPr>
      <w:bookmarkStart w:id="114" w:name="_Toc14953692"/>
      <w:bookmarkStart w:id="115" w:name="_Toc74913903"/>
      <w:r w:rsidRPr="00756216">
        <w:rPr>
          <w:rFonts w:asciiTheme="minorBidi" w:hAnsiTheme="minorBidi" w:cstheme="minorBidi" w:hint="cs"/>
          <w:b/>
          <w:bCs/>
          <w:sz w:val="24"/>
          <w:szCs w:val="24"/>
        </w:rPr>
        <w:t>חתימה על מסמכי ה</w:t>
      </w:r>
      <w:bookmarkEnd w:id="114"/>
      <w:r w:rsidRPr="00756216">
        <w:rPr>
          <w:rFonts w:asciiTheme="minorBidi" w:hAnsiTheme="minorBidi" w:cstheme="minorBidi" w:hint="cs"/>
          <w:b/>
          <w:bCs/>
          <w:sz w:val="24"/>
          <w:szCs w:val="24"/>
        </w:rPr>
        <w:t>מכרז</w:t>
      </w:r>
      <w:bookmarkStart w:id="116" w:name="_Toc74913904"/>
      <w:bookmarkEnd w:id="115"/>
    </w:p>
    <w:p w14:paraId="3AFE9B1B" w14:textId="4595A9B0" w:rsidR="00D121B3" w:rsidRPr="00E452C6" w:rsidRDefault="00D121B3" w:rsidP="00FE37EA">
      <w:pPr>
        <w:pStyle w:val="a9"/>
        <w:numPr>
          <w:ilvl w:val="3"/>
          <w:numId w:val="1"/>
        </w:numPr>
        <w:spacing w:before="0" w:after="120" w:line="360" w:lineRule="auto"/>
        <w:ind w:left="1530" w:right="-142" w:hanging="765"/>
        <w:rPr>
          <w:rFonts w:asciiTheme="minorBidi" w:hAnsiTheme="minorBidi" w:cstheme="minorBidi"/>
          <w:sz w:val="22"/>
          <w:szCs w:val="22"/>
          <w:rtl w:val="0"/>
        </w:rPr>
      </w:pPr>
      <w:r w:rsidRPr="00510213">
        <w:rPr>
          <w:rFonts w:asciiTheme="minorBidi" w:hAnsiTheme="minorBidi" w:cstheme="minorBidi"/>
          <w:color w:val="auto"/>
          <w:sz w:val="22"/>
          <w:szCs w:val="22"/>
        </w:rPr>
        <w:t>מסמכי ה</w:t>
      </w:r>
      <w:r w:rsidRPr="00510213">
        <w:rPr>
          <w:rFonts w:asciiTheme="minorBidi" w:hAnsiTheme="minorBidi" w:cstheme="minorBidi" w:hint="cs"/>
          <w:color w:val="auto"/>
          <w:sz w:val="22"/>
          <w:szCs w:val="22"/>
        </w:rPr>
        <w:t>מכרז</w:t>
      </w:r>
      <w:r w:rsidRPr="00510213">
        <w:rPr>
          <w:rFonts w:asciiTheme="minorBidi" w:hAnsiTheme="minorBidi" w:cstheme="minorBidi"/>
          <w:color w:val="auto"/>
          <w:sz w:val="22"/>
          <w:szCs w:val="22"/>
        </w:rPr>
        <w:t xml:space="preserve"> המפורטים להלן מהווים חלק בלתי נפרד ממנו</w:t>
      </w:r>
      <w:r w:rsidRPr="00510213">
        <w:rPr>
          <w:rFonts w:asciiTheme="minorBidi" w:hAnsiTheme="minorBidi" w:cstheme="minorBidi" w:hint="cs"/>
          <w:color w:val="auto"/>
          <w:sz w:val="22"/>
          <w:szCs w:val="22"/>
        </w:rPr>
        <w:t>, על המציע לחתום על כל</w:t>
      </w:r>
      <w:r w:rsidRPr="00510213">
        <w:rPr>
          <w:rFonts w:asciiTheme="minorBidi" w:hAnsiTheme="minorBidi" w:cstheme="minorBidi"/>
          <w:color w:val="auto"/>
          <w:sz w:val="22"/>
          <w:szCs w:val="22"/>
        </w:rPr>
        <w:t xml:space="preserve"> מסמכי ה</w:t>
      </w:r>
      <w:r w:rsidRPr="00510213">
        <w:rPr>
          <w:rFonts w:asciiTheme="minorBidi" w:hAnsiTheme="minorBidi" w:cstheme="minorBidi" w:hint="cs"/>
          <w:color w:val="auto"/>
          <w:sz w:val="22"/>
          <w:szCs w:val="22"/>
        </w:rPr>
        <w:t>מכרז</w:t>
      </w:r>
      <w:r w:rsidRPr="00510213">
        <w:rPr>
          <w:rFonts w:asciiTheme="minorBidi" w:hAnsiTheme="minorBidi" w:cstheme="minorBidi"/>
          <w:color w:val="auto"/>
          <w:sz w:val="22"/>
          <w:szCs w:val="22"/>
        </w:rPr>
        <w:t xml:space="preserve"> על נספחיו כשהם חתומים בחותמת המציע ו/או בראשי תיבות, בכל עמוד ועמוד, ובנוסף כשהם חתומים באופן מלא בכל המקומות המיועדים לחתימת המציע, </w:t>
      </w:r>
      <w:r w:rsidRPr="00510213">
        <w:rPr>
          <w:rFonts w:asciiTheme="minorBidi" w:hAnsiTheme="minorBidi" w:cstheme="minorBidi" w:hint="cs"/>
          <w:color w:val="auto"/>
          <w:sz w:val="22"/>
          <w:szCs w:val="22"/>
        </w:rPr>
        <w:t xml:space="preserve">ביחד עם זה יגיש את </w:t>
      </w:r>
      <w:hyperlink w:anchor="נספח2" w:history="1">
        <w:r w:rsidRPr="00234F1B">
          <w:rPr>
            <w:rStyle w:val="Hyperlink"/>
            <w:rFonts w:ascii="Arial" w:hAnsi="Arial" w:cs="Arial" w:hint="cs"/>
            <w:color w:val="0000FF"/>
            <w:sz w:val="22"/>
            <w:szCs w:val="22"/>
          </w:rPr>
          <w:t>נספח 2</w:t>
        </w:r>
        <w:r w:rsidRPr="00E452C6">
          <w:rPr>
            <w:rFonts w:asciiTheme="minorBidi" w:hAnsiTheme="minorBidi" w:cstheme="minorBidi" w:hint="cs"/>
            <w:sz w:val="22"/>
            <w:szCs w:val="22"/>
          </w:rPr>
          <w:t>.</w:t>
        </w:r>
        <w:bookmarkEnd w:id="116"/>
      </w:hyperlink>
    </w:p>
    <w:p w14:paraId="5491303A" w14:textId="77777777"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tl w:val="0"/>
        </w:rPr>
      </w:pPr>
      <w:bookmarkStart w:id="117" w:name="_Toc14953693"/>
      <w:bookmarkStart w:id="118" w:name="_Toc74913905"/>
      <w:r w:rsidRPr="00756216">
        <w:rPr>
          <w:rFonts w:asciiTheme="minorBidi" w:hAnsiTheme="minorBidi" w:cstheme="minorBidi"/>
          <w:b/>
          <w:bCs/>
          <w:sz w:val="24"/>
          <w:szCs w:val="24"/>
        </w:rPr>
        <w:t xml:space="preserve">מענה </w:t>
      </w:r>
      <w:bookmarkEnd w:id="117"/>
      <w:r w:rsidRPr="00756216">
        <w:rPr>
          <w:rFonts w:asciiTheme="minorBidi" w:hAnsiTheme="minorBidi" w:cstheme="minorBidi" w:hint="cs"/>
          <w:b/>
          <w:bCs/>
          <w:sz w:val="24"/>
          <w:szCs w:val="24"/>
        </w:rPr>
        <w:t>האיכות</w:t>
      </w:r>
      <w:bookmarkEnd w:id="118"/>
    </w:p>
    <w:p w14:paraId="5C6D0118" w14:textId="77777777" w:rsidR="00E452C6" w:rsidRPr="00E452C6" w:rsidRDefault="00E452C6" w:rsidP="00FE37EA">
      <w:pPr>
        <w:pStyle w:val="a3"/>
        <w:numPr>
          <w:ilvl w:val="1"/>
          <w:numId w:val="2"/>
        </w:numPr>
        <w:spacing w:before="0" w:after="0" w:line="360" w:lineRule="auto"/>
        <w:rPr>
          <w:vanish/>
          <w:rtl/>
        </w:rPr>
      </w:pPr>
      <w:bookmarkStart w:id="119" w:name="_Toc74913906"/>
    </w:p>
    <w:p w14:paraId="60F3FD9B" w14:textId="28BFAD6D" w:rsidR="00D121B3" w:rsidRPr="00510213" w:rsidRDefault="00D121B3" w:rsidP="00FE37EA">
      <w:pPr>
        <w:pStyle w:val="a9"/>
        <w:numPr>
          <w:ilvl w:val="3"/>
          <w:numId w:val="1"/>
        </w:numPr>
        <w:spacing w:before="0" w:after="120" w:line="360" w:lineRule="auto"/>
        <w:ind w:left="1530" w:right="-142" w:hanging="765"/>
        <w:rPr>
          <w:rFonts w:asciiTheme="minorBidi" w:hAnsiTheme="minorBidi" w:cstheme="minorBidi"/>
          <w:color w:val="auto"/>
          <w:sz w:val="22"/>
          <w:szCs w:val="22"/>
        </w:rPr>
      </w:pPr>
      <w:r w:rsidRPr="00510213">
        <w:rPr>
          <w:rFonts w:asciiTheme="minorBidi" w:hAnsiTheme="minorBidi" w:cstheme="minorBidi"/>
          <w:color w:val="auto"/>
          <w:sz w:val="22"/>
          <w:szCs w:val="22"/>
        </w:rPr>
        <w:t xml:space="preserve">מסמכי </w:t>
      </w:r>
      <w:r w:rsidRPr="00510213">
        <w:rPr>
          <w:rFonts w:asciiTheme="minorBidi" w:hAnsiTheme="minorBidi" w:cstheme="minorBidi" w:hint="cs"/>
          <w:color w:val="auto"/>
          <w:sz w:val="22"/>
          <w:szCs w:val="22"/>
        </w:rPr>
        <w:t xml:space="preserve">המענה לתחום האיכות, </w:t>
      </w:r>
      <w:r w:rsidRPr="00510213">
        <w:rPr>
          <w:rFonts w:asciiTheme="minorBidi" w:hAnsiTheme="minorBidi" w:cstheme="minorBidi"/>
          <w:color w:val="auto"/>
          <w:sz w:val="22"/>
          <w:szCs w:val="22"/>
        </w:rPr>
        <w:t>כאמור יוגשו בעותק קשיח (תדפיס</w:t>
      </w:r>
      <w:r w:rsidRPr="00510213">
        <w:rPr>
          <w:rFonts w:asciiTheme="minorBidi" w:hAnsiTheme="minorBidi" w:cstheme="minorBidi" w:hint="cs"/>
          <w:color w:val="auto"/>
          <w:sz w:val="22"/>
          <w:szCs w:val="22"/>
        </w:rPr>
        <w:t xml:space="preserve"> </w:t>
      </w:r>
      <w:r w:rsidRPr="00510213">
        <w:rPr>
          <w:rFonts w:asciiTheme="minorBidi" w:hAnsiTheme="minorBidi" w:cstheme="minorBidi"/>
          <w:color w:val="auto"/>
          <w:sz w:val="22"/>
          <w:szCs w:val="22"/>
        </w:rPr>
        <w:t>–</w:t>
      </w:r>
      <w:r w:rsidRPr="00510213">
        <w:rPr>
          <w:rFonts w:asciiTheme="minorBidi" w:hAnsiTheme="minorBidi" w:cstheme="minorBidi" w:hint="cs"/>
          <w:color w:val="auto"/>
          <w:sz w:val="22"/>
          <w:szCs w:val="22"/>
        </w:rPr>
        <w:t xml:space="preserve"> שני עותקים שאחד מהם יסומן כמקור</w:t>
      </w:r>
      <w:r w:rsidRPr="00510213">
        <w:rPr>
          <w:rFonts w:asciiTheme="minorBidi" w:hAnsiTheme="minorBidi" w:cstheme="minorBidi"/>
          <w:color w:val="auto"/>
          <w:sz w:val="22"/>
          <w:szCs w:val="22"/>
        </w:rPr>
        <w:t>) ובהעתק דיגיטלי (תקליטור</w:t>
      </w:r>
      <w:r w:rsidRPr="00510213">
        <w:rPr>
          <w:rFonts w:asciiTheme="minorBidi" w:hAnsiTheme="minorBidi" w:cstheme="minorBidi" w:hint="cs"/>
          <w:color w:val="auto"/>
          <w:sz w:val="22"/>
          <w:szCs w:val="22"/>
        </w:rPr>
        <w:t>/DOK</w:t>
      </w:r>
      <w:r w:rsidRPr="00510213">
        <w:rPr>
          <w:rFonts w:asciiTheme="minorBidi" w:hAnsiTheme="minorBidi" w:cstheme="minorBidi"/>
          <w:color w:val="auto"/>
          <w:sz w:val="22"/>
          <w:szCs w:val="22"/>
        </w:rPr>
        <w:t xml:space="preserve">). </w:t>
      </w:r>
      <w:r w:rsidRPr="00510213">
        <w:rPr>
          <w:rFonts w:asciiTheme="minorBidi" w:hAnsiTheme="minorBidi" w:cstheme="minorBidi" w:hint="cs"/>
          <w:color w:val="auto"/>
          <w:sz w:val="22"/>
          <w:szCs w:val="22"/>
        </w:rPr>
        <w:t>ההתקן הדיגיטלי</w:t>
      </w:r>
      <w:r w:rsidRPr="00510213">
        <w:rPr>
          <w:rFonts w:asciiTheme="minorBidi" w:hAnsiTheme="minorBidi" w:cstheme="minorBidi"/>
          <w:color w:val="auto"/>
          <w:sz w:val="22"/>
          <w:szCs w:val="22"/>
        </w:rPr>
        <w:t xml:space="preserve"> יסומן בכיתוב מתאים לציון תכולתו בתוספת שם המציע.</w:t>
      </w:r>
      <w:bookmarkEnd w:id="119"/>
      <w:r w:rsidRPr="00510213">
        <w:rPr>
          <w:rFonts w:asciiTheme="minorBidi" w:hAnsiTheme="minorBidi" w:cstheme="minorBidi"/>
          <w:color w:val="auto"/>
          <w:sz w:val="22"/>
          <w:szCs w:val="22"/>
        </w:rPr>
        <w:t xml:space="preserve"> </w:t>
      </w:r>
    </w:p>
    <w:p w14:paraId="0B5509AA" w14:textId="77777777"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Pr>
      </w:pPr>
      <w:bookmarkStart w:id="120" w:name="_Toc14953695"/>
      <w:bookmarkStart w:id="121" w:name="_Toc74913907"/>
      <w:r w:rsidRPr="00756216">
        <w:rPr>
          <w:rFonts w:asciiTheme="minorBidi" w:hAnsiTheme="minorBidi" w:cstheme="minorBidi"/>
          <w:b/>
          <w:bCs/>
          <w:sz w:val="24"/>
          <w:szCs w:val="24"/>
        </w:rPr>
        <w:t>הצעת מחיר</w:t>
      </w:r>
      <w:bookmarkEnd w:id="120"/>
      <w:bookmarkEnd w:id="121"/>
    </w:p>
    <w:p w14:paraId="5500AF13" w14:textId="77777777" w:rsidR="00E452C6" w:rsidRPr="00E452C6" w:rsidRDefault="00E452C6" w:rsidP="00FE37EA">
      <w:pPr>
        <w:pStyle w:val="a3"/>
        <w:numPr>
          <w:ilvl w:val="1"/>
          <w:numId w:val="2"/>
        </w:numPr>
        <w:spacing w:before="0" w:after="0" w:line="360" w:lineRule="auto"/>
        <w:rPr>
          <w:rFonts w:asciiTheme="minorBidi" w:hAnsiTheme="minorBidi" w:cstheme="minorBidi"/>
          <w:vanish/>
          <w:sz w:val="22"/>
          <w:szCs w:val="22"/>
          <w:rtl/>
        </w:rPr>
      </w:pPr>
      <w:bookmarkStart w:id="122" w:name="_Toc74913908"/>
    </w:p>
    <w:p w14:paraId="586076E1" w14:textId="529DF643" w:rsidR="00D121B3" w:rsidRPr="00510213" w:rsidRDefault="00D121B3" w:rsidP="00FE37EA">
      <w:pPr>
        <w:pStyle w:val="a9"/>
        <w:numPr>
          <w:ilvl w:val="3"/>
          <w:numId w:val="1"/>
        </w:numPr>
        <w:spacing w:before="0" w:after="120" w:line="360" w:lineRule="auto"/>
        <w:ind w:left="1530" w:hanging="765"/>
        <w:rPr>
          <w:rFonts w:asciiTheme="minorBidi" w:hAnsiTheme="minorBidi" w:cstheme="minorBidi"/>
          <w:color w:val="auto"/>
          <w:sz w:val="22"/>
          <w:szCs w:val="22"/>
          <w:rtl w:val="0"/>
        </w:rPr>
      </w:pPr>
      <w:r w:rsidRPr="00510213">
        <w:rPr>
          <w:rFonts w:asciiTheme="minorBidi" w:hAnsiTheme="minorBidi" w:cstheme="minorBidi"/>
          <w:color w:val="auto"/>
          <w:sz w:val="22"/>
          <w:szCs w:val="22"/>
        </w:rPr>
        <w:t>תבנית הצעת מחיר (</w:t>
      </w:r>
      <w:hyperlink w:anchor="_נספח_99:_הצעת" w:history="1">
        <w:r w:rsidRPr="006D0C0E">
          <w:rPr>
            <w:rStyle w:val="Hyperlink"/>
            <w:rFonts w:asciiTheme="minorBidi" w:hAnsiTheme="minorBidi" w:cstheme="minorBidi"/>
            <w:color w:val="0000FF"/>
            <w:sz w:val="22"/>
            <w:szCs w:val="22"/>
          </w:rPr>
          <w:t>נספח</w:t>
        </w:r>
        <w:r w:rsidRPr="006D0C0E">
          <w:rPr>
            <w:rStyle w:val="Hyperlink"/>
            <w:rFonts w:asciiTheme="minorBidi" w:hAnsiTheme="minorBidi" w:cstheme="minorBidi" w:hint="cs"/>
            <w:color w:val="0000FF"/>
            <w:sz w:val="22"/>
            <w:szCs w:val="22"/>
          </w:rPr>
          <w:t xml:space="preserve"> </w:t>
        </w:r>
        <w:r w:rsidR="00650C1A" w:rsidRPr="006D0C0E">
          <w:rPr>
            <w:rStyle w:val="Hyperlink"/>
            <w:rFonts w:asciiTheme="minorBidi" w:hAnsiTheme="minorBidi" w:cstheme="minorBidi" w:hint="cs"/>
            <w:color w:val="0000FF"/>
            <w:sz w:val="22"/>
            <w:szCs w:val="22"/>
          </w:rPr>
          <w:t>99</w:t>
        </w:r>
      </w:hyperlink>
      <w:r w:rsidRPr="00510213">
        <w:rPr>
          <w:rFonts w:asciiTheme="minorBidi" w:hAnsiTheme="minorBidi" w:cstheme="minorBidi"/>
          <w:color w:val="auto"/>
          <w:sz w:val="22"/>
          <w:szCs w:val="22"/>
        </w:rPr>
        <w:t>), מוזנת במידע המבוקש בהתאם לדרישות ולהנחיות המפורטות</w:t>
      </w:r>
      <w:r w:rsidRPr="00510213">
        <w:rPr>
          <w:rFonts w:asciiTheme="minorBidi" w:hAnsiTheme="minorBidi" w:cstheme="minorBidi" w:hint="cs"/>
          <w:color w:val="auto"/>
          <w:sz w:val="22"/>
          <w:szCs w:val="22"/>
        </w:rPr>
        <w:t xml:space="preserve"> </w:t>
      </w:r>
      <w:r w:rsidRPr="00510213">
        <w:rPr>
          <w:rFonts w:asciiTheme="minorBidi" w:hAnsiTheme="minorBidi" w:cstheme="minorBidi"/>
          <w:color w:val="auto"/>
          <w:sz w:val="22"/>
          <w:szCs w:val="22"/>
        </w:rPr>
        <w:t xml:space="preserve">במסמכי </w:t>
      </w:r>
      <w:r w:rsidRPr="00510213">
        <w:rPr>
          <w:rFonts w:asciiTheme="minorBidi" w:hAnsiTheme="minorBidi" w:cstheme="minorBidi" w:hint="cs"/>
          <w:color w:val="auto"/>
          <w:sz w:val="22"/>
          <w:szCs w:val="22"/>
        </w:rPr>
        <w:t>המכרז,</w:t>
      </w:r>
      <w:r w:rsidRPr="00510213">
        <w:rPr>
          <w:rFonts w:asciiTheme="minorBidi" w:hAnsiTheme="minorBidi" w:cstheme="minorBidi"/>
          <w:color w:val="auto"/>
          <w:sz w:val="22"/>
          <w:szCs w:val="22"/>
        </w:rPr>
        <w:t xml:space="preserve"> תוגש בעותק קשיח (תדפיס כנדרש בנספחים) ובהעתק דיגיטלי (תקליטור</w:t>
      </w:r>
      <w:r w:rsidRPr="00510213">
        <w:rPr>
          <w:rFonts w:asciiTheme="minorBidi" w:hAnsiTheme="minorBidi" w:cstheme="minorBidi" w:hint="cs"/>
          <w:color w:val="auto"/>
          <w:sz w:val="22"/>
          <w:szCs w:val="22"/>
        </w:rPr>
        <w:t>/DOK</w:t>
      </w:r>
      <w:r w:rsidRPr="00510213">
        <w:rPr>
          <w:rFonts w:asciiTheme="minorBidi" w:hAnsiTheme="minorBidi" w:cstheme="minorBidi"/>
          <w:color w:val="auto"/>
          <w:sz w:val="22"/>
          <w:szCs w:val="22"/>
        </w:rPr>
        <w:t xml:space="preserve">). </w:t>
      </w:r>
      <w:r w:rsidRPr="00510213">
        <w:rPr>
          <w:rFonts w:asciiTheme="minorBidi" w:hAnsiTheme="minorBidi" w:cstheme="minorBidi" w:hint="cs"/>
          <w:color w:val="auto"/>
          <w:sz w:val="22"/>
          <w:szCs w:val="22"/>
        </w:rPr>
        <w:t xml:space="preserve">ההתקן הדיגיטלי </w:t>
      </w:r>
      <w:r w:rsidRPr="00510213">
        <w:rPr>
          <w:rFonts w:asciiTheme="minorBidi" w:hAnsiTheme="minorBidi" w:cstheme="minorBidi"/>
          <w:color w:val="auto"/>
          <w:sz w:val="22"/>
          <w:szCs w:val="22"/>
        </w:rPr>
        <w:t xml:space="preserve">יכיל את הצעת המחיר בקובץ PDF </w:t>
      </w:r>
      <w:r w:rsidRPr="00510213">
        <w:rPr>
          <w:rFonts w:asciiTheme="minorBidi" w:hAnsiTheme="minorBidi" w:cstheme="minorBidi" w:hint="cs"/>
          <w:color w:val="auto"/>
          <w:sz w:val="22"/>
          <w:szCs w:val="22"/>
        </w:rPr>
        <w:t xml:space="preserve">עפ"י </w:t>
      </w:r>
      <w:r w:rsidRPr="00510213">
        <w:rPr>
          <w:rFonts w:asciiTheme="minorBidi" w:hAnsiTheme="minorBidi" w:cstheme="minorBidi"/>
          <w:color w:val="auto"/>
          <w:sz w:val="22"/>
          <w:szCs w:val="22"/>
        </w:rPr>
        <w:t xml:space="preserve">תבנית הצעת מחיר. </w:t>
      </w:r>
      <w:r w:rsidRPr="00510213">
        <w:rPr>
          <w:rFonts w:asciiTheme="minorBidi" w:hAnsiTheme="minorBidi" w:cstheme="minorBidi" w:hint="cs"/>
          <w:color w:val="auto"/>
          <w:sz w:val="22"/>
          <w:szCs w:val="22"/>
        </w:rPr>
        <w:t>ההתקן הדיגיטלי</w:t>
      </w:r>
      <w:r w:rsidRPr="00510213">
        <w:rPr>
          <w:rFonts w:asciiTheme="minorBidi" w:hAnsiTheme="minorBidi" w:cstheme="minorBidi"/>
          <w:color w:val="auto"/>
          <w:sz w:val="22"/>
          <w:szCs w:val="22"/>
        </w:rPr>
        <w:t xml:space="preserve"> יסומן בכיתוב מתאים לציון תכולתו בתוספת שם המציע ולצרפו למעטפה של הצעת המחיר.</w:t>
      </w:r>
      <w:bookmarkEnd w:id="122"/>
    </w:p>
    <w:p w14:paraId="07BD7174" w14:textId="77777777"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tl w:val="0"/>
        </w:rPr>
      </w:pPr>
      <w:bookmarkStart w:id="123" w:name="_Toc371207721"/>
      <w:bookmarkStart w:id="124" w:name="_Toc14953696"/>
      <w:bookmarkStart w:id="125" w:name="_Toc74913909"/>
      <w:r w:rsidRPr="00756216">
        <w:rPr>
          <w:rFonts w:asciiTheme="minorBidi" w:hAnsiTheme="minorBidi" w:cstheme="minorBidi"/>
          <w:b/>
          <w:bCs/>
          <w:sz w:val="24"/>
          <w:szCs w:val="24"/>
        </w:rPr>
        <w:t>שפת ההצעה</w:t>
      </w:r>
      <w:bookmarkEnd w:id="123"/>
      <w:bookmarkEnd w:id="124"/>
      <w:bookmarkEnd w:id="125"/>
    </w:p>
    <w:p w14:paraId="77A10134" w14:textId="77777777" w:rsidR="004A2335" w:rsidRPr="004A2335" w:rsidRDefault="004A2335" w:rsidP="00FE37EA">
      <w:pPr>
        <w:pStyle w:val="a3"/>
        <w:numPr>
          <w:ilvl w:val="1"/>
          <w:numId w:val="2"/>
        </w:numPr>
        <w:spacing w:before="0" w:after="0" w:line="360" w:lineRule="auto"/>
        <w:rPr>
          <w:rFonts w:asciiTheme="minorBidi" w:hAnsiTheme="minorBidi" w:cstheme="minorBidi"/>
          <w:vanish/>
          <w:sz w:val="22"/>
          <w:szCs w:val="22"/>
          <w:rtl/>
        </w:rPr>
      </w:pPr>
      <w:bookmarkStart w:id="126" w:name="_Toc74913910"/>
    </w:p>
    <w:p w14:paraId="09B62F35" w14:textId="05325985" w:rsidR="00D121B3" w:rsidRPr="00510213" w:rsidRDefault="00D121B3" w:rsidP="00FE37EA">
      <w:pPr>
        <w:pStyle w:val="a9"/>
        <w:numPr>
          <w:ilvl w:val="3"/>
          <w:numId w:val="1"/>
        </w:numPr>
        <w:spacing w:before="0" w:after="120" w:line="360" w:lineRule="auto"/>
        <w:ind w:left="1530" w:hanging="765"/>
        <w:rPr>
          <w:rFonts w:asciiTheme="minorBidi" w:hAnsiTheme="minorBidi" w:cstheme="minorBidi"/>
          <w:color w:val="auto"/>
          <w:sz w:val="22"/>
          <w:szCs w:val="22"/>
          <w:rtl w:val="0"/>
        </w:rPr>
      </w:pPr>
      <w:r w:rsidRPr="00510213">
        <w:rPr>
          <w:rFonts w:asciiTheme="minorBidi" w:hAnsiTheme="minorBidi" w:cstheme="minorBidi" w:hint="cs"/>
          <w:color w:val="auto"/>
          <w:sz w:val="22"/>
          <w:szCs w:val="22"/>
        </w:rPr>
        <w:t xml:space="preserve">אם </w:t>
      </w:r>
      <w:r w:rsidRPr="00510213">
        <w:rPr>
          <w:rFonts w:asciiTheme="minorBidi" w:hAnsiTheme="minorBidi" w:cstheme="minorBidi"/>
          <w:color w:val="auto"/>
          <w:sz w:val="22"/>
          <w:szCs w:val="22"/>
        </w:rPr>
        <w:t>חלקים בהצעת הספק לא ינוסחו בעברית והמשרד יידרש לנוסח עברי לצורך הערכת ההצעה, המשרד יהיה רשאי לדרוש מהמציע נוסח עברי של חלקים אלו כתנאי לבדיקת הצעתו.</w:t>
      </w:r>
      <w:bookmarkEnd w:id="126"/>
    </w:p>
    <w:p w14:paraId="2D3DC358" w14:textId="77777777"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tl w:val="0"/>
        </w:rPr>
      </w:pPr>
      <w:bookmarkStart w:id="127" w:name="_Toc371207722"/>
      <w:bookmarkStart w:id="128" w:name="_Ref427589982"/>
      <w:bookmarkStart w:id="129" w:name="_Ref427590002"/>
      <w:bookmarkStart w:id="130" w:name="_Ref429388110"/>
      <w:bookmarkStart w:id="131" w:name="_Ref429388296"/>
      <w:bookmarkStart w:id="132" w:name="_Ref459893814"/>
      <w:bookmarkStart w:id="133" w:name="_Ref459893829"/>
      <w:bookmarkStart w:id="134" w:name="_Ref459893961"/>
      <w:bookmarkStart w:id="135" w:name="_Ref459893971"/>
      <w:bookmarkStart w:id="136" w:name="_Toc14953697"/>
      <w:bookmarkStart w:id="137" w:name="_Toc74913911"/>
      <w:r w:rsidRPr="00756216">
        <w:rPr>
          <w:rFonts w:asciiTheme="minorBidi" w:hAnsiTheme="minorBidi" w:cstheme="minorBidi"/>
          <w:b/>
          <w:bCs/>
          <w:sz w:val="24"/>
          <w:szCs w:val="24"/>
        </w:rPr>
        <w:t>תוקף ההצעה</w:t>
      </w:r>
      <w:bookmarkEnd w:id="127"/>
      <w:bookmarkEnd w:id="128"/>
      <w:bookmarkEnd w:id="129"/>
      <w:bookmarkEnd w:id="130"/>
      <w:bookmarkEnd w:id="131"/>
      <w:bookmarkEnd w:id="132"/>
      <w:bookmarkEnd w:id="133"/>
      <w:bookmarkEnd w:id="134"/>
      <w:bookmarkEnd w:id="135"/>
      <w:bookmarkEnd w:id="136"/>
      <w:bookmarkEnd w:id="137"/>
    </w:p>
    <w:p w14:paraId="25CBC2EE" w14:textId="77777777" w:rsidR="003C21EF" w:rsidRPr="003C21EF" w:rsidRDefault="003C21EF" w:rsidP="00FE37EA">
      <w:pPr>
        <w:pStyle w:val="a3"/>
        <w:numPr>
          <w:ilvl w:val="1"/>
          <w:numId w:val="2"/>
        </w:numPr>
        <w:spacing w:before="0" w:after="0" w:line="360" w:lineRule="auto"/>
        <w:rPr>
          <w:rFonts w:asciiTheme="minorBidi" w:hAnsiTheme="minorBidi" w:cstheme="minorBidi"/>
          <w:vanish/>
          <w:sz w:val="22"/>
          <w:szCs w:val="22"/>
          <w:rtl/>
        </w:rPr>
      </w:pPr>
      <w:bookmarkStart w:id="138" w:name="_Toc74913912"/>
    </w:p>
    <w:p w14:paraId="357BDE90" w14:textId="0C0B3A64" w:rsidR="00D121B3" w:rsidRPr="00510213"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r w:rsidRPr="00510213">
        <w:rPr>
          <w:rFonts w:asciiTheme="minorBidi" w:hAnsiTheme="minorBidi" w:cstheme="minorBidi"/>
          <w:color w:val="auto"/>
          <w:sz w:val="22"/>
          <w:szCs w:val="22"/>
        </w:rPr>
        <w:t>הצעתו של מציע תהיה בתוקף עד למועד "תוקף ההצעה" שנקבע בטבלת הפעילויות והמועדים ואין המציע רשאי לחזור בו מהצעתו בתקופה הנזכרת לעיל.</w:t>
      </w:r>
      <w:bookmarkEnd w:id="138"/>
    </w:p>
    <w:p w14:paraId="6C15FAC0" w14:textId="77777777" w:rsidR="00D121B3" w:rsidRPr="003C21EF" w:rsidRDefault="00D121B3" w:rsidP="00FE37EA">
      <w:pPr>
        <w:pStyle w:val="a9"/>
        <w:numPr>
          <w:ilvl w:val="3"/>
          <w:numId w:val="1"/>
        </w:numPr>
        <w:spacing w:before="0" w:line="360" w:lineRule="auto"/>
        <w:ind w:left="1529" w:hanging="765"/>
        <w:rPr>
          <w:rFonts w:asciiTheme="minorBidi" w:hAnsiTheme="minorBidi" w:cstheme="minorBidi"/>
          <w:sz w:val="22"/>
          <w:szCs w:val="22"/>
        </w:rPr>
      </w:pPr>
      <w:bookmarkStart w:id="139" w:name="_Toc74913913"/>
      <w:r w:rsidRPr="00510213">
        <w:rPr>
          <w:rFonts w:asciiTheme="minorBidi" w:hAnsiTheme="minorBidi" w:cstheme="minorBidi"/>
          <w:color w:val="auto"/>
          <w:sz w:val="22"/>
          <w:szCs w:val="22"/>
        </w:rPr>
        <w:t>אם הליכי בדיקת המכרז ימשכו מעבר לצפוי ואם המשרד יבקש זאת והמציע ייתן הסכמתו לכך, יאריך המציע את תקופת ההצעה עד לתאריך החדש כפי ש</w:t>
      </w:r>
      <w:r w:rsidRPr="00510213">
        <w:rPr>
          <w:rFonts w:asciiTheme="minorBidi" w:hAnsiTheme="minorBidi" w:cstheme="minorBidi" w:hint="cs"/>
          <w:color w:val="auto"/>
          <w:sz w:val="22"/>
          <w:szCs w:val="22"/>
        </w:rPr>
        <w:t>י</w:t>
      </w:r>
      <w:r w:rsidRPr="00510213">
        <w:rPr>
          <w:rFonts w:asciiTheme="minorBidi" w:hAnsiTheme="minorBidi" w:cstheme="minorBidi"/>
          <w:color w:val="auto"/>
          <w:sz w:val="22"/>
          <w:szCs w:val="22"/>
        </w:rPr>
        <w:t>יקבע על ידי המשרד. אי הסכמה להארכת תוקף ההצעה תביא לפסילת ההצעה</w:t>
      </w:r>
      <w:r w:rsidRPr="003C21EF">
        <w:rPr>
          <w:rFonts w:asciiTheme="minorBidi" w:hAnsiTheme="minorBidi" w:cstheme="minorBidi"/>
          <w:sz w:val="22"/>
          <w:szCs w:val="22"/>
        </w:rPr>
        <w:t>.</w:t>
      </w:r>
      <w:bookmarkEnd w:id="139"/>
    </w:p>
    <w:p w14:paraId="224179AF" w14:textId="77777777"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tl w:val="0"/>
        </w:rPr>
      </w:pPr>
      <w:bookmarkStart w:id="140" w:name="קבלנימשנה"/>
      <w:bookmarkStart w:id="141" w:name="_Toc371207724"/>
      <w:bookmarkStart w:id="142" w:name="_Ref442021241"/>
      <w:bookmarkStart w:id="143" w:name="_Toc14953699"/>
      <w:bookmarkStart w:id="144" w:name="_Toc74913914"/>
      <w:bookmarkEnd w:id="140"/>
      <w:r w:rsidRPr="00756216">
        <w:rPr>
          <w:rFonts w:asciiTheme="minorBidi" w:hAnsiTheme="minorBidi" w:cstheme="minorBidi"/>
          <w:b/>
          <w:bCs/>
          <w:sz w:val="24"/>
          <w:szCs w:val="24"/>
        </w:rPr>
        <w:t>קבלני מש</w:t>
      </w:r>
      <w:bookmarkEnd w:id="141"/>
      <w:r w:rsidRPr="00756216">
        <w:rPr>
          <w:rFonts w:asciiTheme="minorBidi" w:hAnsiTheme="minorBidi" w:cstheme="minorBidi"/>
          <w:b/>
          <w:bCs/>
          <w:sz w:val="24"/>
          <w:szCs w:val="24"/>
        </w:rPr>
        <w:t>נה</w:t>
      </w:r>
      <w:bookmarkEnd w:id="142"/>
      <w:bookmarkEnd w:id="143"/>
      <w:bookmarkEnd w:id="144"/>
    </w:p>
    <w:p w14:paraId="5AF65186" w14:textId="77777777" w:rsidR="003C21EF" w:rsidRPr="003C21EF" w:rsidRDefault="003C21EF" w:rsidP="00FE37EA">
      <w:pPr>
        <w:pStyle w:val="a3"/>
        <w:numPr>
          <w:ilvl w:val="1"/>
          <w:numId w:val="2"/>
        </w:numPr>
        <w:spacing w:before="0" w:after="0" w:line="360" w:lineRule="auto"/>
        <w:rPr>
          <w:rFonts w:asciiTheme="minorBidi" w:hAnsiTheme="minorBidi" w:cstheme="minorBidi"/>
          <w:vanish/>
          <w:sz w:val="22"/>
          <w:szCs w:val="22"/>
          <w:rtl/>
        </w:rPr>
      </w:pPr>
      <w:bookmarkStart w:id="145" w:name="_Toc74913915"/>
      <w:bookmarkStart w:id="146" w:name="_Toc371207725"/>
    </w:p>
    <w:p w14:paraId="44E5F1A3" w14:textId="1D3D7D22" w:rsidR="00D121B3" w:rsidRPr="00510213"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r w:rsidRPr="00510213">
        <w:rPr>
          <w:rFonts w:asciiTheme="minorBidi" w:hAnsiTheme="minorBidi" w:cstheme="minorBidi"/>
          <w:color w:val="auto"/>
          <w:sz w:val="22"/>
          <w:szCs w:val="22"/>
        </w:rPr>
        <w:t>במסגרת הצעתו ל</w:t>
      </w:r>
      <w:r w:rsidRPr="00510213">
        <w:rPr>
          <w:rFonts w:asciiTheme="minorBidi" w:hAnsiTheme="minorBidi" w:cstheme="minorBidi" w:hint="cs"/>
          <w:color w:val="auto"/>
          <w:sz w:val="22"/>
          <w:szCs w:val="22"/>
        </w:rPr>
        <w:t>מכרז</w:t>
      </w:r>
      <w:r w:rsidRPr="00510213">
        <w:rPr>
          <w:rFonts w:asciiTheme="minorBidi" w:hAnsiTheme="minorBidi" w:cstheme="minorBidi"/>
          <w:color w:val="auto"/>
          <w:sz w:val="22"/>
          <w:szCs w:val="22"/>
        </w:rPr>
        <w:t xml:space="preserve">, </w:t>
      </w:r>
      <w:r w:rsidRPr="00510213">
        <w:rPr>
          <w:rFonts w:asciiTheme="minorBidi" w:hAnsiTheme="minorBidi" w:cstheme="minorBidi" w:hint="cs"/>
          <w:color w:val="auto"/>
          <w:sz w:val="22"/>
          <w:szCs w:val="22"/>
        </w:rPr>
        <w:t>ה</w:t>
      </w:r>
      <w:r w:rsidRPr="00510213">
        <w:rPr>
          <w:rFonts w:asciiTheme="minorBidi" w:hAnsiTheme="minorBidi" w:cstheme="minorBidi"/>
          <w:color w:val="auto"/>
          <w:sz w:val="22"/>
          <w:szCs w:val="22"/>
        </w:rPr>
        <w:t xml:space="preserve">מציע </w:t>
      </w:r>
      <w:r w:rsidRPr="00510213">
        <w:rPr>
          <w:rFonts w:asciiTheme="minorBidi" w:hAnsiTheme="minorBidi" w:cstheme="minorBidi" w:hint="cs"/>
          <w:color w:val="auto"/>
          <w:sz w:val="22"/>
          <w:szCs w:val="22"/>
        </w:rPr>
        <w:t xml:space="preserve">לא </w:t>
      </w:r>
      <w:r w:rsidRPr="00510213">
        <w:rPr>
          <w:rFonts w:asciiTheme="minorBidi" w:hAnsiTheme="minorBidi" w:cstheme="minorBidi"/>
          <w:color w:val="auto"/>
          <w:sz w:val="22"/>
          <w:szCs w:val="22"/>
        </w:rPr>
        <w:t>רשאי לכלול קבל</w:t>
      </w:r>
      <w:r w:rsidRPr="00510213">
        <w:rPr>
          <w:rFonts w:asciiTheme="minorBidi" w:hAnsiTheme="minorBidi" w:cstheme="minorBidi" w:hint="eastAsia"/>
          <w:color w:val="auto"/>
          <w:sz w:val="22"/>
          <w:szCs w:val="22"/>
        </w:rPr>
        <w:t>ני</w:t>
      </w:r>
      <w:r w:rsidRPr="00510213">
        <w:rPr>
          <w:rFonts w:asciiTheme="minorBidi" w:hAnsiTheme="minorBidi" w:cstheme="minorBidi"/>
          <w:color w:val="auto"/>
          <w:sz w:val="22"/>
          <w:szCs w:val="22"/>
        </w:rPr>
        <w:t xml:space="preserve"> משנה.</w:t>
      </w:r>
      <w:bookmarkEnd w:id="145"/>
    </w:p>
    <w:p w14:paraId="4473C37F" w14:textId="77777777" w:rsidR="00D121B3" w:rsidRPr="00510213"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147" w:name="_Toc74913916"/>
      <w:r w:rsidRPr="00510213">
        <w:rPr>
          <w:rFonts w:asciiTheme="minorBidi" w:hAnsiTheme="minorBidi" w:cstheme="minorBidi"/>
          <w:color w:val="auto"/>
          <w:sz w:val="22"/>
          <w:szCs w:val="22"/>
        </w:rPr>
        <w:t xml:space="preserve">האחריות </w:t>
      </w:r>
      <w:r w:rsidRPr="00510213">
        <w:rPr>
          <w:rFonts w:asciiTheme="minorBidi" w:hAnsiTheme="minorBidi" w:cstheme="minorBidi" w:hint="cs"/>
          <w:color w:val="auto"/>
          <w:sz w:val="22"/>
          <w:szCs w:val="22"/>
        </w:rPr>
        <w:t xml:space="preserve">הכוללת לנושא תמיכה במערכת </w:t>
      </w:r>
      <w:r w:rsidRPr="00510213">
        <w:rPr>
          <w:rFonts w:asciiTheme="minorBidi" w:hAnsiTheme="minorBidi" w:cstheme="minorBidi"/>
          <w:color w:val="auto"/>
          <w:sz w:val="22"/>
          <w:szCs w:val="22"/>
        </w:rPr>
        <w:t>תהיה של הספק הזוכה בלבד.</w:t>
      </w:r>
      <w:bookmarkEnd w:id="147"/>
    </w:p>
    <w:p w14:paraId="61FCF807" w14:textId="77777777" w:rsidR="00D121B3" w:rsidRPr="003C21EF" w:rsidRDefault="00D121B3" w:rsidP="00FE37EA">
      <w:pPr>
        <w:pStyle w:val="1"/>
        <w:numPr>
          <w:ilvl w:val="1"/>
          <w:numId w:val="1"/>
        </w:numPr>
        <w:spacing w:after="240"/>
        <w:ind w:left="108" w:hanging="482"/>
        <w:rPr>
          <w:rFonts w:asciiTheme="minorBidi" w:hAnsiTheme="minorBidi" w:cstheme="minorBidi"/>
          <w:b/>
          <w:bCs/>
          <w:sz w:val="28"/>
          <w:szCs w:val="28"/>
          <w:rtl/>
        </w:rPr>
      </w:pPr>
      <w:bookmarkStart w:id="148" w:name="_Toc371207729"/>
      <w:bookmarkStart w:id="149" w:name="_Ref427848440"/>
      <w:bookmarkEnd w:id="146"/>
      <w:r w:rsidRPr="003C21EF">
        <w:rPr>
          <w:rFonts w:asciiTheme="minorBidi" w:hAnsiTheme="minorBidi" w:cstheme="minorBidi" w:hint="cs"/>
          <w:b/>
          <w:bCs/>
          <w:sz w:val="28"/>
          <w:szCs w:val="28"/>
          <w:rtl/>
        </w:rPr>
        <w:t xml:space="preserve"> </w:t>
      </w:r>
      <w:bookmarkStart w:id="150" w:name="_Toc74913917"/>
      <w:bookmarkStart w:id="151" w:name="_Toc76289760"/>
      <w:bookmarkStart w:id="152" w:name="_Toc77617665"/>
      <w:r w:rsidRPr="003C21EF">
        <w:rPr>
          <w:rFonts w:asciiTheme="minorBidi" w:hAnsiTheme="minorBidi" w:cstheme="minorBidi"/>
          <w:b/>
          <w:bCs/>
          <w:sz w:val="28"/>
          <w:szCs w:val="28"/>
          <w:rtl/>
        </w:rPr>
        <w:t>התחייבויות, אישורים והצהרות בגין השתתפות ב</w:t>
      </w:r>
      <w:bookmarkEnd w:id="148"/>
      <w:r w:rsidRPr="003C21EF">
        <w:rPr>
          <w:rFonts w:asciiTheme="minorBidi" w:hAnsiTheme="minorBidi" w:cstheme="minorBidi" w:hint="cs"/>
          <w:b/>
          <w:bCs/>
          <w:sz w:val="28"/>
          <w:szCs w:val="28"/>
          <w:rtl/>
        </w:rPr>
        <w:t>מכרז</w:t>
      </w:r>
      <w:r w:rsidRPr="003C21EF">
        <w:rPr>
          <w:rFonts w:asciiTheme="minorBidi" w:hAnsiTheme="minorBidi" w:cstheme="minorBidi"/>
          <w:b/>
          <w:bCs/>
          <w:sz w:val="28"/>
          <w:szCs w:val="28"/>
          <w:rtl/>
        </w:rPr>
        <w:t xml:space="preserve"> (</w:t>
      </w:r>
      <w:r w:rsidRPr="003C21EF">
        <w:rPr>
          <w:rFonts w:asciiTheme="minorBidi" w:hAnsiTheme="minorBidi" w:cstheme="minorBidi"/>
          <w:b/>
          <w:bCs/>
          <w:sz w:val="28"/>
          <w:szCs w:val="28"/>
        </w:rPr>
        <w:t>M/S</w:t>
      </w:r>
      <w:r w:rsidRPr="003C21EF">
        <w:rPr>
          <w:rFonts w:asciiTheme="minorBidi" w:hAnsiTheme="minorBidi" w:cstheme="minorBidi"/>
          <w:b/>
          <w:bCs/>
          <w:sz w:val="28"/>
          <w:szCs w:val="28"/>
          <w:rtl/>
        </w:rPr>
        <w:t>)</w:t>
      </w:r>
      <w:bookmarkEnd w:id="149"/>
      <w:bookmarkEnd w:id="150"/>
      <w:bookmarkEnd w:id="151"/>
      <w:bookmarkEnd w:id="152"/>
    </w:p>
    <w:p w14:paraId="40C41310" w14:textId="77777777"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Pr>
      </w:pPr>
      <w:bookmarkStart w:id="153" w:name="ערבות_המציע"/>
      <w:bookmarkStart w:id="154" w:name="_Toc371207728"/>
      <w:bookmarkStart w:id="155" w:name="_Toc14953705"/>
      <w:bookmarkStart w:id="156" w:name="_Toc74913918"/>
      <w:bookmarkEnd w:id="153"/>
      <w:r w:rsidRPr="00756216">
        <w:rPr>
          <w:rFonts w:asciiTheme="minorBidi" w:hAnsiTheme="minorBidi" w:cstheme="minorBidi"/>
          <w:b/>
          <w:bCs/>
          <w:sz w:val="24"/>
          <w:szCs w:val="24"/>
        </w:rPr>
        <w:t xml:space="preserve">ערבות </w:t>
      </w:r>
      <w:bookmarkEnd w:id="154"/>
      <w:r w:rsidRPr="00756216">
        <w:rPr>
          <w:rFonts w:asciiTheme="minorBidi" w:hAnsiTheme="minorBidi" w:cstheme="minorBidi"/>
          <w:b/>
          <w:bCs/>
          <w:sz w:val="24"/>
          <w:szCs w:val="24"/>
        </w:rPr>
        <w:t>בלתי מותנת בגין הגשת הצעה</w:t>
      </w:r>
      <w:bookmarkEnd w:id="155"/>
      <w:bookmarkEnd w:id="156"/>
    </w:p>
    <w:p w14:paraId="26479F92" w14:textId="77777777" w:rsidR="003C21EF" w:rsidRPr="003C21EF" w:rsidRDefault="003C21EF" w:rsidP="00FE37EA">
      <w:pPr>
        <w:pStyle w:val="a3"/>
        <w:numPr>
          <w:ilvl w:val="0"/>
          <w:numId w:val="2"/>
        </w:numPr>
        <w:spacing w:before="0" w:after="0" w:line="360" w:lineRule="auto"/>
        <w:rPr>
          <w:rFonts w:asciiTheme="minorBidi" w:hAnsiTheme="minorBidi" w:cstheme="minorBidi"/>
          <w:vanish/>
          <w:sz w:val="22"/>
          <w:szCs w:val="22"/>
          <w:rtl/>
        </w:rPr>
      </w:pPr>
      <w:bookmarkStart w:id="157" w:name="_Toc74913919"/>
    </w:p>
    <w:p w14:paraId="2B916EBC" w14:textId="77777777" w:rsidR="003C21EF" w:rsidRPr="003C21EF" w:rsidRDefault="003C21EF" w:rsidP="00FE37EA">
      <w:pPr>
        <w:pStyle w:val="a3"/>
        <w:numPr>
          <w:ilvl w:val="1"/>
          <w:numId w:val="2"/>
        </w:numPr>
        <w:spacing w:before="0" w:after="0" w:line="360" w:lineRule="auto"/>
        <w:rPr>
          <w:rFonts w:asciiTheme="minorBidi" w:hAnsiTheme="minorBidi" w:cstheme="minorBidi"/>
          <w:vanish/>
          <w:sz w:val="22"/>
          <w:szCs w:val="22"/>
          <w:rtl/>
        </w:rPr>
      </w:pPr>
    </w:p>
    <w:p w14:paraId="7B8DCBA4" w14:textId="2A6BDC73" w:rsidR="00D121B3" w:rsidRPr="00510213"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r w:rsidRPr="00510213">
        <w:rPr>
          <w:rFonts w:asciiTheme="minorBidi" w:hAnsiTheme="minorBidi" w:cstheme="minorBidi"/>
          <w:color w:val="auto"/>
          <w:sz w:val="22"/>
          <w:szCs w:val="22"/>
        </w:rPr>
        <w:t xml:space="preserve">על המציע לצרף להצעתו ערבות בלתי מותנית בגין הגשת ההצעה כמפורט להלן, הערבות תהיה ערבות בנקאית או של חברת ביטוח ישראלית בעלת רישיון לעסוק בביטוח עפ"י חוק הפיקוח על שירותים פיננסיים (ביטוח), התשמ"א-1981 (ובמקרה כזה תיחתם על ידי חברת הביטוח ולא על ידי סוכן ביטוח מטעמה), לטובת הנהלת בתי הדין הרבניים, בסך </w:t>
      </w:r>
      <w:r w:rsidRPr="00510213">
        <w:rPr>
          <w:rFonts w:asciiTheme="minorBidi" w:hAnsiTheme="minorBidi" w:cstheme="minorBidi" w:hint="cs"/>
          <w:color w:val="auto"/>
          <w:sz w:val="22"/>
          <w:szCs w:val="22"/>
        </w:rPr>
        <w:t>20</w:t>
      </w:r>
      <w:r w:rsidRPr="00510213">
        <w:rPr>
          <w:rFonts w:asciiTheme="minorBidi" w:hAnsiTheme="minorBidi" w:cstheme="minorBidi"/>
          <w:color w:val="auto"/>
          <w:sz w:val="22"/>
          <w:szCs w:val="22"/>
        </w:rPr>
        <w:t>,000 ₪</w:t>
      </w:r>
      <w:bookmarkEnd w:id="157"/>
      <w:r w:rsidRPr="00510213">
        <w:rPr>
          <w:rFonts w:asciiTheme="minorBidi" w:hAnsiTheme="minorBidi" w:cstheme="minorBidi" w:hint="cs"/>
          <w:color w:val="auto"/>
          <w:sz w:val="22"/>
          <w:szCs w:val="22"/>
        </w:rPr>
        <w:t xml:space="preserve"> </w:t>
      </w:r>
    </w:p>
    <w:p w14:paraId="09CA3B7B" w14:textId="77777777" w:rsidR="00D121B3" w:rsidRPr="00510213"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bookmarkStart w:id="158" w:name="_Toc74913920"/>
      <w:r w:rsidRPr="00510213">
        <w:rPr>
          <w:rFonts w:asciiTheme="minorBidi" w:hAnsiTheme="minorBidi" w:cstheme="minorBidi"/>
          <w:color w:val="auto"/>
          <w:sz w:val="22"/>
          <w:szCs w:val="22"/>
        </w:rPr>
        <w:t>תוקף הערבות יהיה עד לתאריך של תוקף ההצעה המוזכר בסעיף 0</w:t>
      </w:r>
      <w:r w:rsidRPr="00510213">
        <w:rPr>
          <w:rFonts w:asciiTheme="minorBidi" w:hAnsiTheme="minorBidi" w:cstheme="minorBidi" w:hint="cs"/>
          <w:color w:val="auto"/>
          <w:sz w:val="22"/>
          <w:szCs w:val="22"/>
        </w:rPr>
        <w:t>.</w:t>
      </w:r>
      <w:r w:rsidRPr="00510213">
        <w:rPr>
          <w:rFonts w:asciiTheme="minorBidi" w:hAnsiTheme="minorBidi" w:cstheme="minorBidi"/>
          <w:color w:val="auto"/>
          <w:sz w:val="22"/>
          <w:szCs w:val="22"/>
        </w:rPr>
        <w:t>1 לעיל.</w:t>
      </w:r>
      <w:bookmarkEnd w:id="158"/>
      <w:r w:rsidRPr="00510213">
        <w:rPr>
          <w:rFonts w:asciiTheme="minorBidi" w:hAnsiTheme="minorBidi" w:cstheme="minorBidi"/>
          <w:color w:val="auto"/>
          <w:sz w:val="22"/>
          <w:szCs w:val="22"/>
        </w:rPr>
        <w:t xml:space="preserve"> </w:t>
      </w:r>
    </w:p>
    <w:p w14:paraId="2E589C8D" w14:textId="41E06F2E" w:rsidR="00D121B3" w:rsidRPr="00510213"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bookmarkStart w:id="159" w:name="_Toc74913921"/>
      <w:r w:rsidRPr="00510213">
        <w:rPr>
          <w:rFonts w:asciiTheme="minorBidi" w:hAnsiTheme="minorBidi" w:cstheme="minorBidi"/>
          <w:color w:val="auto"/>
          <w:sz w:val="22"/>
          <w:szCs w:val="22"/>
        </w:rPr>
        <w:t xml:space="preserve">נוסח הערבות מצורף </w:t>
      </w:r>
      <w:hyperlink w:anchor="_נספח_10:_ערבות" w:history="1">
        <w:r w:rsidRPr="006D0C0E">
          <w:rPr>
            <w:rStyle w:val="Hyperlink"/>
            <w:rFonts w:ascii="Arial" w:hAnsi="Arial" w:cs="Arial"/>
            <w:color w:val="0000FF"/>
            <w:sz w:val="22"/>
            <w:szCs w:val="22"/>
          </w:rPr>
          <w:t>בנספ</w:t>
        </w:r>
        <w:r w:rsidRPr="006D0C0E">
          <w:rPr>
            <w:rStyle w:val="Hyperlink"/>
            <w:rFonts w:ascii="Arial" w:hAnsi="Arial" w:cs="Arial" w:hint="cs"/>
            <w:color w:val="0000FF"/>
            <w:sz w:val="22"/>
            <w:szCs w:val="22"/>
          </w:rPr>
          <w:t xml:space="preserve">ח </w:t>
        </w:r>
        <w:r w:rsidRPr="006D0C0E">
          <w:rPr>
            <w:rStyle w:val="Hyperlink"/>
            <w:rFonts w:ascii="Arial" w:hAnsi="Arial" w:cs="Arial"/>
            <w:color w:val="0000FF"/>
            <w:sz w:val="22"/>
            <w:szCs w:val="22"/>
          </w:rPr>
          <w:t>10</w:t>
        </w:r>
      </w:hyperlink>
      <w:r w:rsidRPr="006D0C0E">
        <w:rPr>
          <w:rFonts w:asciiTheme="minorBidi" w:hAnsiTheme="minorBidi" w:cstheme="minorBidi"/>
          <w:color w:val="0000FF"/>
          <w:sz w:val="22"/>
          <w:szCs w:val="22"/>
        </w:rPr>
        <w:t xml:space="preserve"> </w:t>
      </w:r>
      <w:r w:rsidRPr="00510213">
        <w:rPr>
          <w:rFonts w:asciiTheme="minorBidi" w:hAnsiTheme="minorBidi" w:cstheme="minorBidi"/>
          <w:color w:val="auto"/>
          <w:sz w:val="22"/>
          <w:szCs w:val="22"/>
        </w:rPr>
        <w:t>נוסח ערבות נדרשת, על המציע להקפיד ולהגיש ערבות בנוסח הנדרש.</w:t>
      </w:r>
      <w:bookmarkEnd w:id="159"/>
      <w:r w:rsidRPr="00510213">
        <w:rPr>
          <w:rFonts w:asciiTheme="minorBidi" w:hAnsiTheme="minorBidi" w:cstheme="minorBidi"/>
          <w:color w:val="auto"/>
          <w:sz w:val="22"/>
          <w:szCs w:val="22"/>
        </w:rPr>
        <w:t xml:space="preserve"> </w:t>
      </w:r>
    </w:p>
    <w:p w14:paraId="187A8FE9" w14:textId="77777777" w:rsidR="00D121B3" w:rsidRPr="00650C1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160" w:name="_Toc74913922"/>
      <w:r w:rsidRPr="00650C1A">
        <w:rPr>
          <w:rFonts w:asciiTheme="minorBidi" w:hAnsiTheme="minorBidi" w:cstheme="minorBidi"/>
          <w:color w:val="auto"/>
          <w:sz w:val="22"/>
          <w:szCs w:val="22"/>
        </w:rPr>
        <w:t>מציע שלא יצרף את הערבות או שהערבות שצ</w:t>
      </w:r>
      <w:r w:rsidRPr="00650C1A">
        <w:rPr>
          <w:rFonts w:asciiTheme="minorBidi" w:hAnsiTheme="minorBidi" w:cstheme="minorBidi" w:hint="cs"/>
          <w:color w:val="auto"/>
          <w:sz w:val="22"/>
          <w:szCs w:val="22"/>
        </w:rPr>
        <w:t>י</w:t>
      </w:r>
      <w:r w:rsidRPr="00650C1A">
        <w:rPr>
          <w:rFonts w:asciiTheme="minorBidi" w:hAnsiTheme="minorBidi" w:cstheme="minorBidi"/>
          <w:color w:val="auto"/>
          <w:sz w:val="22"/>
          <w:szCs w:val="22"/>
        </w:rPr>
        <w:t>רף תהיה שלא בהתאם לנוסח הנדרש - הצעתו תיפסל על הסף.</w:t>
      </w:r>
      <w:bookmarkEnd w:id="160"/>
    </w:p>
    <w:p w14:paraId="30EFAA73" w14:textId="77777777" w:rsidR="00D121B3" w:rsidRPr="00650C1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161" w:name="_Toc74913923"/>
      <w:r w:rsidRPr="00650C1A">
        <w:rPr>
          <w:rFonts w:asciiTheme="minorBidi" w:hAnsiTheme="minorBidi" w:cstheme="minorBidi"/>
          <w:color w:val="auto"/>
          <w:sz w:val="22"/>
          <w:szCs w:val="22"/>
        </w:rPr>
        <w:t>המזמין יהיה רשאי לחלט את הערבות</w:t>
      </w:r>
      <w:r w:rsidRPr="00650C1A">
        <w:rPr>
          <w:rFonts w:asciiTheme="minorBidi" w:hAnsiTheme="minorBidi" w:cstheme="minorBidi" w:hint="cs"/>
          <w:color w:val="auto"/>
          <w:sz w:val="22"/>
          <w:szCs w:val="22"/>
        </w:rPr>
        <w:t>,</w:t>
      </w:r>
      <w:r w:rsidRPr="00650C1A">
        <w:rPr>
          <w:rFonts w:asciiTheme="minorBidi" w:hAnsiTheme="minorBidi" w:cstheme="minorBidi"/>
          <w:color w:val="auto"/>
          <w:sz w:val="22"/>
          <w:szCs w:val="22"/>
        </w:rPr>
        <w:t xml:space="preserve"> אם המציע חזר בו מהצעתו לפני תום המועד שנקבע לתוקף ההצעה כמפורט בטבלת ריכוז התאריכים או אם הודיע המזמין למציע כי הצעתו נקבעה כזוכה במכרז והמציע</w:t>
      </w:r>
      <w:r w:rsidRPr="00650C1A">
        <w:rPr>
          <w:rFonts w:asciiTheme="minorBidi" w:hAnsiTheme="minorBidi" w:cstheme="minorBidi" w:hint="cs"/>
          <w:color w:val="auto"/>
          <w:sz w:val="22"/>
          <w:szCs w:val="22"/>
        </w:rPr>
        <w:t xml:space="preserve"> ולא התקיים אחד מהתנאים הבאים</w:t>
      </w:r>
      <w:r w:rsidRPr="00650C1A">
        <w:rPr>
          <w:rFonts w:asciiTheme="minorBidi" w:hAnsiTheme="minorBidi" w:cstheme="minorBidi"/>
          <w:color w:val="auto"/>
          <w:sz w:val="22"/>
          <w:szCs w:val="22"/>
        </w:rPr>
        <w:t>:</w:t>
      </w:r>
      <w:bookmarkEnd w:id="161"/>
    </w:p>
    <w:p w14:paraId="756AB838" w14:textId="77777777" w:rsidR="00D121B3" w:rsidRPr="00650C1A" w:rsidRDefault="00D121B3" w:rsidP="00FE37EA">
      <w:pPr>
        <w:pStyle w:val="a9"/>
        <w:numPr>
          <w:ilvl w:val="0"/>
          <w:numId w:val="5"/>
        </w:numPr>
        <w:spacing w:before="0" w:line="360" w:lineRule="auto"/>
        <w:ind w:left="1813"/>
        <w:rPr>
          <w:rFonts w:asciiTheme="minorBidi" w:hAnsiTheme="minorBidi" w:cstheme="minorBidi"/>
          <w:color w:val="auto"/>
          <w:sz w:val="22"/>
          <w:szCs w:val="22"/>
        </w:rPr>
      </w:pPr>
      <w:r w:rsidRPr="00650C1A">
        <w:rPr>
          <w:rFonts w:asciiTheme="minorBidi" w:hAnsiTheme="minorBidi" w:cstheme="minorBidi"/>
          <w:color w:val="auto"/>
          <w:sz w:val="22"/>
          <w:szCs w:val="22"/>
        </w:rPr>
        <w:t>לא חתם על הסכם ההתקשרות.</w:t>
      </w:r>
    </w:p>
    <w:p w14:paraId="1A2A3043" w14:textId="77777777" w:rsidR="00D121B3" w:rsidRPr="00650C1A" w:rsidRDefault="00D121B3" w:rsidP="00FE37EA">
      <w:pPr>
        <w:pStyle w:val="a9"/>
        <w:numPr>
          <w:ilvl w:val="0"/>
          <w:numId w:val="5"/>
        </w:numPr>
        <w:spacing w:before="0" w:line="360" w:lineRule="auto"/>
        <w:ind w:left="1813"/>
        <w:rPr>
          <w:rFonts w:asciiTheme="minorBidi" w:hAnsiTheme="minorBidi" w:cstheme="minorBidi"/>
          <w:color w:val="auto"/>
          <w:sz w:val="22"/>
          <w:szCs w:val="22"/>
        </w:rPr>
      </w:pPr>
      <w:r w:rsidRPr="00650C1A">
        <w:rPr>
          <w:rFonts w:asciiTheme="minorBidi" w:hAnsiTheme="minorBidi" w:cstheme="minorBidi"/>
          <w:color w:val="auto"/>
          <w:sz w:val="22"/>
          <w:szCs w:val="22"/>
        </w:rPr>
        <w:t>חתם על ההסכם אך לא המציא למזמין במועד הנדרש את מסמכים שנקבעו בהסכם – כדוגמת ערבות ביצוע, אישור על עריכת ביטוחים.</w:t>
      </w:r>
    </w:p>
    <w:p w14:paraId="5F8A2DD0" w14:textId="77777777" w:rsidR="00D121B3" w:rsidRPr="00650C1A" w:rsidRDefault="00D121B3" w:rsidP="00FE37EA">
      <w:pPr>
        <w:pStyle w:val="a9"/>
        <w:numPr>
          <w:ilvl w:val="0"/>
          <w:numId w:val="5"/>
        </w:numPr>
        <w:spacing w:before="0" w:line="360" w:lineRule="auto"/>
        <w:ind w:left="1813"/>
        <w:rPr>
          <w:rFonts w:asciiTheme="minorBidi" w:hAnsiTheme="minorBidi" w:cstheme="minorBidi"/>
          <w:color w:val="auto"/>
          <w:sz w:val="22"/>
          <w:szCs w:val="22"/>
        </w:rPr>
      </w:pPr>
      <w:r w:rsidRPr="00650C1A">
        <w:rPr>
          <w:rFonts w:asciiTheme="minorBidi" w:hAnsiTheme="minorBidi" w:cstheme="minorBidi"/>
          <w:color w:val="auto"/>
          <w:sz w:val="22"/>
          <w:szCs w:val="22"/>
        </w:rPr>
        <w:t>חזר בו מהצעתו.</w:t>
      </w:r>
    </w:p>
    <w:p w14:paraId="530C7C99" w14:textId="77777777" w:rsidR="00D121B3" w:rsidRPr="00650C1A" w:rsidRDefault="00D121B3" w:rsidP="00FE37EA">
      <w:pPr>
        <w:pStyle w:val="a9"/>
        <w:numPr>
          <w:ilvl w:val="0"/>
          <w:numId w:val="5"/>
        </w:numPr>
        <w:spacing w:before="0" w:line="360" w:lineRule="auto"/>
        <w:ind w:left="1813"/>
        <w:rPr>
          <w:rFonts w:asciiTheme="minorBidi" w:hAnsiTheme="minorBidi" w:cstheme="minorBidi"/>
          <w:color w:val="auto"/>
          <w:sz w:val="22"/>
          <w:szCs w:val="22"/>
        </w:rPr>
      </w:pPr>
      <w:r w:rsidRPr="00650C1A">
        <w:rPr>
          <w:rFonts w:asciiTheme="minorBidi" w:hAnsiTheme="minorBidi" w:cstheme="minorBidi"/>
          <w:color w:val="auto"/>
          <w:sz w:val="22"/>
          <w:szCs w:val="22"/>
        </w:rPr>
        <w:t>נהג במהלך המכרז בעורמה, בתכסיסנות או בחוסר ניקיון כפיים.</w:t>
      </w:r>
    </w:p>
    <w:p w14:paraId="2114D2F9" w14:textId="77777777" w:rsidR="00D121B3" w:rsidRPr="00650C1A" w:rsidRDefault="00D121B3" w:rsidP="00FE37EA">
      <w:pPr>
        <w:pStyle w:val="a9"/>
        <w:numPr>
          <w:ilvl w:val="0"/>
          <w:numId w:val="5"/>
        </w:numPr>
        <w:spacing w:before="0" w:line="360" w:lineRule="auto"/>
        <w:ind w:left="1813"/>
        <w:rPr>
          <w:rFonts w:asciiTheme="minorBidi" w:hAnsiTheme="minorBidi" w:cstheme="minorBidi"/>
          <w:color w:val="auto"/>
          <w:sz w:val="22"/>
          <w:szCs w:val="22"/>
        </w:rPr>
      </w:pPr>
      <w:r w:rsidRPr="00650C1A">
        <w:rPr>
          <w:rFonts w:asciiTheme="minorBidi" w:hAnsiTheme="minorBidi" w:cstheme="minorBidi"/>
          <w:color w:val="auto"/>
          <w:sz w:val="22"/>
          <w:szCs w:val="22"/>
        </w:rPr>
        <w:t>מסר לוועדת המכרזים מידע מטעה או מידע מהותי בלתי מדויק.</w:t>
      </w:r>
    </w:p>
    <w:p w14:paraId="36EE68AF" w14:textId="77777777" w:rsidR="00D121B3" w:rsidRPr="00650C1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162" w:name="_Toc74913924"/>
      <w:r w:rsidRPr="00650C1A">
        <w:rPr>
          <w:rFonts w:asciiTheme="minorBidi" w:hAnsiTheme="minorBidi" w:cstheme="minorBidi"/>
          <w:color w:val="auto"/>
          <w:sz w:val="22"/>
          <w:szCs w:val="22"/>
        </w:rPr>
        <w:t>חילוט הערבות ייחשב כפיצוי מוסכם וקבוע מראש למזמין, אולם אין בחילוט הערבות כדי למנוע מהמזמין לתבוע מן המציע פיצוי נוסף בגין כל נזק שנגרם לו על פי כל דין.</w:t>
      </w:r>
      <w:bookmarkEnd w:id="162"/>
    </w:p>
    <w:p w14:paraId="7332CD53" w14:textId="44BC5213" w:rsidR="00D121B3" w:rsidRPr="00650C1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bookmarkStart w:id="163" w:name="_Toc74913925"/>
      <w:r w:rsidRPr="00650C1A">
        <w:rPr>
          <w:rFonts w:asciiTheme="minorBidi" w:hAnsiTheme="minorBidi" w:cstheme="minorBidi"/>
          <w:color w:val="auto"/>
          <w:sz w:val="22"/>
          <w:szCs w:val="22"/>
        </w:rPr>
        <w:t xml:space="preserve">תינתן התראה מראש </w:t>
      </w:r>
      <w:r w:rsidRPr="00650C1A">
        <w:rPr>
          <w:rFonts w:asciiTheme="minorBidi" w:hAnsiTheme="minorBidi" w:cstheme="minorBidi" w:hint="cs"/>
          <w:color w:val="auto"/>
          <w:sz w:val="22"/>
          <w:szCs w:val="22"/>
        </w:rPr>
        <w:t>ו</w:t>
      </w:r>
      <w:r w:rsidRPr="00650C1A">
        <w:rPr>
          <w:rFonts w:asciiTheme="minorBidi" w:hAnsiTheme="minorBidi" w:cstheme="minorBidi"/>
          <w:color w:val="auto"/>
          <w:sz w:val="22"/>
          <w:szCs w:val="22"/>
        </w:rPr>
        <w:t>בכתב ע"י האגף המקצועי של המזמין, חילוט הערבות יבוצע לאחר 7 ימים מיום הוצאת המכתב.</w:t>
      </w:r>
      <w:bookmarkEnd w:id="163"/>
    </w:p>
    <w:p w14:paraId="7EFBDB7D" w14:textId="77777777" w:rsidR="00D121B3" w:rsidRPr="00650C1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164" w:name="_Toc74913926"/>
      <w:r w:rsidRPr="00650C1A">
        <w:rPr>
          <w:rFonts w:asciiTheme="minorBidi" w:hAnsiTheme="minorBidi" w:cstheme="minorBidi"/>
          <w:color w:val="auto"/>
          <w:sz w:val="22"/>
          <w:szCs w:val="22"/>
        </w:rPr>
        <w:t>מציע יהיה רשאי לקבל חזרה את הערבות:</w:t>
      </w:r>
      <w:bookmarkEnd w:id="164"/>
    </w:p>
    <w:p w14:paraId="1F2051CF" w14:textId="77777777" w:rsidR="00D121B3" w:rsidRPr="00650C1A" w:rsidRDefault="00D121B3" w:rsidP="00FE37EA">
      <w:pPr>
        <w:pStyle w:val="a9"/>
        <w:numPr>
          <w:ilvl w:val="0"/>
          <w:numId w:val="5"/>
        </w:numPr>
        <w:spacing w:before="0" w:after="120" w:line="360" w:lineRule="auto"/>
        <w:ind w:left="1809" w:hanging="357"/>
        <w:rPr>
          <w:rFonts w:asciiTheme="minorBidi" w:hAnsiTheme="minorBidi" w:cstheme="minorBidi"/>
          <w:color w:val="auto"/>
          <w:sz w:val="22"/>
          <w:szCs w:val="22"/>
        </w:rPr>
      </w:pPr>
      <w:r w:rsidRPr="00650C1A">
        <w:rPr>
          <w:rFonts w:asciiTheme="minorBidi" w:hAnsiTheme="minorBidi" w:cstheme="minorBidi"/>
          <w:color w:val="auto"/>
          <w:sz w:val="22"/>
          <w:szCs w:val="22"/>
        </w:rPr>
        <w:t>אם הודיע המזמין על הצעה אחרת כזוכה ב</w:t>
      </w:r>
      <w:r w:rsidRPr="00650C1A">
        <w:rPr>
          <w:rFonts w:asciiTheme="minorBidi" w:hAnsiTheme="minorBidi" w:cstheme="minorBidi" w:hint="cs"/>
          <w:color w:val="auto"/>
          <w:sz w:val="22"/>
          <w:szCs w:val="22"/>
        </w:rPr>
        <w:t>מכרז</w:t>
      </w:r>
      <w:r w:rsidRPr="00650C1A">
        <w:rPr>
          <w:rFonts w:asciiTheme="minorBidi" w:hAnsiTheme="minorBidi" w:cstheme="minorBidi"/>
          <w:color w:val="auto"/>
          <w:sz w:val="22"/>
          <w:szCs w:val="22"/>
        </w:rPr>
        <w:t xml:space="preserve"> או על דחיית כל ההצעות</w:t>
      </w:r>
      <w:r w:rsidRPr="00650C1A">
        <w:rPr>
          <w:rFonts w:asciiTheme="minorBidi" w:hAnsiTheme="minorBidi" w:cstheme="minorBidi" w:hint="cs"/>
          <w:color w:val="auto"/>
          <w:sz w:val="22"/>
          <w:szCs w:val="22"/>
        </w:rPr>
        <w:t>.</w:t>
      </w:r>
    </w:p>
    <w:p w14:paraId="44F238CB" w14:textId="29CF36A7" w:rsidR="00CA3B09" w:rsidRPr="00756216" w:rsidRDefault="00D121B3" w:rsidP="00FE37EA">
      <w:pPr>
        <w:pStyle w:val="a9"/>
        <w:numPr>
          <w:ilvl w:val="2"/>
          <w:numId w:val="1"/>
        </w:numPr>
        <w:spacing w:before="120" w:after="120"/>
        <w:ind w:left="112" w:hanging="119"/>
        <w:rPr>
          <w:rFonts w:asciiTheme="minorBidi" w:hAnsiTheme="minorBidi" w:cstheme="minorBidi"/>
          <w:b/>
          <w:bCs/>
          <w:sz w:val="24"/>
          <w:szCs w:val="24"/>
          <w:rtl w:val="0"/>
        </w:rPr>
      </w:pPr>
      <w:bookmarkStart w:id="165" w:name="נסיוןמקצועי"/>
      <w:bookmarkStart w:id="166" w:name="_Toc14953709"/>
      <w:bookmarkStart w:id="167" w:name="_Toc74913927"/>
      <w:bookmarkStart w:id="168" w:name="_Toc371207730"/>
      <w:bookmarkEnd w:id="165"/>
      <w:r w:rsidRPr="00756216">
        <w:rPr>
          <w:rFonts w:asciiTheme="minorBidi" w:hAnsiTheme="minorBidi" w:cstheme="minorBidi" w:hint="cs"/>
          <w:b/>
          <w:bCs/>
          <w:sz w:val="24"/>
          <w:szCs w:val="24"/>
        </w:rPr>
        <w:t>המלצות</w:t>
      </w:r>
      <w:bookmarkEnd w:id="166"/>
      <w:r w:rsidRPr="00756216">
        <w:rPr>
          <w:rFonts w:asciiTheme="minorBidi" w:hAnsiTheme="minorBidi" w:cstheme="minorBidi" w:hint="cs"/>
          <w:b/>
          <w:bCs/>
          <w:sz w:val="24"/>
          <w:szCs w:val="24"/>
        </w:rPr>
        <w:t xml:space="preserve"> </w:t>
      </w:r>
      <w:r w:rsidRPr="00756216">
        <w:rPr>
          <w:rFonts w:asciiTheme="minorBidi" w:hAnsiTheme="minorBidi" w:cstheme="minorBidi"/>
          <w:b/>
          <w:bCs/>
          <w:sz w:val="24"/>
          <w:szCs w:val="24"/>
        </w:rPr>
        <w:t>–</w:t>
      </w:r>
      <w:r w:rsidRPr="00756216">
        <w:rPr>
          <w:rFonts w:asciiTheme="minorBidi" w:hAnsiTheme="minorBidi" w:cstheme="minorBidi" w:hint="cs"/>
          <w:b/>
          <w:bCs/>
          <w:sz w:val="24"/>
          <w:szCs w:val="24"/>
        </w:rPr>
        <w:t xml:space="preserve"> לפי </w:t>
      </w:r>
      <w:proofErr w:type="spellStart"/>
      <w:r w:rsidRPr="00756216">
        <w:rPr>
          <w:rFonts w:asciiTheme="minorBidi" w:hAnsiTheme="minorBidi" w:cstheme="minorBidi" w:hint="cs"/>
          <w:b/>
          <w:bCs/>
          <w:sz w:val="24"/>
          <w:szCs w:val="24"/>
        </w:rPr>
        <w:t>המפ"ל</w:t>
      </w:r>
      <w:bookmarkStart w:id="169" w:name="_Toc74913928"/>
      <w:bookmarkEnd w:id="167"/>
      <w:proofErr w:type="spellEnd"/>
    </w:p>
    <w:p w14:paraId="5EA7654C" w14:textId="77777777" w:rsidR="00CA3B09" w:rsidRPr="00CA3B09" w:rsidRDefault="00CA3B09" w:rsidP="00FE37EA">
      <w:pPr>
        <w:pStyle w:val="a3"/>
        <w:numPr>
          <w:ilvl w:val="1"/>
          <w:numId w:val="2"/>
        </w:numPr>
        <w:spacing w:before="0" w:after="0" w:line="360" w:lineRule="auto"/>
        <w:rPr>
          <w:rFonts w:asciiTheme="minorBidi" w:hAnsiTheme="minorBidi" w:cstheme="minorBidi"/>
          <w:vanish/>
          <w:sz w:val="22"/>
          <w:szCs w:val="22"/>
          <w:rtl/>
        </w:rPr>
      </w:pPr>
    </w:p>
    <w:p w14:paraId="33D2A085" w14:textId="4276B26A" w:rsidR="00D121B3" w:rsidRPr="00650C1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r w:rsidRPr="00650C1A">
        <w:rPr>
          <w:rFonts w:asciiTheme="minorBidi" w:hAnsiTheme="minorBidi" w:cstheme="minorBidi"/>
          <w:color w:val="auto"/>
          <w:sz w:val="22"/>
          <w:szCs w:val="22"/>
        </w:rPr>
        <w:t>המציע נדרש לפרט</w:t>
      </w:r>
      <w:r w:rsidRPr="00650C1A">
        <w:rPr>
          <w:rFonts w:asciiTheme="minorBidi" w:hAnsiTheme="minorBidi" w:cstheme="minorBidi" w:hint="cs"/>
          <w:color w:val="auto"/>
          <w:sz w:val="22"/>
          <w:szCs w:val="22"/>
        </w:rPr>
        <w:t xml:space="preserve"> את המענה לדרישות המכרז בהתאם למופיע </w:t>
      </w:r>
      <w:proofErr w:type="spellStart"/>
      <w:r w:rsidRPr="00650C1A">
        <w:rPr>
          <w:rFonts w:asciiTheme="minorBidi" w:hAnsiTheme="minorBidi" w:cstheme="minorBidi" w:hint="cs"/>
          <w:color w:val="auto"/>
          <w:sz w:val="22"/>
          <w:szCs w:val="22"/>
        </w:rPr>
        <w:t>במפ"ל</w:t>
      </w:r>
      <w:proofErr w:type="spellEnd"/>
      <w:r w:rsidRPr="00650C1A">
        <w:rPr>
          <w:rFonts w:asciiTheme="minorBidi" w:hAnsiTheme="minorBidi" w:cstheme="minorBidi" w:hint="cs"/>
          <w:color w:val="auto"/>
          <w:sz w:val="22"/>
          <w:szCs w:val="22"/>
        </w:rPr>
        <w:t>.</w:t>
      </w:r>
      <w:bookmarkEnd w:id="169"/>
    </w:p>
    <w:p w14:paraId="3264D606" w14:textId="784827A7" w:rsidR="00D121B3" w:rsidRPr="00CA3B09" w:rsidRDefault="00D121B3" w:rsidP="00FE37EA">
      <w:pPr>
        <w:pStyle w:val="a9"/>
        <w:numPr>
          <w:ilvl w:val="3"/>
          <w:numId w:val="1"/>
        </w:numPr>
        <w:spacing w:before="0" w:line="360" w:lineRule="auto"/>
        <w:ind w:left="1529" w:hanging="765"/>
        <w:rPr>
          <w:rFonts w:asciiTheme="minorBidi" w:hAnsiTheme="minorBidi" w:cstheme="minorBidi"/>
          <w:sz w:val="22"/>
          <w:szCs w:val="22"/>
          <w:rtl w:val="0"/>
        </w:rPr>
      </w:pPr>
      <w:bookmarkStart w:id="170" w:name="_Toc74913929"/>
      <w:r w:rsidRPr="00650C1A">
        <w:rPr>
          <w:rFonts w:asciiTheme="minorBidi" w:hAnsiTheme="minorBidi" w:cstheme="minorBidi"/>
          <w:color w:val="auto"/>
          <w:sz w:val="22"/>
          <w:szCs w:val="22"/>
        </w:rPr>
        <w:t xml:space="preserve">פרטי הממליצים </w:t>
      </w:r>
      <w:r w:rsidRPr="00650C1A">
        <w:rPr>
          <w:rFonts w:asciiTheme="minorBidi" w:hAnsiTheme="minorBidi" w:cstheme="minorBidi" w:hint="cs"/>
          <w:color w:val="auto"/>
          <w:sz w:val="22"/>
          <w:szCs w:val="22"/>
        </w:rPr>
        <w:t xml:space="preserve">על המציע </w:t>
      </w:r>
      <w:r w:rsidRPr="00650C1A">
        <w:rPr>
          <w:rFonts w:asciiTheme="minorBidi" w:hAnsiTheme="minorBidi" w:cstheme="minorBidi"/>
          <w:color w:val="auto"/>
          <w:sz w:val="22"/>
          <w:szCs w:val="22"/>
        </w:rPr>
        <w:t xml:space="preserve">ימולאו ע"י המציע, כמפורט </w:t>
      </w:r>
      <w:hyperlink w:anchor="_נספח_19:_טבלת" w:history="1">
        <w:r w:rsidRPr="006D0C0E">
          <w:rPr>
            <w:rStyle w:val="Hyperlink"/>
            <w:rFonts w:ascii="Arial" w:hAnsi="Arial" w:cs="Arial"/>
            <w:color w:val="0000FF"/>
            <w:sz w:val="22"/>
            <w:szCs w:val="22"/>
          </w:rPr>
          <w:t xml:space="preserve">בנספח </w:t>
        </w:r>
        <w:r w:rsidRPr="006D0C0E">
          <w:rPr>
            <w:rStyle w:val="Hyperlink"/>
            <w:rFonts w:ascii="Arial" w:hAnsi="Arial" w:cs="Arial" w:hint="cs"/>
            <w:color w:val="0000FF"/>
            <w:sz w:val="22"/>
            <w:szCs w:val="22"/>
          </w:rPr>
          <w:t>19</w:t>
        </w:r>
        <w:r w:rsidRPr="006D0C0E">
          <w:rPr>
            <w:rStyle w:val="Hyperlink"/>
            <w:rFonts w:asciiTheme="minorBidi" w:hAnsiTheme="minorBidi" w:cstheme="minorBidi" w:hint="cs"/>
            <w:color w:val="0000FF"/>
            <w:sz w:val="22"/>
            <w:szCs w:val="22"/>
          </w:rPr>
          <w:t>.</w:t>
        </w:r>
        <w:bookmarkEnd w:id="170"/>
      </w:hyperlink>
      <w:r w:rsidRPr="006D0C0E">
        <w:rPr>
          <w:rFonts w:asciiTheme="minorBidi" w:hAnsiTheme="minorBidi" w:cstheme="minorBidi" w:hint="cs"/>
          <w:color w:val="0000FF"/>
          <w:sz w:val="22"/>
          <w:szCs w:val="22"/>
        </w:rPr>
        <w:t xml:space="preserve"> </w:t>
      </w:r>
    </w:p>
    <w:p w14:paraId="61737780" w14:textId="283D085A" w:rsidR="00D121B3" w:rsidRPr="00650C1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bookmarkStart w:id="171" w:name="_Toc74913930"/>
      <w:r w:rsidRPr="00650C1A">
        <w:rPr>
          <w:rFonts w:asciiTheme="minorBidi" w:hAnsiTheme="minorBidi" w:cstheme="minorBidi"/>
          <w:color w:val="auto"/>
          <w:sz w:val="22"/>
          <w:szCs w:val="22"/>
        </w:rPr>
        <w:t xml:space="preserve">על המציע לצרף למענה המלצת לקוחות </w:t>
      </w:r>
      <w:r w:rsidRPr="00650C1A">
        <w:rPr>
          <w:rFonts w:asciiTheme="minorBidi" w:hAnsiTheme="minorBidi" w:cstheme="minorBidi" w:hint="cs"/>
          <w:color w:val="auto"/>
          <w:sz w:val="22"/>
          <w:szCs w:val="22"/>
        </w:rPr>
        <w:t xml:space="preserve">בכתב </w:t>
      </w:r>
      <w:r w:rsidRPr="00650C1A">
        <w:rPr>
          <w:rFonts w:asciiTheme="minorBidi" w:hAnsiTheme="minorBidi" w:cstheme="minorBidi"/>
          <w:color w:val="auto"/>
          <w:sz w:val="22"/>
          <w:szCs w:val="22"/>
        </w:rPr>
        <w:t>הכוללות את הפרמטרים הבאים: אמינות, מקצועיות, גמישות ותרומה לארגון.</w:t>
      </w:r>
      <w:bookmarkEnd w:id="171"/>
      <w:r w:rsidRPr="00650C1A">
        <w:rPr>
          <w:rFonts w:asciiTheme="minorBidi" w:hAnsiTheme="minorBidi" w:cstheme="minorBidi"/>
          <w:color w:val="auto"/>
          <w:sz w:val="22"/>
          <w:szCs w:val="22"/>
        </w:rPr>
        <w:t xml:space="preserve"> </w:t>
      </w:r>
    </w:p>
    <w:p w14:paraId="25BC42BE" w14:textId="5F472A7D" w:rsidR="00D121B3" w:rsidRPr="00650C1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172" w:name="_Toc74913931"/>
      <w:r w:rsidRPr="00650C1A">
        <w:rPr>
          <w:rFonts w:asciiTheme="minorBidi" w:hAnsiTheme="minorBidi" w:cstheme="minorBidi"/>
          <w:color w:val="auto"/>
          <w:sz w:val="22"/>
          <w:szCs w:val="22"/>
        </w:rPr>
        <w:t xml:space="preserve">המזמין שומר לעצמו את הזכות להיפגש עם לקוחות המציעים ולבחון באופן בלתי אמצעי את שירותי התמיכה </w:t>
      </w:r>
      <w:r w:rsidRPr="00650C1A">
        <w:rPr>
          <w:rFonts w:asciiTheme="minorBidi" w:hAnsiTheme="minorBidi" w:cstheme="minorBidi" w:hint="cs"/>
          <w:color w:val="auto"/>
          <w:sz w:val="22"/>
          <w:szCs w:val="22"/>
        </w:rPr>
        <w:t xml:space="preserve">והתחזוקה </w:t>
      </w:r>
      <w:r w:rsidRPr="00650C1A">
        <w:rPr>
          <w:rFonts w:asciiTheme="minorBidi" w:hAnsiTheme="minorBidi" w:cstheme="minorBidi"/>
          <w:color w:val="auto"/>
          <w:sz w:val="22"/>
          <w:szCs w:val="22"/>
        </w:rPr>
        <w:t>של המציע ושביעות הרצון משירותי המציע.</w:t>
      </w:r>
      <w:bookmarkEnd w:id="172"/>
    </w:p>
    <w:p w14:paraId="42593350" w14:textId="77777777" w:rsidR="00D121B3" w:rsidRPr="00650C1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173" w:name="_Toc74913932"/>
      <w:r w:rsidRPr="00650C1A">
        <w:rPr>
          <w:rFonts w:asciiTheme="minorBidi" w:hAnsiTheme="minorBidi" w:cstheme="minorBidi"/>
          <w:color w:val="auto"/>
          <w:sz w:val="22"/>
          <w:szCs w:val="22"/>
        </w:rPr>
        <w:t xml:space="preserve">במסגרת בדיקת האיכות, המזמין או מי מטעמו יפנה לממליצים </w:t>
      </w:r>
      <w:r w:rsidRPr="00650C1A">
        <w:rPr>
          <w:rFonts w:asciiTheme="minorBidi" w:hAnsiTheme="minorBidi" w:cstheme="minorBidi" w:hint="cs"/>
          <w:color w:val="auto"/>
          <w:sz w:val="22"/>
          <w:szCs w:val="22"/>
        </w:rPr>
        <w:t xml:space="preserve">ו/או ללקוחות של המציע </w:t>
      </w:r>
      <w:r w:rsidRPr="00650C1A">
        <w:rPr>
          <w:rFonts w:asciiTheme="minorBidi" w:hAnsiTheme="minorBidi" w:cstheme="minorBidi"/>
          <w:color w:val="auto"/>
          <w:sz w:val="22"/>
          <w:szCs w:val="22"/>
        </w:rPr>
        <w:t xml:space="preserve">לקבלת פרטים </w:t>
      </w:r>
      <w:r w:rsidRPr="00650C1A">
        <w:rPr>
          <w:rFonts w:asciiTheme="minorBidi" w:hAnsiTheme="minorBidi" w:cstheme="minorBidi" w:hint="cs"/>
          <w:color w:val="auto"/>
          <w:sz w:val="22"/>
          <w:szCs w:val="22"/>
        </w:rPr>
        <w:t xml:space="preserve">ו/או לגורמים שלא הוצגו מטעמו, </w:t>
      </w:r>
      <w:r w:rsidRPr="00650C1A">
        <w:rPr>
          <w:rFonts w:asciiTheme="minorBidi" w:hAnsiTheme="minorBidi" w:cstheme="minorBidi"/>
          <w:color w:val="auto"/>
          <w:sz w:val="22"/>
          <w:szCs w:val="22"/>
        </w:rPr>
        <w:t>בדבר איכות השירות שקיבל.</w:t>
      </w:r>
      <w:bookmarkEnd w:id="173"/>
    </w:p>
    <w:p w14:paraId="7312580E" w14:textId="77777777"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Pr>
      </w:pPr>
      <w:bookmarkStart w:id="174" w:name="_Toc74913933"/>
      <w:r w:rsidRPr="00756216">
        <w:rPr>
          <w:rFonts w:asciiTheme="minorBidi" w:hAnsiTheme="minorBidi" w:cstheme="minorBidi" w:hint="eastAsia"/>
          <w:b/>
          <w:bCs/>
          <w:sz w:val="24"/>
          <w:szCs w:val="24"/>
        </w:rPr>
        <w:t>אישור</w:t>
      </w:r>
      <w:r w:rsidRPr="00756216">
        <w:rPr>
          <w:rFonts w:asciiTheme="minorBidi" w:hAnsiTheme="minorBidi" w:cstheme="minorBidi"/>
          <w:b/>
          <w:bCs/>
          <w:sz w:val="24"/>
          <w:szCs w:val="24"/>
        </w:rPr>
        <w:t xml:space="preserve"> </w:t>
      </w:r>
      <w:r w:rsidRPr="00756216">
        <w:rPr>
          <w:rFonts w:asciiTheme="minorBidi" w:hAnsiTheme="minorBidi" w:cstheme="minorBidi" w:hint="eastAsia"/>
          <w:b/>
          <w:bCs/>
          <w:sz w:val="24"/>
          <w:szCs w:val="24"/>
        </w:rPr>
        <w:t>ניהול</w:t>
      </w:r>
      <w:r w:rsidRPr="00756216">
        <w:rPr>
          <w:rFonts w:asciiTheme="minorBidi" w:hAnsiTheme="minorBidi" w:cstheme="minorBidi"/>
          <w:b/>
          <w:bCs/>
          <w:sz w:val="24"/>
          <w:szCs w:val="24"/>
        </w:rPr>
        <w:t xml:space="preserve"> </w:t>
      </w:r>
      <w:r w:rsidRPr="00756216">
        <w:rPr>
          <w:rFonts w:asciiTheme="minorBidi" w:hAnsiTheme="minorBidi" w:cstheme="minorBidi" w:hint="eastAsia"/>
          <w:b/>
          <w:bCs/>
          <w:sz w:val="24"/>
          <w:szCs w:val="24"/>
        </w:rPr>
        <w:t>ספרים</w:t>
      </w:r>
      <w:bookmarkEnd w:id="174"/>
    </w:p>
    <w:p w14:paraId="796070C6" w14:textId="77777777" w:rsidR="002238D1" w:rsidRPr="002238D1" w:rsidRDefault="002238D1" w:rsidP="00FE37EA">
      <w:pPr>
        <w:pStyle w:val="a3"/>
        <w:numPr>
          <w:ilvl w:val="1"/>
          <w:numId w:val="2"/>
        </w:numPr>
        <w:spacing w:before="0" w:after="0" w:line="360" w:lineRule="auto"/>
        <w:rPr>
          <w:vanish/>
          <w:rtl/>
        </w:rPr>
      </w:pPr>
      <w:bookmarkStart w:id="175" w:name="_Toc74913934"/>
    </w:p>
    <w:p w14:paraId="21C902AE" w14:textId="217EFAB2" w:rsidR="00D121B3" w:rsidRPr="002238D1" w:rsidRDefault="00D121B3" w:rsidP="00FE37EA">
      <w:pPr>
        <w:pStyle w:val="a9"/>
        <w:numPr>
          <w:ilvl w:val="3"/>
          <w:numId w:val="1"/>
        </w:numPr>
        <w:spacing w:before="0" w:line="360" w:lineRule="auto"/>
        <w:ind w:left="1529" w:hanging="765"/>
        <w:rPr>
          <w:rFonts w:asciiTheme="minorBidi" w:hAnsiTheme="minorBidi" w:cstheme="minorBidi"/>
          <w:sz w:val="22"/>
          <w:szCs w:val="22"/>
        </w:rPr>
      </w:pPr>
      <w:r w:rsidRPr="00650C1A">
        <w:rPr>
          <w:rFonts w:asciiTheme="minorBidi" w:hAnsiTheme="minorBidi" w:cstheme="minorBidi"/>
          <w:color w:val="auto"/>
          <w:sz w:val="22"/>
          <w:szCs w:val="22"/>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מניהולם ושהוא נוהג לדווח לפקיד שומה על הכנסותיו וכן מדווח למנהל מס ערך מוסף על עסקאות שמוטל עליהן מס לפי חוק מס ערך מוסף</w:t>
      </w:r>
      <w:r w:rsidR="00121374" w:rsidRPr="00650C1A">
        <w:rPr>
          <w:rFonts w:asciiTheme="minorBidi" w:hAnsiTheme="minorBidi" w:cstheme="minorBidi" w:hint="cs"/>
          <w:color w:val="auto"/>
          <w:sz w:val="22"/>
          <w:szCs w:val="22"/>
          <w:rtl w:val="0"/>
        </w:rPr>
        <w:t xml:space="preserve"> - </w:t>
      </w:r>
      <w:r w:rsidRPr="00650C1A">
        <w:rPr>
          <w:rFonts w:asciiTheme="minorBidi" w:hAnsiTheme="minorBidi" w:cstheme="minorBidi" w:hint="eastAsia"/>
          <w:color w:val="auto"/>
          <w:sz w:val="22"/>
          <w:szCs w:val="22"/>
        </w:rPr>
        <w:t>האישור</w:t>
      </w:r>
      <w:r w:rsidRPr="00650C1A">
        <w:rPr>
          <w:rFonts w:asciiTheme="minorBidi" w:hAnsiTheme="minorBidi" w:cstheme="minorBidi"/>
          <w:color w:val="auto"/>
          <w:sz w:val="22"/>
          <w:szCs w:val="22"/>
        </w:rPr>
        <w:t xml:space="preserve"> </w:t>
      </w:r>
      <w:r w:rsidRPr="00650C1A">
        <w:rPr>
          <w:rFonts w:asciiTheme="minorBidi" w:hAnsiTheme="minorBidi" w:cstheme="minorBidi" w:hint="eastAsia"/>
          <w:color w:val="auto"/>
          <w:sz w:val="22"/>
          <w:szCs w:val="22"/>
        </w:rPr>
        <w:t>יצורף</w:t>
      </w:r>
      <w:r w:rsidRPr="00650C1A">
        <w:rPr>
          <w:rFonts w:asciiTheme="minorBidi" w:hAnsiTheme="minorBidi" w:cstheme="minorBidi"/>
          <w:color w:val="auto"/>
          <w:sz w:val="22"/>
          <w:szCs w:val="22"/>
        </w:rPr>
        <w:t xml:space="preserve"> </w:t>
      </w:r>
      <w:hyperlink w:anchor="_נספח_5:_אישור" w:history="1">
        <w:r w:rsidRPr="006D0C0E">
          <w:rPr>
            <w:rStyle w:val="Hyperlink"/>
            <w:rFonts w:ascii="Arial" w:hAnsi="Arial" w:cs="Arial" w:hint="eastAsia"/>
            <w:color w:val="0000FF"/>
            <w:sz w:val="22"/>
            <w:szCs w:val="22"/>
          </w:rPr>
          <w:t>כנספח</w:t>
        </w:r>
        <w:r w:rsidRPr="006D0C0E">
          <w:rPr>
            <w:rStyle w:val="Hyperlink"/>
            <w:rFonts w:ascii="Arial" w:hAnsi="Arial" w:cs="Arial"/>
            <w:color w:val="0000FF"/>
            <w:sz w:val="22"/>
            <w:szCs w:val="22"/>
          </w:rPr>
          <w:t xml:space="preserve"> </w:t>
        </w:r>
        <w:r w:rsidRPr="006D0C0E">
          <w:rPr>
            <w:rStyle w:val="Hyperlink"/>
            <w:rFonts w:ascii="Arial" w:hAnsi="Arial" w:cs="Arial" w:hint="cs"/>
            <w:color w:val="0000FF"/>
            <w:sz w:val="22"/>
            <w:szCs w:val="22"/>
          </w:rPr>
          <w:t>5</w:t>
        </w:r>
        <w:bookmarkEnd w:id="175"/>
      </w:hyperlink>
      <w:r w:rsidR="002238D1" w:rsidRPr="006D0C0E">
        <w:rPr>
          <w:rFonts w:asciiTheme="minorBidi" w:hAnsiTheme="minorBidi" w:cstheme="minorBidi" w:hint="cs"/>
          <w:color w:val="0000FF"/>
          <w:sz w:val="22"/>
          <w:szCs w:val="22"/>
          <w:rtl w:val="0"/>
        </w:rPr>
        <w:t>.</w:t>
      </w:r>
    </w:p>
    <w:p w14:paraId="270A194C" w14:textId="77777777"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Pr>
      </w:pPr>
      <w:bookmarkStart w:id="176" w:name="אישור_על_ניהול_ספרים"/>
      <w:bookmarkStart w:id="177" w:name="חוזה_התקשרות"/>
      <w:bookmarkStart w:id="178" w:name="_Toc371207732"/>
      <w:bookmarkStart w:id="179" w:name="_Toc14953712"/>
      <w:bookmarkStart w:id="180" w:name="_Toc74913935"/>
      <w:bookmarkStart w:id="181" w:name="_Toc371207731"/>
      <w:bookmarkEnd w:id="168"/>
      <w:bookmarkEnd w:id="176"/>
      <w:bookmarkEnd w:id="177"/>
      <w:r w:rsidRPr="00756216">
        <w:rPr>
          <w:rFonts w:asciiTheme="minorBidi" w:hAnsiTheme="minorBidi" w:cstheme="minorBidi"/>
          <w:b/>
          <w:bCs/>
          <w:sz w:val="24"/>
          <w:szCs w:val="24"/>
        </w:rPr>
        <w:t>אישור חוזה התקשרות</w:t>
      </w:r>
      <w:bookmarkEnd w:id="178"/>
      <w:bookmarkEnd w:id="179"/>
      <w:bookmarkEnd w:id="180"/>
    </w:p>
    <w:p w14:paraId="2C6DD3E7" w14:textId="77777777" w:rsidR="00734E3D" w:rsidRPr="00734E3D" w:rsidRDefault="00734E3D" w:rsidP="00FE37EA">
      <w:pPr>
        <w:pStyle w:val="a3"/>
        <w:numPr>
          <w:ilvl w:val="1"/>
          <w:numId w:val="2"/>
        </w:numPr>
        <w:spacing w:before="0" w:after="0" w:line="360" w:lineRule="auto"/>
        <w:rPr>
          <w:rFonts w:asciiTheme="minorBidi" w:hAnsiTheme="minorBidi" w:cstheme="minorBidi"/>
          <w:vanish/>
          <w:sz w:val="22"/>
          <w:szCs w:val="22"/>
          <w:rtl/>
        </w:rPr>
      </w:pPr>
      <w:bookmarkStart w:id="182" w:name="_Toc74913936"/>
    </w:p>
    <w:p w14:paraId="49794A81" w14:textId="1CF431A1" w:rsidR="00D121B3" w:rsidRPr="002238D1" w:rsidRDefault="00D121B3" w:rsidP="00F95060">
      <w:pPr>
        <w:pStyle w:val="a9"/>
        <w:numPr>
          <w:ilvl w:val="3"/>
          <w:numId w:val="1"/>
        </w:numPr>
        <w:spacing w:before="0" w:line="360" w:lineRule="auto"/>
        <w:ind w:left="1529" w:hanging="765"/>
        <w:rPr>
          <w:rFonts w:asciiTheme="minorBidi" w:hAnsiTheme="minorBidi" w:cstheme="minorBidi"/>
          <w:sz w:val="22"/>
          <w:szCs w:val="22"/>
          <w:rtl w:val="0"/>
        </w:rPr>
      </w:pPr>
      <w:r w:rsidRPr="00650C1A">
        <w:rPr>
          <w:rFonts w:asciiTheme="minorBidi" w:hAnsiTheme="minorBidi" w:cstheme="minorBidi"/>
          <w:color w:val="auto"/>
          <w:sz w:val="22"/>
          <w:szCs w:val="22"/>
        </w:rPr>
        <w:t xml:space="preserve">המציע יצרף להצעתו את חוזה ההתקשרות המצורף </w:t>
      </w:r>
      <w:hyperlink w:anchor="_נספח_6:_חוזה" w:history="1">
        <w:r w:rsidRPr="002238D1">
          <w:rPr>
            <w:rStyle w:val="Hyperlink"/>
            <w:rFonts w:ascii="Arial" w:hAnsi="Arial" w:cs="Arial" w:hint="cs"/>
            <w:color w:val="0000FF"/>
            <w:sz w:val="22"/>
            <w:szCs w:val="22"/>
          </w:rPr>
          <w:t>כנ</w:t>
        </w:r>
        <w:r w:rsidRPr="002238D1">
          <w:rPr>
            <w:rStyle w:val="Hyperlink"/>
            <w:rFonts w:ascii="Arial" w:hAnsi="Arial" w:cs="Arial"/>
            <w:color w:val="0000FF"/>
            <w:sz w:val="22"/>
            <w:szCs w:val="22"/>
          </w:rPr>
          <w:t>ספח 6</w:t>
        </w:r>
      </w:hyperlink>
      <w:r w:rsidRPr="002238D1">
        <w:rPr>
          <w:rStyle w:val="Hyperlink"/>
          <w:rFonts w:ascii="Arial" w:hAnsi="Arial" w:cs="Arial" w:hint="cs"/>
          <w:color w:val="0000FF"/>
          <w:sz w:val="22"/>
          <w:szCs w:val="22"/>
        </w:rPr>
        <w:t xml:space="preserve"> </w:t>
      </w:r>
      <w:r w:rsidRPr="00650C1A">
        <w:rPr>
          <w:rFonts w:asciiTheme="minorBidi" w:hAnsiTheme="minorBidi" w:cstheme="minorBidi"/>
          <w:color w:val="auto"/>
          <w:sz w:val="22"/>
          <w:szCs w:val="22"/>
        </w:rPr>
        <w:t>בקובץ ריכוז נספחים, חתום בראשי תיבות בתחתית כל עמוד מעמודי החוזה.</w:t>
      </w:r>
      <w:r w:rsidRPr="00650C1A">
        <w:rPr>
          <w:rFonts w:asciiTheme="minorBidi" w:hAnsiTheme="minorBidi" w:cstheme="minorBidi" w:hint="cs"/>
          <w:color w:val="auto"/>
          <w:sz w:val="22"/>
          <w:szCs w:val="22"/>
        </w:rPr>
        <w:t xml:space="preserve"> </w:t>
      </w:r>
      <w:bookmarkEnd w:id="182"/>
    </w:p>
    <w:p w14:paraId="4D2C2528" w14:textId="0B10905E" w:rsidR="00D121B3" w:rsidRPr="002238D1" w:rsidRDefault="00D121B3" w:rsidP="00FE37EA">
      <w:pPr>
        <w:pStyle w:val="a9"/>
        <w:numPr>
          <w:ilvl w:val="3"/>
          <w:numId w:val="1"/>
        </w:numPr>
        <w:spacing w:before="0" w:after="120" w:line="360" w:lineRule="auto"/>
        <w:ind w:left="1530" w:hanging="765"/>
        <w:rPr>
          <w:rFonts w:asciiTheme="minorBidi" w:hAnsiTheme="minorBidi" w:cstheme="minorBidi"/>
          <w:sz w:val="22"/>
          <w:szCs w:val="22"/>
          <w:rtl w:val="0"/>
        </w:rPr>
      </w:pPr>
      <w:bookmarkStart w:id="183" w:name="_Toc74913937"/>
      <w:r w:rsidRPr="00650C1A">
        <w:rPr>
          <w:rFonts w:asciiTheme="minorBidi" w:hAnsiTheme="minorBidi" w:cstheme="minorBidi"/>
          <w:color w:val="auto"/>
          <w:sz w:val="22"/>
          <w:szCs w:val="22"/>
        </w:rPr>
        <w:t>אישור חוזה התקשרות כאמור, יצורף</w:t>
      </w:r>
      <w:r w:rsidRPr="00650C1A">
        <w:rPr>
          <w:rFonts w:asciiTheme="minorBidi" w:hAnsiTheme="minorBidi" w:cstheme="minorBidi" w:hint="cs"/>
          <w:color w:val="auto"/>
          <w:sz w:val="22"/>
          <w:szCs w:val="22"/>
        </w:rPr>
        <w:t xml:space="preserve"> </w:t>
      </w:r>
      <w:hyperlink w:anchor="_נספח_6:_חוזה" w:history="1">
        <w:r w:rsidRPr="00CE5755">
          <w:rPr>
            <w:rStyle w:val="Hyperlink"/>
            <w:rFonts w:ascii="Arial" w:hAnsi="Arial" w:cs="Arial" w:hint="cs"/>
            <w:color w:val="0000FF"/>
            <w:sz w:val="22"/>
            <w:szCs w:val="22"/>
          </w:rPr>
          <w:t>כנ</w:t>
        </w:r>
        <w:r w:rsidRPr="00CE5755">
          <w:rPr>
            <w:rStyle w:val="Hyperlink"/>
            <w:rFonts w:ascii="Arial" w:hAnsi="Arial" w:cs="Arial"/>
            <w:color w:val="0000FF"/>
            <w:sz w:val="22"/>
            <w:szCs w:val="22"/>
          </w:rPr>
          <w:t>ספח 6</w:t>
        </w:r>
      </w:hyperlink>
      <w:r w:rsidRPr="00CE5755">
        <w:rPr>
          <w:rStyle w:val="Hyperlink"/>
          <w:rFonts w:ascii="Arial" w:hAnsi="Arial" w:cs="Arial" w:hint="cs"/>
          <w:color w:val="0000FF"/>
          <w:sz w:val="22"/>
          <w:szCs w:val="22"/>
        </w:rPr>
        <w:t xml:space="preserve"> </w:t>
      </w:r>
      <w:hyperlink w:anchor="נספח10" w:history="1"/>
      <w:r w:rsidRPr="002238D1">
        <w:rPr>
          <w:rFonts w:asciiTheme="minorBidi" w:hAnsiTheme="minorBidi" w:cstheme="minorBidi" w:hint="cs"/>
          <w:sz w:val="22"/>
          <w:szCs w:val="22"/>
        </w:rPr>
        <w:t xml:space="preserve"> </w:t>
      </w:r>
      <w:r w:rsidRPr="00650C1A">
        <w:rPr>
          <w:rFonts w:asciiTheme="minorBidi" w:hAnsiTheme="minorBidi" w:cstheme="minorBidi"/>
          <w:color w:val="auto"/>
          <w:sz w:val="22"/>
          <w:szCs w:val="22"/>
        </w:rPr>
        <w:t>במענה</w:t>
      </w:r>
      <w:r w:rsidRPr="00650C1A">
        <w:rPr>
          <w:rFonts w:asciiTheme="minorBidi" w:hAnsiTheme="minorBidi" w:cstheme="minorBidi" w:hint="cs"/>
          <w:color w:val="auto"/>
          <w:sz w:val="22"/>
          <w:szCs w:val="22"/>
        </w:rPr>
        <w:t>.</w:t>
      </w:r>
      <w:bookmarkEnd w:id="183"/>
    </w:p>
    <w:p w14:paraId="09257A5B" w14:textId="77777777"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Pr>
      </w:pPr>
      <w:bookmarkStart w:id="184" w:name="תעודת_רישום_תאגיד"/>
      <w:bookmarkStart w:id="185" w:name="אישורזהותחתימה"/>
      <w:bookmarkStart w:id="186" w:name="היעדר_חובות_לרשם_התאגידים"/>
      <w:bookmarkStart w:id="187" w:name="שמירת_סודיות"/>
      <w:bookmarkStart w:id="188" w:name="_Ref476841240"/>
      <w:bookmarkStart w:id="189" w:name="_Toc14953720"/>
      <w:bookmarkStart w:id="190" w:name="_Toc74913938"/>
      <w:bookmarkStart w:id="191" w:name="_Toc371207738"/>
      <w:bookmarkStart w:id="192" w:name="_Ref427600978"/>
      <w:bookmarkStart w:id="193" w:name="_Ref427600994"/>
      <w:bookmarkStart w:id="194" w:name="_Ref466386378"/>
      <w:bookmarkStart w:id="195" w:name="_Ref477090036"/>
      <w:bookmarkStart w:id="196" w:name="_Ref477090055"/>
      <w:bookmarkStart w:id="197" w:name="_Toc371207735"/>
      <w:bookmarkEnd w:id="181"/>
      <w:bookmarkEnd w:id="184"/>
      <w:bookmarkEnd w:id="185"/>
      <w:bookmarkEnd w:id="186"/>
      <w:bookmarkEnd w:id="187"/>
      <w:r w:rsidRPr="00756216">
        <w:rPr>
          <w:rFonts w:asciiTheme="minorBidi" w:hAnsiTheme="minorBidi" w:cstheme="minorBidi"/>
          <w:b/>
          <w:bCs/>
          <w:sz w:val="24"/>
          <w:szCs w:val="24"/>
        </w:rPr>
        <w:t>שמירת סודיות</w:t>
      </w:r>
      <w:bookmarkEnd w:id="188"/>
      <w:bookmarkEnd w:id="189"/>
      <w:bookmarkEnd w:id="190"/>
    </w:p>
    <w:p w14:paraId="683D8585" w14:textId="77777777" w:rsidR="00734E3D" w:rsidRPr="00734E3D" w:rsidRDefault="00734E3D" w:rsidP="00FE37EA">
      <w:pPr>
        <w:pStyle w:val="a3"/>
        <w:numPr>
          <w:ilvl w:val="1"/>
          <w:numId w:val="2"/>
        </w:numPr>
        <w:spacing w:before="0" w:after="0" w:line="360" w:lineRule="auto"/>
        <w:rPr>
          <w:rFonts w:asciiTheme="minorBidi" w:hAnsiTheme="minorBidi" w:cstheme="minorBidi"/>
          <w:vanish/>
          <w:sz w:val="22"/>
          <w:szCs w:val="22"/>
          <w:rtl/>
        </w:rPr>
      </w:pPr>
      <w:bookmarkStart w:id="198" w:name="_Ref476842494"/>
      <w:bookmarkStart w:id="199" w:name="_Toc74913939"/>
    </w:p>
    <w:p w14:paraId="7DD3B678" w14:textId="4EA34291" w:rsidR="00D121B3" w:rsidRPr="00650C1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r w:rsidRPr="00650C1A">
        <w:rPr>
          <w:rFonts w:asciiTheme="minorBidi" w:hAnsiTheme="minorBidi" w:cstheme="minorBidi"/>
          <w:color w:val="auto"/>
          <w:sz w:val="22"/>
          <w:szCs w:val="22"/>
        </w:rPr>
        <w:t>המציע ימציא התחייבות עצמית שלו, בה יתחייב כי במידה ויזכה ב</w:t>
      </w:r>
      <w:r w:rsidRPr="00650C1A">
        <w:rPr>
          <w:rFonts w:asciiTheme="minorBidi" w:hAnsiTheme="minorBidi" w:cstheme="minorBidi" w:hint="cs"/>
          <w:color w:val="auto"/>
          <w:sz w:val="22"/>
          <w:szCs w:val="22"/>
        </w:rPr>
        <w:t>מכרז</w:t>
      </w:r>
      <w:r w:rsidRPr="00650C1A">
        <w:rPr>
          <w:rFonts w:asciiTheme="minorBidi" w:hAnsiTheme="minorBidi" w:cstheme="minorBidi"/>
          <w:color w:val="auto"/>
          <w:sz w:val="22"/>
          <w:szCs w:val="22"/>
        </w:rPr>
        <w:t xml:space="preserve"> ישמור בסוד כל מידע שיימסר או שייוודע לו, במהלך ביצוע התחייבויותיו על פי מסמכי </w:t>
      </w:r>
      <w:r w:rsidRPr="00650C1A">
        <w:rPr>
          <w:rFonts w:asciiTheme="minorBidi" w:hAnsiTheme="minorBidi" w:cstheme="minorBidi" w:hint="cs"/>
          <w:color w:val="auto"/>
          <w:sz w:val="22"/>
          <w:szCs w:val="22"/>
        </w:rPr>
        <w:t>המכרז</w:t>
      </w:r>
      <w:r w:rsidRPr="00650C1A">
        <w:rPr>
          <w:rFonts w:asciiTheme="minorBidi" w:hAnsiTheme="minorBidi" w:cstheme="minorBidi"/>
          <w:color w:val="auto"/>
          <w:sz w:val="22"/>
          <w:szCs w:val="22"/>
        </w:rPr>
        <w:t xml:space="preserve"> והצעתו, כי לא יפרסם, </w:t>
      </w:r>
      <w:r w:rsidRPr="00650C1A">
        <w:rPr>
          <w:rFonts w:asciiTheme="minorBidi" w:hAnsiTheme="minorBidi" w:cstheme="minorBidi" w:hint="cs"/>
          <w:color w:val="auto"/>
          <w:sz w:val="22"/>
          <w:szCs w:val="22"/>
        </w:rPr>
        <w:t xml:space="preserve">לא </w:t>
      </w:r>
      <w:r w:rsidRPr="00650C1A">
        <w:rPr>
          <w:rFonts w:asciiTheme="minorBidi" w:hAnsiTheme="minorBidi" w:cstheme="minorBidi"/>
          <w:color w:val="auto"/>
          <w:sz w:val="22"/>
          <w:szCs w:val="22"/>
        </w:rPr>
        <w:t xml:space="preserve">יעביר או </w:t>
      </w:r>
      <w:r w:rsidRPr="00650C1A">
        <w:rPr>
          <w:rFonts w:asciiTheme="minorBidi" w:hAnsiTheme="minorBidi" w:cstheme="minorBidi" w:hint="cs"/>
          <w:color w:val="auto"/>
          <w:sz w:val="22"/>
          <w:szCs w:val="22"/>
        </w:rPr>
        <w:t xml:space="preserve">לא </w:t>
      </w:r>
      <w:r w:rsidRPr="00650C1A">
        <w:rPr>
          <w:rFonts w:asciiTheme="minorBidi" w:hAnsiTheme="minorBidi" w:cstheme="minorBidi"/>
          <w:color w:val="auto"/>
          <w:sz w:val="22"/>
          <w:szCs w:val="22"/>
        </w:rPr>
        <w:t>יביא את המידע לידיעת כל אדם במשך תקופת ההתקשרות ולאחר סיומה וכי לא יעשה כל שימוש במידע שהגיע אליו כאמור.</w:t>
      </w:r>
      <w:bookmarkEnd w:id="198"/>
      <w:bookmarkEnd w:id="199"/>
    </w:p>
    <w:p w14:paraId="3E0C0963" w14:textId="7E71D415" w:rsidR="00D121B3" w:rsidRPr="00650C1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bookmarkStart w:id="200" w:name="_Toc74913940"/>
      <w:r w:rsidRPr="00650C1A">
        <w:rPr>
          <w:rFonts w:asciiTheme="minorBidi" w:hAnsiTheme="minorBidi" w:cstheme="minorBidi"/>
          <w:color w:val="auto"/>
          <w:sz w:val="22"/>
          <w:szCs w:val="22"/>
        </w:rPr>
        <w:t xml:space="preserve">נוסח מחייב של התחייבות לשמירת סודיות [מציע] כאמור, ראה </w:t>
      </w:r>
      <w:hyperlink w:anchor="_נספח_7:_התחייבות" w:history="1">
        <w:r w:rsidR="00650C1A" w:rsidRPr="006D0C0E">
          <w:rPr>
            <w:rStyle w:val="Hyperlink"/>
            <w:rFonts w:ascii="Arial" w:hAnsi="Arial" w:cs="Arial" w:hint="cs"/>
            <w:color w:val="0000FF"/>
            <w:sz w:val="22"/>
            <w:szCs w:val="22"/>
          </w:rPr>
          <w:t>נספח 7</w:t>
        </w:r>
      </w:hyperlink>
      <w:r w:rsidR="00650C1A">
        <w:rPr>
          <w:rStyle w:val="Hyperlink"/>
          <w:rFonts w:ascii="Arial" w:hAnsi="Arial" w:cs="Arial" w:hint="cs"/>
          <w:color w:val="0000FF"/>
          <w:sz w:val="22"/>
          <w:szCs w:val="22"/>
        </w:rPr>
        <w:t xml:space="preserve"> </w:t>
      </w:r>
      <w:r w:rsidRPr="00650C1A">
        <w:rPr>
          <w:rFonts w:asciiTheme="minorBidi" w:hAnsiTheme="minorBidi" w:cstheme="minorBidi"/>
          <w:color w:val="auto"/>
          <w:sz w:val="22"/>
          <w:szCs w:val="22"/>
        </w:rPr>
        <w:t>בריכוז הנספחים.</w:t>
      </w:r>
      <w:bookmarkEnd w:id="200"/>
    </w:p>
    <w:p w14:paraId="6ED0F51A" w14:textId="77777777" w:rsidR="00D121B3" w:rsidRPr="00734E3D" w:rsidRDefault="00D121B3" w:rsidP="00FE37EA">
      <w:pPr>
        <w:pStyle w:val="a9"/>
        <w:numPr>
          <w:ilvl w:val="3"/>
          <w:numId w:val="1"/>
        </w:numPr>
        <w:spacing w:before="0" w:line="360" w:lineRule="auto"/>
        <w:ind w:left="1529" w:hanging="765"/>
        <w:rPr>
          <w:rFonts w:asciiTheme="minorBidi" w:hAnsiTheme="minorBidi" w:cstheme="minorBidi"/>
          <w:sz w:val="22"/>
          <w:szCs w:val="22"/>
        </w:rPr>
      </w:pPr>
      <w:bookmarkStart w:id="201" w:name="_Ref476842513"/>
      <w:bookmarkStart w:id="202" w:name="_Toc74913941"/>
      <w:r w:rsidRPr="00650C1A">
        <w:rPr>
          <w:rFonts w:asciiTheme="minorBidi" w:hAnsiTheme="minorBidi" w:cstheme="minorBidi"/>
          <w:color w:val="auto"/>
          <w:sz w:val="22"/>
          <w:szCs w:val="22"/>
        </w:rPr>
        <w:t xml:space="preserve">המציע ימציא התחייבות עצמית של </w:t>
      </w:r>
      <w:r w:rsidRPr="00650C1A">
        <w:rPr>
          <w:rFonts w:asciiTheme="minorBidi" w:hAnsiTheme="minorBidi" w:cstheme="minorBidi" w:hint="cs"/>
          <w:color w:val="auto"/>
          <w:sz w:val="22"/>
          <w:szCs w:val="22"/>
        </w:rPr>
        <w:t xml:space="preserve">כל אחד </w:t>
      </w:r>
      <w:r w:rsidRPr="00650C1A">
        <w:rPr>
          <w:rFonts w:asciiTheme="minorBidi" w:hAnsiTheme="minorBidi" w:cstheme="minorBidi"/>
          <w:color w:val="auto"/>
          <w:sz w:val="22"/>
          <w:szCs w:val="22"/>
        </w:rPr>
        <w:t>מעובדיו שבכוונתו לשלב במימוש הצעתו ל</w:t>
      </w:r>
      <w:r w:rsidRPr="00650C1A">
        <w:rPr>
          <w:rFonts w:asciiTheme="minorBidi" w:hAnsiTheme="minorBidi" w:cstheme="minorBidi" w:hint="cs"/>
          <w:color w:val="auto"/>
          <w:sz w:val="22"/>
          <w:szCs w:val="22"/>
        </w:rPr>
        <w:t>מכרז</w:t>
      </w:r>
      <w:r w:rsidRPr="00650C1A">
        <w:rPr>
          <w:rFonts w:asciiTheme="minorBidi" w:hAnsiTheme="minorBidi" w:cstheme="minorBidi"/>
          <w:color w:val="auto"/>
          <w:sz w:val="22"/>
          <w:szCs w:val="22"/>
        </w:rPr>
        <w:t>, חתומה על ידי העובד, בה יתחייב כי במידה והמציע יזכה ב</w:t>
      </w:r>
      <w:r w:rsidRPr="00650C1A">
        <w:rPr>
          <w:rFonts w:asciiTheme="minorBidi" w:hAnsiTheme="minorBidi" w:cstheme="minorBidi" w:hint="cs"/>
          <w:color w:val="auto"/>
          <w:sz w:val="22"/>
          <w:szCs w:val="22"/>
        </w:rPr>
        <w:t>מכרז</w:t>
      </w:r>
      <w:r w:rsidRPr="00650C1A">
        <w:rPr>
          <w:rFonts w:asciiTheme="minorBidi" w:hAnsiTheme="minorBidi" w:cstheme="minorBidi"/>
          <w:color w:val="auto"/>
          <w:sz w:val="22"/>
          <w:szCs w:val="22"/>
        </w:rPr>
        <w:t xml:space="preserve"> הוא ישמור בסוד כל מידע שיימסר או שייוודע לו, </w:t>
      </w:r>
      <w:r w:rsidRPr="00650C1A">
        <w:rPr>
          <w:rFonts w:asciiTheme="minorBidi" w:hAnsiTheme="minorBidi" w:cstheme="minorBidi" w:hint="cs"/>
          <w:color w:val="auto"/>
          <w:sz w:val="22"/>
          <w:szCs w:val="22"/>
        </w:rPr>
        <w:t>במהלך</w:t>
      </w:r>
      <w:r w:rsidRPr="00650C1A">
        <w:rPr>
          <w:rFonts w:asciiTheme="minorBidi" w:hAnsiTheme="minorBidi" w:cstheme="minorBidi"/>
          <w:color w:val="auto"/>
          <w:sz w:val="22"/>
          <w:szCs w:val="22"/>
        </w:rPr>
        <w:t xml:space="preserve"> ביצוע התחייבויות הזוכה על פי מסמכי </w:t>
      </w:r>
      <w:r w:rsidRPr="00650C1A">
        <w:rPr>
          <w:rFonts w:asciiTheme="minorBidi" w:hAnsiTheme="minorBidi" w:cstheme="minorBidi" w:hint="cs"/>
          <w:color w:val="auto"/>
          <w:sz w:val="22"/>
          <w:szCs w:val="22"/>
        </w:rPr>
        <w:t>המכרז</w:t>
      </w:r>
      <w:r w:rsidRPr="00650C1A">
        <w:rPr>
          <w:rFonts w:asciiTheme="minorBidi" w:hAnsiTheme="minorBidi" w:cstheme="minorBidi"/>
          <w:color w:val="auto"/>
          <w:sz w:val="22"/>
          <w:szCs w:val="22"/>
        </w:rPr>
        <w:t xml:space="preserve"> והצעתו הזוכה וכי לא יפרסם, </w:t>
      </w:r>
      <w:r w:rsidRPr="00650C1A">
        <w:rPr>
          <w:rFonts w:asciiTheme="minorBidi" w:hAnsiTheme="minorBidi" w:cstheme="minorBidi" w:hint="cs"/>
          <w:color w:val="auto"/>
          <w:sz w:val="22"/>
          <w:szCs w:val="22"/>
        </w:rPr>
        <w:t xml:space="preserve">לא </w:t>
      </w:r>
      <w:r w:rsidRPr="00650C1A">
        <w:rPr>
          <w:rFonts w:asciiTheme="minorBidi" w:hAnsiTheme="minorBidi" w:cstheme="minorBidi"/>
          <w:color w:val="auto"/>
          <w:sz w:val="22"/>
          <w:szCs w:val="22"/>
        </w:rPr>
        <w:t xml:space="preserve">יעביר או </w:t>
      </w:r>
      <w:r w:rsidRPr="00650C1A">
        <w:rPr>
          <w:rFonts w:asciiTheme="minorBidi" w:hAnsiTheme="minorBidi" w:cstheme="minorBidi" w:hint="cs"/>
          <w:color w:val="auto"/>
          <w:sz w:val="22"/>
          <w:szCs w:val="22"/>
        </w:rPr>
        <w:t xml:space="preserve">לא </w:t>
      </w:r>
      <w:r w:rsidRPr="00650C1A">
        <w:rPr>
          <w:rFonts w:asciiTheme="minorBidi" w:hAnsiTheme="minorBidi" w:cstheme="minorBidi"/>
          <w:color w:val="auto"/>
          <w:sz w:val="22"/>
          <w:szCs w:val="22"/>
        </w:rPr>
        <w:t xml:space="preserve">יביא את המידע לידיעת כל אדם במשך תקופת ההתקשרות ולאחר סיומה ולא יעשה כל שימוש במידע שהגיע אליו </w:t>
      </w:r>
      <w:r w:rsidRPr="00650C1A">
        <w:rPr>
          <w:rFonts w:asciiTheme="minorBidi" w:hAnsiTheme="minorBidi" w:cstheme="minorBidi" w:hint="cs"/>
          <w:color w:val="auto"/>
          <w:sz w:val="22"/>
          <w:szCs w:val="22"/>
        </w:rPr>
        <w:t>במהלך העבודה</w:t>
      </w:r>
      <w:r w:rsidRPr="00734E3D">
        <w:rPr>
          <w:rFonts w:asciiTheme="minorBidi" w:hAnsiTheme="minorBidi" w:cstheme="minorBidi"/>
          <w:sz w:val="22"/>
          <w:szCs w:val="22"/>
        </w:rPr>
        <w:t>.</w:t>
      </w:r>
      <w:bookmarkEnd w:id="201"/>
      <w:bookmarkEnd w:id="202"/>
    </w:p>
    <w:p w14:paraId="6157D3FD" w14:textId="16A6BE96" w:rsidR="00D121B3" w:rsidRPr="00734E3D" w:rsidRDefault="00D121B3" w:rsidP="00FE37EA">
      <w:pPr>
        <w:pStyle w:val="a9"/>
        <w:numPr>
          <w:ilvl w:val="3"/>
          <w:numId w:val="1"/>
        </w:numPr>
        <w:spacing w:before="0" w:line="360" w:lineRule="auto"/>
        <w:ind w:left="1529" w:hanging="765"/>
        <w:rPr>
          <w:rFonts w:asciiTheme="minorBidi" w:hAnsiTheme="minorBidi" w:cstheme="minorBidi"/>
          <w:sz w:val="22"/>
          <w:szCs w:val="22"/>
          <w:rtl w:val="0"/>
        </w:rPr>
      </w:pPr>
      <w:bookmarkStart w:id="203" w:name="_Toc74913942"/>
      <w:r w:rsidRPr="00650C1A">
        <w:rPr>
          <w:rFonts w:asciiTheme="minorBidi" w:hAnsiTheme="minorBidi" w:cstheme="minorBidi"/>
          <w:color w:val="auto"/>
          <w:sz w:val="22"/>
          <w:szCs w:val="22"/>
        </w:rPr>
        <w:t>נוסח מחייב של התחייבות לשמירת סודיות [עובד המציע] כאמור, ראה</w:t>
      </w:r>
      <w:r w:rsidRPr="00734E3D">
        <w:rPr>
          <w:rFonts w:asciiTheme="minorBidi" w:hAnsiTheme="minorBidi" w:cstheme="minorBidi" w:hint="cs"/>
          <w:sz w:val="22"/>
          <w:szCs w:val="22"/>
        </w:rPr>
        <w:t xml:space="preserve"> </w:t>
      </w:r>
      <w:r w:rsidRPr="00734E3D">
        <w:rPr>
          <w:rFonts w:asciiTheme="minorBidi" w:hAnsiTheme="minorBidi" w:cstheme="minorBidi"/>
          <w:sz w:val="22"/>
          <w:szCs w:val="22"/>
        </w:rPr>
        <w:t xml:space="preserve"> </w:t>
      </w:r>
      <w:hyperlink w:anchor="_נספח_8:_התחייבות" w:history="1">
        <w:r w:rsidRPr="006D0C0E">
          <w:rPr>
            <w:rStyle w:val="Hyperlink"/>
            <w:rFonts w:ascii="Arial" w:hAnsi="Arial" w:cs="Arial"/>
            <w:color w:val="0000FF"/>
            <w:sz w:val="22"/>
            <w:szCs w:val="22"/>
          </w:rPr>
          <w:t xml:space="preserve">נספח </w:t>
        </w:r>
        <w:r w:rsidRPr="006D0C0E">
          <w:rPr>
            <w:rStyle w:val="Hyperlink"/>
            <w:rFonts w:ascii="Arial" w:hAnsi="Arial" w:cs="Arial" w:hint="cs"/>
            <w:color w:val="0000FF"/>
            <w:sz w:val="22"/>
            <w:szCs w:val="22"/>
          </w:rPr>
          <w:t>8</w:t>
        </w:r>
      </w:hyperlink>
      <w:r w:rsidRPr="006D0C0E">
        <w:rPr>
          <w:rFonts w:asciiTheme="minorBidi" w:hAnsiTheme="minorBidi" w:cstheme="minorBidi"/>
          <w:color w:val="0000FF"/>
          <w:sz w:val="24"/>
          <w:szCs w:val="24"/>
        </w:rPr>
        <w:t xml:space="preserve"> </w:t>
      </w:r>
      <w:r w:rsidRPr="00650C1A">
        <w:rPr>
          <w:rFonts w:asciiTheme="minorBidi" w:hAnsiTheme="minorBidi" w:cstheme="minorBidi"/>
          <w:color w:val="auto"/>
          <w:sz w:val="22"/>
          <w:szCs w:val="22"/>
        </w:rPr>
        <w:t>בריכוז הנספחים</w:t>
      </w:r>
      <w:r w:rsidRPr="00734E3D">
        <w:rPr>
          <w:rFonts w:asciiTheme="minorBidi" w:hAnsiTheme="minorBidi" w:cstheme="minorBidi"/>
          <w:sz w:val="22"/>
          <w:szCs w:val="22"/>
        </w:rPr>
        <w:t>.</w:t>
      </w:r>
      <w:bookmarkEnd w:id="203"/>
    </w:p>
    <w:p w14:paraId="016C8055" w14:textId="77777777" w:rsidR="00D121B3" w:rsidRPr="00650C1A" w:rsidRDefault="00D121B3" w:rsidP="00FE37EA">
      <w:pPr>
        <w:pStyle w:val="a9"/>
        <w:numPr>
          <w:ilvl w:val="3"/>
          <w:numId w:val="1"/>
        </w:numPr>
        <w:spacing w:before="0" w:after="120" w:line="360" w:lineRule="auto"/>
        <w:ind w:left="1530" w:hanging="765"/>
        <w:rPr>
          <w:rFonts w:asciiTheme="minorBidi" w:hAnsiTheme="minorBidi" w:cstheme="minorBidi"/>
          <w:color w:val="auto"/>
          <w:sz w:val="22"/>
          <w:szCs w:val="22"/>
        </w:rPr>
      </w:pPr>
      <w:bookmarkStart w:id="204" w:name="_Toc74913943"/>
      <w:r w:rsidRPr="00650C1A">
        <w:rPr>
          <w:rFonts w:asciiTheme="minorBidi" w:hAnsiTheme="minorBidi" w:cstheme="minorBidi"/>
          <w:color w:val="auto"/>
          <w:sz w:val="22"/>
          <w:szCs w:val="22"/>
        </w:rPr>
        <w:t xml:space="preserve">המציע ימציא התחייבות </w:t>
      </w:r>
      <w:r w:rsidRPr="00650C1A">
        <w:rPr>
          <w:rFonts w:asciiTheme="minorBidi" w:hAnsiTheme="minorBidi" w:cstheme="minorBidi" w:hint="cs"/>
          <w:color w:val="auto"/>
          <w:sz w:val="22"/>
          <w:szCs w:val="22"/>
        </w:rPr>
        <w:t xml:space="preserve">אם </w:t>
      </w:r>
      <w:r w:rsidRPr="00650C1A">
        <w:rPr>
          <w:rFonts w:asciiTheme="minorBidi" w:hAnsiTheme="minorBidi" w:cstheme="minorBidi"/>
          <w:color w:val="auto"/>
          <w:sz w:val="22"/>
          <w:szCs w:val="22"/>
        </w:rPr>
        <w:t xml:space="preserve">יבקש לשלב במימוש הצעתו עובדים נוספים על אלו שהתחייבו כאמור </w:t>
      </w:r>
      <w:r w:rsidRPr="00650C1A">
        <w:rPr>
          <w:rFonts w:asciiTheme="minorBidi" w:hAnsiTheme="minorBidi" w:cstheme="minorBidi" w:hint="cs"/>
          <w:color w:val="auto"/>
          <w:sz w:val="22"/>
          <w:szCs w:val="22"/>
        </w:rPr>
        <w:t>בסעיף זה</w:t>
      </w:r>
      <w:r w:rsidRPr="00650C1A">
        <w:rPr>
          <w:rFonts w:asciiTheme="minorBidi" w:hAnsiTheme="minorBidi" w:cstheme="minorBidi"/>
          <w:color w:val="auto"/>
          <w:sz w:val="22"/>
          <w:szCs w:val="22"/>
        </w:rPr>
        <w:t xml:space="preserve"> לעיל, </w:t>
      </w:r>
      <w:r w:rsidRPr="00650C1A">
        <w:rPr>
          <w:rFonts w:asciiTheme="minorBidi" w:hAnsiTheme="minorBidi" w:cstheme="minorBidi" w:hint="cs"/>
          <w:color w:val="auto"/>
          <w:sz w:val="22"/>
          <w:szCs w:val="22"/>
        </w:rPr>
        <w:t xml:space="preserve">המציע </w:t>
      </w:r>
      <w:r w:rsidRPr="00650C1A">
        <w:rPr>
          <w:rFonts w:asciiTheme="minorBidi" w:hAnsiTheme="minorBidi" w:cstheme="minorBidi"/>
          <w:color w:val="auto"/>
          <w:sz w:val="22"/>
          <w:szCs w:val="22"/>
        </w:rPr>
        <w:t>ידאג שימציאו התחייבות לשמירת סודיות בהתאמה.</w:t>
      </w:r>
      <w:bookmarkEnd w:id="204"/>
    </w:p>
    <w:p w14:paraId="3A83F42D" w14:textId="77777777"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Pr>
      </w:pPr>
      <w:bookmarkStart w:id="205" w:name="העדר_ניגוד_עניינים"/>
      <w:bookmarkStart w:id="206" w:name="_Ref477090179"/>
      <w:bookmarkStart w:id="207" w:name="_Toc14953722"/>
      <w:bookmarkStart w:id="208" w:name="_Toc74913944"/>
      <w:bookmarkEnd w:id="205"/>
      <w:r w:rsidRPr="00756216">
        <w:rPr>
          <w:rFonts w:asciiTheme="minorBidi" w:hAnsiTheme="minorBidi" w:cstheme="minorBidi"/>
          <w:b/>
          <w:bCs/>
          <w:sz w:val="24"/>
          <w:szCs w:val="24"/>
        </w:rPr>
        <w:t>היעדר ניגוד עניינים</w:t>
      </w:r>
      <w:bookmarkEnd w:id="191"/>
      <w:bookmarkEnd w:id="192"/>
      <w:bookmarkEnd w:id="193"/>
      <w:bookmarkEnd w:id="194"/>
      <w:bookmarkEnd w:id="195"/>
      <w:bookmarkEnd w:id="196"/>
      <w:bookmarkEnd w:id="206"/>
      <w:bookmarkEnd w:id="207"/>
      <w:bookmarkEnd w:id="208"/>
    </w:p>
    <w:p w14:paraId="5941E56D" w14:textId="77777777" w:rsidR="001442EF" w:rsidRPr="001442EF" w:rsidRDefault="001442EF" w:rsidP="00FE37EA">
      <w:pPr>
        <w:pStyle w:val="a3"/>
        <w:numPr>
          <w:ilvl w:val="1"/>
          <w:numId w:val="2"/>
        </w:numPr>
        <w:spacing w:before="0" w:after="0" w:line="360" w:lineRule="auto"/>
        <w:rPr>
          <w:rFonts w:asciiTheme="minorBidi" w:hAnsiTheme="minorBidi" w:cstheme="minorBidi"/>
          <w:vanish/>
          <w:sz w:val="22"/>
          <w:szCs w:val="22"/>
          <w:rtl/>
        </w:rPr>
      </w:pPr>
    </w:p>
    <w:p w14:paraId="733B3E22" w14:textId="7A4C395F" w:rsidR="00D121B3" w:rsidRPr="00650C1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r w:rsidRPr="00650C1A">
        <w:rPr>
          <w:rFonts w:asciiTheme="minorBidi" w:hAnsiTheme="minorBidi" w:cstheme="minorBidi"/>
          <w:color w:val="auto"/>
          <w:sz w:val="22"/>
          <w:szCs w:val="22"/>
        </w:rPr>
        <w:t xml:space="preserve"> </w:t>
      </w:r>
      <w:bookmarkStart w:id="209" w:name="_Toc74913945"/>
      <w:r w:rsidRPr="00650C1A">
        <w:rPr>
          <w:rFonts w:asciiTheme="minorBidi" w:hAnsiTheme="minorBidi" w:cstheme="minorBidi"/>
          <w:color w:val="auto"/>
          <w:sz w:val="22"/>
          <w:szCs w:val="22"/>
        </w:rPr>
        <w:t>על המציע לצרף להצעתו הצהרה בדבר היעדר ניגוד עניינים עסקי או אישי בשל עיסוק או תפקיד</w:t>
      </w:r>
      <w:r w:rsidRPr="00650C1A">
        <w:rPr>
          <w:rFonts w:asciiTheme="minorBidi" w:hAnsiTheme="minorBidi" w:cstheme="minorBidi" w:hint="cs"/>
          <w:color w:val="auto"/>
          <w:sz w:val="22"/>
          <w:szCs w:val="22"/>
        </w:rPr>
        <w:t>ים</w:t>
      </w:r>
      <w:r w:rsidRPr="00650C1A">
        <w:rPr>
          <w:rFonts w:asciiTheme="minorBidi" w:hAnsiTheme="minorBidi" w:cstheme="minorBidi"/>
          <w:color w:val="auto"/>
          <w:sz w:val="22"/>
          <w:szCs w:val="22"/>
        </w:rPr>
        <w:t xml:space="preserve"> אחרים שלו, של עובדיו, של חברות בנות ושל מי מעובדיהן המעורבים בהצעה זו או בביצועה. ההצהרה תהייה חתומה על ידי מורשה חתימה מטעם המציע.</w:t>
      </w:r>
      <w:bookmarkEnd w:id="209"/>
    </w:p>
    <w:p w14:paraId="42CB9736" w14:textId="18E8616F" w:rsidR="00D121B3" w:rsidRDefault="00D121B3" w:rsidP="00FE37EA">
      <w:pPr>
        <w:pStyle w:val="a9"/>
        <w:numPr>
          <w:ilvl w:val="3"/>
          <w:numId w:val="1"/>
        </w:numPr>
        <w:spacing w:before="0" w:after="120" w:line="360" w:lineRule="auto"/>
        <w:ind w:left="1530" w:hanging="765"/>
        <w:rPr>
          <w:rFonts w:asciiTheme="minorBidi" w:hAnsiTheme="minorBidi" w:cstheme="minorBidi"/>
          <w:sz w:val="22"/>
          <w:szCs w:val="22"/>
          <w:rtl w:val="0"/>
        </w:rPr>
      </w:pPr>
      <w:bookmarkStart w:id="210" w:name="_Toc74913946"/>
      <w:r w:rsidRPr="00650C1A">
        <w:rPr>
          <w:rFonts w:asciiTheme="minorBidi" w:hAnsiTheme="minorBidi" w:cstheme="minorBidi"/>
          <w:color w:val="auto"/>
          <w:sz w:val="22"/>
          <w:szCs w:val="22"/>
        </w:rPr>
        <w:t xml:space="preserve">נוסח מחייב של הצהרה בדבר היעדר ניגוד עניינים [מציע] כאמור, ראה </w:t>
      </w:r>
      <w:hyperlink w:anchor="נספח16" w:history="1">
        <w:r w:rsidRPr="001442EF">
          <w:rPr>
            <w:rStyle w:val="Hyperlink"/>
            <w:rFonts w:ascii="Arial" w:hAnsi="Arial" w:cs="Arial"/>
            <w:color w:val="0000FF"/>
            <w:sz w:val="22"/>
            <w:szCs w:val="22"/>
            <w:lang w:eastAsia="he-IL"/>
          </w:rPr>
          <w:t>נספח 9</w:t>
        </w:r>
      </w:hyperlink>
      <w:r w:rsidRPr="001442EF">
        <w:rPr>
          <w:rStyle w:val="Hyperlink"/>
          <w:rFonts w:ascii="Arial" w:hAnsi="Arial" w:cs="Arial"/>
          <w:color w:val="0000FF"/>
          <w:sz w:val="22"/>
          <w:szCs w:val="22"/>
        </w:rPr>
        <w:t xml:space="preserve"> </w:t>
      </w:r>
      <w:r w:rsidRPr="00650C1A">
        <w:rPr>
          <w:rFonts w:asciiTheme="minorBidi" w:hAnsiTheme="minorBidi" w:cstheme="minorBidi"/>
          <w:color w:val="auto"/>
          <w:sz w:val="22"/>
          <w:szCs w:val="22"/>
        </w:rPr>
        <w:t>בריכוז הנספחים.</w:t>
      </w:r>
      <w:bookmarkEnd w:id="210"/>
    </w:p>
    <w:p w14:paraId="1774CC02" w14:textId="77777777"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Pr>
      </w:pPr>
      <w:bookmarkStart w:id="211" w:name="_Toc14953724"/>
      <w:bookmarkStart w:id="212" w:name="_Toc74913947"/>
      <w:r w:rsidRPr="00756216">
        <w:rPr>
          <w:rFonts w:asciiTheme="minorBidi" w:hAnsiTheme="minorBidi" w:cstheme="minorBidi"/>
          <w:b/>
          <w:bCs/>
          <w:sz w:val="24"/>
          <w:szCs w:val="24"/>
        </w:rPr>
        <w:t>זכויות קניין</w:t>
      </w:r>
      <w:bookmarkEnd w:id="211"/>
      <w:bookmarkEnd w:id="212"/>
    </w:p>
    <w:p w14:paraId="5C224C9E" w14:textId="77777777" w:rsidR="001442EF" w:rsidRPr="001442EF" w:rsidRDefault="001442EF" w:rsidP="00FE37EA">
      <w:pPr>
        <w:pStyle w:val="a3"/>
        <w:numPr>
          <w:ilvl w:val="1"/>
          <w:numId w:val="2"/>
        </w:numPr>
        <w:spacing w:before="0" w:after="0" w:line="360" w:lineRule="auto"/>
        <w:rPr>
          <w:rFonts w:asciiTheme="minorBidi" w:hAnsiTheme="minorBidi" w:cstheme="minorBidi"/>
          <w:vanish/>
          <w:sz w:val="22"/>
          <w:szCs w:val="22"/>
          <w:rtl/>
        </w:rPr>
      </w:pPr>
      <w:bookmarkStart w:id="213" w:name="_Toc74913948"/>
    </w:p>
    <w:p w14:paraId="76C336F3" w14:textId="5EA0DBEF" w:rsidR="00D121B3" w:rsidRPr="00756216"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r w:rsidRPr="00756216">
        <w:rPr>
          <w:rFonts w:asciiTheme="minorBidi" w:hAnsiTheme="minorBidi" w:cstheme="minorBidi"/>
          <w:color w:val="auto"/>
          <w:sz w:val="22"/>
          <w:szCs w:val="22"/>
        </w:rPr>
        <w:t>הזוכה יה</w:t>
      </w:r>
      <w:r w:rsidRPr="00756216">
        <w:rPr>
          <w:rFonts w:asciiTheme="minorBidi" w:hAnsiTheme="minorBidi" w:cstheme="minorBidi" w:hint="cs"/>
          <w:color w:val="auto"/>
          <w:sz w:val="22"/>
          <w:szCs w:val="22"/>
        </w:rPr>
        <w:t>יה</w:t>
      </w:r>
      <w:r w:rsidRPr="00756216">
        <w:rPr>
          <w:rFonts w:asciiTheme="minorBidi" w:hAnsiTheme="minorBidi" w:cstheme="minorBidi"/>
          <w:color w:val="auto"/>
          <w:sz w:val="22"/>
          <w:szCs w:val="22"/>
        </w:rPr>
        <w:t xml:space="preserve"> אחראי לתוצרי ההתקשרות ובכלל זה יה</w:t>
      </w:r>
      <w:r w:rsidRPr="00756216">
        <w:rPr>
          <w:rFonts w:asciiTheme="minorBidi" w:hAnsiTheme="minorBidi" w:cstheme="minorBidi" w:hint="cs"/>
          <w:color w:val="auto"/>
          <w:sz w:val="22"/>
          <w:szCs w:val="22"/>
        </w:rPr>
        <w:t>יה</w:t>
      </w:r>
      <w:r w:rsidRPr="00756216">
        <w:rPr>
          <w:rFonts w:asciiTheme="minorBidi" w:hAnsiTheme="minorBidi" w:cstheme="minorBidi"/>
          <w:color w:val="auto"/>
          <w:sz w:val="22"/>
          <w:szCs w:val="22"/>
        </w:rPr>
        <w:t xml:space="preserve"> אחראי על רכישת זכויות קניין רוחני אשר שייכות לצד שלישי כלשהו, והרשאת השימוש בהן על ידי בתי הדין הרבניים - ממשלת ישראל.</w:t>
      </w:r>
      <w:bookmarkEnd w:id="213"/>
    </w:p>
    <w:p w14:paraId="3A1FFA65" w14:textId="77777777" w:rsidR="00D121B3" w:rsidRPr="00756216"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214" w:name="_Toc74913949"/>
      <w:r w:rsidRPr="00756216">
        <w:rPr>
          <w:rFonts w:asciiTheme="minorBidi" w:hAnsiTheme="minorBidi" w:cstheme="minorBidi"/>
          <w:color w:val="auto"/>
          <w:sz w:val="22"/>
          <w:szCs w:val="22"/>
        </w:rPr>
        <w:t>בהגישו הצעה למכרז זה, מצהיר ומתחייב הזוכה כי בביצוע התחייבויותיו לפי הסכם זה הוא לא יפר זכויות קניין רוחני ולא יגרום להפרת זכויות צד ג' כלשהו, לרבות אספקת טובין כאמור, ככל שאלו נדרשים. הזוכה יה</w:t>
      </w:r>
      <w:r w:rsidRPr="00756216">
        <w:rPr>
          <w:rFonts w:asciiTheme="minorBidi" w:hAnsiTheme="minorBidi" w:cstheme="minorBidi" w:hint="cs"/>
          <w:color w:val="auto"/>
          <w:sz w:val="22"/>
          <w:szCs w:val="22"/>
        </w:rPr>
        <w:t>יה</w:t>
      </w:r>
      <w:r w:rsidRPr="00756216">
        <w:rPr>
          <w:rFonts w:asciiTheme="minorBidi" w:hAnsiTheme="minorBidi" w:cstheme="minorBidi"/>
          <w:color w:val="auto"/>
          <w:sz w:val="22"/>
          <w:szCs w:val="22"/>
        </w:rPr>
        <w:t xml:space="preserve">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שיגרם בגין הפרת קניין רוחני.</w:t>
      </w:r>
      <w:bookmarkEnd w:id="214"/>
      <w:r w:rsidRPr="00756216">
        <w:rPr>
          <w:rFonts w:asciiTheme="minorBidi" w:hAnsiTheme="minorBidi" w:cstheme="minorBidi"/>
          <w:color w:val="auto"/>
          <w:sz w:val="22"/>
          <w:szCs w:val="22"/>
        </w:rPr>
        <w:t xml:space="preserve"> </w:t>
      </w:r>
    </w:p>
    <w:p w14:paraId="77D5C0BE" w14:textId="11AC58CE" w:rsidR="00D121B3" w:rsidRPr="001442EF" w:rsidRDefault="00D121B3" w:rsidP="00FE37EA">
      <w:pPr>
        <w:pStyle w:val="a9"/>
        <w:numPr>
          <w:ilvl w:val="3"/>
          <w:numId w:val="1"/>
        </w:numPr>
        <w:spacing w:before="0" w:after="120" w:line="360" w:lineRule="auto"/>
        <w:ind w:left="1530" w:hanging="765"/>
        <w:rPr>
          <w:rFonts w:asciiTheme="minorBidi" w:hAnsiTheme="minorBidi" w:cstheme="minorBidi"/>
          <w:sz w:val="22"/>
          <w:szCs w:val="22"/>
          <w:rtl w:val="0"/>
        </w:rPr>
      </w:pPr>
      <w:bookmarkStart w:id="215" w:name="_Toc74913950"/>
      <w:r w:rsidRPr="00756216">
        <w:rPr>
          <w:rFonts w:asciiTheme="minorBidi" w:hAnsiTheme="minorBidi" w:cstheme="minorBidi"/>
          <w:color w:val="auto"/>
          <w:sz w:val="22"/>
          <w:szCs w:val="22"/>
        </w:rPr>
        <w:t xml:space="preserve">נוסח מחייב של הצהרה קניין רוחני כאמור, ראה </w:t>
      </w:r>
      <w:hyperlink w:anchor="_נספח_13:_הצהרה" w:history="1">
        <w:r w:rsidRPr="001442EF">
          <w:rPr>
            <w:rStyle w:val="Hyperlink"/>
            <w:rFonts w:ascii="Arial" w:hAnsi="Arial" w:cs="Arial"/>
            <w:color w:val="0000FF"/>
            <w:sz w:val="22"/>
            <w:szCs w:val="22"/>
          </w:rPr>
          <w:t xml:space="preserve">נספח </w:t>
        </w:r>
        <w:r w:rsidRPr="001442EF">
          <w:rPr>
            <w:rStyle w:val="Hyperlink"/>
            <w:rFonts w:ascii="Arial" w:hAnsi="Arial" w:cs="Arial" w:hint="cs"/>
            <w:color w:val="0000FF"/>
            <w:sz w:val="22"/>
            <w:szCs w:val="22"/>
          </w:rPr>
          <w:t>13</w:t>
        </w:r>
      </w:hyperlink>
      <w:r w:rsidRPr="001442EF">
        <w:rPr>
          <w:rStyle w:val="Hyperlink"/>
          <w:rFonts w:ascii="Arial" w:hAnsi="Arial" w:cs="Arial"/>
          <w:color w:val="0000FF"/>
          <w:sz w:val="22"/>
          <w:szCs w:val="22"/>
        </w:rPr>
        <w:t xml:space="preserve"> </w:t>
      </w:r>
      <w:r w:rsidRPr="00756216">
        <w:rPr>
          <w:rFonts w:asciiTheme="minorBidi" w:hAnsiTheme="minorBidi" w:cstheme="minorBidi"/>
          <w:color w:val="auto"/>
          <w:sz w:val="22"/>
          <w:szCs w:val="22"/>
        </w:rPr>
        <w:t>בריכוז הנספחים.</w:t>
      </w:r>
      <w:bookmarkEnd w:id="215"/>
    </w:p>
    <w:p w14:paraId="5E5020DF" w14:textId="77777777" w:rsidR="00D121B3" w:rsidRPr="00756216" w:rsidRDefault="00D121B3" w:rsidP="00FE37EA">
      <w:pPr>
        <w:pStyle w:val="a9"/>
        <w:numPr>
          <w:ilvl w:val="2"/>
          <w:numId w:val="1"/>
        </w:numPr>
        <w:spacing w:before="120" w:after="120"/>
        <w:ind w:left="112" w:hanging="119"/>
        <w:rPr>
          <w:rFonts w:asciiTheme="minorBidi" w:hAnsiTheme="minorBidi" w:cstheme="minorBidi"/>
          <w:b/>
          <w:bCs/>
          <w:sz w:val="24"/>
          <w:szCs w:val="24"/>
        </w:rPr>
      </w:pPr>
      <w:bookmarkStart w:id="216" w:name="העדר_הרשעות_בגין_העסקת_עובדים_זרים_ושכר_"/>
      <w:bookmarkStart w:id="217" w:name="זכויות_זכיין"/>
      <w:bookmarkStart w:id="218" w:name="שלמות_ההצעה_ואחריות_כוללת"/>
      <w:bookmarkStart w:id="219" w:name="_Toc143794529"/>
      <w:bookmarkStart w:id="220" w:name="_Toc273834908"/>
      <w:bookmarkStart w:id="221" w:name="_Toc494352266"/>
      <w:bookmarkStart w:id="222" w:name="_Toc14953728"/>
      <w:bookmarkStart w:id="223" w:name="_Toc74913951"/>
      <w:bookmarkStart w:id="224" w:name="_Toc371207742"/>
      <w:bookmarkEnd w:id="197"/>
      <w:bookmarkEnd w:id="216"/>
      <w:bookmarkEnd w:id="217"/>
      <w:bookmarkEnd w:id="218"/>
      <w:r w:rsidRPr="00756216">
        <w:rPr>
          <w:rFonts w:asciiTheme="minorBidi" w:hAnsiTheme="minorBidi" w:cstheme="minorBidi"/>
          <w:b/>
          <w:bCs/>
          <w:sz w:val="24"/>
          <w:szCs w:val="24"/>
        </w:rPr>
        <w:t>שלמות ההצעה ואחריות כוללת</w:t>
      </w:r>
      <w:bookmarkEnd w:id="219"/>
      <w:bookmarkEnd w:id="220"/>
      <w:bookmarkEnd w:id="221"/>
      <w:bookmarkEnd w:id="222"/>
      <w:bookmarkEnd w:id="223"/>
    </w:p>
    <w:p w14:paraId="7DD550BE" w14:textId="77777777" w:rsidR="00121374" w:rsidRPr="00121374" w:rsidRDefault="00121374" w:rsidP="00FE37EA">
      <w:pPr>
        <w:pStyle w:val="a3"/>
        <w:numPr>
          <w:ilvl w:val="1"/>
          <w:numId w:val="2"/>
        </w:numPr>
        <w:spacing w:before="0" w:after="0" w:line="360" w:lineRule="auto"/>
        <w:rPr>
          <w:rFonts w:asciiTheme="minorBidi" w:hAnsiTheme="minorBidi" w:cstheme="minorBidi"/>
          <w:vanish/>
          <w:sz w:val="22"/>
          <w:szCs w:val="22"/>
          <w:rtl/>
        </w:rPr>
      </w:pPr>
      <w:bookmarkStart w:id="225" w:name="_Toc74913952"/>
    </w:p>
    <w:p w14:paraId="430A01EC" w14:textId="27EB02C0" w:rsidR="00D121B3" w:rsidRPr="00756216"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r w:rsidRPr="00756216">
        <w:rPr>
          <w:rFonts w:asciiTheme="minorBidi" w:hAnsiTheme="minorBidi" w:cstheme="minorBidi"/>
          <w:color w:val="auto"/>
          <w:sz w:val="22"/>
          <w:szCs w:val="22"/>
        </w:rPr>
        <w:t>ברור ומוסכם על הצדדים, כי ההצעה המוגשת היא שלמה ומוצעת כיחידה תפעולית ואינטגרטיבית אחת. מגיש ההצעה י</w:t>
      </w:r>
      <w:r w:rsidRPr="00756216">
        <w:rPr>
          <w:rFonts w:asciiTheme="minorBidi" w:hAnsiTheme="minorBidi" w:cstheme="minorBidi" w:hint="cs"/>
          <w:color w:val="auto"/>
          <w:sz w:val="22"/>
          <w:szCs w:val="22"/>
        </w:rPr>
        <w:t>י</w:t>
      </w:r>
      <w:r w:rsidRPr="00756216">
        <w:rPr>
          <w:rFonts w:asciiTheme="minorBidi" w:hAnsiTheme="minorBidi" w:cstheme="minorBidi"/>
          <w:color w:val="auto"/>
          <w:sz w:val="22"/>
          <w:szCs w:val="22"/>
        </w:rPr>
        <w:t xml:space="preserve">חשב </w:t>
      </w:r>
      <w:r w:rsidRPr="00756216">
        <w:rPr>
          <w:rFonts w:asciiTheme="minorBidi" w:hAnsiTheme="minorBidi" w:cstheme="minorBidi" w:hint="cs"/>
          <w:color w:val="auto"/>
          <w:sz w:val="22"/>
          <w:szCs w:val="22"/>
        </w:rPr>
        <w:t>ה</w:t>
      </w:r>
      <w:r w:rsidRPr="00756216">
        <w:rPr>
          <w:rFonts w:asciiTheme="minorBidi" w:hAnsiTheme="minorBidi" w:cstheme="minorBidi"/>
          <w:color w:val="auto"/>
          <w:sz w:val="22"/>
          <w:szCs w:val="22"/>
        </w:rPr>
        <w:t>אחראי לכל הפעילויות והתוצרים, המהווים חלק ממתן השירותים, נשוא מכרז זה, והוא בלבד יחתום על ההסכם עם המשרד. עם-זאת, המשרד רשאי לבחור בחלק מההצעה וליישם אותה בחלקים או בשלבים, לפי שיקול-דעתו הבלעדי.</w:t>
      </w:r>
      <w:bookmarkEnd w:id="225"/>
      <w:r w:rsidRPr="00756216">
        <w:rPr>
          <w:rFonts w:asciiTheme="minorBidi" w:hAnsiTheme="minorBidi" w:cstheme="minorBidi"/>
          <w:color w:val="auto"/>
          <w:sz w:val="22"/>
          <w:szCs w:val="22"/>
        </w:rPr>
        <w:t xml:space="preserve"> </w:t>
      </w:r>
    </w:p>
    <w:p w14:paraId="71F89EB0" w14:textId="00CD59FB" w:rsidR="00D121B3" w:rsidRPr="00121374" w:rsidRDefault="00D121B3" w:rsidP="00FE37EA">
      <w:pPr>
        <w:pStyle w:val="a9"/>
        <w:numPr>
          <w:ilvl w:val="3"/>
          <w:numId w:val="1"/>
        </w:numPr>
        <w:spacing w:before="0" w:line="360" w:lineRule="auto"/>
        <w:ind w:left="1529" w:hanging="765"/>
        <w:rPr>
          <w:rFonts w:asciiTheme="minorBidi" w:hAnsiTheme="minorBidi" w:cstheme="minorBidi"/>
          <w:sz w:val="22"/>
          <w:szCs w:val="22"/>
        </w:rPr>
      </w:pPr>
      <w:bookmarkStart w:id="226" w:name="_Toc74913953"/>
      <w:r w:rsidRPr="00756216">
        <w:rPr>
          <w:rFonts w:asciiTheme="minorBidi" w:hAnsiTheme="minorBidi" w:cstheme="minorBidi"/>
          <w:color w:val="auto"/>
          <w:sz w:val="22"/>
          <w:szCs w:val="22"/>
        </w:rPr>
        <w:t xml:space="preserve">הצעה, שלא תכלול הסכמה של המציע בכתב לאמור לעיל בטופס ההגשה של ההצעה, </w:t>
      </w:r>
      <w:hyperlink w:anchor="_נספח_14:_הצהרה" w:history="1">
        <w:r w:rsidRPr="00121374">
          <w:rPr>
            <w:rStyle w:val="Hyperlink"/>
            <w:rFonts w:ascii="Arial" w:hAnsi="Arial" w:cs="Arial"/>
            <w:color w:val="0000FF"/>
            <w:sz w:val="22"/>
            <w:szCs w:val="22"/>
          </w:rPr>
          <w:t>נספח</w:t>
        </w:r>
        <w:r w:rsidRPr="00121374">
          <w:rPr>
            <w:rStyle w:val="Hyperlink"/>
            <w:rFonts w:ascii="Arial" w:hAnsi="Arial" w:cs="Arial" w:hint="cs"/>
            <w:color w:val="0000FF"/>
            <w:sz w:val="22"/>
            <w:szCs w:val="22"/>
          </w:rPr>
          <w:t xml:space="preserve"> 14</w:t>
        </w:r>
      </w:hyperlink>
      <w:r w:rsidRPr="00121374">
        <w:rPr>
          <w:rStyle w:val="Hyperlink"/>
          <w:rFonts w:ascii="Arial" w:hAnsi="Arial" w:cs="Arial"/>
          <w:color w:val="0000FF"/>
          <w:sz w:val="22"/>
          <w:szCs w:val="22"/>
        </w:rPr>
        <w:t xml:space="preserve"> </w:t>
      </w:r>
      <w:r w:rsidRPr="00121374">
        <w:rPr>
          <w:rFonts w:asciiTheme="minorBidi" w:hAnsiTheme="minorBidi" w:cstheme="minorBidi"/>
          <w:sz w:val="22"/>
          <w:szCs w:val="22"/>
        </w:rPr>
        <w:t xml:space="preserve">- </w:t>
      </w:r>
      <w:r w:rsidRPr="00756216">
        <w:rPr>
          <w:rFonts w:asciiTheme="minorBidi" w:hAnsiTheme="minorBidi" w:cstheme="minorBidi"/>
          <w:color w:val="auto"/>
          <w:sz w:val="22"/>
          <w:szCs w:val="22"/>
        </w:rPr>
        <w:t>תיפסל על הסף.</w:t>
      </w:r>
      <w:bookmarkEnd w:id="226"/>
    </w:p>
    <w:p w14:paraId="651312FC" w14:textId="7BA30822" w:rsidR="00121374" w:rsidRPr="00756216" w:rsidRDefault="00D121B3" w:rsidP="00FE37EA">
      <w:pPr>
        <w:pStyle w:val="a9"/>
        <w:numPr>
          <w:ilvl w:val="2"/>
          <w:numId w:val="1"/>
        </w:numPr>
        <w:spacing w:before="120" w:after="120"/>
        <w:ind w:left="112" w:hanging="119"/>
        <w:rPr>
          <w:rFonts w:asciiTheme="minorBidi" w:hAnsiTheme="minorBidi" w:cstheme="minorBidi"/>
          <w:b/>
          <w:bCs/>
          <w:sz w:val="24"/>
          <w:szCs w:val="24"/>
          <w:rtl w:val="0"/>
        </w:rPr>
      </w:pPr>
      <w:bookmarkStart w:id="227" w:name="_Toc74913954"/>
      <w:r w:rsidRPr="00756216">
        <w:rPr>
          <w:rFonts w:asciiTheme="minorBidi" w:hAnsiTheme="minorBidi" w:cstheme="minorBidi"/>
          <w:b/>
          <w:bCs/>
          <w:sz w:val="24"/>
          <w:szCs w:val="24"/>
        </w:rPr>
        <w:t xml:space="preserve">הצהרה </w:t>
      </w:r>
      <w:r w:rsidRPr="00756216">
        <w:rPr>
          <w:rFonts w:asciiTheme="minorBidi" w:hAnsiTheme="minorBidi" w:cstheme="minorBidi" w:hint="cs"/>
          <w:b/>
          <w:bCs/>
          <w:sz w:val="24"/>
          <w:szCs w:val="24"/>
        </w:rPr>
        <w:t>על עמידה בתנאים כללים</w:t>
      </w:r>
      <w:bookmarkStart w:id="228" w:name="_Toc74913955"/>
      <w:bookmarkEnd w:id="227"/>
    </w:p>
    <w:p w14:paraId="501E49FB" w14:textId="77777777" w:rsidR="00121374" w:rsidRPr="00121374" w:rsidRDefault="00121374" w:rsidP="00FE37EA">
      <w:pPr>
        <w:pStyle w:val="a3"/>
        <w:numPr>
          <w:ilvl w:val="1"/>
          <w:numId w:val="2"/>
        </w:numPr>
        <w:spacing w:before="0" w:after="0" w:line="360" w:lineRule="auto"/>
        <w:rPr>
          <w:rFonts w:asciiTheme="minorBidi" w:hAnsiTheme="minorBidi" w:cstheme="minorBidi"/>
          <w:vanish/>
          <w:sz w:val="22"/>
          <w:szCs w:val="22"/>
          <w:rtl/>
        </w:rPr>
      </w:pPr>
    </w:p>
    <w:p w14:paraId="3780929B" w14:textId="0922FB9A" w:rsidR="00D121B3" w:rsidRPr="00121374" w:rsidRDefault="00D121B3" w:rsidP="00FE37EA">
      <w:pPr>
        <w:pStyle w:val="a9"/>
        <w:numPr>
          <w:ilvl w:val="3"/>
          <w:numId w:val="1"/>
        </w:numPr>
        <w:spacing w:before="0" w:after="120" w:line="360" w:lineRule="auto"/>
        <w:ind w:left="1530" w:hanging="765"/>
        <w:rPr>
          <w:rFonts w:asciiTheme="minorBidi" w:hAnsiTheme="minorBidi" w:cstheme="minorBidi"/>
          <w:sz w:val="22"/>
          <w:szCs w:val="22"/>
        </w:rPr>
      </w:pPr>
      <w:r w:rsidRPr="00756216">
        <w:rPr>
          <w:rFonts w:asciiTheme="minorBidi" w:hAnsiTheme="minorBidi" w:cstheme="minorBidi"/>
          <w:color w:val="auto"/>
          <w:sz w:val="22"/>
          <w:szCs w:val="22"/>
        </w:rPr>
        <w:t xml:space="preserve">הצהרה על </w:t>
      </w:r>
      <w:r w:rsidRPr="00756216">
        <w:rPr>
          <w:rFonts w:asciiTheme="minorBidi" w:hAnsiTheme="minorBidi" w:cstheme="minorBidi" w:hint="cs"/>
          <w:color w:val="auto"/>
          <w:sz w:val="22"/>
          <w:szCs w:val="22"/>
        </w:rPr>
        <w:t>עמידה בתנאים כללים (</w:t>
      </w:r>
      <w:r w:rsidRPr="00756216">
        <w:rPr>
          <w:rFonts w:asciiTheme="minorBidi" w:hAnsiTheme="minorBidi" w:cstheme="minorBidi"/>
          <w:color w:val="auto"/>
          <w:sz w:val="22"/>
          <w:szCs w:val="22"/>
        </w:rPr>
        <w:t xml:space="preserve">מצ"ב </w:t>
      </w:r>
      <w:hyperlink w:anchor="_נספח_15:_הצהרה" w:history="1">
        <w:r w:rsidRPr="00121374">
          <w:rPr>
            <w:rStyle w:val="Hyperlink"/>
            <w:rFonts w:ascii="Arial" w:hAnsi="Arial" w:cs="Arial"/>
            <w:color w:val="0000FF"/>
            <w:sz w:val="22"/>
            <w:szCs w:val="22"/>
          </w:rPr>
          <w:t xml:space="preserve">כנספח </w:t>
        </w:r>
        <w:r w:rsidRPr="00121374">
          <w:rPr>
            <w:rStyle w:val="Hyperlink"/>
            <w:rFonts w:ascii="Arial" w:hAnsi="Arial" w:cs="Arial" w:hint="cs"/>
            <w:color w:val="0000FF"/>
            <w:sz w:val="22"/>
            <w:szCs w:val="22"/>
          </w:rPr>
          <w:t>15</w:t>
        </w:r>
      </w:hyperlink>
      <w:r w:rsidRPr="00756216">
        <w:rPr>
          <w:rFonts w:asciiTheme="minorBidi" w:hAnsiTheme="minorBidi" w:cstheme="minorBidi"/>
          <w:color w:val="auto"/>
          <w:sz w:val="22"/>
          <w:szCs w:val="22"/>
        </w:rPr>
        <w:t>).</w:t>
      </w:r>
      <w:bookmarkEnd w:id="228"/>
      <w:r w:rsidRPr="00121374">
        <w:rPr>
          <w:rFonts w:asciiTheme="minorBidi" w:hAnsiTheme="minorBidi" w:cstheme="minorBidi"/>
          <w:sz w:val="22"/>
          <w:szCs w:val="22"/>
        </w:rPr>
        <w:t xml:space="preserve"> </w:t>
      </w:r>
    </w:p>
    <w:p w14:paraId="7787171E" w14:textId="733420FE" w:rsidR="00121374" w:rsidRPr="00756216" w:rsidRDefault="00D121B3" w:rsidP="00FE37EA">
      <w:pPr>
        <w:pStyle w:val="a9"/>
        <w:numPr>
          <w:ilvl w:val="2"/>
          <w:numId w:val="1"/>
        </w:numPr>
        <w:spacing w:before="0" w:line="360" w:lineRule="auto"/>
        <w:ind w:left="-2" w:hanging="119"/>
        <w:rPr>
          <w:rFonts w:asciiTheme="minorBidi" w:hAnsiTheme="minorBidi" w:cstheme="minorBidi"/>
          <w:b/>
          <w:bCs/>
          <w:sz w:val="24"/>
          <w:szCs w:val="24"/>
          <w:rtl w:val="0"/>
        </w:rPr>
      </w:pPr>
      <w:bookmarkStart w:id="229" w:name="_Toc74913956"/>
      <w:r w:rsidRPr="00756216">
        <w:rPr>
          <w:rFonts w:asciiTheme="minorBidi" w:hAnsiTheme="minorBidi" w:cstheme="minorBidi" w:hint="cs"/>
          <w:b/>
          <w:bCs/>
          <w:sz w:val="24"/>
          <w:szCs w:val="24"/>
        </w:rPr>
        <w:t>העתק תעודת רישום</w:t>
      </w:r>
      <w:bookmarkStart w:id="230" w:name="_Ref179538367"/>
      <w:bookmarkStart w:id="231" w:name="_Ref297537419"/>
      <w:bookmarkStart w:id="232" w:name="_Toc74913957"/>
      <w:bookmarkEnd w:id="229"/>
    </w:p>
    <w:p w14:paraId="4104BC6A" w14:textId="6F568399" w:rsidR="00D121B3" w:rsidRPr="00756216" w:rsidRDefault="00D121B3" w:rsidP="00FE37EA">
      <w:pPr>
        <w:pStyle w:val="a9"/>
        <w:numPr>
          <w:ilvl w:val="3"/>
          <w:numId w:val="1"/>
        </w:numPr>
        <w:spacing w:before="0" w:after="120" w:line="360" w:lineRule="auto"/>
        <w:ind w:left="1840" w:hanging="1080"/>
        <w:rPr>
          <w:rFonts w:asciiTheme="minorBidi" w:hAnsiTheme="minorBidi" w:cstheme="minorBidi"/>
          <w:color w:val="auto"/>
          <w:sz w:val="22"/>
          <w:szCs w:val="22"/>
          <w:rtl w:val="0"/>
        </w:rPr>
      </w:pPr>
      <w:r w:rsidRPr="00756216">
        <w:rPr>
          <w:rFonts w:asciiTheme="minorBidi" w:hAnsiTheme="minorBidi" w:cstheme="minorBidi"/>
          <w:color w:val="auto"/>
          <w:sz w:val="22"/>
          <w:szCs w:val="22"/>
        </w:rPr>
        <w:t>אם המציע הוא תאגיד (חברה, עמותה, אגודה שיתופית או שותפות) - העתק תעודת רישום מרשות התאגידים.</w:t>
      </w:r>
      <w:bookmarkEnd w:id="230"/>
      <w:r w:rsidRPr="00756216">
        <w:rPr>
          <w:rFonts w:asciiTheme="minorBidi" w:hAnsiTheme="minorBidi" w:cstheme="minorBidi"/>
          <w:color w:val="auto"/>
          <w:sz w:val="22"/>
          <w:szCs w:val="22"/>
        </w:rPr>
        <w:t xml:space="preserve"> אם המציע הינו עמותה יש לצרף בנוסף אישור בדבר ניהול תקין.</w:t>
      </w:r>
      <w:bookmarkEnd w:id="231"/>
      <w:r w:rsidRPr="00756216">
        <w:rPr>
          <w:rFonts w:asciiTheme="minorBidi" w:hAnsiTheme="minorBidi" w:cstheme="minorBidi"/>
          <w:color w:val="auto"/>
          <w:sz w:val="22"/>
          <w:szCs w:val="22"/>
        </w:rPr>
        <w:t xml:space="preserve"> אם המציע הינו שותפות לא רשומה, </w:t>
      </w:r>
      <w:r w:rsidRPr="00756216">
        <w:rPr>
          <w:rFonts w:asciiTheme="minorBidi" w:hAnsiTheme="minorBidi" w:cstheme="minorBidi" w:hint="cs"/>
          <w:color w:val="auto"/>
          <w:sz w:val="22"/>
          <w:szCs w:val="22"/>
        </w:rPr>
        <w:t xml:space="preserve">יש </w:t>
      </w:r>
      <w:r w:rsidRPr="00756216">
        <w:rPr>
          <w:rFonts w:asciiTheme="minorBidi" w:hAnsiTheme="minorBidi" w:cstheme="minorBidi"/>
          <w:color w:val="auto"/>
          <w:sz w:val="22"/>
          <w:szCs w:val="22"/>
        </w:rPr>
        <w:t>לצרף את הסכם ההתאגדות בין השותפים או תצהיר לפיו המציע הינו שותפות לא רשומה</w:t>
      </w:r>
      <w:r w:rsidRPr="00756216">
        <w:rPr>
          <w:rFonts w:asciiTheme="minorBidi" w:hAnsiTheme="minorBidi" w:cstheme="minorBidi" w:hint="cs"/>
          <w:color w:val="auto"/>
          <w:sz w:val="22"/>
          <w:szCs w:val="22"/>
        </w:rPr>
        <w:t xml:space="preserve"> ה</w:t>
      </w:r>
      <w:r w:rsidRPr="00756216">
        <w:rPr>
          <w:rFonts w:asciiTheme="minorBidi" w:hAnsiTheme="minorBidi" w:cstheme="minorBidi" w:hint="eastAsia"/>
          <w:color w:val="auto"/>
          <w:sz w:val="22"/>
          <w:szCs w:val="22"/>
        </w:rPr>
        <w:t>אישור</w:t>
      </w:r>
      <w:r w:rsidRPr="00756216">
        <w:rPr>
          <w:rFonts w:asciiTheme="minorBidi" w:hAnsiTheme="minorBidi" w:cstheme="minorBidi"/>
          <w:color w:val="auto"/>
          <w:sz w:val="22"/>
          <w:szCs w:val="22"/>
        </w:rPr>
        <w:t xml:space="preserve"> </w:t>
      </w:r>
      <w:r w:rsidRPr="00756216">
        <w:rPr>
          <w:rFonts w:asciiTheme="minorBidi" w:hAnsiTheme="minorBidi" w:cstheme="minorBidi" w:hint="eastAsia"/>
          <w:color w:val="auto"/>
          <w:sz w:val="22"/>
          <w:szCs w:val="22"/>
        </w:rPr>
        <w:t>יצורף</w:t>
      </w:r>
      <w:r w:rsidR="00756216" w:rsidRPr="00756216">
        <w:rPr>
          <w:rFonts w:asciiTheme="minorBidi" w:hAnsiTheme="minorBidi" w:cstheme="minorBidi" w:hint="cs"/>
          <w:color w:val="auto"/>
          <w:sz w:val="22"/>
          <w:szCs w:val="22"/>
          <w:rtl w:val="0"/>
        </w:rPr>
        <w:t xml:space="preserve"> </w:t>
      </w:r>
      <w:hyperlink w:anchor="_נספח_20_:" w:history="1">
        <w:r w:rsidRPr="00756216">
          <w:rPr>
            <w:rStyle w:val="Hyperlink"/>
            <w:rFonts w:ascii="Arial" w:hAnsi="Arial" w:cs="Arial" w:hint="cs"/>
            <w:color w:val="0000FF"/>
            <w:sz w:val="22"/>
            <w:szCs w:val="22"/>
          </w:rPr>
          <w:t>נס</w:t>
        </w:r>
        <w:r w:rsidRPr="00756216">
          <w:rPr>
            <w:rStyle w:val="Hyperlink"/>
            <w:rFonts w:ascii="Arial" w:hAnsi="Arial" w:cs="Arial"/>
            <w:color w:val="0000FF"/>
            <w:sz w:val="22"/>
            <w:szCs w:val="22"/>
          </w:rPr>
          <w:t>פח</w:t>
        </w:r>
        <w:r w:rsidRPr="00756216">
          <w:rPr>
            <w:rStyle w:val="Hyperlink"/>
            <w:rFonts w:ascii="Arial" w:hAnsi="Arial" w:cs="Arial" w:hint="cs"/>
            <w:color w:val="0000FF"/>
            <w:sz w:val="22"/>
            <w:szCs w:val="22"/>
          </w:rPr>
          <w:t xml:space="preserve"> 20</w:t>
        </w:r>
      </w:hyperlink>
      <w:r w:rsidRPr="00756216">
        <w:rPr>
          <w:rFonts w:asciiTheme="minorBidi" w:hAnsiTheme="minorBidi" w:cstheme="minorBidi" w:hint="cs"/>
          <w:color w:val="auto"/>
          <w:sz w:val="22"/>
          <w:szCs w:val="22"/>
        </w:rPr>
        <w:t>.</w:t>
      </w:r>
      <w:bookmarkEnd w:id="232"/>
    </w:p>
    <w:p w14:paraId="1EAADBCB" w14:textId="17D85175" w:rsidR="00106607" w:rsidRPr="00756216" w:rsidRDefault="00D121B3" w:rsidP="00FE37EA">
      <w:pPr>
        <w:pStyle w:val="a9"/>
        <w:numPr>
          <w:ilvl w:val="2"/>
          <w:numId w:val="1"/>
        </w:numPr>
        <w:spacing w:before="120" w:after="120"/>
        <w:ind w:left="-2" w:hanging="119"/>
        <w:rPr>
          <w:rFonts w:asciiTheme="minorBidi" w:hAnsiTheme="minorBidi" w:cstheme="minorBidi"/>
          <w:b/>
          <w:bCs/>
          <w:sz w:val="24"/>
          <w:szCs w:val="24"/>
          <w:rtl w:val="0"/>
        </w:rPr>
      </w:pPr>
      <w:bookmarkStart w:id="233" w:name="_Toc74913958"/>
      <w:r w:rsidRPr="00756216">
        <w:rPr>
          <w:rFonts w:asciiTheme="minorBidi" w:hAnsiTheme="minorBidi" w:cstheme="minorBidi" w:hint="cs"/>
          <w:b/>
          <w:bCs/>
          <w:sz w:val="24"/>
          <w:szCs w:val="24"/>
        </w:rPr>
        <w:t>הי</w:t>
      </w:r>
      <w:r w:rsidRPr="00756216">
        <w:rPr>
          <w:rFonts w:asciiTheme="minorBidi" w:hAnsiTheme="minorBidi" w:cstheme="minorBidi"/>
          <w:b/>
          <w:bCs/>
          <w:sz w:val="24"/>
          <w:szCs w:val="24"/>
        </w:rPr>
        <w:t>עדר הרשעה בפסק דין חלוט בעבירה לפי חוק עובדים זרים</w:t>
      </w:r>
      <w:bookmarkStart w:id="234" w:name="_Ref169926281"/>
      <w:bookmarkStart w:id="235" w:name="_Toc74913959"/>
      <w:bookmarkEnd w:id="233"/>
    </w:p>
    <w:p w14:paraId="08C226D3" w14:textId="408902C5" w:rsidR="00D121B3" w:rsidRDefault="00D121B3" w:rsidP="00FE37EA">
      <w:pPr>
        <w:pStyle w:val="a9"/>
        <w:numPr>
          <w:ilvl w:val="3"/>
          <w:numId w:val="1"/>
        </w:numPr>
        <w:spacing w:before="0" w:after="120" w:line="360" w:lineRule="auto"/>
        <w:ind w:left="1840" w:hanging="1080"/>
        <w:rPr>
          <w:rFonts w:asciiTheme="minorBidi" w:hAnsiTheme="minorBidi" w:cstheme="minorBidi"/>
          <w:sz w:val="22"/>
          <w:szCs w:val="22"/>
          <w:rtl w:val="0"/>
        </w:rPr>
      </w:pPr>
      <w:r w:rsidRPr="00756216">
        <w:rPr>
          <w:rFonts w:asciiTheme="minorBidi" w:hAnsiTheme="minorBidi" w:cstheme="minorBidi"/>
          <w:color w:val="auto"/>
          <w:sz w:val="22"/>
          <w:szCs w:val="22"/>
        </w:rPr>
        <w:t>תצהיר של המציע ושל בעלי השליטה בו בדבר העדר הרשעה בפסק דין חלוט בעבירה לפי חוק עובדים זרים (איסור העסקה שלא כדין והבטחת תנאים הוגנים), התשנ"א-1991 וחוק שכר מינימום, התשמ"ז-1987. מבלי לגרוע מן האמור במסגרת תצהיר זה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234"/>
      <w:r w:rsidRPr="00756216">
        <w:rPr>
          <w:rFonts w:asciiTheme="minorBidi" w:hAnsiTheme="minorBidi" w:cstheme="minorBidi"/>
          <w:color w:val="auto"/>
          <w:sz w:val="22"/>
          <w:szCs w:val="22"/>
        </w:rPr>
        <w:t xml:space="preserve"> (מצ"ב</w:t>
      </w:r>
      <w:r w:rsidRPr="00756216">
        <w:rPr>
          <w:rStyle w:val="4440"/>
          <w:rFonts w:eastAsiaTheme="majorEastAsia"/>
          <w:b/>
          <w:bCs/>
          <w:color w:val="auto"/>
          <w:sz w:val="24"/>
          <w:szCs w:val="22"/>
          <w:u w:val="none"/>
        </w:rPr>
        <w:t xml:space="preserve"> </w:t>
      </w:r>
      <w:hyperlink w:anchor="_נספח_21_:" w:history="1">
        <w:r w:rsidRPr="00756216">
          <w:rPr>
            <w:rStyle w:val="Hyperlink"/>
            <w:rFonts w:ascii="Arial" w:hAnsi="Arial" w:cs="Arial"/>
            <w:color w:val="0000FF"/>
            <w:sz w:val="22"/>
            <w:szCs w:val="22"/>
          </w:rPr>
          <w:t>נספח</w:t>
        </w:r>
        <w:r w:rsidRPr="00756216">
          <w:rPr>
            <w:rStyle w:val="Hyperlink"/>
            <w:rFonts w:ascii="Arial" w:hAnsi="Arial" w:cs="Arial" w:hint="cs"/>
            <w:color w:val="0000FF"/>
            <w:sz w:val="22"/>
            <w:szCs w:val="22"/>
          </w:rPr>
          <w:t xml:space="preserve"> </w:t>
        </w:r>
        <w:r w:rsidRPr="00756216">
          <w:rPr>
            <w:rStyle w:val="Hyperlink"/>
            <w:rFonts w:ascii="Arial" w:hAnsi="Arial" w:cs="Arial"/>
            <w:color w:val="0000FF"/>
            <w:sz w:val="22"/>
            <w:szCs w:val="22"/>
          </w:rPr>
          <w:t>21</w:t>
        </w:r>
      </w:hyperlink>
      <w:r w:rsidRPr="00756216">
        <w:rPr>
          <w:rFonts w:asciiTheme="minorBidi" w:hAnsiTheme="minorBidi" w:cstheme="minorBidi"/>
          <w:color w:val="auto"/>
          <w:sz w:val="22"/>
          <w:szCs w:val="22"/>
        </w:rPr>
        <w:t>).</w:t>
      </w:r>
      <w:bookmarkEnd w:id="235"/>
    </w:p>
    <w:p w14:paraId="56B9D3C2" w14:textId="77777777" w:rsidR="00756216" w:rsidRPr="00121374" w:rsidRDefault="00756216" w:rsidP="00756216">
      <w:pPr>
        <w:pStyle w:val="-0111"/>
        <w:spacing w:before="0" w:after="120" w:line="360" w:lineRule="auto"/>
        <w:rPr>
          <w:rFonts w:asciiTheme="minorBidi" w:hAnsiTheme="minorBidi" w:cstheme="minorBidi"/>
          <w:sz w:val="22"/>
          <w:szCs w:val="22"/>
        </w:rPr>
      </w:pPr>
    </w:p>
    <w:p w14:paraId="25C5EB06" w14:textId="0157A041" w:rsidR="00EF3EE5" w:rsidRPr="00756216" w:rsidRDefault="00D121B3" w:rsidP="00FE37EA">
      <w:pPr>
        <w:pStyle w:val="a9"/>
        <w:numPr>
          <w:ilvl w:val="2"/>
          <w:numId w:val="1"/>
        </w:numPr>
        <w:spacing w:before="120" w:after="120"/>
        <w:ind w:left="-2" w:hanging="119"/>
        <w:rPr>
          <w:rFonts w:asciiTheme="minorBidi" w:hAnsiTheme="minorBidi" w:cstheme="minorBidi"/>
          <w:b/>
          <w:bCs/>
          <w:sz w:val="24"/>
          <w:szCs w:val="24"/>
          <w:rtl w:val="0"/>
        </w:rPr>
      </w:pPr>
      <w:bookmarkStart w:id="236" w:name="_Toc74913960"/>
      <w:r w:rsidRPr="00756216">
        <w:rPr>
          <w:rFonts w:asciiTheme="minorBidi" w:hAnsiTheme="minorBidi" w:cstheme="minorBidi"/>
          <w:b/>
          <w:bCs/>
          <w:sz w:val="24"/>
          <w:szCs w:val="24"/>
        </w:rPr>
        <w:t>נסח תאגיד עדכני מרשות התאגידים</w:t>
      </w:r>
      <w:bookmarkStart w:id="237" w:name="_Toc74913961"/>
      <w:bookmarkEnd w:id="236"/>
    </w:p>
    <w:p w14:paraId="20EC0B9C" w14:textId="0E0DD727" w:rsidR="00D121B3" w:rsidRPr="00106607" w:rsidRDefault="00D121B3" w:rsidP="00FE37EA">
      <w:pPr>
        <w:pStyle w:val="a9"/>
        <w:numPr>
          <w:ilvl w:val="3"/>
          <w:numId w:val="1"/>
        </w:numPr>
        <w:spacing w:before="0" w:after="120" w:line="360" w:lineRule="auto"/>
        <w:ind w:left="1837" w:hanging="1077"/>
        <w:rPr>
          <w:rFonts w:asciiTheme="minorBidi" w:hAnsiTheme="minorBidi" w:cstheme="minorBidi"/>
          <w:sz w:val="22"/>
          <w:szCs w:val="22"/>
        </w:rPr>
      </w:pPr>
      <w:r w:rsidRPr="001600BA">
        <w:rPr>
          <w:rFonts w:asciiTheme="minorBidi" w:hAnsiTheme="minorBidi" w:cstheme="minorBidi"/>
          <w:color w:val="auto"/>
          <w:sz w:val="22"/>
          <w:szCs w:val="22"/>
        </w:rPr>
        <w:t xml:space="preserve">יש לצרף נסח תאגיד עדכני מרשות התאגידים המוכיח כי למציע אין חובות אגרה שנתית לרשות התאגידים. הנסח האמור לעיל ניתן להפקה דרך אתר האינטרנט של רשות התאגידים, בכתובת:  </w:t>
      </w:r>
      <w:hyperlink r:id="rId8" w:history="1">
        <w:r w:rsidRPr="001600BA">
          <w:rPr>
            <w:rFonts w:asciiTheme="minorBidi" w:hAnsiTheme="minorBidi" w:cstheme="minorBidi"/>
            <w:color w:val="auto"/>
            <w:sz w:val="22"/>
            <w:szCs w:val="22"/>
          </w:rPr>
          <w:t>http://www.justice.gov.il/Units/RasutHataagidim</w:t>
        </w:r>
      </w:hyperlink>
      <w:r w:rsidRPr="00106607">
        <w:rPr>
          <w:rFonts w:asciiTheme="minorBidi" w:hAnsiTheme="minorBidi" w:cstheme="minorBidi"/>
          <w:sz w:val="22"/>
          <w:szCs w:val="22"/>
        </w:rPr>
        <w:br/>
      </w:r>
      <w:r w:rsidRPr="001600BA">
        <w:rPr>
          <w:rFonts w:asciiTheme="minorBidi" w:hAnsiTheme="minorBidi" w:cstheme="minorBidi" w:hint="cs"/>
          <w:color w:val="auto"/>
          <w:sz w:val="22"/>
          <w:szCs w:val="22"/>
        </w:rPr>
        <w:t>ה</w:t>
      </w:r>
      <w:r w:rsidRPr="001600BA">
        <w:rPr>
          <w:rFonts w:asciiTheme="minorBidi" w:hAnsiTheme="minorBidi" w:cstheme="minorBidi" w:hint="eastAsia"/>
          <w:color w:val="auto"/>
          <w:sz w:val="22"/>
          <w:szCs w:val="22"/>
        </w:rPr>
        <w:t>אישור</w:t>
      </w:r>
      <w:r w:rsidRPr="001600BA">
        <w:rPr>
          <w:rFonts w:asciiTheme="minorBidi" w:hAnsiTheme="minorBidi" w:cstheme="minorBidi"/>
          <w:color w:val="auto"/>
          <w:sz w:val="22"/>
          <w:szCs w:val="22"/>
        </w:rPr>
        <w:t xml:space="preserve"> </w:t>
      </w:r>
      <w:r w:rsidRPr="001600BA">
        <w:rPr>
          <w:rFonts w:asciiTheme="minorBidi" w:hAnsiTheme="minorBidi" w:cstheme="minorBidi" w:hint="eastAsia"/>
          <w:color w:val="auto"/>
          <w:sz w:val="22"/>
          <w:szCs w:val="22"/>
        </w:rPr>
        <w:t>יצורף</w:t>
      </w:r>
      <w:r w:rsidRPr="00106607">
        <w:rPr>
          <w:rFonts w:asciiTheme="minorBidi" w:hAnsiTheme="minorBidi" w:cstheme="minorBidi"/>
          <w:sz w:val="22"/>
          <w:szCs w:val="22"/>
        </w:rPr>
        <w:t xml:space="preserve"> </w:t>
      </w:r>
      <w:hyperlink w:anchor="_נספח_22_:" w:history="1">
        <w:r w:rsidRPr="00106607">
          <w:rPr>
            <w:rStyle w:val="Hyperlink"/>
            <w:rFonts w:ascii="Arial" w:hAnsi="Arial" w:cs="Arial" w:hint="eastAsia"/>
            <w:color w:val="0000FF"/>
            <w:sz w:val="22"/>
            <w:szCs w:val="22"/>
          </w:rPr>
          <w:t>כנס</w:t>
        </w:r>
        <w:r w:rsidRPr="00106607">
          <w:rPr>
            <w:rStyle w:val="Hyperlink"/>
            <w:rFonts w:ascii="Arial" w:hAnsi="Arial" w:cs="Arial"/>
            <w:color w:val="0000FF"/>
            <w:sz w:val="22"/>
            <w:szCs w:val="22"/>
          </w:rPr>
          <w:t>פח 22</w:t>
        </w:r>
      </w:hyperlink>
      <w:r w:rsidRPr="00106607">
        <w:rPr>
          <w:rFonts w:asciiTheme="minorBidi" w:hAnsiTheme="minorBidi" w:cstheme="minorBidi" w:hint="cs"/>
          <w:sz w:val="22"/>
          <w:szCs w:val="22"/>
        </w:rPr>
        <w:t>.</w:t>
      </w:r>
      <w:bookmarkEnd w:id="237"/>
    </w:p>
    <w:p w14:paraId="47287D40" w14:textId="65785486" w:rsidR="00EF3EE5" w:rsidRPr="001600BA" w:rsidRDefault="00D121B3" w:rsidP="00FE37EA">
      <w:pPr>
        <w:pStyle w:val="a9"/>
        <w:numPr>
          <w:ilvl w:val="2"/>
          <w:numId w:val="1"/>
        </w:numPr>
        <w:spacing w:before="120" w:after="120"/>
        <w:ind w:left="-2" w:hanging="119"/>
        <w:rPr>
          <w:rFonts w:asciiTheme="minorBidi" w:hAnsiTheme="minorBidi" w:cstheme="minorBidi"/>
          <w:b/>
          <w:bCs/>
          <w:sz w:val="24"/>
          <w:szCs w:val="24"/>
          <w:rtl w:val="0"/>
        </w:rPr>
      </w:pPr>
      <w:bookmarkStart w:id="238" w:name="_Toc74913962"/>
      <w:r w:rsidRPr="00756216">
        <w:rPr>
          <w:rFonts w:asciiTheme="minorBidi" w:hAnsiTheme="minorBidi" w:cstheme="minorBidi"/>
          <w:b/>
          <w:bCs/>
          <w:sz w:val="24"/>
          <w:szCs w:val="24"/>
        </w:rPr>
        <w:t>הצהרה על שימוש בתוכנות מקוריות</w:t>
      </w:r>
      <w:bookmarkStart w:id="239" w:name="_Ref297537484"/>
      <w:bookmarkStart w:id="240" w:name="_Toc74913963"/>
      <w:bookmarkEnd w:id="238"/>
    </w:p>
    <w:p w14:paraId="24A4E9F6" w14:textId="42C22208" w:rsidR="00D121B3" w:rsidRPr="00EF3EE5" w:rsidRDefault="00D121B3" w:rsidP="00FE37EA">
      <w:pPr>
        <w:pStyle w:val="a9"/>
        <w:numPr>
          <w:ilvl w:val="3"/>
          <w:numId w:val="1"/>
        </w:numPr>
        <w:spacing w:before="0" w:after="120" w:line="360" w:lineRule="auto"/>
        <w:ind w:left="1837" w:hanging="1077"/>
        <w:rPr>
          <w:rFonts w:asciiTheme="minorBidi" w:hAnsiTheme="minorBidi" w:cstheme="minorBidi"/>
          <w:sz w:val="22"/>
          <w:szCs w:val="22"/>
        </w:rPr>
      </w:pPr>
      <w:r w:rsidRPr="001600BA">
        <w:rPr>
          <w:rFonts w:asciiTheme="minorBidi" w:hAnsiTheme="minorBidi" w:cstheme="minorBidi"/>
          <w:color w:val="auto"/>
          <w:sz w:val="22"/>
          <w:szCs w:val="22"/>
        </w:rPr>
        <w:t>הצהרה על שימוש בתוכנות מקוריות חתומה ומאומתת על ידי עורך דין (מצ"ב</w:t>
      </w:r>
      <w:r w:rsidRPr="00EF3EE5">
        <w:rPr>
          <w:rFonts w:asciiTheme="minorBidi" w:hAnsiTheme="minorBidi" w:cstheme="minorBidi"/>
          <w:sz w:val="22"/>
          <w:szCs w:val="22"/>
        </w:rPr>
        <w:t xml:space="preserve"> </w:t>
      </w:r>
      <w:hyperlink w:anchor="_נספח_23_:" w:history="1">
        <w:r w:rsidRPr="00EF3EE5">
          <w:rPr>
            <w:rStyle w:val="Hyperlink"/>
            <w:rFonts w:ascii="Arial" w:hAnsi="Arial" w:cs="Arial"/>
            <w:color w:val="0000FF"/>
            <w:sz w:val="22"/>
            <w:szCs w:val="22"/>
          </w:rPr>
          <w:t xml:space="preserve">כנספח </w:t>
        </w:r>
        <w:r w:rsidRPr="00EF3EE5">
          <w:rPr>
            <w:rStyle w:val="Hyperlink"/>
            <w:rFonts w:ascii="Arial" w:hAnsi="Arial" w:cs="Arial" w:hint="cs"/>
            <w:color w:val="0000FF"/>
            <w:sz w:val="22"/>
            <w:szCs w:val="22"/>
          </w:rPr>
          <w:t>23</w:t>
        </w:r>
      </w:hyperlink>
      <w:r w:rsidRPr="001600BA">
        <w:rPr>
          <w:rFonts w:asciiTheme="minorBidi" w:hAnsiTheme="minorBidi" w:cstheme="minorBidi"/>
          <w:color w:val="auto"/>
          <w:sz w:val="22"/>
          <w:szCs w:val="22"/>
        </w:rPr>
        <w:t>).</w:t>
      </w:r>
      <w:bookmarkEnd w:id="239"/>
      <w:bookmarkEnd w:id="240"/>
      <w:r w:rsidRPr="00EF3EE5">
        <w:rPr>
          <w:rFonts w:asciiTheme="minorBidi" w:hAnsiTheme="minorBidi" w:cstheme="minorBidi"/>
          <w:sz w:val="22"/>
          <w:szCs w:val="22"/>
        </w:rPr>
        <w:t xml:space="preserve"> </w:t>
      </w:r>
    </w:p>
    <w:p w14:paraId="7BB39E26" w14:textId="017EF12A" w:rsidR="00EF3EE5" w:rsidRPr="001600BA" w:rsidRDefault="00D121B3" w:rsidP="00FE37EA">
      <w:pPr>
        <w:pStyle w:val="a9"/>
        <w:numPr>
          <w:ilvl w:val="2"/>
          <w:numId w:val="1"/>
        </w:numPr>
        <w:spacing w:before="120" w:after="120"/>
        <w:ind w:left="-2" w:hanging="119"/>
        <w:rPr>
          <w:rFonts w:asciiTheme="minorBidi" w:hAnsiTheme="minorBidi" w:cstheme="minorBidi"/>
          <w:b/>
          <w:bCs/>
          <w:sz w:val="24"/>
          <w:szCs w:val="24"/>
          <w:rtl w:val="0"/>
        </w:rPr>
      </w:pPr>
      <w:bookmarkStart w:id="241" w:name="_Toc74913964"/>
      <w:r w:rsidRPr="00756216">
        <w:rPr>
          <w:rFonts w:asciiTheme="minorBidi" w:hAnsiTheme="minorBidi" w:cstheme="minorBidi" w:hint="cs"/>
          <w:b/>
          <w:bCs/>
          <w:sz w:val="24"/>
          <w:szCs w:val="24"/>
        </w:rPr>
        <w:t>מחזור כספי</w:t>
      </w:r>
      <w:bookmarkStart w:id="242" w:name="_Toc74913965"/>
      <w:bookmarkEnd w:id="241"/>
    </w:p>
    <w:p w14:paraId="37448C27" w14:textId="21F280E3" w:rsidR="00D121B3" w:rsidRPr="001600BA" w:rsidRDefault="00D121B3" w:rsidP="00FE37EA">
      <w:pPr>
        <w:pStyle w:val="a9"/>
        <w:numPr>
          <w:ilvl w:val="3"/>
          <w:numId w:val="1"/>
        </w:numPr>
        <w:spacing w:before="0" w:after="120" w:line="360" w:lineRule="auto"/>
        <w:ind w:left="1840" w:hanging="1080"/>
        <w:rPr>
          <w:rFonts w:asciiTheme="minorBidi" w:hAnsiTheme="minorBidi" w:cstheme="minorBidi"/>
          <w:color w:val="auto"/>
          <w:sz w:val="22"/>
          <w:szCs w:val="22"/>
        </w:rPr>
      </w:pPr>
      <w:r w:rsidRPr="001600BA">
        <w:rPr>
          <w:rFonts w:asciiTheme="minorBidi" w:hAnsiTheme="minorBidi" w:cstheme="minorBidi"/>
          <w:color w:val="auto"/>
          <w:sz w:val="22"/>
          <w:szCs w:val="22"/>
        </w:rPr>
        <w:t xml:space="preserve">למציע מחזור כספי שנתי של לפחות </w:t>
      </w:r>
      <w:r w:rsidRPr="001600BA">
        <w:rPr>
          <w:rFonts w:asciiTheme="minorBidi" w:hAnsiTheme="minorBidi" w:cstheme="minorBidi" w:hint="cs"/>
          <w:color w:val="auto"/>
          <w:sz w:val="22"/>
          <w:szCs w:val="22"/>
        </w:rPr>
        <w:t>2</w:t>
      </w:r>
      <w:r w:rsidRPr="001600BA">
        <w:rPr>
          <w:rFonts w:asciiTheme="minorBidi" w:hAnsiTheme="minorBidi" w:cstheme="minorBidi"/>
          <w:color w:val="auto"/>
          <w:sz w:val="22"/>
          <w:szCs w:val="22"/>
        </w:rPr>
        <w:t xml:space="preserve"> מיליון ₪ כולל מע"מ בכל אחת משלושת השנים</w:t>
      </w:r>
      <w:r w:rsidR="00EF3EE5" w:rsidRPr="001600BA">
        <w:rPr>
          <w:rFonts w:asciiTheme="minorBidi" w:hAnsiTheme="minorBidi" w:cstheme="minorBidi" w:hint="cs"/>
          <w:color w:val="auto"/>
          <w:sz w:val="22"/>
          <w:szCs w:val="22"/>
          <w:rtl w:val="0"/>
        </w:rPr>
        <w:t xml:space="preserve">    </w:t>
      </w:r>
      <w:r w:rsidRPr="001600BA">
        <w:rPr>
          <w:rFonts w:asciiTheme="minorBidi" w:hAnsiTheme="minorBidi" w:cstheme="minorBidi"/>
          <w:color w:val="auto"/>
          <w:sz w:val="22"/>
          <w:szCs w:val="22"/>
        </w:rPr>
        <w:t>האחרונות</w:t>
      </w:r>
      <w:r w:rsidR="001600BA">
        <w:rPr>
          <w:rFonts w:asciiTheme="minorBidi" w:hAnsiTheme="minorBidi" w:cstheme="minorBidi" w:hint="cs"/>
          <w:color w:val="auto"/>
          <w:sz w:val="22"/>
          <w:szCs w:val="22"/>
        </w:rPr>
        <w:t xml:space="preserve"> </w:t>
      </w:r>
      <w:r w:rsidRPr="001600BA">
        <w:rPr>
          <w:rFonts w:asciiTheme="minorBidi" w:hAnsiTheme="minorBidi" w:cstheme="minorBidi"/>
          <w:color w:val="auto"/>
          <w:sz w:val="22"/>
          <w:szCs w:val="22"/>
        </w:rPr>
        <w:t>(20</w:t>
      </w:r>
      <w:r w:rsidRPr="001600BA">
        <w:rPr>
          <w:rFonts w:asciiTheme="minorBidi" w:hAnsiTheme="minorBidi" w:cstheme="minorBidi" w:hint="cs"/>
          <w:color w:val="auto"/>
          <w:sz w:val="22"/>
          <w:szCs w:val="22"/>
        </w:rPr>
        <w:t>20</w:t>
      </w:r>
      <w:r w:rsidRPr="001600BA">
        <w:rPr>
          <w:rFonts w:asciiTheme="minorBidi" w:hAnsiTheme="minorBidi" w:cstheme="minorBidi"/>
          <w:color w:val="auto"/>
          <w:sz w:val="22"/>
          <w:szCs w:val="22"/>
        </w:rPr>
        <w:t xml:space="preserve"> – 201</w:t>
      </w:r>
      <w:r w:rsidRPr="001600BA">
        <w:rPr>
          <w:rFonts w:asciiTheme="minorBidi" w:hAnsiTheme="minorBidi" w:cstheme="minorBidi" w:hint="cs"/>
          <w:color w:val="auto"/>
          <w:sz w:val="22"/>
          <w:szCs w:val="22"/>
        </w:rPr>
        <w:t>8</w:t>
      </w:r>
      <w:r w:rsidRPr="001600BA">
        <w:rPr>
          <w:rFonts w:asciiTheme="minorBidi" w:hAnsiTheme="minorBidi" w:cstheme="minorBidi"/>
          <w:color w:val="auto"/>
          <w:sz w:val="22"/>
          <w:szCs w:val="22"/>
        </w:rPr>
        <w:t>).</w:t>
      </w:r>
      <w:bookmarkEnd w:id="242"/>
    </w:p>
    <w:p w14:paraId="5BC19832" w14:textId="77777777" w:rsidR="00D121B3" w:rsidRPr="00756216" w:rsidRDefault="00D121B3" w:rsidP="00FE37EA">
      <w:pPr>
        <w:pStyle w:val="a9"/>
        <w:numPr>
          <w:ilvl w:val="2"/>
          <w:numId w:val="1"/>
        </w:numPr>
        <w:spacing w:before="120" w:after="120"/>
        <w:ind w:left="-2" w:hanging="119"/>
        <w:rPr>
          <w:rFonts w:asciiTheme="minorBidi" w:hAnsiTheme="minorBidi" w:cstheme="minorBidi"/>
          <w:b/>
          <w:bCs/>
          <w:sz w:val="24"/>
          <w:szCs w:val="24"/>
        </w:rPr>
      </w:pPr>
      <w:bookmarkStart w:id="243" w:name="_Toc74913966"/>
      <w:r w:rsidRPr="00756216">
        <w:rPr>
          <w:rFonts w:asciiTheme="minorBidi" w:hAnsiTheme="minorBidi" w:cstheme="minorBidi" w:hint="cs"/>
          <w:b/>
          <w:bCs/>
          <w:sz w:val="24"/>
          <w:szCs w:val="24"/>
        </w:rPr>
        <w:t>אישורים לפי חוק עסקאות גופים ציבוריים</w:t>
      </w:r>
      <w:bookmarkEnd w:id="243"/>
    </w:p>
    <w:p w14:paraId="087034C1" w14:textId="77777777" w:rsidR="00EF3EE5" w:rsidRPr="00EF3EE5" w:rsidRDefault="00EF3EE5" w:rsidP="00FE37EA">
      <w:pPr>
        <w:pStyle w:val="a3"/>
        <w:numPr>
          <w:ilvl w:val="1"/>
          <w:numId w:val="2"/>
        </w:numPr>
        <w:spacing w:before="0" w:after="240" w:line="360" w:lineRule="auto"/>
        <w:rPr>
          <w:rFonts w:asciiTheme="minorBidi" w:hAnsiTheme="minorBidi" w:cstheme="minorBidi"/>
          <w:vanish/>
          <w:sz w:val="22"/>
          <w:szCs w:val="22"/>
          <w:rtl/>
        </w:rPr>
      </w:pPr>
      <w:bookmarkStart w:id="244" w:name="_Toc74913967"/>
    </w:p>
    <w:p w14:paraId="2CF8A2D0" w14:textId="58C69F8D" w:rsidR="00D121B3" w:rsidRPr="00EF3EE5" w:rsidRDefault="00D121B3" w:rsidP="00FE37EA">
      <w:pPr>
        <w:pStyle w:val="a9"/>
        <w:numPr>
          <w:ilvl w:val="3"/>
          <w:numId w:val="1"/>
        </w:numPr>
        <w:spacing w:before="0" w:after="120" w:line="360" w:lineRule="auto"/>
        <w:ind w:left="1840" w:hanging="1080"/>
        <w:rPr>
          <w:rFonts w:asciiTheme="minorBidi" w:eastAsia="Times New Roman" w:hAnsiTheme="minorBidi" w:cstheme="minorBidi"/>
          <w:sz w:val="22"/>
          <w:szCs w:val="22"/>
          <w:lang w:eastAsia="he-IL"/>
        </w:rPr>
      </w:pPr>
      <w:r w:rsidRPr="001600BA">
        <w:rPr>
          <w:rFonts w:asciiTheme="minorBidi" w:hAnsiTheme="minorBidi" w:cstheme="minorBidi"/>
          <w:color w:val="auto"/>
          <w:sz w:val="22"/>
          <w:szCs w:val="22"/>
        </w:rPr>
        <w:t xml:space="preserve">למציע כל האישורים הנדרשים לפי חוק עסקאות גופים ציבוריים, </w:t>
      </w:r>
      <w:proofErr w:type="spellStart"/>
      <w:r w:rsidRPr="001600BA">
        <w:rPr>
          <w:rFonts w:asciiTheme="minorBidi" w:hAnsiTheme="minorBidi" w:cstheme="minorBidi"/>
          <w:color w:val="auto"/>
          <w:sz w:val="22"/>
          <w:szCs w:val="22"/>
        </w:rPr>
        <w:t>התשל״ו</w:t>
      </w:r>
      <w:proofErr w:type="spellEnd"/>
      <w:r w:rsidRPr="001600BA">
        <w:rPr>
          <w:rFonts w:asciiTheme="minorBidi" w:hAnsiTheme="minorBidi" w:cstheme="minorBidi"/>
          <w:color w:val="auto"/>
          <w:sz w:val="22"/>
          <w:szCs w:val="22"/>
        </w:rPr>
        <w:t xml:space="preserve"> - 1976.</w:t>
      </w:r>
      <w:r w:rsidRPr="001600BA">
        <w:rPr>
          <w:rFonts w:asciiTheme="minorBidi" w:hAnsiTheme="minorBidi" w:cstheme="minorBidi"/>
          <w:color w:val="auto"/>
          <w:sz w:val="22"/>
          <w:szCs w:val="22"/>
        </w:rPr>
        <w:br/>
      </w:r>
      <w:r w:rsidRPr="001600BA">
        <w:rPr>
          <w:rFonts w:asciiTheme="minorBidi" w:hAnsiTheme="minorBidi" w:cstheme="minorBidi" w:hint="cs"/>
          <w:color w:val="auto"/>
          <w:sz w:val="22"/>
          <w:szCs w:val="22"/>
        </w:rPr>
        <w:t>ה</w:t>
      </w:r>
      <w:r w:rsidRPr="001600BA">
        <w:rPr>
          <w:rFonts w:asciiTheme="minorBidi" w:hAnsiTheme="minorBidi" w:cstheme="minorBidi" w:hint="eastAsia"/>
          <w:color w:val="auto"/>
          <w:sz w:val="22"/>
          <w:szCs w:val="22"/>
        </w:rPr>
        <w:t>אישור</w:t>
      </w:r>
      <w:r w:rsidRPr="001600BA">
        <w:rPr>
          <w:rFonts w:asciiTheme="minorBidi" w:hAnsiTheme="minorBidi" w:cstheme="minorBidi" w:hint="cs"/>
          <w:color w:val="auto"/>
          <w:sz w:val="22"/>
          <w:szCs w:val="22"/>
        </w:rPr>
        <w:t>ים</w:t>
      </w:r>
      <w:r w:rsidRPr="001600BA">
        <w:rPr>
          <w:rFonts w:asciiTheme="minorBidi" w:hAnsiTheme="minorBidi" w:cstheme="minorBidi"/>
          <w:color w:val="auto"/>
          <w:sz w:val="22"/>
          <w:szCs w:val="22"/>
        </w:rPr>
        <w:t xml:space="preserve"> </w:t>
      </w:r>
      <w:r w:rsidRPr="001600BA">
        <w:rPr>
          <w:rFonts w:asciiTheme="minorBidi" w:hAnsiTheme="minorBidi" w:cstheme="minorBidi" w:hint="eastAsia"/>
          <w:color w:val="auto"/>
          <w:sz w:val="22"/>
          <w:szCs w:val="22"/>
        </w:rPr>
        <w:t>יצור</w:t>
      </w:r>
      <w:r w:rsidRPr="001600BA">
        <w:rPr>
          <w:rFonts w:asciiTheme="minorBidi" w:hAnsiTheme="minorBidi" w:cstheme="minorBidi" w:hint="cs"/>
          <w:color w:val="auto"/>
          <w:sz w:val="22"/>
          <w:szCs w:val="22"/>
        </w:rPr>
        <w:t>פו</w:t>
      </w:r>
      <w:r w:rsidRPr="00EF3EE5">
        <w:rPr>
          <w:rFonts w:asciiTheme="minorBidi" w:eastAsia="Times New Roman" w:hAnsiTheme="minorBidi" w:cstheme="minorBidi"/>
          <w:sz w:val="22"/>
          <w:szCs w:val="22"/>
          <w:lang w:eastAsia="he-IL"/>
        </w:rPr>
        <w:t xml:space="preserve"> </w:t>
      </w:r>
      <w:hyperlink w:anchor="_נספח_24_:" w:history="1">
        <w:r w:rsidR="00EF3EE5" w:rsidRPr="006F30F7">
          <w:rPr>
            <w:rStyle w:val="Hyperlink"/>
            <w:rFonts w:ascii="Arial" w:hAnsi="Arial" w:cs="Arial" w:hint="cs"/>
            <w:color w:val="0000FF"/>
            <w:sz w:val="22"/>
            <w:szCs w:val="22"/>
            <w:rtl w:val="0"/>
          </w:rPr>
          <w:t>כ</w:t>
        </w:r>
        <w:r w:rsidRPr="006F30F7">
          <w:rPr>
            <w:rStyle w:val="Hyperlink"/>
            <w:rFonts w:ascii="Arial" w:hAnsi="Arial" w:cs="Arial"/>
            <w:color w:val="0000FF"/>
            <w:sz w:val="22"/>
            <w:szCs w:val="22"/>
            <w:lang w:eastAsia="he-IL"/>
          </w:rPr>
          <w:t>נספח 24</w:t>
        </w:r>
        <w:bookmarkEnd w:id="244"/>
      </w:hyperlink>
      <w:r w:rsidR="00EF3EE5">
        <w:rPr>
          <w:rFonts w:asciiTheme="minorBidi" w:hAnsiTheme="minorBidi" w:cstheme="minorBidi" w:hint="cs"/>
          <w:sz w:val="22"/>
          <w:szCs w:val="22"/>
          <w:rtl w:val="0"/>
        </w:rPr>
        <w:t>.</w:t>
      </w:r>
    </w:p>
    <w:p w14:paraId="598AC793" w14:textId="77777777" w:rsidR="00D121B3" w:rsidRPr="00756216" w:rsidRDefault="00D121B3" w:rsidP="00FE37EA">
      <w:pPr>
        <w:pStyle w:val="a9"/>
        <w:numPr>
          <w:ilvl w:val="2"/>
          <w:numId w:val="1"/>
        </w:numPr>
        <w:spacing w:before="120" w:after="120"/>
        <w:ind w:left="-2" w:hanging="119"/>
        <w:rPr>
          <w:rFonts w:asciiTheme="minorBidi" w:hAnsiTheme="minorBidi" w:cstheme="minorBidi"/>
          <w:b/>
          <w:bCs/>
          <w:sz w:val="24"/>
          <w:szCs w:val="24"/>
        </w:rPr>
      </w:pPr>
      <w:bookmarkStart w:id="245" w:name="_Toc74913968"/>
      <w:r w:rsidRPr="00756216">
        <w:rPr>
          <w:rFonts w:asciiTheme="minorBidi" w:hAnsiTheme="minorBidi" w:cstheme="minorBidi"/>
          <w:b/>
          <w:bCs/>
          <w:sz w:val="24"/>
          <w:szCs w:val="24"/>
        </w:rPr>
        <w:t>הצהרה בדבר אי תיאום הצעות במכרז</w:t>
      </w:r>
      <w:bookmarkEnd w:id="245"/>
    </w:p>
    <w:p w14:paraId="6AB44A57" w14:textId="77777777" w:rsidR="00EF3EE5" w:rsidRPr="00EF3EE5" w:rsidRDefault="00EF3EE5" w:rsidP="00FE37EA">
      <w:pPr>
        <w:pStyle w:val="a3"/>
        <w:numPr>
          <w:ilvl w:val="1"/>
          <w:numId w:val="2"/>
        </w:numPr>
        <w:spacing w:before="0" w:after="240" w:line="360" w:lineRule="auto"/>
        <w:rPr>
          <w:rFonts w:asciiTheme="minorBidi" w:hAnsiTheme="minorBidi" w:cstheme="minorBidi"/>
          <w:vanish/>
          <w:sz w:val="22"/>
          <w:szCs w:val="22"/>
          <w:rtl/>
        </w:rPr>
      </w:pPr>
      <w:bookmarkStart w:id="246" w:name="_Toc74913969"/>
    </w:p>
    <w:p w14:paraId="3C172D37" w14:textId="310122C5" w:rsidR="00D121B3" w:rsidRDefault="00D121B3" w:rsidP="00FE37EA">
      <w:pPr>
        <w:pStyle w:val="a9"/>
        <w:numPr>
          <w:ilvl w:val="3"/>
          <w:numId w:val="1"/>
        </w:numPr>
        <w:spacing w:before="0" w:after="120" w:line="360" w:lineRule="auto"/>
        <w:ind w:left="1840" w:hanging="1080"/>
        <w:rPr>
          <w:rFonts w:asciiTheme="minorBidi" w:eastAsia="Times New Roman" w:hAnsiTheme="minorBidi" w:cstheme="minorBidi"/>
          <w:sz w:val="22"/>
          <w:szCs w:val="22"/>
          <w:lang w:eastAsia="he-IL"/>
        </w:rPr>
      </w:pPr>
      <w:r w:rsidRPr="001600BA">
        <w:rPr>
          <w:rFonts w:asciiTheme="minorBidi" w:hAnsiTheme="minorBidi" w:cstheme="minorBidi"/>
          <w:color w:val="auto"/>
          <w:sz w:val="22"/>
          <w:szCs w:val="22"/>
        </w:rPr>
        <w:t xml:space="preserve">הצהרה </w:t>
      </w:r>
      <w:r w:rsidRPr="001600BA">
        <w:rPr>
          <w:rFonts w:asciiTheme="minorBidi" w:hAnsiTheme="minorBidi" w:cstheme="minorBidi" w:hint="cs"/>
          <w:color w:val="auto"/>
          <w:sz w:val="22"/>
          <w:szCs w:val="22"/>
        </w:rPr>
        <w:t>בדבר אי תיאום הצעות במכרז</w:t>
      </w:r>
      <w:r w:rsidRPr="001600BA">
        <w:rPr>
          <w:rFonts w:asciiTheme="minorBidi" w:hAnsiTheme="minorBidi" w:cstheme="minorBidi"/>
          <w:color w:val="auto"/>
          <w:sz w:val="22"/>
          <w:szCs w:val="22"/>
        </w:rPr>
        <w:t xml:space="preserve"> (מצ"ב</w:t>
      </w:r>
      <w:r w:rsidRPr="00EF3EE5">
        <w:rPr>
          <w:rFonts w:asciiTheme="minorBidi" w:eastAsia="Times New Roman" w:hAnsiTheme="minorBidi" w:cstheme="minorBidi"/>
          <w:sz w:val="22"/>
          <w:szCs w:val="22"/>
          <w:lang w:eastAsia="he-IL"/>
        </w:rPr>
        <w:t xml:space="preserve"> </w:t>
      </w:r>
      <w:hyperlink w:anchor="_נספח_25_הצהרה" w:history="1">
        <w:r w:rsidRPr="000A7402">
          <w:rPr>
            <w:rStyle w:val="Hyperlink"/>
            <w:rFonts w:ascii="Arial" w:hAnsi="Arial" w:cs="Arial"/>
            <w:color w:val="0000FF"/>
            <w:sz w:val="22"/>
            <w:szCs w:val="22"/>
            <w:lang w:eastAsia="he-IL"/>
          </w:rPr>
          <w:t xml:space="preserve">כנספח </w:t>
        </w:r>
        <w:r w:rsidRPr="000A7402">
          <w:rPr>
            <w:rStyle w:val="Hyperlink"/>
            <w:rFonts w:ascii="Arial" w:hAnsi="Arial" w:cs="Arial" w:hint="cs"/>
            <w:color w:val="0000FF"/>
            <w:sz w:val="22"/>
            <w:szCs w:val="22"/>
            <w:lang w:eastAsia="he-IL"/>
          </w:rPr>
          <w:t>25</w:t>
        </w:r>
      </w:hyperlink>
      <w:r w:rsidRPr="001600BA">
        <w:rPr>
          <w:rFonts w:asciiTheme="minorBidi" w:hAnsiTheme="minorBidi" w:cstheme="minorBidi"/>
          <w:color w:val="auto"/>
          <w:sz w:val="22"/>
          <w:szCs w:val="22"/>
        </w:rPr>
        <w:t>).</w:t>
      </w:r>
      <w:bookmarkEnd w:id="246"/>
      <w:r w:rsidRPr="00EF3EE5">
        <w:rPr>
          <w:rFonts w:asciiTheme="minorBidi" w:eastAsia="Times New Roman" w:hAnsiTheme="minorBidi" w:cstheme="minorBidi"/>
          <w:sz w:val="22"/>
          <w:szCs w:val="22"/>
          <w:lang w:eastAsia="he-IL"/>
        </w:rPr>
        <w:t xml:space="preserve"> </w:t>
      </w:r>
    </w:p>
    <w:p w14:paraId="139FA0AF" w14:textId="77777777" w:rsidR="00754DB7" w:rsidRPr="00754DB7" w:rsidRDefault="00754DB7" w:rsidP="00754DB7">
      <w:pPr>
        <w:rPr>
          <w:lang w:eastAsia="he-IL"/>
        </w:rPr>
      </w:pPr>
    </w:p>
    <w:p w14:paraId="78EB62AE" w14:textId="6E1005E7" w:rsidR="001600BA" w:rsidRDefault="001600BA" w:rsidP="001600BA">
      <w:pPr>
        <w:rPr>
          <w:rtl/>
          <w:lang w:eastAsia="he-IL"/>
        </w:rPr>
      </w:pPr>
    </w:p>
    <w:p w14:paraId="77BF5677" w14:textId="026514A3" w:rsidR="001600BA" w:rsidRDefault="001600BA" w:rsidP="001600BA">
      <w:pPr>
        <w:rPr>
          <w:rtl/>
          <w:lang w:eastAsia="he-IL"/>
        </w:rPr>
      </w:pPr>
    </w:p>
    <w:p w14:paraId="7AD55900" w14:textId="65C44026" w:rsidR="001600BA" w:rsidRDefault="001600BA" w:rsidP="001600BA">
      <w:pPr>
        <w:rPr>
          <w:rtl/>
          <w:lang w:eastAsia="he-IL"/>
        </w:rPr>
      </w:pPr>
    </w:p>
    <w:p w14:paraId="34DDD8FB" w14:textId="3DD9F398" w:rsidR="001600BA" w:rsidRDefault="001600BA" w:rsidP="001600BA">
      <w:pPr>
        <w:rPr>
          <w:rtl/>
          <w:lang w:eastAsia="he-IL"/>
        </w:rPr>
      </w:pPr>
    </w:p>
    <w:p w14:paraId="6D62E2F6" w14:textId="05A9E1EB" w:rsidR="001600BA" w:rsidRDefault="001600BA" w:rsidP="001600BA">
      <w:pPr>
        <w:rPr>
          <w:rtl/>
          <w:lang w:eastAsia="he-IL"/>
        </w:rPr>
      </w:pPr>
    </w:p>
    <w:p w14:paraId="614CB33C" w14:textId="5684EDD8" w:rsidR="001600BA" w:rsidRDefault="001600BA" w:rsidP="001600BA">
      <w:pPr>
        <w:rPr>
          <w:rtl/>
          <w:lang w:eastAsia="he-IL"/>
        </w:rPr>
      </w:pPr>
    </w:p>
    <w:p w14:paraId="44A56AA2" w14:textId="18F8A9A9" w:rsidR="001600BA" w:rsidRDefault="001600BA" w:rsidP="001600BA">
      <w:pPr>
        <w:rPr>
          <w:rtl/>
          <w:lang w:eastAsia="he-IL"/>
        </w:rPr>
      </w:pPr>
    </w:p>
    <w:p w14:paraId="169185F3" w14:textId="67CC6EAD" w:rsidR="001600BA" w:rsidRDefault="001600BA" w:rsidP="001600BA">
      <w:pPr>
        <w:rPr>
          <w:rtl/>
          <w:lang w:eastAsia="he-IL"/>
        </w:rPr>
      </w:pPr>
    </w:p>
    <w:p w14:paraId="28BED3EB" w14:textId="3BD49585" w:rsidR="001600BA" w:rsidRDefault="001600BA" w:rsidP="001600BA">
      <w:pPr>
        <w:rPr>
          <w:rtl/>
          <w:lang w:eastAsia="he-IL"/>
        </w:rPr>
      </w:pPr>
    </w:p>
    <w:p w14:paraId="6578DD2A" w14:textId="68C989E5" w:rsidR="001600BA" w:rsidRDefault="001600BA" w:rsidP="001600BA">
      <w:pPr>
        <w:rPr>
          <w:rtl/>
          <w:lang w:eastAsia="he-IL"/>
        </w:rPr>
      </w:pPr>
    </w:p>
    <w:p w14:paraId="16BBF6C7" w14:textId="43F6E8F0" w:rsidR="001600BA" w:rsidRDefault="001600BA" w:rsidP="001600BA">
      <w:pPr>
        <w:rPr>
          <w:rtl/>
          <w:lang w:eastAsia="he-IL"/>
        </w:rPr>
      </w:pPr>
    </w:p>
    <w:p w14:paraId="72532550" w14:textId="7ACB5E01" w:rsidR="001600BA" w:rsidRDefault="001600BA" w:rsidP="001600BA">
      <w:pPr>
        <w:rPr>
          <w:rtl/>
          <w:lang w:eastAsia="he-IL"/>
        </w:rPr>
      </w:pPr>
    </w:p>
    <w:p w14:paraId="66E23496" w14:textId="0F0851CF" w:rsidR="001600BA" w:rsidRDefault="001600BA" w:rsidP="001600BA">
      <w:pPr>
        <w:rPr>
          <w:rtl/>
          <w:lang w:eastAsia="he-IL"/>
        </w:rPr>
      </w:pPr>
    </w:p>
    <w:p w14:paraId="4D373A94" w14:textId="77777777" w:rsidR="001600BA" w:rsidRPr="001600BA" w:rsidRDefault="001600BA" w:rsidP="001600BA">
      <w:pPr>
        <w:rPr>
          <w:lang w:eastAsia="he-IL"/>
        </w:rPr>
      </w:pPr>
    </w:p>
    <w:p w14:paraId="602E7683" w14:textId="77777777" w:rsidR="00D121B3" w:rsidRPr="00106607" w:rsidRDefault="00D121B3" w:rsidP="00FE37EA">
      <w:pPr>
        <w:pStyle w:val="1"/>
        <w:numPr>
          <w:ilvl w:val="1"/>
          <w:numId w:val="1"/>
        </w:numPr>
        <w:spacing w:after="240"/>
        <w:ind w:left="108" w:hanging="482"/>
        <w:rPr>
          <w:rFonts w:asciiTheme="minorBidi" w:hAnsiTheme="minorBidi" w:cstheme="minorBidi"/>
          <w:b/>
          <w:bCs/>
          <w:sz w:val="28"/>
          <w:szCs w:val="28"/>
          <w:rtl/>
        </w:rPr>
      </w:pPr>
      <w:bookmarkStart w:id="247" w:name="מחזור_כספי_שנתי_בתחום"/>
      <w:bookmarkEnd w:id="247"/>
      <w:r w:rsidRPr="00106607">
        <w:rPr>
          <w:rFonts w:asciiTheme="minorBidi" w:hAnsiTheme="minorBidi" w:cstheme="minorBidi" w:hint="cs"/>
          <w:b/>
          <w:bCs/>
          <w:sz w:val="28"/>
          <w:szCs w:val="28"/>
          <w:rtl/>
        </w:rPr>
        <w:t xml:space="preserve"> </w:t>
      </w:r>
      <w:bookmarkStart w:id="248" w:name="_Toc74913970"/>
      <w:bookmarkStart w:id="249" w:name="_Toc76289761"/>
      <w:bookmarkStart w:id="250" w:name="_Toc77617666"/>
      <w:r w:rsidRPr="00106607">
        <w:rPr>
          <w:rFonts w:asciiTheme="minorBidi" w:hAnsiTheme="minorBidi" w:cstheme="minorBidi"/>
          <w:b/>
          <w:bCs/>
          <w:sz w:val="28"/>
          <w:szCs w:val="28"/>
          <w:rtl/>
        </w:rPr>
        <w:t>התחייבויות, אישורים והצהרות בגין זכייה</w:t>
      </w:r>
      <w:bookmarkEnd w:id="224"/>
      <w:r w:rsidRPr="00106607">
        <w:rPr>
          <w:rFonts w:asciiTheme="minorBidi" w:hAnsiTheme="minorBidi" w:cstheme="minorBidi"/>
          <w:b/>
          <w:bCs/>
          <w:sz w:val="28"/>
          <w:szCs w:val="28"/>
          <w:rtl/>
        </w:rPr>
        <w:t xml:space="preserve"> במכרז</w:t>
      </w:r>
      <w:bookmarkEnd w:id="248"/>
      <w:bookmarkEnd w:id="249"/>
      <w:bookmarkEnd w:id="250"/>
    </w:p>
    <w:p w14:paraId="71857021" w14:textId="77777777" w:rsidR="00D121B3" w:rsidRPr="001600BA" w:rsidRDefault="00D121B3" w:rsidP="00FE37EA">
      <w:pPr>
        <w:pStyle w:val="a9"/>
        <w:numPr>
          <w:ilvl w:val="2"/>
          <w:numId w:val="1"/>
        </w:numPr>
        <w:spacing w:before="120" w:after="120"/>
        <w:ind w:left="-2" w:hanging="119"/>
        <w:rPr>
          <w:rFonts w:asciiTheme="minorBidi" w:hAnsiTheme="minorBidi" w:cstheme="minorBidi"/>
          <w:b/>
          <w:bCs/>
          <w:sz w:val="24"/>
          <w:szCs w:val="24"/>
        </w:rPr>
      </w:pPr>
      <w:bookmarkStart w:id="251" w:name="_Toc14953733"/>
      <w:bookmarkStart w:id="252" w:name="_Toc74913971"/>
      <w:bookmarkStart w:id="253" w:name="_Toc371207741"/>
      <w:r w:rsidRPr="001600BA">
        <w:rPr>
          <w:rFonts w:asciiTheme="minorBidi" w:hAnsiTheme="minorBidi" w:cstheme="minorBidi" w:hint="cs"/>
          <w:b/>
          <w:bCs/>
          <w:sz w:val="24"/>
          <w:szCs w:val="24"/>
        </w:rPr>
        <w:t>כללי</w:t>
      </w:r>
      <w:bookmarkEnd w:id="251"/>
      <w:bookmarkEnd w:id="252"/>
    </w:p>
    <w:p w14:paraId="24BACC3C" w14:textId="77777777" w:rsidR="000A7402" w:rsidRPr="000A7402" w:rsidRDefault="000A7402" w:rsidP="00FE37EA">
      <w:pPr>
        <w:pStyle w:val="a3"/>
        <w:numPr>
          <w:ilvl w:val="0"/>
          <w:numId w:val="2"/>
        </w:numPr>
        <w:spacing w:before="0" w:after="0" w:line="360" w:lineRule="auto"/>
        <w:rPr>
          <w:rFonts w:asciiTheme="minorBidi" w:hAnsiTheme="minorBidi" w:cstheme="minorBidi"/>
          <w:vanish/>
          <w:sz w:val="22"/>
          <w:szCs w:val="22"/>
          <w:rtl/>
        </w:rPr>
      </w:pPr>
      <w:bookmarkStart w:id="254" w:name="_Toc74913972"/>
    </w:p>
    <w:p w14:paraId="1E50DEEC" w14:textId="77777777" w:rsidR="000A7402" w:rsidRPr="000A7402" w:rsidRDefault="000A7402" w:rsidP="00FE37EA">
      <w:pPr>
        <w:pStyle w:val="a3"/>
        <w:numPr>
          <w:ilvl w:val="1"/>
          <w:numId w:val="2"/>
        </w:numPr>
        <w:spacing w:before="0" w:after="0" w:line="360" w:lineRule="auto"/>
        <w:rPr>
          <w:rFonts w:asciiTheme="minorBidi" w:hAnsiTheme="minorBidi" w:cstheme="minorBidi"/>
          <w:vanish/>
          <w:sz w:val="22"/>
          <w:szCs w:val="22"/>
          <w:rtl/>
        </w:rPr>
      </w:pPr>
    </w:p>
    <w:p w14:paraId="272B9B73" w14:textId="2D39D298" w:rsidR="00D121B3" w:rsidRPr="001600B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r w:rsidRPr="001600BA">
        <w:rPr>
          <w:rFonts w:asciiTheme="minorBidi" w:hAnsiTheme="minorBidi" w:cstheme="minorBidi"/>
          <w:color w:val="auto"/>
          <w:sz w:val="22"/>
          <w:szCs w:val="22"/>
        </w:rPr>
        <w:t>מציע שוועדת המכרזים תקבע את זכייתו ב</w:t>
      </w:r>
      <w:r w:rsidRPr="001600BA">
        <w:rPr>
          <w:rFonts w:asciiTheme="minorBidi" w:hAnsiTheme="minorBidi" w:cstheme="minorBidi" w:hint="cs"/>
          <w:color w:val="auto"/>
          <w:sz w:val="22"/>
          <w:szCs w:val="22"/>
        </w:rPr>
        <w:t>מכרז</w:t>
      </w:r>
      <w:r w:rsidRPr="001600BA">
        <w:rPr>
          <w:rFonts w:asciiTheme="minorBidi" w:hAnsiTheme="minorBidi" w:cstheme="minorBidi"/>
          <w:color w:val="auto"/>
          <w:sz w:val="22"/>
          <w:szCs w:val="22"/>
        </w:rPr>
        <w:t>, יספק את כל האישורים ויעמוד בכל התנאים וההתחייבויות שלהלן לתקופת ההתקשרות, וזאת בפרק זמן שיתואם אל מול עורך ה</w:t>
      </w:r>
      <w:r w:rsidRPr="001600BA">
        <w:rPr>
          <w:rFonts w:asciiTheme="minorBidi" w:hAnsiTheme="minorBidi" w:cstheme="minorBidi" w:hint="cs"/>
          <w:color w:val="auto"/>
          <w:sz w:val="22"/>
          <w:szCs w:val="22"/>
        </w:rPr>
        <w:t>מכרז</w:t>
      </w:r>
      <w:r w:rsidRPr="001600BA">
        <w:rPr>
          <w:rFonts w:asciiTheme="minorBidi" w:hAnsiTheme="minorBidi" w:cstheme="minorBidi"/>
          <w:color w:val="auto"/>
          <w:sz w:val="22"/>
          <w:szCs w:val="22"/>
        </w:rPr>
        <w:t>.</w:t>
      </w:r>
      <w:bookmarkEnd w:id="254"/>
    </w:p>
    <w:p w14:paraId="4EF74F30" w14:textId="368EF8BF" w:rsidR="00D121B3" w:rsidRPr="001600B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bookmarkStart w:id="255" w:name="_Toc74913973"/>
      <w:r w:rsidRPr="001600BA">
        <w:rPr>
          <w:rFonts w:asciiTheme="minorBidi" w:hAnsiTheme="minorBidi" w:cstheme="minorBidi"/>
          <w:color w:val="auto"/>
          <w:sz w:val="22"/>
          <w:szCs w:val="22"/>
        </w:rPr>
        <w:t xml:space="preserve">מציע שקיבל הודעת זכייה, מחויב להסדיר את נושא </w:t>
      </w:r>
      <w:r w:rsidRPr="001600BA">
        <w:rPr>
          <w:rFonts w:asciiTheme="minorBidi" w:hAnsiTheme="minorBidi" w:cstheme="minorBidi" w:hint="cs"/>
          <w:color w:val="auto"/>
          <w:sz w:val="22"/>
          <w:szCs w:val="22"/>
        </w:rPr>
        <w:t>ה</w:t>
      </w:r>
      <w:r w:rsidRPr="001600BA">
        <w:rPr>
          <w:rFonts w:asciiTheme="minorBidi" w:hAnsiTheme="minorBidi" w:cstheme="minorBidi"/>
          <w:color w:val="auto"/>
          <w:sz w:val="22"/>
          <w:szCs w:val="22"/>
        </w:rPr>
        <w:t>רישום בפורטל הספקים של משרדי הממשלה.</w:t>
      </w:r>
      <w:bookmarkEnd w:id="255"/>
    </w:p>
    <w:p w14:paraId="00A5B810" w14:textId="5E3E1804" w:rsidR="00D121B3" w:rsidRPr="001600B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bookmarkStart w:id="256" w:name="_Toc74913974"/>
      <w:r w:rsidRPr="001600BA">
        <w:rPr>
          <w:rFonts w:asciiTheme="minorBidi" w:hAnsiTheme="minorBidi" w:cstheme="minorBidi"/>
          <w:color w:val="auto"/>
          <w:sz w:val="22"/>
          <w:szCs w:val="22"/>
        </w:rPr>
        <w:t xml:space="preserve">לא עמד הזוכה בדרישה מהדרישות להלן או בפרק הזמן שתואם עמו, המשרד שומר לעצמו את הזכות לפנות למציע שהצעתו דורגה על בסיס הציון המשוקלל (של עלות ואיכות) </w:t>
      </w:r>
      <w:r w:rsidRPr="001600BA">
        <w:rPr>
          <w:rFonts w:asciiTheme="minorBidi" w:hAnsiTheme="minorBidi" w:cstheme="minorBidi" w:hint="cs"/>
          <w:color w:val="auto"/>
          <w:sz w:val="22"/>
          <w:szCs w:val="22"/>
        </w:rPr>
        <w:t>ב</w:t>
      </w:r>
      <w:r w:rsidRPr="001600BA">
        <w:rPr>
          <w:rFonts w:asciiTheme="minorBidi" w:hAnsiTheme="minorBidi" w:cstheme="minorBidi"/>
          <w:color w:val="auto"/>
          <w:sz w:val="22"/>
          <w:szCs w:val="22"/>
        </w:rPr>
        <w:t xml:space="preserve">מקום השני (ראה סעיף  </w:t>
      </w:r>
      <w:r w:rsidRPr="001600BA">
        <w:rPr>
          <w:rFonts w:asciiTheme="minorBidi" w:hAnsiTheme="minorBidi" w:cstheme="minorBidi" w:hint="cs"/>
          <w:color w:val="auto"/>
          <w:sz w:val="22"/>
          <w:szCs w:val="22"/>
        </w:rPr>
        <w:t>תוצאות ביטול זכיית מציע, להלן) וכן הלאה למקומות הבאים.</w:t>
      </w:r>
      <w:bookmarkEnd w:id="256"/>
    </w:p>
    <w:p w14:paraId="7092E632" w14:textId="07CFEDC9" w:rsidR="00D121B3" w:rsidRPr="001600B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257" w:name="_Toc74913975"/>
      <w:r w:rsidRPr="001600BA">
        <w:rPr>
          <w:rFonts w:asciiTheme="minorBidi" w:hAnsiTheme="minorBidi" w:cstheme="minorBidi"/>
          <w:color w:val="auto"/>
          <w:sz w:val="22"/>
          <w:szCs w:val="22"/>
        </w:rPr>
        <w:t>מובהר כי אין בהודעת המשרד למציע שהצעתו זכתה במכרז, כדי ליתן תוקף להתקשרות עמו וההתקשרות תכנס לתוקף רק לאחר שיגיש את כל המסמכים להלן</w:t>
      </w:r>
      <w:r w:rsidRPr="001600BA">
        <w:rPr>
          <w:rFonts w:asciiTheme="minorBidi" w:hAnsiTheme="minorBidi" w:cstheme="minorBidi" w:hint="cs"/>
          <w:color w:val="auto"/>
          <w:sz w:val="22"/>
          <w:szCs w:val="22"/>
        </w:rPr>
        <w:t xml:space="preserve"> ויחתום על חוזה ההתקשרות</w:t>
      </w:r>
      <w:r w:rsidRPr="001600BA">
        <w:rPr>
          <w:rFonts w:asciiTheme="minorBidi" w:hAnsiTheme="minorBidi" w:cstheme="minorBidi"/>
          <w:color w:val="auto"/>
          <w:sz w:val="22"/>
          <w:szCs w:val="22"/>
        </w:rPr>
        <w:t>.</w:t>
      </w:r>
      <w:bookmarkEnd w:id="257"/>
    </w:p>
    <w:p w14:paraId="4E9608B2" w14:textId="09ED4873" w:rsidR="00D121B3" w:rsidRPr="001600BA" w:rsidRDefault="00D121B3" w:rsidP="00FE37EA">
      <w:pPr>
        <w:pStyle w:val="a9"/>
        <w:numPr>
          <w:ilvl w:val="2"/>
          <w:numId w:val="1"/>
        </w:numPr>
        <w:spacing w:before="120" w:after="120"/>
        <w:ind w:left="-2" w:hanging="119"/>
        <w:rPr>
          <w:rFonts w:asciiTheme="minorBidi" w:hAnsiTheme="minorBidi" w:cstheme="minorBidi"/>
          <w:b/>
          <w:bCs/>
          <w:sz w:val="24"/>
          <w:szCs w:val="24"/>
          <w:rtl w:val="0"/>
        </w:rPr>
      </w:pPr>
      <w:bookmarkStart w:id="258" w:name="_Toc14953735"/>
      <w:bookmarkStart w:id="259" w:name="_Toc74913976"/>
      <w:r w:rsidRPr="001600BA">
        <w:rPr>
          <w:rFonts w:asciiTheme="minorBidi" w:hAnsiTheme="minorBidi" w:cstheme="minorBidi"/>
          <w:b/>
          <w:bCs/>
          <w:sz w:val="24"/>
          <w:szCs w:val="24"/>
        </w:rPr>
        <w:t>ערבות ביצוע</w:t>
      </w:r>
      <w:bookmarkEnd w:id="253"/>
      <w:bookmarkEnd w:id="258"/>
      <w:bookmarkEnd w:id="259"/>
    </w:p>
    <w:p w14:paraId="7700C1DE" w14:textId="77777777" w:rsidR="000A7402" w:rsidRPr="000A7402" w:rsidRDefault="000A7402" w:rsidP="00FE37EA">
      <w:pPr>
        <w:pStyle w:val="a3"/>
        <w:numPr>
          <w:ilvl w:val="1"/>
          <w:numId w:val="2"/>
        </w:numPr>
        <w:spacing w:before="0" w:after="0" w:line="360" w:lineRule="auto"/>
        <w:rPr>
          <w:rFonts w:asciiTheme="minorBidi" w:hAnsiTheme="minorBidi" w:cstheme="minorBidi"/>
          <w:vanish/>
          <w:sz w:val="22"/>
          <w:szCs w:val="22"/>
          <w:rtl/>
        </w:rPr>
      </w:pPr>
      <w:bookmarkStart w:id="260" w:name="_Toc74913977"/>
    </w:p>
    <w:p w14:paraId="6CD875B2" w14:textId="6CE354CF" w:rsidR="00D121B3" w:rsidRPr="001600B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r w:rsidRPr="001600BA">
        <w:rPr>
          <w:rFonts w:asciiTheme="minorBidi" w:hAnsiTheme="minorBidi" w:cstheme="minorBidi" w:hint="cs"/>
          <w:color w:val="auto"/>
          <w:sz w:val="22"/>
          <w:szCs w:val="22"/>
        </w:rPr>
        <w:t xml:space="preserve">כתנאי לקבלת ההזמנה </w:t>
      </w:r>
      <w:r w:rsidRPr="001600BA">
        <w:rPr>
          <w:rFonts w:asciiTheme="minorBidi" w:hAnsiTheme="minorBidi" w:cstheme="minorBidi"/>
          <w:color w:val="auto"/>
          <w:sz w:val="22"/>
          <w:szCs w:val="22"/>
        </w:rPr>
        <w:t xml:space="preserve">על הספק הזוכה להמציא תוך 7 ימים מקבלת ההודעה על הזכייה ערבות להבטחת התחייבויותיו כלפי המזמין </w:t>
      </w:r>
      <w:r w:rsidRPr="001600BA">
        <w:rPr>
          <w:rFonts w:asciiTheme="minorBidi" w:hAnsiTheme="minorBidi" w:cstheme="minorBidi" w:hint="cs"/>
          <w:color w:val="auto"/>
          <w:sz w:val="22"/>
          <w:szCs w:val="22"/>
        </w:rPr>
        <w:t>ו</w:t>
      </w:r>
      <w:r w:rsidRPr="001600BA">
        <w:rPr>
          <w:rFonts w:asciiTheme="minorBidi" w:hAnsiTheme="minorBidi" w:cstheme="minorBidi"/>
          <w:color w:val="auto"/>
          <w:sz w:val="22"/>
          <w:szCs w:val="22"/>
        </w:rPr>
        <w:t>עמידת הספק בהתחייבויותיו לעבודה מקצועית ואיכותית ותשמש כביטחון לקיום התחייבויות הספק בפועל בהתאם להסכם ההתקשרות (להלן: "ערבות הביצוע").</w:t>
      </w:r>
      <w:bookmarkEnd w:id="260"/>
    </w:p>
    <w:p w14:paraId="4728101F" w14:textId="1330F9ED" w:rsidR="00D121B3" w:rsidRPr="001600B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261" w:name="_Toc74913978"/>
      <w:r w:rsidRPr="001600BA">
        <w:rPr>
          <w:rFonts w:asciiTheme="minorBidi" w:hAnsiTheme="minorBidi" w:cstheme="minorBidi"/>
          <w:color w:val="auto"/>
          <w:sz w:val="22"/>
          <w:szCs w:val="22"/>
        </w:rPr>
        <w:t>הזוכה ימציא ערבות אוטונומית ובלתי מותנית של בנק רשום ומורשה לפעול בישראל או ערבות מטעם חברת ביטוח רשומה ומורשית לפעול בישראל, לפיה ישלם הערב בתוך 15 ימים מהדרישה הראשונה סך של 5% מעלות ההצעה הזוכה (כולל מע"מ). במידה והערבות היא של חברת ביטוח, החתימה לאישור הערבות תהיה של חברת הביטוח עצמה ולא של סוכן מטעמה.</w:t>
      </w:r>
      <w:bookmarkEnd w:id="261"/>
    </w:p>
    <w:p w14:paraId="66FF42CF" w14:textId="45366253" w:rsidR="00D121B3" w:rsidRPr="001600B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262" w:name="_Toc74913979"/>
      <w:r w:rsidRPr="001600BA">
        <w:rPr>
          <w:rFonts w:asciiTheme="minorBidi" w:hAnsiTheme="minorBidi" w:cstheme="minorBidi"/>
          <w:color w:val="auto"/>
          <w:sz w:val="22"/>
          <w:szCs w:val="22"/>
        </w:rPr>
        <w:t>תוקף הערבות י</w:t>
      </w:r>
      <w:r w:rsidRPr="001600BA">
        <w:rPr>
          <w:rFonts w:asciiTheme="minorBidi" w:hAnsiTheme="minorBidi" w:cstheme="minorBidi" w:hint="cs"/>
          <w:color w:val="auto"/>
          <w:sz w:val="22"/>
          <w:szCs w:val="22"/>
        </w:rPr>
        <w:t>י</w:t>
      </w:r>
      <w:r w:rsidRPr="001600BA">
        <w:rPr>
          <w:rFonts w:asciiTheme="minorBidi" w:hAnsiTheme="minorBidi" w:cstheme="minorBidi"/>
          <w:color w:val="auto"/>
          <w:sz w:val="22"/>
          <w:szCs w:val="22"/>
        </w:rPr>
        <w:t xml:space="preserve">קבע ל- 15 חודשים מחתימת חוזה ההתקשרות והיא תחודש 90 ימים </w:t>
      </w:r>
      <w:proofErr w:type="spellStart"/>
      <w:r w:rsidRPr="001600BA">
        <w:rPr>
          <w:rFonts w:asciiTheme="minorBidi" w:hAnsiTheme="minorBidi" w:cstheme="minorBidi"/>
          <w:color w:val="auto"/>
          <w:sz w:val="22"/>
          <w:szCs w:val="22"/>
        </w:rPr>
        <w:t>קל</w:t>
      </w:r>
      <w:r w:rsidR="000A7402" w:rsidRPr="001600BA">
        <w:rPr>
          <w:rFonts w:asciiTheme="minorBidi" w:hAnsiTheme="minorBidi" w:cstheme="minorBidi" w:hint="cs"/>
          <w:color w:val="auto"/>
          <w:sz w:val="22"/>
          <w:szCs w:val="22"/>
          <w:rtl w:val="0"/>
        </w:rPr>
        <w:t>י</w:t>
      </w:r>
      <w:r w:rsidRPr="001600BA">
        <w:rPr>
          <w:rFonts w:asciiTheme="minorBidi" w:hAnsiTheme="minorBidi" w:cstheme="minorBidi"/>
          <w:color w:val="auto"/>
          <w:sz w:val="22"/>
          <w:szCs w:val="22"/>
        </w:rPr>
        <w:t>נדארים</w:t>
      </w:r>
      <w:proofErr w:type="spellEnd"/>
      <w:r w:rsidRPr="001600BA">
        <w:rPr>
          <w:rFonts w:asciiTheme="minorBidi" w:hAnsiTheme="minorBidi" w:cstheme="minorBidi"/>
          <w:color w:val="auto"/>
          <w:sz w:val="22"/>
          <w:szCs w:val="22"/>
        </w:rPr>
        <w:t xml:space="preserve"> טרם פקיעתה לתקופה של 15 חודשים נוספים וכן הלאה עד לתום התקשרות הזוכה עם המשרד.</w:t>
      </w:r>
      <w:bookmarkEnd w:id="262"/>
    </w:p>
    <w:p w14:paraId="69B2FF53" w14:textId="71E31C50" w:rsidR="00D121B3" w:rsidRPr="001600B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263" w:name="_Toc74913980"/>
      <w:r w:rsidRPr="001600BA">
        <w:rPr>
          <w:rFonts w:asciiTheme="minorBidi" w:hAnsiTheme="minorBidi" w:cstheme="minorBidi"/>
          <w:color w:val="auto"/>
          <w:sz w:val="22"/>
          <w:szCs w:val="22"/>
        </w:rPr>
        <w:t>המשרד יהיה רשאי לחלט את ערבות הביצוע במקרה שהזוכה לא יעמוד בהתחייבויותיו בהתאם להצעתו, לתנאי ה</w:t>
      </w:r>
      <w:r w:rsidRPr="001600BA">
        <w:rPr>
          <w:rFonts w:asciiTheme="minorBidi" w:hAnsiTheme="minorBidi" w:cstheme="minorBidi" w:hint="cs"/>
          <w:color w:val="auto"/>
          <w:sz w:val="22"/>
          <w:szCs w:val="22"/>
        </w:rPr>
        <w:t>מכרז</w:t>
      </w:r>
      <w:r w:rsidRPr="001600BA">
        <w:rPr>
          <w:rFonts w:asciiTheme="minorBidi" w:hAnsiTheme="minorBidi" w:cstheme="minorBidi"/>
          <w:color w:val="auto"/>
          <w:sz w:val="22"/>
          <w:szCs w:val="22"/>
        </w:rPr>
        <w:t xml:space="preserve"> ולחוזה ההתקשרות, בשל כל סטייה אחרת מהוראות ה</w:t>
      </w:r>
      <w:r w:rsidRPr="001600BA">
        <w:rPr>
          <w:rFonts w:asciiTheme="minorBidi" w:hAnsiTheme="minorBidi" w:cstheme="minorBidi" w:hint="cs"/>
          <w:color w:val="auto"/>
          <w:sz w:val="22"/>
          <w:szCs w:val="22"/>
        </w:rPr>
        <w:t>מכרז</w:t>
      </w:r>
      <w:r w:rsidRPr="001600BA">
        <w:rPr>
          <w:rFonts w:asciiTheme="minorBidi" w:hAnsiTheme="minorBidi" w:cstheme="minorBidi"/>
          <w:color w:val="auto"/>
          <w:sz w:val="22"/>
          <w:szCs w:val="22"/>
        </w:rPr>
        <w:t xml:space="preserve"> וחוזה ההתקשרות, בשל התנהגות של </w:t>
      </w:r>
      <w:r w:rsidRPr="001600BA">
        <w:rPr>
          <w:rFonts w:asciiTheme="minorBidi" w:hAnsiTheme="minorBidi" w:cstheme="minorBidi" w:hint="cs"/>
          <w:color w:val="auto"/>
          <w:sz w:val="22"/>
          <w:szCs w:val="22"/>
        </w:rPr>
        <w:t>ה</w:t>
      </w:r>
      <w:r w:rsidRPr="001600BA">
        <w:rPr>
          <w:rFonts w:asciiTheme="minorBidi" w:hAnsiTheme="minorBidi" w:cstheme="minorBidi"/>
          <w:color w:val="auto"/>
          <w:sz w:val="22"/>
          <w:szCs w:val="22"/>
        </w:rPr>
        <w:t>זוכה שלא בדרך המקובלת או שלא בתום לב.</w:t>
      </w:r>
      <w:bookmarkEnd w:id="263"/>
    </w:p>
    <w:p w14:paraId="12FA0439" w14:textId="16126E11" w:rsidR="00D121B3" w:rsidRPr="000A7402" w:rsidRDefault="00D121B3" w:rsidP="00FE37EA">
      <w:pPr>
        <w:pStyle w:val="a9"/>
        <w:numPr>
          <w:ilvl w:val="3"/>
          <w:numId w:val="1"/>
        </w:numPr>
        <w:spacing w:before="0" w:line="360" w:lineRule="auto"/>
        <w:ind w:left="1529" w:hanging="765"/>
        <w:rPr>
          <w:rFonts w:asciiTheme="minorBidi" w:hAnsiTheme="minorBidi" w:cstheme="minorBidi"/>
          <w:sz w:val="22"/>
          <w:szCs w:val="22"/>
        </w:rPr>
      </w:pPr>
      <w:r w:rsidRPr="001600BA">
        <w:rPr>
          <w:rFonts w:asciiTheme="minorBidi" w:hAnsiTheme="minorBidi" w:cstheme="minorBidi"/>
          <w:color w:val="auto"/>
          <w:sz w:val="22"/>
          <w:szCs w:val="22"/>
        </w:rPr>
        <w:t xml:space="preserve"> </w:t>
      </w:r>
      <w:bookmarkStart w:id="264" w:name="_Toc74913981"/>
      <w:r w:rsidRPr="001600BA">
        <w:rPr>
          <w:rFonts w:asciiTheme="minorBidi" w:hAnsiTheme="minorBidi" w:cstheme="minorBidi" w:hint="cs"/>
          <w:color w:val="auto"/>
          <w:sz w:val="22"/>
          <w:szCs w:val="22"/>
        </w:rPr>
        <w:t xml:space="preserve">נוסח ערבות כאמור, ראה </w:t>
      </w:r>
      <w:hyperlink w:anchor="_נספח_11:_ערבות" w:history="1">
        <w:r w:rsidRPr="000A7402">
          <w:rPr>
            <w:rStyle w:val="Hyperlink"/>
            <w:rFonts w:ascii="Arial" w:hAnsi="Arial" w:cs="Arial" w:hint="cs"/>
            <w:color w:val="0000FF"/>
            <w:sz w:val="22"/>
            <w:szCs w:val="22"/>
          </w:rPr>
          <w:t>נספח 11</w:t>
        </w:r>
      </w:hyperlink>
      <w:r w:rsidRPr="000A7402">
        <w:rPr>
          <w:rStyle w:val="Hyperlink"/>
          <w:rFonts w:ascii="Arial" w:hAnsi="Arial" w:cs="Arial" w:hint="cs"/>
          <w:color w:val="0000FF"/>
          <w:sz w:val="22"/>
          <w:szCs w:val="22"/>
        </w:rPr>
        <w:t xml:space="preserve"> </w:t>
      </w:r>
      <w:r w:rsidRPr="001600BA">
        <w:rPr>
          <w:rFonts w:asciiTheme="minorBidi" w:hAnsiTheme="minorBidi" w:cstheme="minorBidi" w:hint="cs"/>
          <w:color w:val="auto"/>
          <w:sz w:val="22"/>
          <w:szCs w:val="22"/>
        </w:rPr>
        <w:t>בריכוז הנספחים.</w:t>
      </w:r>
      <w:bookmarkEnd w:id="264"/>
      <w:r w:rsidRPr="001600BA">
        <w:rPr>
          <w:rFonts w:asciiTheme="minorBidi" w:hAnsiTheme="minorBidi" w:cstheme="minorBidi" w:hint="cs"/>
          <w:color w:val="auto"/>
          <w:sz w:val="22"/>
          <w:szCs w:val="22"/>
        </w:rPr>
        <w:t xml:space="preserve"> </w:t>
      </w:r>
    </w:p>
    <w:p w14:paraId="1C80B5DB" w14:textId="77777777" w:rsidR="00D121B3" w:rsidRPr="000A7402" w:rsidRDefault="00D121B3" w:rsidP="00FE37EA">
      <w:pPr>
        <w:pStyle w:val="a9"/>
        <w:numPr>
          <w:ilvl w:val="3"/>
          <w:numId w:val="1"/>
        </w:numPr>
        <w:spacing w:before="0" w:after="120" w:line="360" w:lineRule="auto"/>
        <w:ind w:left="1530" w:hanging="765"/>
        <w:rPr>
          <w:rFonts w:asciiTheme="minorBidi" w:hAnsiTheme="minorBidi" w:cstheme="minorBidi"/>
          <w:sz w:val="22"/>
          <w:szCs w:val="22"/>
        </w:rPr>
      </w:pPr>
      <w:r w:rsidRPr="000A7402">
        <w:rPr>
          <w:rFonts w:asciiTheme="minorBidi" w:hAnsiTheme="minorBidi" w:cstheme="minorBidi" w:hint="cs"/>
          <w:sz w:val="22"/>
          <w:szCs w:val="22"/>
        </w:rPr>
        <w:t xml:space="preserve"> </w:t>
      </w:r>
      <w:bookmarkStart w:id="265" w:name="_Toc74913982"/>
      <w:r w:rsidRPr="001600BA">
        <w:rPr>
          <w:rFonts w:asciiTheme="minorBidi" w:hAnsiTheme="minorBidi" w:cstheme="minorBidi" w:hint="cs"/>
          <w:color w:val="auto"/>
          <w:sz w:val="22"/>
          <w:szCs w:val="22"/>
        </w:rPr>
        <w:t xml:space="preserve">אם </w:t>
      </w:r>
      <w:r w:rsidRPr="001600BA">
        <w:rPr>
          <w:rFonts w:asciiTheme="minorBidi" w:hAnsiTheme="minorBidi" w:cstheme="minorBidi"/>
          <w:color w:val="auto"/>
          <w:sz w:val="22"/>
          <w:szCs w:val="22"/>
        </w:rPr>
        <w:t>המזמין יאריך את תקופת אספקת השירותים הנ"ל, תוארך הערבות בהתאם</w:t>
      </w:r>
      <w:r w:rsidRPr="001600BA">
        <w:rPr>
          <w:rFonts w:asciiTheme="minorBidi" w:hAnsiTheme="minorBidi" w:cstheme="minorBidi" w:hint="cs"/>
          <w:color w:val="auto"/>
          <w:sz w:val="22"/>
          <w:szCs w:val="22"/>
        </w:rPr>
        <w:t xml:space="preserve"> לאמור לעיל</w:t>
      </w:r>
      <w:r w:rsidRPr="001600BA">
        <w:rPr>
          <w:rFonts w:asciiTheme="minorBidi" w:hAnsiTheme="minorBidi" w:cstheme="minorBidi"/>
          <w:color w:val="auto"/>
          <w:sz w:val="22"/>
          <w:szCs w:val="22"/>
        </w:rPr>
        <w:t>.</w:t>
      </w:r>
      <w:bookmarkEnd w:id="265"/>
    </w:p>
    <w:p w14:paraId="31F86B6B" w14:textId="77777777" w:rsidR="00D121B3" w:rsidRPr="001600BA" w:rsidRDefault="00D121B3" w:rsidP="00FE37EA">
      <w:pPr>
        <w:pStyle w:val="a9"/>
        <w:numPr>
          <w:ilvl w:val="2"/>
          <w:numId w:val="1"/>
        </w:numPr>
        <w:spacing w:before="120" w:after="120"/>
        <w:ind w:left="-2" w:hanging="119"/>
        <w:rPr>
          <w:rFonts w:asciiTheme="minorBidi" w:hAnsiTheme="minorBidi" w:cstheme="minorBidi"/>
          <w:b/>
          <w:bCs/>
          <w:sz w:val="24"/>
          <w:szCs w:val="24"/>
        </w:rPr>
      </w:pPr>
      <w:bookmarkStart w:id="266" w:name="_Toc14953737"/>
      <w:bookmarkStart w:id="267" w:name="_Toc74913983"/>
      <w:bookmarkStart w:id="268" w:name="_Toc371207745"/>
      <w:bookmarkStart w:id="269" w:name="_Ref459804590"/>
      <w:r w:rsidRPr="001600BA">
        <w:rPr>
          <w:rFonts w:asciiTheme="minorBidi" w:hAnsiTheme="minorBidi" w:cstheme="minorBidi"/>
          <w:b/>
          <w:bCs/>
          <w:sz w:val="24"/>
          <w:szCs w:val="24"/>
        </w:rPr>
        <w:t>חוזה שימוש והצטרפות לפורטל הספקים הממשלתי</w:t>
      </w:r>
      <w:bookmarkEnd w:id="266"/>
      <w:bookmarkEnd w:id="267"/>
      <w:r w:rsidRPr="001600BA">
        <w:rPr>
          <w:rFonts w:asciiTheme="minorBidi" w:hAnsiTheme="minorBidi" w:cstheme="minorBidi"/>
          <w:b/>
          <w:bCs/>
          <w:sz w:val="24"/>
          <w:szCs w:val="24"/>
        </w:rPr>
        <w:t xml:space="preserve"> </w:t>
      </w:r>
    </w:p>
    <w:p w14:paraId="4485732A" w14:textId="77777777" w:rsidR="000A7402" w:rsidRPr="000A7402" w:rsidRDefault="000A7402" w:rsidP="00FE37EA">
      <w:pPr>
        <w:pStyle w:val="a3"/>
        <w:numPr>
          <w:ilvl w:val="1"/>
          <w:numId w:val="2"/>
        </w:numPr>
        <w:spacing w:before="0" w:after="0" w:line="360" w:lineRule="auto"/>
        <w:rPr>
          <w:rFonts w:asciiTheme="minorBidi" w:hAnsiTheme="minorBidi" w:cstheme="minorBidi"/>
          <w:vanish/>
          <w:sz w:val="22"/>
          <w:szCs w:val="22"/>
          <w:rtl/>
        </w:rPr>
      </w:pPr>
      <w:bookmarkStart w:id="270" w:name="_Toc74913984"/>
    </w:p>
    <w:p w14:paraId="223DC875" w14:textId="2E6A7133" w:rsidR="00D121B3" w:rsidRPr="001600B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r w:rsidRPr="001600BA">
        <w:rPr>
          <w:rFonts w:asciiTheme="minorBidi" w:hAnsiTheme="minorBidi" w:cstheme="minorBidi"/>
          <w:color w:val="auto"/>
          <w:sz w:val="22"/>
          <w:szCs w:val="22"/>
        </w:rPr>
        <w:t>הזוכה יידרש, בכפוף לשיקול דעתו של המשרד, להגיש דיווחים וחשבונות הנדרשים לצורך תשלום</w:t>
      </w:r>
      <w:r w:rsidRPr="001600BA">
        <w:rPr>
          <w:rFonts w:asciiTheme="minorBidi" w:hAnsiTheme="minorBidi" w:cstheme="minorBidi" w:hint="cs"/>
          <w:color w:val="auto"/>
          <w:sz w:val="22"/>
          <w:szCs w:val="22"/>
        </w:rPr>
        <w:t xml:space="preserve"> </w:t>
      </w:r>
      <w:r w:rsidRPr="001600BA">
        <w:rPr>
          <w:rFonts w:asciiTheme="minorBidi" w:hAnsiTheme="minorBidi" w:cstheme="minorBidi"/>
          <w:color w:val="auto"/>
          <w:sz w:val="22"/>
          <w:szCs w:val="22"/>
        </w:rPr>
        <w:t xml:space="preserve">עבור עבודתו, במסגרת פורטל הספקים הממשלתי, </w:t>
      </w:r>
      <w:r w:rsidRPr="001600BA">
        <w:rPr>
          <w:rFonts w:asciiTheme="minorBidi" w:hAnsiTheme="minorBidi" w:cstheme="minorBidi" w:hint="cs"/>
          <w:color w:val="auto"/>
          <w:sz w:val="22"/>
          <w:szCs w:val="22"/>
        </w:rPr>
        <w:t>יש ל</w:t>
      </w:r>
      <w:r w:rsidRPr="001600BA">
        <w:rPr>
          <w:rFonts w:asciiTheme="minorBidi" w:hAnsiTheme="minorBidi" w:cstheme="minorBidi"/>
          <w:color w:val="auto"/>
          <w:sz w:val="22"/>
          <w:szCs w:val="22"/>
        </w:rPr>
        <w:t xml:space="preserve">שים לב להוראות </w:t>
      </w:r>
      <w:proofErr w:type="spellStart"/>
      <w:r w:rsidRPr="001600BA">
        <w:rPr>
          <w:rFonts w:asciiTheme="minorBidi" w:hAnsiTheme="minorBidi" w:cstheme="minorBidi"/>
          <w:color w:val="auto"/>
          <w:sz w:val="22"/>
          <w:szCs w:val="22"/>
        </w:rPr>
        <w:t>התכ"מ</w:t>
      </w:r>
      <w:proofErr w:type="spellEnd"/>
      <w:r w:rsidRPr="001600BA">
        <w:rPr>
          <w:rFonts w:asciiTheme="minorBidi" w:hAnsiTheme="minorBidi" w:cstheme="minorBidi"/>
          <w:color w:val="auto"/>
          <w:sz w:val="22"/>
          <w:szCs w:val="22"/>
        </w:rPr>
        <w:t xml:space="preserve"> מס' 7.16.1 ויתר הוראות </w:t>
      </w:r>
      <w:proofErr w:type="spellStart"/>
      <w:r w:rsidRPr="001600BA">
        <w:rPr>
          <w:rFonts w:asciiTheme="minorBidi" w:hAnsiTheme="minorBidi" w:cstheme="minorBidi"/>
          <w:color w:val="auto"/>
          <w:sz w:val="22"/>
          <w:szCs w:val="22"/>
        </w:rPr>
        <w:t>התכ"מ</w:t>
      </w:r>
      <w:proofErr w:type="spellEnd"/>
      <w:r w:rsidRPr="001600BA">
        <w:rPr>
          <w:rFonts w:asciiTheme="minorBidi" w:hAnsiTheme="minorBidi" w:cstheme="minorBidi"/>
          <w:color w:val="auto"/>
          <w:sz w:val="22"/>
          <w:szCs w:val="22"/>
        </w:rPr>
        <w:t xml:space="preserve"> הרלוונטיות, והנחיות החשב הכללי הרלוונטיות ויחתום על חוזה שימוש בפורטל הספקים, לחילופין ימציא אישור כספק העושה שימוש בפורטל הספקים. יודגש, </w:t>
      </w:r>
      <w:r w:rsidRPr="001600BA">
        <w:rPr>
          <w:rFonts w:asciiTheme="minorBidi" w:hAnsiTheme="minorBidi" w:cstheme="minorBidi" w:hint="cs"/>
          <w:color w:val="auto"/>
          <w:sz w:val="22"/>
          <w:szCs w:val="22"/>
        </w:rPr>
        <w:t xml:space="preserve">כי </w:t>
      </w:r>
      <w:r w:rsidRPr="001600BA">
        <w:rPr>
          <w:rFonts w:asciiTheme="minorBidi" w:hAnsiTheme="minorBidi" w:cstheme="minorBidi"/>
          <w:color w:val="auto"/>
          <w:sz w:val="22"/>
          <w:szCs w:val="22"/>
        </w:rPr>
        <w:t xml:space="preserve">הזוכה יישא בעלות הכרוכה בהתחברות לפורטל הספקים הממשלתי (סך ממוצע של כ- 300 ₪ עבור הנפקת כרטיס חכם). הוראת </w:t>
      </w:r>
      <w:proofErr w:type="spellStart"/>
      <w:r w:rsidRPr="001600BA">
        <w:rPr>
          <w:rFonts w:asciiTheme="minorBidi" w:hAnsiTheme="minorBidi" w:cstheme="minorBidi"/>
          <w:color w:val="auto"/>
          <w:sz w:val="22"/>
          <w:szCs w:val="22"/>
        </w:rPr>
        <w:t>התכ"מ</w:t>
      </w:r>
      <w:proofErr w:type="spellEnd"/>
      <w:r w:rsidRPr="001600BA">
        <w:rPr>
          <w:rFonts w:asciiTheme="minorBidi" w:hAnsiTheme="minorBidi" w:cstheme="minorBidi"/>
          <w:color w:val="auto"/>
          <w:sz w:val="22"/>
          <w:szCs w:val="22"/>
        </w:rPr>
        <w:t xml:space="preserve"> ונוסח חוזה השימוש בפורטל הספקים</w:t>
      </w:r>
      <w:r w:rsidRPr="001600BA">
        <w:rPr>
          <w:rFonts w:asciiTheme="minorBidi" w:hAnsiTheme="minorBidi" w:cstheme="minorBidi" w:hint="cs"/>
          <w:color w:val="auto"/>
          <w:sz w:val="22"/>
          <w:szCs w:val="22"/>
        </w:rPr>
        <w:t>.</w:t>
      </w:r>
      <w:bookmarkEnd w:id="270"/>
    </w:p>
    <w:p w14:paraId="373FE927" w14:textId="77777777" w:rsidR="00D121B3" w:rsidRPr="001600BA" w:rsidRDefault="00D121B3" w:rsidP="00FE37EA">
      <w:pPr>
        <w:pStyle w:val="a9"/>
        <w:numPr>
          <w:ilvl w:val="2"/>
          <w:numId w:val="1"/>
        </w:numPr>
        <w:spacing w:before="120" w:after="120"/>
        <w:ind w:left="-2" w:hanging="119"/>
        <w:rPr>
          <w:rFonts w:asciiTheme="minorBidi" w:hAnsiTheme="minorBidi" w:cstheme="minorBidi"/>
          <w:b/>
          <w:bCs/>
          <w:sz w:val="24"/>
          <w:szCs w:val="24"/>
          <w:rtl w:val="0"/>
        </w:rPr>
      </w:pPr>
      <w:bookmarkStart w:id="271" w:name="_Toc14953738"/>
      <w:bookmarkStart w:id="272" w:name="_Toc74913985"/>
      <w:r w:rsidRPr="001600BA">
        <w:rPr>
          <w:rFonts w:asciiTheme="minorBidi" w:hAnsiTheme="minorBidi" w:cstheme="minorBidi"/>
          <w:b/>
          <w:bCs/>
          <w:sz w:val="24"/>
          <w:szCs w:val="24"/>
        </w:rPr>
        <w:t>ביטוח</w:t>
      </w:r>
      <w:bookmarkEnd w:id="271"/>
      <w:bookmarkEnd w:id="272"/>
    </w:p>
    <w:p w14:paraId="41E0CFE7" w14:textId="77777777" w:rsidR="000A7402" w:rsidRPr="000A7402" w:rsidRDefault="000A7402" w:rsidP="00FE37EA">
      <w:pPr>
        <w:pStyle w:val="a3"/>
        <w:numPr>
          <w:ilvl w:val="1"/>
          <w:numId w:val="2"/>
        </w:numPr>
        <w:spacing w:before="0" w:after="0" w:line="360" w:lineRule="auto"/>
        <w:rPr>
          <w:rFonts w:asciiTheme="minorBidi" w:hAnsiTheme="minorBidi" w:cstheme="minorBidi"/>
          <w:vanish/>
          <w:sz w:val="22"/>
          <w:szCs w:val="22"/>
          <w:rtl/>
        </w:rPr>
      </w:pPr>
      <w:bookmarkStart w:id="273" w:name="_Toc74913986"/>
    </w:p>
    <w:p w14:paraId="444FB8BB" w14:textId="5D9AB2C2" w:rsidR="0068720D" w:rsidRPr="0068720D" w:rsidRDefault="0068720D" w:rsidP="00FE37EA">
      <w:pPr>
        <w:pStyle w:val="a9"/>
        <w:numPr>
          <w:ilvl w:val="3"/>
          <w:numId w:val="1"/>
        </w:numPr>
        <w:spacing w:before="0" w:after="120" w:line="360" w:lineRule="auto"/>
        <w:ind w:left="1530" w:hanging="765"/>
        <w:rPr>
          <w:rFonts w:asciiTheme="minorBidi" w:hAnsiTheme="minorBidi" w:cstheme="minorBidi"/>
          <w:sz w:val="22"/>
          <w:szCs w:val="22"/>
          <w:rtl w:val="0"/>
        </w:rPr>
      </w:pPr>
      <w:bookmarkStart w:id="274" w:name="_Toc74913987"/>
      <w:bookmarkEnd w:id="273"/>
      <w:r>
        <w:rPr>
          <w:rFonts w:asciiTheme="minorBidi" w:hAnsiTheme="minorBidi" w:cstheme="minorBidi" w:hint="cs"/>
          <w:sz w:val="22"/>
          <w:szCs w:val="22"/>
          <w:cs w:val="0"/>
        </w:rPr>
        <w:t xml:space="preserve">פירוט הדרישות לביטוח מופיע </w:t>
      </w:r>
      <w:hyperlink w:anchor="נספח12" w:history="1">
        <w:r w:rsidR="00EC2038" w:rsidRPr="00EC2038">
          <w:rPr>
            <w:rStyle w:val="Hyperlink"/>
            <w:rFonts w:asciiTheme="minorBidi" w:hAnsiTheme="minorBidi" w:cstheme="minorBidi" w:hint="cs"/>
            <w:b/>
            <w:bCs/>
            <w:sz w:val="22"/>
            <w:szCs w:val="22"/>
            <w:cs w:val="0"/>
          </w:rPr>
          <w:t>בנספח 12</w:t>
        </w:r>
      </w:hyperlink>
      <w:r w:rsidR="00EC2038">
        <w:rPr>
          <w:rFonts w:asciiTheme="minorBidi" w:hAnsiTheme="minorBidi" w:cstheme="minorBidi" w:hint="cs"/>
          <w:sz w:val="22"/>
          <w:szCs w:val="22"/>
          <w:cs w:val="0"/>
        </w:rPr>
        <w:t>.</w:t>
      </w:r>
    </w:p>
    <w:bookmarkEnd w:id="274"/>
    <w:p w14:paraId="728CF0BC" w14:textId="77777777" w:rsidR="0068720D" w:rsidRPr="0068720D" w:rsidRDefault="0068720D" w:rsidP="0068720D">
      <w:pPr>
        <w:rPr>
          <w:rtl/>
        </w:rPr>
      </w:pPr>
    </w:p>
    <w:p w14:paraId="63FB657E" w14:textId="4707DE5D" w:rsidR="00D121B3" w:rsidRPr="001600BA" w:rsidRDefault="00D121B3" w:rsidP="00FE37EA">
      <w:pPr>
        <w:pStyle w:val="a9"/>
        <w:numPr>
          <w:ilvl w:val="2"/>
          <w:numId w:val="1"/>
        </w:numPr>
        <w:spacing w:before="0" w:line="360" w:lineRule="auto"/>
        <w:ind w:left="-2" w:hanging="119"/>
        <w:rPr>
          <w:rFonts w:asciiTheme="minorBidi" w:hAnsiTheme="minorBidi" w:cstheme="minorBidi"/>
          <w:b/>
          <w:bCs/>
          <w:sz w:val="24"/>
          <w:szCs w:val="24"/>
          <w:rtl w:val="0"/>
        </w:rPr>
      </w:pPr>
      <w:bookmarkStart w:id="275" w:name="_Toc14953739"/>
      <w:bookmarkStart w:id="276" w:name="_Toc74913988"/>
      <w:r w:rsidRPr="001600BA">
        <w:rPr>
          <w:rFonts w:asciiTheme="minorBidi" w:hAnsiTheme="minorBidi" w:cstheme="minorBidi"/>
          <w:b/>
          <w:bCs/>
          <w:sz w:val="24"/>
          <w:szCs w:val="24"/>
        </w:rPr>
        <w:t>חוזה התקשרות</w:t>
      </w:r>
      <w:bookmarkEnd w:id="268"/>
      <w:bookmarkEnd w:id="269"/>
      <w:bookmarkEnd w:id="275"/>
      <w:bookmarkEnd w:id="276"/>
    </w:p>
    <w:p w14:paraId="33F6DA43" w14:textId="77777777" w:rsidR="000A7402" w:rsidRPr="000A7402" w:rsidRDefault="000A7402" w:rsidP="00FE37EA">
      <w:pPr>
        <w:pStyle w:val="a3"/>
        <w:numPr>
          <w:ilvl w:val="1"/>
          <w:numId w:val="2"/>
        </w:numPr>
        <w:spacing w:before="0" w:after="0" w:line="360" w:lineRule="auto"/>
        <w:rPr>
          <w:rFonts w:asciiTheme="minorBidi" w:hAnsiTheme="minorBidi" w:cstheme="minorBidi"/>
          <w:vanish/>
          <w:sz w:val="22"/>
          <w:szCs w:val="22"/>
          <w:rtl/>
        </w:rPr>
      </w:pPr>
      <w:bookmarkStart w:id="277" w:name="_Toc74913989"/>
    </w:p>
    <w:p w14:paraId="3E717814" w14:textId="0829BC59" w:rsidR="00D121B3" w:rsidRPr="001600B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r w:rsidRPr="001600BA">
        <w:rPr>
          <w:rFonts w:asciiTheme="minorBidi" w:hAnsiTheme="minorBidi" w:cstheme="minorBidi"/>
          <w:color w:val="auto"/>
          <w:sz w:val="22"/>
          <w:szCs w:val="22"/>
        </w:rPr>
        <w:t>עורך המכרז יעביר לזוכה את חוזה ההתקשרות מעודכן בפרטים הנדרשים. הזוכה יחזיר למשרד את חוזה ההתקשרות שקיבל כאמור, כשהוא חתום באופן מלא ומחייב – חותמת וחתימה מלאה ומחייבת של מורשה חתימה מטעמו בעמוד הראשון והאחרון לחוזה וחותמת וחתימה בראשי תיבות בתחתית שאר עמודי החוזה.</w:t>
      </w:r>
      <w:bookmarkEnd w:id="277"/>
      <w:r w:rsidRPr="001600BA">
        <w:rPr>
          <w:rFonts w:asciiTheme="minorBidi" w:hAnsiTheme="minorBidi" w:cstheme="minorBidi"/>
          <w:color w:val="auto"/>
          <w:sz w:val="22"/>
          <w:szCs w:val="22"/>
        </w:rPr>
        <w:t xml:space="preserve"> </w:t>
      </w:r>
    </w:p>
    <w:p w14:paraId="3DC71615" w14:textId="11EBD851" w:rsidR="00FB1477" w:rsidRPr="00FB1477" w:rsidRDefault="00FB1477" w:rsidP="00FB1477">
      <w:pPr>
        <w:pStyle w:val="a9"/>
        <w:numPr>
          <w:ilvl w:val="3"/>
          <w:numId w:val="1"/>
        </w:numPr>
        <w:spacing w:before="0" w:line="360" w:lineRule="auto"/>
        <w:ind w:left="1529" w:hanging="765"/>
        <w:rPr>
          <w:rFonts w:asciiTheme="minorBidi" w:hAnsiTheme="minorBidi" w:cstheme="minorBidi"/>
          <w:color w:val="auto"/>
          <w:sz w:val="22"/>
          <w:szCs w:val="22"/>
          <w:rtl w:val="0"/>
        </w:rPr>
      </w:pPr>
      <w:bookmarkStart w:id="278" w:name="_Toc74913990"/>
      <w:r w:rsidRPr="00FB1477">
        <w:rPr>
          <w:rFonts w:asciiTheme="minorBidi" w:hAnsiTheme="minorBidi" w:cstheme="minorBidi"/>
          <w:color w:val="auto"/>
          <w:sz w:val="22"/>
          <w:szCs w:val="22"/>
        </w:rPr>
        <w:t xml:space="preserve">ללא צורך בכל דרישה מצד המזמין מתחייב הספק להמציא למזמין, לא יאוחר ממועד החתימה על הסכם זה, אישור בדבר עריכת ביטוחי הספק כאמור לעיל בהתאם לנוסח </w:t>
      </w:r>
      <w:r>
        <w:rPr>
          <w:rFonts w:asciiTheme="minorBidi" w:hAnsiTheme="minorBidi" w:cstheme="minorBidi" w:hint="cs"/>
          <w:color w:val="auto"/>
          <w:sz w:val="22"/>
          <w:szCs w:val="22"/>
        </w:rPr>
        <w:t>המותאם למכרז זה</w:t>
      </w:r>
      <w:r w:rsidRPr="00FB1477">
        <w:rPr>
          <w:rFonts w:asciiTheme="minorBidi" w:hAnsiTheme="minorBidi" w:cstheme="minorBidi"/>
          <w:color w:val="auto"/>
          <w:sz w:val="22"/>
          <w:szCs w:val="22"/>
        </w:rPr>
        <w:t>, כשהוא חתום כדין על ידי המבטח. הספק מצהיר, כי ידוע לו כי המצאת אישור עריכת הביטוחים כשהוא חתום כדין על ידי המבטח הינו תנאי מתלה ומקדמי להתקשרות עמו</w:t>
      </w:r>
      <w:r>
        <w:rPr>
          <w:rFonts w:asciiTheme="minorBidi" w:hAnsiTheme="minorBidi" w:cstheme="minorBidi" w:hint="cs"/>
          <w:color w:val="auto"/>
          <w:sz w:val="22"/>
          <w:szCs w:val="22"/>
        </w:rPr>
        <w:t xml:space="preserve">. </w:t>
      </w:r>
      <w:r w:rsidRPr="00FB1477">
        <w:rPr>
          <w:rFonts w:asciiTheme="minorBidi" w:hAnsiTheme="minorBidi" w:cstheme="minorBidi"/>
          <w:color w:val="auto"/>
          <w:sz w:val="22"/>
          <w:szCs w:val="22"/>
        </w:rPr>
        <w:t xml:space="preserve">הספק מתחייב כי אישור עריכת הביטוחים יהיה בתוקף לכל תקופת ההסכם לרבות הארכת תקופת ההסכם ככל שתהיה ולמשך תקופה נוספת ככל שנדרש בהתאם לאמור במכרז. </w:t>
      </w:r>
    </w:p>
    <w:p w14:paraId="221860EC" w14:textId="68F2A537" w:rsidR="00D121B3" w:rsidRPr="001600B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r w:rsidRPr="001600BA">
        <w:rPr>
          <w:rFonts w:asciiTheme="minorBidi" w:hAnsiTheme="minorBidi" w:cstheme="minorBidi" w:hint="cs"/>
          <w:color w:val="auto"/>
          <w:sz w:val="22"/>
          <w:szCs w:val="22"/>
        </w:rPr>
        <w:t xml:space="preserve">ההתקשרות </w:t>
      </w:r>
      <w:r w:rsidRPr="001600BA">
        <w:rPr>
          <w:rFonts w:asciiTheme="minorBidi" w:hAnsiTheme="minorBidi" w:cstheme="minorBidi"/>
          <w:color w:val="auto"/>
          <w:sz w:val="22"/>
          <w:szCs w:val="22"/>
        </w:rPr>
        <w:t xml:space="preserve">עם הזוכה במכרז תהיה לתקופה שתחל </w:t>
      </w:r>
      <w:r w:rsidRPr="001600BA">
        <w:rPr>
          <w:rFonts w:asciiTheme="minorBidi" w:hAnsiTheme="minorBidi" w:cstheme="minorBidi" w:hint="cs"/>
          <w:color w:val="auto"/>
          <w:sz w:val="22"/>
          <w:szCs w:val="22"/>
        </w:rPr>
        <w:t xml:space="preserve">במועד חתימת החשב </w:t>
      </w:r>
      <w:r w:rsidRPr="001600BA">
        <w:rPr>
          <w:rFonts w:asciiTheme="minorBidi" w:hAnsiTheme="minorBidi" w:cstheme="minorBidi"/>
          <w:color w:val="auto"/>
          <w:sz w:val="22"/>
          <w:szCs w:val="22"/>
        </w:rPr>
        <w:t xml:space="preserve">על חוזה ההתקשרות בין הצדדים ותסתיים לאחר </w:t>
      </w:r>
      <w:r w:rsidRPr="001600BA">
        <w:rPr>
          <w:rFonts w:asciiTheme="minorBidi" w:hAnsiTheme="minorBidi" w:cstheme="minorBidi" w:hint="cs"/>
          <w:color w:val="auto"/>
          <w:sz w:val="22"/>
          <w:szCs w:val="22"/>
        </w:rPr>
        <w:t>12</w:t>
      </w:r>
      <w:r w:rsidRPr="001600BA">
        <w:rPr>
          <w:rFonts w:asciiTheme="minorBidi" w:hAnsiTheme="minorBidi" w:cstheme="minorBidi"/>
          <w:color w:val="auto"/>
          <w:sz w:val="22"/>
          <w:szCs w:val="22"/>
        </w:rPr>
        <w:t xml:space="preserve"> חודשים</w:t>
      </w:r>
      <w:bookmarkEnd w:id="278"/>
    </w:p>
    <w:p w14:paraId="1C4B066B" w14:textId="0BCC5E9D" w:rsidR="00D121B3" w:rsidRPr="001600B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279" w:name="_Toc74913991"/>
      <w:r w:rsidRPr="001600BA">
        <w:rPr>
          <w:rFonts w:asciiTheme="minorBidi" w:hAnsiTheme="minorBidi" w:cstheme="minorBidi"/>
          <w:color w:val="auto"/>
          <w:sz w:val="22"/>
          <w:szCs w:val="22"/>
        </w:rPr>
        <w:t>למשרד ת</w:t>
      </w:r>
      <w:r w:rsidRPr="001600BA">
        <w:rPr>
          <w:rFonts w:asciiTheme="minorBidi" w:hAnsiTheme="minorBidi" w:cstheme="minorBidi" w:hint="cs"/>
          <w:color w:val="auto"/>
          <w:sz w:val="22"/>
          <w:szCs w:val="22"/>
        </w:rPr>
        <w:t>י</w:t>
      </w:r>
      <w:r w:rsidRPr="001600BA">
        <w:rPr>
          <w:rFonts w:asciiTheme="minorBidi" w:hAnsiTheme="minorBidi" w:cstheme="minorBidi"/>
          <w:color w:val="auto"/>
          <w:sz w:val="22"/>
          <w:szCs w:val="22"/>
        </w:rPr>
        <w:t>שמר הזכות הבלעדית להאריך את תקופת ההתקשרות לאספקת השירותים ב-</w:t>
      </w:r>
      <w:r w:rsidRPr="001600BA">
        <w:rPr>
          <w:rFonts w:asciiTheme="minorBidi" w:hAnsiTheme="minorBidi" w:cstheme="minorBidi" w:hint="cs"/>
          <w:color w:val="auto"/>
          <w:sz w:val="22"/>
          <w:szCs w:val="22"/>
        </w:rPr>
        <w:t>4</w:t>
      </w:r>
      <w:r w:rsidRPr="001600BA">
        <w:rPr>
          <w:rFonts w:asciiTheme="minorBidi" w:hAnsiTheme="minorBidi" w:cstheme="minorBidi"/>
          <w:color w:val="auto"/>
          <w:sz w:val="22"/>
          <w:szCs w:val="22"/>
        </w:rPr>
        <w:t xml:space="preserve"> תקופות נוספות של 12 חודשים בכל פעם.</w:t>
      </w:r>
      <w:bookmarkEnd w:id="279"/>
    </w:p>
    <w:p w14:paraId="0541F1B2" w14:textId="358ECE83" w:rsidR="00D121B3" w:rsidRPr="001600B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bookmarkStart w:id="280" w:name="_Toc74913992"/>
      <w:r w:rsidRPr="001600BA">
        <w:rPr>
          <w:rFonts w:asciiTheme="minorBidi" w:hAnsiTheme="minorBidi" w:cstheme="minorBidi" w:hint="cs"/>
          <w:color w:val="auto"/>
          <w:sz w:val="22"/>
          <w:szCs w:val="22"/>
        </w:rPr>
        <w:t>הספק הזוכה מתחייב לפעול לפי הסכם ההיפרדות בעת סיום ההתקשרות מכל סיבה שהיא כגון הפסקת ההתקשרות, אי הארכת ההתקשרות ובתום 5 שנים.</w:t>
      </w:r>
      <w:bookmarkEnd w:id="280"/>
      <w:r w:rsidRPr="001600BA">
        <w:rPr>
          <w:rFonts w:asciiTheme="minorBidi" w:hAnsiTheme="minorBidi" w:cstheme="minorBidi" w:hint="cs"/>
          <w:color w:val="auto"/>
          <w:sz w:val="22"/>
          <w:szCs w:val="22"/>
        </w:rPr>
        <w:t xml:space="preserve"> </w:t>
      </w:r>
    </w:p>
    <w:p w14:paraId="4DE1DD54" w14:textId="7C14F1E6" w:rsidR="00D121B3" w:rsidRDefault="00D121B3" w:rsidP="00FE37EA">
      <w:pPr>
        <w:pStyle w:val="a9"/>
        <w:numPr>
          <w:ilvl w:val="3"/>
          <w:numId w:val="1"/>
        </w:numPr>
        <w:spacing w:before="0" w:line="360" w:lineRule="auto"/>
        <w:ind w:left="1529" w:hanging="765"/>
        <w:rPr>
          <w:rFonts w:asciiTheme="minorBidi" w:hAnsiTheme="minorBidi" w:cstheme="minorBidi"/>
          <w:sz w:val="22"/>
          <w:szCs w:val="22"/>
          <w:rtl w:val="0"/>
        </w:rPr>
      </w:pPr>
      <w:bookmarkStart w:id="281" w:name="_Toc74913993"/>
      <w:r w:rsidRPr="001600BA">
        <w:rPr>
          <w:rFonts w:asciiTheme="minorBidi" w:hAnsiTheme="minorBidi" w:cstheme="minorBidi"/>
          <w:color w:val="auto"/>
          <w:sz w:val="22"/>
          <w:szCs w:val="22"/>
        </w:rPr>
        <w:t xml:space="preserve">חוזה ההתקשרות כאמור, ראה </w:t>
      </w:r>
      <w:hyperlink w:anchor="_נספח_6:_חוזה" w:history="1">
        <w:r w:rsidRPr="006F30F7">
          <w:rPr>
            <w:rStyle w:val="Hyperlink"/>
            <w:rFonts w:ascii="Arial" w:hAnsi="Arial" w:cs="Arial"/>
            <w:color w:val="0000FF"/>
            <w:sz w:val="22"/>
            <w:szCs w:val="22"/>
          </w:rPr>
          <w:t xml:space="preserve">נספח </w:t>
        </w:r>
        <w:r w:rsidRPr="006F30F7">
          <w:rPr>
            <w:rStyle w:val="Hyperlink"/>
            <w:rFonts w:ascii="Arial" w:hAnsi="Arial" w:cs="Arial" w:hint="cs"/>
            <w:color w:val="0000FF"/>
            <w:sz w:val="22"/>
            <w:szCs w:val="22"/>
          </w:rPr>
          <w:t>6</w:t>
        </w:r>
      </w:hyperlink>
      <w:r w:rsidRPr="006F30F7">
        <w:rPr>
          <w:rStyle w:val="Hyperlink"/>
          <w:rFonts w:ascii="Arial" w:hAnsi="Arial" w:cs="Arial" w:hint="cs"/>
          <w:color w:val="0000FF"/>
          <w:sz w:val="22"/>
          <w:szCs w:val="22"/>
        </w:rPr>
        <w:t xml:space="preserve"> </w:t>
      </w:r>
      <w:r w:rsidRPr="001600BA">
        <w:rPr>
          <w:rFonts w:asciiTheme="minorBidi" w:hAnsiTheme="minorBidi" w:cstheme="minorBidi"/>
          <w:color w:val="auto"/>
          <w:sz w:val="22"/>
          <w:szCs w:val="22"/>
        </w:rPr>
        <w:t>בריכוז הנספחים.</w:t>
      </w:r>
      <w:bookmarkStart w:id="282" w:name="_Toc371207712"/>
      <w:bookmarkEnd w:id="281"/>
    </w:p>
    <w:p w14:paraId="6CF4CB09" w14:textId="77777777" w:rsidR="00D121B3" w:rsidRPr="001600BA" w:rsidRDefault="00D121B3" w:rsidP="00FE37EA">
      <w:pPr>
        <w:pStyle w:val="a9"/>
        <w:numPr>
          <w:ilvl w:val="2"/>
          <w:numId w:val="1"/>
        </w:numPr>
        <w:spacing w:before="120" w:after="120"/>
        <w:ind w:left="-2" w:hanging="119"/>
        <w:rPr>
          <w:rFonts w:asciiTheme="minorBidi" w:hAnsiTheme="minorBidi" w:cstheme="minorBidi"/>
          <w:b/>
          <w:bCs/>
          <w:sz w:val="24"/>
          <w:szCs w:val="24"/>
          <w:rtl w:val="0"/>
        </w:rPr>
      </w:pPr>
      <w:bookmarkStart w:id="283" w:name="_Toc14953740"/>
      <w:bookmarkStart w:id="284" w:name="_Toc74913994"/>
      <w:r w:rsidRPr="001600BA">
        <w:rPr>
          <w:rFonts w:asciiTheme="minorBidi" w:hAnsiTheme="minorBidi" w:cstheme="minorBidi" w:hint="cs"/>
          <w:b/>
          <w:bCs/>
          <w:sz w:val="24"/>
          <w:szCs w:val="24"/>
        </w:rPr>
        <w:t>אישור פרטי בנק</w:t>
      </w:r>
      <w:bookmarkEnd w:id="283"/>
      <w:bookmarkEnd w:id="284"/>
    </w:p>
    <w:p w14:paraId="7A76263D" w14:textId="77777777" w:rsidR="000A7402" w:rsidRPr="000A7402" w:rsidRDefault="000A7402" w:rsidP="00FE37EA">
      <w:pPr>
        <w:pStyle w:val="a3"/>
        <w:numPr>
          <w:ilvl w:val="1"/>
          <w:numId w:val="2"/>
        </w:numPr>
        <w:spacing w:before="0" w:after="0" w:line="360" w:lineRule="auto"/>
        <w:rPr>
          <w:rFonts w:asciiTheme="minorBidi" w:hAnsiTheme="minorBidi" w:cstheme="minorBidi"/>
          <w:vanish/>
          <w:sz w:val="22"/>
          <w:szCs w:val="22"/>
          <w:rtl/>
        </w:rPr>
      </w:pPr>
      <w:bookmarkStart w:id="285" w:name="_Toc74913995"/>
    </w:p>
    <w:p w14:paraId="0B617CE5" w14:textId="0DD29E17" w:rsidR="001600BA" w:rsidRPr="001600B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r w:rsidRPr="001600BA">
        <w:rPr>
          <w:rFonts w:asciiTheme="minorBidi" w:hAnsiTheme="minorBidi" w:cstheme="minorBidi" w:hint="cs"/>
          <w:color w:val="auto"/>
          <w:sz w:val="22"/>
          <w:szCs w:val="22"/>
        </w:rPr>
        <w:t>על הזוכה להמציא מהבנק/רואה חשבון/עו"ד בדבר ניהול חשבון בנק ע"ש הזוכה או התאגיד.</w:t>
      </w:r>
      <w:bookmarkStart w:id="286" w:name="_Toc371207746"/>
      <w:bookmarkEnd w:id="282"/>
      <w:bookmarkEnd w:id="285"/>
    </w:p>
    <w:p w14:paraId="64079B1D" w14:textId="211B7031" w:rsidR="001600BA" w:rsidRDefault="001600BA" w:rsidP="001600BA">
      <w:pPr>
        <w:spacing w:after="0" w:line="360" w:lineRule="auto"/>
        <w:rPr>
          <w:rFonts w:asciiTheme="minorBidi" w:hAnsiTheme="minorBidi"/>
          <w:rtl/>
        </w:rPr>
      </w:pPr>
    </w:p>
    <w:p w14:paraId="34ABDAAC" w14:textId="3FF0CE47" w:rsidR="001600BA" w:rsidRDefault="001600BA" w:rsidP="001600BA">
      <w:pPr>
        <w:spacing w:after="0" w:line="360" w:lineRule="auto"/>
        <w:rPr>
          <w:rFonts w:asciiTheme="minorBidi" w:hAnsiTheme="minorBidi"/>
          <w:rtl/>
        </w:rPr>
      </w:pPr>
    </w:p>
    <w:p w14:paraId="142652D0" w14:textId="1D43A0F3" w:rsidR="001600BA" w:rsidRDefault="001600BA" w:rsidP="001600BA">
      <w:pPr>
        <w:spacing w:after="0" w:line="360" w:lineRule="auto"/>
        <w:rPr>
          <w:rFonts w:asciiTheme="minorBidi" w:hAnsiTheme="minorBidi"/>
          <w:rtl/>
        </w:rPr>
      </w:pPr>
    </w:p>
    <w:p w14:paraId="46824446" w14:textId="0E81FB8A" w:rsidR="001600BA" w:rsidRDefault="001600BA" w:rsidP="001600BA">
      <w:pPr>
        <w:spacing w:after="0" w:line="360" w:lineRule="auto"/>
        <w:rPr>
          <w:rFonts w:asciiTheme="minorBidi" w:hAnsiTheme="minorBidi"/>
          <w:rtl/>
        </w:rPr>
      </w:pPr>
    </w:p>
    <w:p w14:paraId="2B9B82E6" w14:textId="07F97A04" w:rsidR="001600BA" w:rsidRDefault="001600BA" w:rsidP="001600BA">
      <w:pPr>
        <w:spacing w:after="0" w:line="360" w:lineRule="auto"/>
        <w:rPr>
          <w:rFonts w:asciiTheme="minorBidi" w:hAnsiTheme="minorBidi"/>
          <w:rtl/>
        </w:rPr>
      </w:pPr>
    </w:p>
    <w:p w14:paraId="08CA915F" w14:textId="5E37998A" w:rsidR="001600BA" w:rsidRDefault="001600BA" w:rsidP="001600BA">
      <w:pPr>
        <w:spacing w:after="0" w:line="360" w:lineRule="auto"/>
        <w:rPr>
          <w:rFonts w:asciiTheme="minorBidi" w:hAnsiTheme="minorBidi"/>
          <w:rtl/>
        </w:rPr>
      </w:pPr>
    </w:p>
    <w:p w14:paraId="0A755E54" w14:textId="53B06174" w:rsidR="001600BA" w:rsidRDefault="001600BA" w:rsidP="001600BA">
      <w:pPr>
        <w:spacing w:after="0" w:line="360" w:lineRule="auto"/>
        <w:rPr>
          <w:rFonts w:asciiTheme="minorBidi" w:hAnsiTheme="minorBidi"/>
          <w:rtl/>
        </w:rPr>
      </w:pPr>
    </w:p>
    <w:p w14:paraId="30978E09" w14:textId="4130C284" w:rsidR="001600BA" w:rsidRDefault="001600BA" w:rsidP="001600BA">
      <w:pPr>
        <w:spacing w:after="0" w:line="360" w:lineRule="auto"/>
        <w:rPr>
          <w:rFonts w:asciiTheme="minorBidi" w:hAnsiTheme="minorBidi"/>
          <w:rtl/>
        </w:rPr>
      </w:pPr>
    </w:p>
    <w:p w14:paraId="06A3143A" w14:textId="77777777" w:rsidR="001600BA" w:rsidRPr="001600BA" w:rsidRDefault="001600BA" w:rsidP="001600BA">
      <w:pPr>
        <w:spacing w:after="0" w:line="360" w:lineRule="auto"/>
        <w:rPr>
          <w:rFonts w:asciiTheme="minorBidi" w:hAnsiTheme="minorBidi"/>
        </w:rPr>
      </w:pPr>
    </w:p>
    <w:p w14:paraId="3C24A1F9" w14:textId="607DF0D9" w:rsidR="00D121B3" w:rsidRPr="00106607" w:rsidRDefault="00D121B3" w:rsidP="00FE37EA">
      <w:pPr>
        <w:pStyle w:val="1"/>
        <w:numPr>
          <w:ilvl w:val="1"/>
          <w:numId w:val="1"/>
        </w:numPr>
        <w:spacing w:after="240"/>
        <w:ind w:left="108" w:hanging="482"/>
        <w:rPr>
          <w:rFonts w:asciiTheme="minorBidi" w:hAnsiTheme="minorBidi" w:cstheme="minorBidi"/>
          <w:b/>
          <w:bCs/>
          <w:sz w:val="28"/>
          <w:szCs w:val="28"/>
        </w:rPr>
      </w:pPr>
      <w:r w:rsidRPr="00106607">
        <w:rPr>
          <w:rFonts w:asciiTheme="minorBidi" w:hAnsiTheme="minorBidi" w:cstheme="minorBidi" w:hint="cs"/>
          <w:b/>
          <w:bCs/>
          <w:sz w:val="28"/>
          <w:szCs w:val="28"/>
          <w:rtl/>
        </w:rPr>
        <w:t xml:space="preserve"> </w:t>
      </w:r>
      <w:bookmarkStart w:id="287" w:name="_Toc74913996"/>
      <w:bookmarkStart w:id="288" w:name="_Toc76289762"/>
      <w:bookmarkStart w:id="289" w:name="_Toc77617667"/>
      <w:r w:rsidRPr="00106607">
        <w:rPr>
          <w:rFonts w:asciiTheme="minorBidi" w:hAnsiTheme="minorBidi" w:cstheme="minorBidi"/>
          <w:b/>
          <w:bCs/>
          <w:sz w:val="28"/>
          <w:szCs w:val="28"/>
          <w:rtl/>
        </w:rPr>
        <w:t>זכויות המשרד</w:t>
      </w:r>
      <w:bookmarkEnd w:id="286"/>
      <w:bookmarkEnd w:id="287"/>
      <w:bookmarkEnd w:id="288"/>
      <w:bookmarkEnd w:id="289"/>
    </w:p>
    <w:p w14:paraId="64669DDA" w14:textId="6E6A456B" w:rsidR="00D121B3" w:rsidRPr="001600BA" w:rsidRDefault="00D121B3" w:rsidP="00FE37EA">
      <w:pPr>
        <w:pStyle w:val="a9"/>
        <w:numPr>
          <w:ilvl w:val="2"/>
          <w:numId w:val="1"/>
        </w:numPr>
        <w:spacing w:before="120" w:after="120"/>
        <w:ind w:left="-2" w:hanging="119"/>
        <w:rPr>
          <w:rFonts w:asciiTheme="minorBidi" w:hAnsiTheme="minorBidi" w:cstheme="minorBidi"/>
          <w:b/>
          <w:bCs/>
          <w:sz w:val="24"/>
          <w:szCs w:val="24"/>
          <w:rtl w:val="0"/>
        </w:rPr>
      </w:pPr>
      <w:bookmarkStart w:id="290" w:name="_Toc371207747"/>
      <w:bookmarkStart w:id="291" w:name="_Toc14953743"/>
      <w:bookmarkStart w:id="292" w:name="_Toc74913997"/>
      <w:r w:rsidRPr="001600BA">
        <w:rPr>
          <w:rFonts w:asciiTheme="minorBidi" w:hAnsiTheme="minorBidi" w:cstheme="minorBidi"/>
          <w:b/>
          <w:bCs/>
          <w:sz w:val="24"/>
          <w:szCs w:val="24"/>
        </w:rPr>
        <w:t>שינוי היקף ההתקשרות</w:t>
      </w:r>
      <w:bookmarkEnd w:id="290"/>
      <w:r w:rsidRPr="001600BA">
        <w:rPr>
          <w:rFonts w:asciiTheme="minorBidi" w:hAnsiTheme="minorBidi" w:cstheme="minorBidi"/>
          <w:b/>
          <w:bCs/>
          <w:sz w:val="24"/>
          <w:szCs w:val="24"/>
        </w:rPr>
        <w:t xml:space="preserve"> – זכות ברירה</w:t>
      </w:r>
      <w:bookmarkEnd w:id="291"/>
      <w:bookmarkEnd w:id="292"/>
    </w:p>
    <w:p w14:paraId="6EB7540E" w14:textId="77777777" w:rsidR="000A7402" w:rsidRPr="000A7402" w:rsidRDefault="000A7402" w:rsidP="00FE37EA">
      <w:pPr>
        <w:pStyle w:val="a3"/>
        <w:numPr>
          <w:ilvl w:val="0"/>
          <w:numId w:val="2"/>
        </w:numPr>
        <w:spacing w:before="0" w:after="0" w:line="360" w:lineRule="auto"/>
        <w:rPr>
          <w:rFonts w:asciiTheme="minorBidi" w:hAnsiTheme="minorBidi" w:cstheme="minorBidi"/>
          <w:vanish/>
          <w:sz w:val="22"/>
          <w:szCs w:val="22"/>
          <w:rtl/>
        </w:rPr>
      </w:pPr>
      <w:bookmarkStart w:id="293" w:name="_Toc74913998"/>
    </w:p>
    <w:p w14:paraId="1C53BED7" w14:textId="77777777" w:rsidR="000A7402" w:rsidRPr="000A7402" w:rsidRDefault="000A7402" w:rsidP="00FE37EA">
      <w:pPr>
        <w:pStyle w:val="a3"/>
        <w:numPr>
          <w:ilvl w:val="1"/>
          <w:numId w:val="2"/>
        </w:numPr>
        <w:spacing w:before="0" w:after="0" w:line="360" w:lineRule="auto"/>
        <w:rPr>
          <w:rFonts w:asciiTheme="minorBidi" w:hAnsiTheme="minorBidi" w:cstheme="minorBidi"/>
          <w:vanish/>
          <w:sz w:val="22"/>
          <w:szCs w:val="22"/>
          <w:rtl/>
        </w:rPr>
      </w:pPr>
    </w:p>
    <w:p w14:paraId="4FC2B093" w14:textId="48C619CA" w:rsidR="00D121B3" w:rsidRPr="001600B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r w:rsidRPr="001600BA">
        <w:rPr>
          <w:rFonts w:asciiTheme="minorBidi" w:hAnsiTheme="minorBidi" w:cstheme="minorBidi"/>
          <w:color w:val="auto"/>
          <w:sz w:val="22"/>
          <w:szCs w:val="22"/>
        </w:rPr>
        <w:t>היקף ההתקשרות במסגרת ה</w:t>
      </w:r>
      <w:r w:rsidRPr="001600BA">
        <w:rPr>
          <w:rFonts w:asciiTheme="minorBidi" w:hAnsiTheme="minorBidi" w:cstheme="minorBidi" w:hint="cs"/>
          <w:color w:val="auto"/>
          <w:sz w:val="22"/>
          <w:szCs w:val="22"/>
        </w:rPr>
        <w:t xml:space="preserve">מכרז </w:t>
      </w:r>
      <w:r w:rsidRPr="001600BA">
        <w:rPr>
          <w:rFonts w:asciiTheme="minorBidi" w:hAnsiTheme="minorBidi" w:cstheme="minorBidi"/>
          <w:color w:val="auto"/>
          <w:sz w:val="22"/>
          <w:szCs w:val="22"/>
        </w:rPr>
        <w:t>מחושב על בסיס תחזית צריכת השירותים המבוקשים של המשרד. תחזית זו משמשת לצורך השוואת הצעות ואיתור ההצעה הזולה ביותר. עם זאת, יודגש כי הרכיבים והכמויות המצוינים אינם מחייבים את המשרד בכל צורה שהיא, ומימושם אם בכלל, י</w:t>
      </w:r>
      <w:r w:rsidRPr="001600BA">
        <w:rPr>
          <w:rFonts w:asciiTheme="minorBidi" w:hAnsiTheme="minorBidi" w:cstheme="minorBidi" w:hint="cs"/>
          <w:color w:val="auto"/>
          <w:sz w:val="22"/>
          <w:szCs w:val="22"/>
        </w:rPr>
        <w:t>י</w:t>
      </w:r>
      <w:r w:rsidRPr="001600BA">
        <w:rPr>
          <w:rFonts w:asciiTheme="minorBidi" w:hAnsiTheme="minorBidi" w:cstheme="minorBidi"/>
          <w:color w:val="auto"/>
          <w:sz w:val="22"/>
          <w:szCs w:val="22"/>
        </w:rPr>
        <w:t>עשה בהתאם לצרכי המשרד בפועל.</w:t>
      </w:r>
      <w:bookmarkEnd w:id="293"/>
    </w:p>
    <w:p w14:paraId="7AFCE552" w14:textId="6B9EE453" w:rsidR="00D121B3" w:rsidRPr="001600B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Pr>
      </w:pPr>
      <w:bookmarkStart w:id="294" w:name="_Hlk67234773"/>
      <w:bookmarkStart w:id="295" w:name="_Toc74913999"/>
      <w:r w:rsidRPr="001600BA">
        <w:rPr>
          <w:rFonts w:asciiTheme="minorBidi" w:hAnsiTheme="minorBidi" w:cstheme="minorBidi"/>
          <w:color w:val="auto"/>
          <w:sz w:val="22"/>
          <w:szCs w:val="22"/>
        </w:rPr>
        <w:t>המשרד שומר לעצמו את הזכות הבלעדית, לצמצם או להרחיב את היקף ההתקשרות ותכולתה ביחס לתחזית ו</w:t>
      </w:r>
      <w:r w:rsidRPr="001600BA">
        <w:rPr>
          <w:rFonts w:asciiTheme="minorBidi" w:hAnsiTheme="minorBidi" w:cstheme="minorBidi" w:hint="cs"/>
          <w:color w:val="auto"/>
          <w:sz w:val="22"/>
          <w:szCs w:val="22"/>
        </w:rPr>
        <w:t>ל</w:t>
      </w:r>
      <w:r w:rsidRPr="001600BA">
        <w:rPr>
          <w:rFonts w:asciiTheme="minorBidi" w:hAnsiTheme="minorBidi" w:cstheme="minorBidi"/>
          <w:color w:val="auto"/>
          <w:sz w:val="22"/>
          <w:szCs w:val="22"/>
        </w:rPr>
        <w:t>הצעת המחיר</w:t>
      </w:r>
      <w:r w:rsidRPr="001600BA">
        <w:rPr>
          <w:rFonts w:asciiTheme="minorBidi" w:hAnsiTheme="minorBidi" w:cstheme="minorBidi" w:hint="cs"/>
          <w:color w:val="auto"/>
          <w:sz w:val="22"/>
          <w:szCs w:val="22"/>
        </w:rPr>
        <w:t>,</w:t>
      </w:r>
      <w:r w:rsidRPr="001600BA">
        <w:rPr>
          <w:rFonts w:asciiTheme="minorBidi" w:hAnsiTheme="minorBidi" w:cstheme="minorBidi"/>
          <w:color w:val="auto"/>
          <w:sz w:val="22"/>
          <w:szCs w:val="22"/>
        </w:rPr>
        <w:t xml:space="preserve"> הכול בהתאם לצרכיו בפועל בתקופת ההתקשרות, הוראות חוק התקציב </w:t>
      </w:r>
      <w:r w:rsidRPr="001600BA">
        <w:rPr>
          <w:rFonts w:asciiTheme="minorBidi" w:hAnsiTheme="minorBidi" w:cstheme="minorBidi" w:hint="cs"/>
          <w:color w:val="auto"/>
          <w:sz w:val="22"/>
          <w:szCs w:val="22"/>
        </w:rPr>
        <w:t xml:space="preserve">הוראות </w:t>
      </w:r>
      <w:proofErr w:type="spellStart"/>
      <w:r w:rsidRPr="001600BA">
        <w:rPr>
          <w:rFonts w:asciiTheme="minorBidi" w:hAnsiTheme="minorBidi" w:cstheme="minorBidi" w:hint="cs"/>
          <w:color w:val="auto"/>
          <w:sz w:val="22"/>
          <w:szCs w:val="22"/>
        </w:rPr>
        <w:t>התכ"ם</w:t>
      </w:r>
      <w:proofErr w:type="spellEnd"/>
      <w:r w:rsidRPr="001600BA">
        <w:rPr>
          <w:rFonts w:asciiTheme="minorBidi" w:hAnsiTheme="minorBidi" w:cstheme="minorBidi" w:hint="cs"/>
          <w:color w:val="auto"/>
          <w:sz w:val="22"/>
          <w:szCs w:val="22"/>
        </w:rPr>
        <w:t xml:space="preserve"> </w:t>
      </w:r>
      <w:r w:rsidRPr="001600BA">
        <w:rPr>
          <w:rFonts w:asciiTheme="minorBidi" w:hAnsiTheme="minorBidi" w:cstheme="minorBidi"/>
          <w:color w:val="auto"/>
          <w:sz w:val="22"/>
          <w:szCs w:val="22"/>
        </w:rPr>
        <w:t>וכל דין</w:t>
      </w:r>
      <w:r w:rsidRPr="001600BA">
        <w:rPr>
          <w:rFonts w:asciiTheme="minorBidi" w:hAnsiTheme="minorBidi" w:cstheme="minorBidi" w:hint="cs"/>
          <w:color w:val="auto"/>
          <w:sz w:val="22"/>
          <w:szCs w:val="22"/>
        </w:rPr>
        <w:t xml:space="preserve"> אחר</w:t>
      </w:r>
      <w:r w:rsidRPr="001600BA">
        <w:rPr>
          <w:rFonts w:asciiTheme="minorBidi" w:hAnsiTheme="minorBidi" w:cstheme="minorBidi"/>
          <w:color w:val="auto"/>
          <w:sz w:val="22"/>
          <w:szCs w:val="22"/>
        </w:rPr>
        <w:t xml:space="preserve">. </w:t>
      </w:r>
      <w:r w:rsidRPr="001600BA">
        <w:rPr>
          <w:rFonts w:asciiTheme="minorBidi" w:hAnsiTheme="minorBidi" w:cstheme="minorBidi" w:hint="cs"/>
          <w:color w:val="auto"/>
          <w:sz w:val="22"/>
          <w:szCs w:val="22"/>
        </w:rPr>
        <w:t xml:space="preserve">אם </w:t>
      </w:r>
      <w:r w:rsidRPr="001600BA">
        <w:rPr>
          <w:rFonts w:asciiTheme="minorBidi" w:hAnsiTheme="minorBidi" w:cstheme="minorBidi"/>
          <w:color w:val="auto"/>
          <w:sz w:val="22"/>
          <w:szCs w:val="22"/>
        </w:rPr>
        <w:t xml:space="preserve">המשרד יבחר בהתאם לשיקול דעתו הבלעדי לממש זכות ברירה להרחבת השירותים או </w:t>
      </w:r>
      <w:r w:rsidRPr="001600BA">
        <w:rPr>
          <w:rFonts w:asciiTheme="minorBidi" w:hAnsiTheme="minorBidi" w:cstheme="minorBidi" w:hint="cs"/>
          <w:color w:val="auto"/>
          <w:sz w:val="22"/>
          <w:szCs w:val="22"/>
        </w:rPr>
        <w:t>לצמצומם</w:t>
      </w:r>
      <w:r w:rsidRPr="001600BA">
        <w:rPr>
          <w:rFonts w:asciiTheme="minorBidi" w:hAnsiTheme="minorBidi" w:cstheme="minorBidi"/>
          <w:color w:val="auto"/>
          <w:sz w:val="22"/>
          <w:szCs w:val="22"/>
        </w:rPr>
        <w:t>, הזוכה במכרז יהיה מחויב לספקם בהתאם לתנאי ה</w:t>
      </w:r>
      <w:r w:rsidRPr="001600BA">
        <w:rPr>
          <w:rFonts w:asciiTheme="minorBidi" w:hAnsiTheme="minorBidi" w:cstheme="minorBidi" w:hint="cs"/>
          <w:color w:val="auto"/>
          <w:sz w:val="22"/>
          <w:szCs w:val="22"/>
        </w:rPr>
        <w:t>מכרז</w:t>
      </w:r>
      <w:r w:rsidRPr="001600BA">
        <w:rPr>
          <w:rFonts w:asciiTheme="minorBidi" w:hAnsiTheme="minorBidi" w:cstheme="minorBidi"/>
          <w:color w:val="auto"/>
          <w:sz w:val="22"/>
          <w:szCs w:val="22"/>
        </w:rPr>
        <w:t xml:space="preserve"> והצעתו הזוכה</w:t>
      </w:r>
      <w:bookmarkEnd w:id="294"/>
      <w:r w:rsidRPr="001600BA">
        <w:rPr>
          <w:rFonts w:asciiTheme="minorBidi" w:hAnsiTheme="minorBidi" w:cstheme="minorBidi" w:hint="cs"/>
          <w:color w:val="auto"/>
          <w:sz w:val="22"/>
          <w:szCs w:val="22"/>
        </w:rPr>
        <w:t>.</w:t>
      </w:r>
      <w:bookmarkEnd w:id="295"/>
    </w:p>
    <w:p w14:paraId="52F66689" w14:textId="2B1EDBED" w:rsidR="00D121B3" w:rsidRPr="001600BA" w:rsidRDefault="00D121B3" w:rsidP="00FE37EA">
      <w:pPr>
        <w:pStyle w:val="a9"/>
        <w:numPr>
          <w:ilvl w:val="3"/>
          <w:numId w:val="1"/>
        </w:numPr>
        <w:spacing w:before="0" w:after="120" w:line="360" w:lineRule="auto"/>
        <w:ind w:left="1530" w:hanging="765"/>
        <w:rPr>
          <w:rFonts w:asciiTheme="minorBidi" w:hAnsiTheme="minorBidi" w:cstheme="minorBidi"/>
          <w:color w:val="auto"/>
          <w:sz w:val="22"/>
          <w:szCs w:val="22"/>
        </w:rPr>
      </w:pPr>
      <w:bookmarkStart w:id="296" w:name="_Toc74914000"/>
      <w:r w:rsidRPr="001600BA">
        <w:rPr>
          <w:rFonts w:asciiTheme="minorBidi" w:hAnsiTheme="minorBidi" w:cstheme="minorBidi" w:hint="cs"/>
          <w:color w:val="auto"/>
          <w:sz w:val="22"/>
          <w:szCs w:val="22"/>
        </w:rPr>
        <w:t xml:space="preserve">המשרד שומר לעצמו את הזכות הבלעדית לצמצם היקפי פעילות הספק הזוכה עקב מעבר תכולה </w:t>
      </w:r>
      <w:proofErr w:type="spellStart"/>
      <w:r w:rsidRPr="001600BA">
        <w:rPr>
          <w:rFonts w:asciiTheme="minorBidi" w:hAnsiTheme="minorBidi" w:cstheme="minorBidi" w:hint="cs"/>
          <w:color w:val="auto"/>
          <w:sz w:val="22"/>
          <w:szCs w:val="22"/>
        </w:rPr>
        <w:t>לשיר"ה</w:t>
      </w:r>
      <w:proofErr w:type="spellEnd"/>
      <w:r w:rsidRPr="001600BA">
        <w:rPr>
          <w:rFonts w:asciiTheme="minorBidi" w:hAnsiTheme="minorBidi" w:cstheme="minorBidi" w:hint="cs"/>
          <w:color w:val="auto"/>
          <w:sz w:val="22"/>
          <w:szCs w:val="22"/>
        </w:rPr>
        <w:t xml:space="preserve"> דור ב'.</w:t>
      </w:r>
      <w:bookmarkEnd w:id="296"/>
    </w:p>
    <w:p w14:paraId="6575AC38" w14:textId="7E6388BD" w:rsidR="000A7402" w:rsidRPr="001600BA" w:rsidRDefault="00D121B3" w:rsidP="00FE37EA">
      <w:pPr>
        <w:pStyle w:val="a9"/>
        <w:numPr>
          <w:ilvl w:val="2"/>
          <w:numId w:val="1"/>
        </w:numPr>
        <w:spacing w:before="0" w:line="360" w:lineRule="auto"/>
        <w:ind w:left="-2" w:hanging="119"/>
        <w:rPr>
          <w:rFonts w:asciiTheme="minorBidi" w:hAnsiTheme="minorBidi" w:cstheme="minorBidi"/>
          <w:b/>
          <w:bCs/>
          <w:sz w:val="24"/>
          <w:szCs w:val="24"/>
          <w:rtl w:val="0"/>
        </w:rPr>
      </w:pPr>
      <w:bookmarkStart w:id="297" w:name="_Toc371207748"/>
      <w:bookmarkStart w:id="298" w:name="_Toc14953744"/>
      <w:bookmarkStart w:id="299" w:name="_Toc74914001"/>
      <w:r w:rsidRPr="001600BA">
        <w:rPr>
          <w:rFonts w:asciiTheme="minorBidi" w:hAnsiTheme="minorBidi" w:cstheme="minorBidi"/>
          <w:b/>
          <w:bCs/>
          <w:sz w:val="24"/>
          <w:szCs w:val="24"/>
        </w:rPr>
        <w:t>ביטול ה</w:t>
      </w:r>
      <w:bookmarkEnd w:id="297"/>
      <w:bookmarkEnd w:id="298"/>
      <w:r w:rsidRPr="001600BA">
        <w:rPr>
          <w:rFonts w:asciiTheme="minorBidi" w:hAnsiTheme="minorBidi" w:cstheme="minorBidi" w:hint="cs"/>
          <w:b/>
          <w:bCs/>
          <w:sz w:val="24"/>
          <w:szCs w:val="24"/>
        </w:rPr>
        <w:t>מכרז</w:t>
      </w:r>
      <w:bookmarkStart w:id="300" w:name="_Toc74914002"/>
      <w:bookmarkEnd w:id="299"/>
    </w:p>
    <w:p w14:paraId="3F04AE8D" w14:textId="77777777" w:rsidR="000A7402" w:rsidRPr="000A7402" w:rsidRDefault="000A7402" w:rsidP="00FE37EA">
      <w:pPr>
        <w:pStyle w:val="a3"/>
        <w:numPr>
          <w:ilvl w:val="1"/>
          <w:numId w:val="2"/>
        </w:numPr>
        <w:spacing w:before="0" w:after="0" w:line="360" w:lineRule="auto"/>
        <w:rPr>
          <w:rFonts w:asciiTheme="minorBidi" w:hAnsiTheme="minorBidi" w:cstheme="minorBidi"/>
          <w:vanish/>
          <w:sz w:val="22"/>
          <w:szCs w:val="22"/>
          <w:rtl/>
        </w:rPr>
      </w:pPr>
    </w:p>
    <w:p w14:paraId="129977E6" w14:textId="3A74F3B7" w:rsidR="00D121B3" w:rsidRPr="001600BA" w:rsidRDefault="00D121B3" w:rsidP="00FE37EA">
      <w:pPr>
        <w:pStyle w:val="a9"/>
        <w:numPr>
          <w:ilvl w:val="3"/>
          <w:numId w:val="1"/>
        </w:numPr>
        <w:spacing w:before="0" w:line="360" w:lineRule="auto"/>
        <w:ind w:left="1529" w:hanging="765"/>
        <w:rPr>
          <w:rFonts w:asciiTheme="minorBidi" w:hAnsiTheme="minorBidi" w:cstheme="minorBidi"/>
          <w:color w:val="auto"/>
          <w:sz w:val="22"/>
          <w:szCs w:val="22"/>
          <w:rtl w:val="0"/>
        </w:rPr>
      </w:pPr>
      <w:r w:rsidRPr="006F30F7">
        <w:rPr>
          <w:rFonts w:asciiTheme="minorBidi" w:hAnsiTheme="minorBidi" w:cstheme="minorBidi"/>
          <w:color w:val="auto"/>
          <w:sz w:val="22"/>
          <w:szCs w:val="22"/>
        </w:rPr>
        <w:t>ה</w:t>
      </w:r>
      <w:r w:rsidRPr="001600BA">
        <w:rPr>
          <w:rFonts w:asciiTheme="minorBidi" w:hAnsiTheme="minorBidi" w:cstheme="minorBidi"/>
          <w:color w:val="auto"/>
          <w:sz w:val="22"/>
          <w:szCs w:val="22"/>
        </w:rPr>
        <w:t>משרד רשאי לבטל בכל עת פנייה זו לקבלת הצעות, כולה או חלקה או לצאת בבקשה חדשה לקבלת הצעות וזאת מסיבות תקציביות, ארגוניות או מכל סיבה אחרת, על פי החלטתו הבלעדית, ללא מתן הסברים וללא הודעה מוקדמת לספקים/מציעים או כל גורם אחר.</w:t>
      </w:r>
      <w:bookmarkEnd w:id="300"/>
    </w:p>
    <w:p w14:paraId="24995EFD" w14:textId="694B87D3" w:rsidR="00D121B3" w:rsidRPr="001600BA" w:rsidRDefault="00D121B3" w:rsidP="00FE37EA">
      <w:pPr>
        <w:pStyle w:val="a9"/>
        <w:numPr>
          <w:ilvl w:val="3"/>
          <w:numId w:val="1"/>
        </w:numPr>
        <w:spacing w:before="0" w:after="120" w:line="360" w:lineRule="auto"/>
        <w:ind w:left="1530" w:hanging="765"/>
        <w:rPr>
          <w:rFonts w:asciiTheme="minorBidi" w:hAnsiTheme="minorBidi" w:cstheme="minorBidi"/>
          <w:color w:val="auto"/>
          <w:sz w:val="22"/>
          <w:szCs w:val="22"/>
          <w:rtl w:val="0"/>
        </w:rPr>
      </w:pPr>
      <w:bookmarkStart w:id="301" w:name="_Toc74914003"/>
      <w:r w:rsidRPr="001600BA">
        <w:rPr>
          <w:rFonts w:asciiTheme="minorBidi" w:hAnsiTheme="minorBidi" w:cstheme="minorBidi"/>
          <w:color w:val="auto"/>
          <w:sz w:val="22"/>
          <w:szCs w:val="22"/>
        </w:rPr>
        <w:t>הודעה על ביטול ה</w:t>
      </w:r>
      <w:r w:rsidRPr="001600BA">
        <w:rPr>
          <w:rFonts w:asciiTheme="minorBidi" w:hAnsiTheme="minorBidi" w:cstheme="minorBidi" w:hint="cs"/>
          <w:color w:val="auto"/>
          <w:sz w:val="22"/>
          <w:szCs w:val="22"/>
        </w:rPr>
        <w:t>מכרז</w:t>
      </w:r>
      <w:r w:rsidRPr="001600BA">
        <w:rPr>
          <w:rFonts w:asciiTheme="minorBidi" w:hAnsiTheme="minorBidi" w:cstheme="minorBidi"/>
          <w:color w:val="auto"/>
          <w:sz w:val="22"/>
          <w:szCs w:val="22"/>
        </w:rPr>
        <w:t xml:space="preserve"> כאמור, תפורסם באתר האינטרנט של בתי הדין הרבניים www.rbc.gov.il)), בכל מקרה כאמור, לא תהיה לזוכה כל טענה, תביעה או דרישה במישרין או בעקיפין, כנגד המשרד.</w:t>
      </w:r>
      <w:bookmarkEnd w:id="301"/>
    </w:p>
    <w:p w14:paraId="2ADDDEBD" w14:textId="30DE06D0" w:rsidR="00D121B3" w:rsidRPr="001600BA" w:rsidRDefault="00D121B3" w:rsidP="00FE37EA">
      <w:pPr>
        <w:pStyle w:val="a9"/>
        <w:numPr>
          <w:ilvl w:val="2"/>
          <w:numId w:val="1"/>
        </w:numPr>
        <w:spacing w:before="0" w:line="360" w:lineRule="auto"/>
        <w:ind w:left="-2" w:hanging="119"/>
        <w:rPr>
          <w:rFonts w:asciiTheme="minorBidi" w:hAnsiTheme="minorBidi" w:cstheme="minorBidi"/>
          <w:b/>
          <w:bCs/>
          <w:sz w:val="24"/>
          <w:szCs w:val="24"/>
        </w:rPr>
      </w:pPr>
      <w:bookmarkStart w:id="302" w:name="_Toc371207749"/>
      <w:bookmarkStart w:id="303" w:name="_Ref427516967"/>
      <w:bookmarkStart w:id="304" w:name="_Ref427516988"/>
      <w:bookmarkStart w:id="305" w:name="_Ref460152316"/>
      <w:bookmarkStart w:id="306" w:name="_Ref460152336"/>
      <w:bookmarkStart w:id="307" w:name="_Toc14953745"/>
      <w:bookmarkStart w:id="308" w:name="_Toc74914004"/>
      <w:r w:rsidRPr="001600BA">
        <w:rPr>
          <w:rFonts w:asciiTheme="minorBidi" w:hAnsiTheme="minorBidi" w:cstheme="minorBidi"/>
          <w:b/>
          <w:bCs/>
          <w:sz w:val="24"/>
          <w:szCs w:val="24"/>
        </w:rPr>
        <w:t>זכות החלטה</w:t>
      </w:r>
      <w:bookmarkEnd w:id="302"/>
      <w:bookmarkEnd w:id="303"/>
      <w:bookmarkEnd w:id="304"/>
      <w:bookmarkEnd w:id="305"/>
      <w:bookmarkEnd w:id="306"/>
      <w:bookmarkEnd w:id="307"/>
      <w:bookmarkEnd w:id="308"/>
    </w:p>
    <w:p w14:paraId="70890B05" w14:textId="77777777" w:rsidR="008E5C01" w:rsidRPr="008E5C01" w:rsidRDefault="008E5C01" w:rsidP="00FE37EA">
      <w:pPr>
        <w:pStyle w:val="a3"/>
        <w:numPr>
          <w:ilvl w:val="1"/>
          <w:numId w:val="2"/>
        </w:numPr>
        <w:spacing w:before="0" w:after="0" w:line="360" w:lineRule="auto"/>
        <w:rPr>
          <w:rFonts w:asciiTheme="minorBidi" w:hAnsiTheme="minorBidi" w:cstheme="minorBidi"/>
          <w:vanish/>
          <w:sz w:val="22"/>
          <w:szCs w:val="22"/>
          <w:rtl/>
        </w:rPr>
      </w:pPr>
      <w:bookmarkStart w:id="309" w:name="_Toc74914005"/>
    </w:p>
    <w:p w14:paraId="1CB6AF6F" w14:textId="58F3A1FA" w:rsidR="00D121B3" w:rsidRPr="001600BA" w:rsidRDefault="00D121B3" w:rsidP="00F703CF">
      <w:pPr>
        <w:pStyle w:val="a9"/>
        <w:numPr>
          <w:ilvl w:val="3"/>
          <w:numId w:val="1"/>
        </w:numPr>
        <w:spacing w:before="0" w:line="360" w:lineRule="auto"/>
        <w:ind w:left="1530" w:hanging="765"/>
        <w:rPr>
          <w:rFonts w:asciiTheme="minorBidi" w:hAnsiTheme="minorBidi" w:cstheme="minorBidi"/>
          <w:color w:val="auto"/>
          <w:sz w:val="22"/>
          <w:szCs w:val="22"/>
          <w:rtl w:val="0"/>
        </w:rPr>
      </w:pPr>
      <w:r w:rsidRPr="001600BA">
        <w:rPr>
          <w:rFonts w:asciiTheme="minorBidi" w:hAnsiTheme="minorBidi" w:cstheme="minorBidi"/>
          <w:color w:val="auto"/>
          <w:sz w:val="22"/>
          <w:szCs w:val="22"/>
        </w:rPr>
        <w:t>אין המשרד מחויב לקבל את ההצעה הזולה</w:t>
      </w:r>
      <w:r w:rsidRPr="001600BA">
        <w:rPr>
          <w:rFonts w:asciiTheme="minorBidi" w:hAnsiTheme="minorBidi" w:cstheme="minorBidi" w:hint="cs"/>
          <w:color w:val="auto"/>
          <w:sz w:val="22"/>
          <w:szCs w:val="22"/>
        </w:rPr>
        <w:t>, הדבר יחייב שקלול בין איכות ועלות.</w:t>
      </w:r>
      <w:bookmarkEnd w:id="309"/>
    </w:p>
    <w:p w14:paraId="277506B3" w14:textId="36E9B60F" w:rsidR="00D121B3" w:rsidRPr="001600BA" w:rsidRDefault="00D121B3" w:rsidP="00F703CF">
      <w:pPr>
        <w:pStyle w:val="a9"/>
        <w:numPr>
          <w:ilvl w:val="3"/>
          <w:numId w:val="1"/>
        </w:numPr>
        <w:spacing w:before="0" w:line="360" w:lineRule="auto"/>
        <w:ind w:left="1530" w:hanging="765"/>
        <w:rPr>
          <w:rFonts w:asciiTheme="minorBidi" w:hAnsiTheme="minorBidi" w:cstheme="minorBidi"/>
          <w:color w:val="auto"/>
          <w:sz w:val="22"/>
          <w:szCs w:val="22"/>
        </w:rPr>
      </w:pPr>
      <w:bookmarkStart w:id="310" w:name="_Toc74914006"/>
      <w:r w:rsidRPr="001600BA">
        <w:rPr>
          <w:rFonts w:asciiTheme="minorBidi" w:hAnsiTheme="minorBidi" w:cstheme="minorBidi"/>
          <w:color w:val="auto"/>
          <w:sz w:val="22"/>
          <w:szCs w:val="22"/>
        </w:rPr>
        <w:t xml:space="preserve">כל הכרעה בעניין ההצעות, בדיקתן והערכתן נתונה לשיקול דעתו הבלעדי של </w:t>
      </w:r>
      <w:r w:rsidRPr="001600BA">
        <w:rPr>
          <w:rFonts w:asciiTheme="minorBidi" w:hAnsiTheme="minorBidi" w:cstheme="minorBidi" w:hint="cs"/>
          <w:color w:val="auto"/>
          <w:sz w:val="22"/>
          <w:szCs w:val="22"/>
        </w:rPr>
        <w:t>הנהלת בתי הדין הרבניים</w:t>
      </w:r>
      <w:r w:rsidRPr="001600BA">
        <w:rPr>
          <w:rFonts w:asciiTheme="minorBidi" w:hAnsiTheme="minorBidi" w:cstheme="minorBidi"/>
          <w:color w:val="auto"/>
          <w:sz w:val="22"/>
          <w:szCs w:val="22"/>
        </w:rPr>
        <w:t>.</w:t>
      </w:r>
      <w:bookmarkEnd w:id="310"/>
    </w:p>
    <w:p w14:paraId="4F8EBE8B" w14:textId="2E21C20A" w:rsidR="00D121B3" w:rsidRPr="001600BA" w:rsidRDefault="00D121B3" w:rsidP="00F703CF">
      <w:pPr>
        <w:pStyle w:val="a9"/>
        <w:numPr>
          <w:ilvl w:val="3"/>
          <w:numId w:val="1"/>
        </w:numPr>
        <w:spacing w:before="0" w:line="360" w:lineRule="auto"/>
        <w:ind w:left="1530" w:hanging="765"/>
        <w:rPr>
          <w:rFonts w:asciiTheme="minorBidi" w:hAnsiTheme="minorBidi" w:cstheme="minorBidi"/>
          <w:color w:val="auto"/>
          <w:sz w:val="22"/>
          <w:szCs w:val="22"/>
        </w:rPr>
      </w:pPr>
      <w:bookmarkStart w:id="311" w:name="_Toc74914007"/>
      <w:r w:rsidRPr="001600BA">
        <w:rPr>
          <w:rFonts w:asciiTheme="minorBidi" w:hAnsiTheme="minorBidi" w:cstheme="minorBidi"/>
          <w:color w:val="auto"/>
          <w:sz w:val="22"/>
          <w:szCs w:val="22"/>
        </w:rPr>
        <w:t>המשרד רשאי שלא להתחשב כלל בהצעה שהיא בלתי סבירה מבחינת מחירה לעומת מהות ההזמנה להצעות או בשל חוסר התייחסות מפורטת לסעיף מסעיפי ה</w:t>
      </w:r>
      <w:r w:rsidRPr="001600BA">
        <w:rPr>
          <w:rFonts w:asciiTheme="minorBidi" w:hAnsiTheme="minorBidi" w:cstheme="minorBidi" w:hint="cs"/>
          <w:color w:val="auto"/>
          <w:sz w:val="22"/>
          <w:szCs w:val="22"/>
        </w:rPr>
        <w:t>מכרז</w:t>
      </w:r>
      <w:r w:rsidRPr="001600BA">
        <w:rPr>
          <w:rFonts w:asciiTheme="minorBidi" w:hAnsiTheme="minorBidi" w:cstheme="minorBidi"/>
          <w:color w:val="auto"/>
          <w:sz w:val="22"/>
          <w:szCs w:val="22"/>
        </w:rPr>
        <w:t xml:space="preserve"> שלדעת המשרד מונעת הערכת ההצעה כראוי.</w:t>
      </w:r>
      <w:bookmarkEnd w:id="311"/>
    </w:p>
    <w:p w14:paraId="3230B935" w14:textId="557693EE" w:rsidR="00D121B3" w:rsidRPr="001600BA" w:rsidRDefault="00D121B3" w:rsidP="00FE37EA">
      <w:pPr>
        <w:pStyle w:val="a9"/>
        <w:numPr>
          <w:ilvl w:val="2"/>
          <w:numId w:val="1"/>
        </w:numPr>
        <w:spacing w:before="120" w:after="120"/>
        <w:ind w:left="-2" w:hanging="119"/>
        <w:rPr>
          <w:rFonts w:asciiTheme="minorBidi" w:hAnsiTheme="minorBidi" w:cstheme="minorBidi"/>
          <w:b/>
          <w:bCs/>
          <w:sz w:val="24"/>
          <w:szCs w:val="24"/>
          <w:rtl w:val="0"/>
        </w:rPr>
      </w:pPr>
      <w:bookmarkStart w:id="312" w:name="_Toc371207750"/>
      <w:bookmarkStart w:id="313" w:name="_Toc14953746"/>
      <w:bookmarkStart w:id="314" w:name="_Toc74914008"/>
      <w:r w:rsidRPr="001600BA">
        <w:rPr>
          <w:rFonts w:asciiTheme="minorBidi" w:hAnsiTheme="minorBidi" w:cstheme="minorBidi"/>
          <w:b/>
          <w:bCs/>
          <w:sz w:val="24"/>
          <w:szCs w:val="24"/>
        </w:rPr>
        <w:t>פסילת מציע</w:t>
      </w:r>
      <w:bookmarkEnd w:id="312"/>
      <w:bookmarkEnd w:id="313"/>
      <w:bookmarkEnd w:id="314"/>
    </w:p>
    <w:p w14:paraId="2CD4EA19" w14:textId="77777777" w:rsidR="008E5C01" w:rsidRPr="008E5C01" w:rsidRDefault="008E5C01" w:rsidP="00FE37EA">
      <w:pPr>
        <w:pStyle w:val="a3"/>
        <w:numPr>
          <w:ilvl w:val="1"/>
          <w:numId w:val="2"/>
        </w:numPr>
        <w:spacing w:before="0" w:after="240" w:line="360" w:lineRule="auto"/>
        <w:rPr>
          <w:rFonts w:asciiTheme="minorBidi" w:hAnsiTheme="minorBidi" w:cstheme="minorBidi"/>
          <w:vanish/>
          <w:sz w:val="22"/>
          <w:szCs w:val="22"/>
          <w:rtl/>
        </w:rPr>
      </w:pPr>
      <w:bookmarkStart w:id="315" w:name="_Toc74914009"/>
    </w:p>
    <w:p w14:paraId="123DF083" w14:textId="41C5BDB4" w:rsidR="00D121B3" w:rsidRDefault="00D121B3" w:rsidP="00FE37EA">
      <w:pPr>
        <w:pStyle w:val="a9"/>
        <w:numPr>
          <w:ilvl w:val="3"/>
          <w:numId w:val="1"/>
        </w:numPr>
        <w:spacing w:before="0" w:after="120" w:line="360" w:lineRule="auto"/>
        <w:ind w:left="1530" w:hanging="765"/>
        <w:rPr>
          <w:rFonts w:asciiTheme="minorBidi" w:hAnsiTheme="minorBidi" w:cstheme="minorBidi"/>
          <w:color w:val="auto"/>
          <w:sz w:val="22"/>
          <w:szCs w:val="22"/>
        </w:rPr>
      </w:pPr>
      <w:r w:rsidRPr="001600BA">
        <w:rPr>
          <w:rFonts w:asciiTheme="minorBidi" w:hAnsiTheme="minorBidi" w:cstheme="minorBidi"/>
          <w:color w:val="auto"/>
          <w:sz w:val="22"/>
          <w:szCs w:val="22"/>
        </w:rPr>
        <w:t xml:space="preserve">המשרד שומר לעצמו את הזכות לפסול על הסף מציע, אשר יתגלה כי הצעתו בלתי סבירה בהתאם לטיבה, תנאיה או תנאי מתלה בה או כי הצעתו כוללת מחירים בלתי ריאליים וכן הצעה שהתמחור בה נעשה תוך שימוש בטקטיקה של </w:t>
      </w:r>
      <w:proofErr w:type="spellStart"/>
      <w:r w:rsidRPr="001600BA">
        <w:rPr>
          <w:rFonts w:asciiTheme="minorBidi" w:hAnsiTheme="minorBidi" w:cstheme="minorBidi"/>
          <w:color w:val="auto"/>
          <w:sz w:val="22"/>
          <w:szCs w:val="22"/>
        </w:rPr>
        <w:t>Shifting</w:t>
      </w:r>
      <w:proofErr w:type="spellEnd"/>
      <w:r w:rsidRPr="001600BA">
        <w:rPr>
          <w:rFonts w:asciiTheme="minorBidi" w:hAnsiTheme="minorBidi" w:cstheme="minorBidi"/>
          <w:color w:val="auto"/>
          <w:sz w:val="22"/>
          <w:szCs w:val="22"/>
        </w:rPr>
        <w:t xml:space="preserve"> , זאת בשל תכסיסנות בלתי הוגנת או הצעה תכסיסנית</w:t>
      </w:r>
      <w:bookmarkStart w:id="316" w:name="_Toc371207751"/>
      <w:bookmarkStart w:id="317" w:name="_Ref427855591"/>
      <w:bookmarkStart w:id="318" w:name="_Ref427855614"/>
      <w:bookmarkStart w:id="319" w:name="_Ref459910299"/>
      <w:bookmarkEnd w:id="315"/>
      <w:r w:rsidR="00106607" w:rsidRPr="001600BA">
        <w:rPr>
          <w:rFonts w:asciiTheme="minorBidi" w:hAnsiTheme="minorBidi" w:cstheme="minorBidi" w:hint="cs"/>
          <w:color w:val="auto"/>
          <w:sz w:val="22"/>
          <w:szCs w:val="22"/>
          <w:rtl w:val="0"/>
        </w:rPr>
        <w:t xml:space="preserve">. </w:t>
      </w:r>
    </w:p>
    <w:p w14:paraId="5A0B6A19" w14:textId="77777777" w:rsidR="001600BA" w:rsidRPr="001600BA" w:rsidRDefault="001600BA" w:rsidP="001600BA">
      <w:pPr>
        <w:rPr>
          <w:rtl/>
        </w:rPr>
      </w:pPr>
    </w:p>
    <w:p w14:paraId="6D40854A" w14:textId="4C478375" w:rsidR="00D121B3" w:rsidRPr="001600BA" w:rsidRDefault="00D121B3" w:rsidP="00FE37EA">
      <w:pPr>
        <w:pStyle w:val="a9"/>
        <w:numPr>
          <w:ilvl w:val="2"/>
          <w:numId w:val="1"/>
        </w:numPr>
        <w:spacing w:before="120" w:after="120"/>
        <w:ind w:left="-2" w:hanging="119"/>
        <w:rPr>
          <w:rFonts w:asciiTheme="minorBidi" w:hAnsiTheme="minorBidi" w:cstheme="minorBidi"/>
          <w:b/>
          <w:bCs/>
          <w:sz w:val="24"/>
          <w:szCs w:val="24"/>
          <w:rtl w:val="0"/>
        </w:rPr>
      </w:pPr>
      <w:bookmarkStart w:id="320" w:name="_Toc14953747"/>
      <w:bookmarkStart w:id="321" w:name="_Toc74914010"/>
      <w:r w:rsidRPr="001600BA">
        <w:rPr>
          <w:rFonts w:asciiTheme="minorBidi" w:hAnsiTheme="minorBidi" w:cstheme="minorBidi"/>
          <w:b/>
          <w:bCs/>
          <w:sz w:val="24"/>
          <w:szCs w:val="24"/>
        </w:rPr>
        <w:t>תוצאות ביטול זכיית מציע</w:t>
      </w:r>
      <w:bookmarkEnd w:id="316"/>
      <w:bookmarkEnd w:id="317"/>
      <w:bookmarkEnd w:id="318"/>
      <w:bookmarkEnd w:id="319"/>
      <w:bookmarkEnd w:id="320"/>
      <w:bookmarkEnd w:id="321"/>
    </w:p>
    <w:p w14:paraId="7D2C6764" w14:textId="77777777" w:rsidR="00932126" w:rsidRPr="00932126" w:rsidRDefault="00932126" w:rsidP="00FE37EA">
      <w:pPr>
        <w:pStyle w:val="a3"/>
        <w:numPr>
          <w:ilvl w:val="1"/>
          <w:numId w:val="2"/>
        </w:numPr>
        <w:spacing w:before="0" w:after="0" w:line="360" w:lineRule="auto"/>
        <w:rPr>
          <w:rFonts w:asciiTheme="minorBidi" w:hAnsiTheme="minorBidi" w:cstheme="minorBidi"/>
          <w:vanish/>
          <w:sz w:val="22"/>
          <w:szCs w:val="22"/>
          <w:rtl/>
        </w:rPr>
      </w:pPr>
      <w:bookmarkStart w:id="322" w:name="_Toc74914011"/>
    </w:p>
    <w:bookmarkEnd w:id="322"/>
    <w:p w14:paraId="2F9BFFDE" w14:textId="77777777" w:rsidR="00BD533E" w:rsidRDefault="00BD533E" w:rsidP="00BD533E">
      <w:pPr>
        <w:pStyle w:val="a9"/>
        <w:numPr>
          <w:ilvl w:val="3"/>
          <w:numId w:val="1"/>
        </w:numPr>
        <w:spacing w:before="0" w:after="120" w:line="360" w:lineRule="auto"/>
        <w:ind w:left="1530" w:hanging="765"/>
        <w:rPr>
          <w:rFonts w:asciiTheme="minorBidi" w:hAnsiTheme="minorBidi" w:cstheme="minorBidi"/>
          <w:sz w:val="22"/>
          <w:szCs w:val="22"/>
          <w:rtl w:val="0"/>
        </w:rPr>
      </w:pPr>
      <w:r>
        <w:rPr>
          <w:rFonts w:asciiTheme="minorBidi" w:hAnsiTheme="minorBidi" w:cstheme="minorBidi" w:hint="cs"/>
          <w:color w:val="auto"/>
          <w:sz w:val="22"/>
          <w:szCs w:val="22"/>
          <w:cs w:val="0"/>
        </w:rPr>
        <w:t>במקרה בו הזוכה יחזור מהצעתו או שזכייתו</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של</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הזוכה</w:t>
      </w:r>
      <w:r>
        <w:rPr>
          <w:rFonts w:asciiTheme="minorBidi" w:hAnsiTheme="minorBidi" w:cstheme="minorBidi"/>
          <w:color w:val="auto"/>
          <w:sz w:val="22"/>
          <w:szCs w:val="22"/>
          <w:rtl w:val="0"/>
          <w:cs w:val="0"/>
        </w:rPr>
        <w:t xml:space="preserve"> </w:t>
      </w:r>
      <w:r>
        <w:rPr>
          <w:rFonts w:asciiTheme="minorBidi" w:hAnsiTheme="minorBidi" w:cstheme="minorBidi" w:hint="cs"/>
          <w:color w:val="auto"/>
          <w:sz w:val="22"/>
          <w:szCs w:val="22"/>
          <w:cs w:val="0"/>
        </w:rPr>
        <w:t xml:space="preserve">תבוטל </w:t>
      </w:r>
      <w:r>
        <w:rPr>
          <w:rFonts w:asciiTheme="minorBidi" w:hAnsiTheme="minorBidi" w:cstheme="minorBidi"/>
          <w:color w:val="auto"/>
          <w:sz w:val="22"/>
          <w:szCs w:val="22"/>
          <w:cs w:val="0"/>
        </w:rPr>
        <w:t>מכל</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סיבה</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 xml:space="preserve">שהיא </w:t>
      </w:r>
      <w:r>
        <w:rPr>
          <w:rFonts w:asciiTheme="minorBidi" w:hAnsiTheme="minorBidi" w:cstheme="minorBidi" w:hint="cs"/>
          <w:color w:val="auto"/>
          <w:sz w:val="22"/>
          <w:szCs w:val="22"/>
          <w:cs w:val="0"/>
        </w:rPr>
        <w:t xml:space="preserve">או </w:t>
      </w:r>
      <w:r>
        <w:rPr>
          <w:rFonts w:asciiTheme="minorBidi" w:hAnsiTheme="minorBidi" w:cstheme="minorBidi"/>
          <w:color w:val="auto"/>
          <w:sz w:val="22"/>
          <w:szCs w:val="22"/>
          <w:cs w:val="0"/>
        </w:rPr>
        <w:t>ככל</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שלא</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ייחתם</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הסכם</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מכל</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סיבה</w:t>
      </w:r>
      <w:r>
        <w:rPr>
          <w:rFonts w:asciiTheme="minorBidi" w:hAnsiTheme="minorBidi" w:cstheme="minorBidi"/>
          <w:color w:val="auto"/>
          <w:sz w:val="22"/>
          <w:szCs w:val="22"/>
          <w:rtl w:val="0"/>
          <w:cs w:val="0"/>
        </w:rPr>
        <w:t xml:space="preserve"> </w:t>
      </w:r>
      <w:r>
        <w:rPr>
          <w:rFonts w:asciiTheme="minorBidi" w:hAnsiTheme="minorBidi" w:cstheme="minorBidi" w:hint="cs"/>
          <w:color w:val="auto"/>
          <w:sz w:val="22"/>
          <w:szCs w:val="22"/>
          <w:cs w:val="0"/>
        </w:rPr>
        <w:t xml:space="preserve">שהיא או ההתקשרות עימו תבוטל ולא תצא לפועל או הזוכה יפר את ההתקשרות עמו </w:t>
      </w:r>
      <w:r>
        <w:rPr>
          <w:rFonts w:asciiTheme="minorBidi" w:hAnsiTheme="minorBidi" w:cstheme="minorBidi" w:hint="eastAsia"/>
          <w:color w:val="auto"/>
          <w:sz w:val="22"/>
          <w:szCs w:val="22"/>
          <w:cs w:val="0"/>
        </w:rPr>
        <w:t>במהלך</w:t>
      </w:r>
      <w:r>
        <w:rPr>
          <w:rFonts w:asciiTheme="minorBidi" w:hAnsiTheme="minorBidi" w:cstheme="minorBidi"/>
          <w:color w:val="auto"/>
          <w:sz w:val="22"/>
          <w:szCs w:val="22"/>
          <w:rtl w:val="0"/>
          <w:cs w:val="0"/>
        </w:rPr>
        <w:t xml:space="preserve"> </w:t>
      </w:r>
      <w:r>
        <w:rPr>
          <w:rFonts w:asciiTheme="minorBidi" w:hAnsiTheme="minorBidi" w:cstheme="minorBidi" w:hint="eastAsia"/>
          <w:color w:val="auto"/>
          <w:sz w:val="22"/>
          <w:szCs w:val="22"/>
          <w:cs w:val="0"/>
        </w:rPr>
        <w:t>תקופת</w:t>
      </w:r>
      <w:r>
        <w:rPr>
          <w:rFonts w:asciiTheme="minorBidi" w:hAnsiTheme="minorBidi" w:cstheme="minorBidi"/>
          <w:color w:val="auto"/>
          <w:sz w:val="22"/>
          <w:szCs w:val="22"/>
          <w:rtl w:val="0"/>
          <w:cs w:val="0"/>
        </w:rPr>
        <w:t xml:space="preserve"> </w:t>
      </w:r>
      <w:r>
        <w:rPr>
          <w:rFonts w:asciiTheme="minorBidi" w:hAnsiTheme="minorBidi" w:cstheme="minorBidi" w:hint="eastAsia"/>
          <w:color w:val="auto"/>
          <w:sz w:val="22"/>
          <w:szCs w:val="22"/>
          <w:cs w:val="0"/>
        </w:rPr>
        <w:t>ההתקשרות</w:t>
      </w:r>
      <w:r>
        <w:rPr>
          <w:rFonts w:asciiTheme="minorBidi" w:hAnsiTheme="minorBidi" w:cstheme="minorBidi" w:hint="cs"/>
          <w:color w:val="auto"/>
          <w:sz w:val="22"/>
          <w:szCs w:val="22"/>
          <w:cs w:val="0"/>
        </w:rPr>
        <w:t xml:space="preserve"> (</w:t>
      </w:r>
      <w:r>
        <w:rPr>
          <w:rFonts w:asciiTheme="minorBidi" w:hAnsiTheme="minorBidi" w:cstheme="minorBidi"/>
          <w:color w:val="auto"/>
          <w:sz w:val="22"/>
          <w:szCs w:val="22"/>
          <w:cs w:val="0"/>
        </w:rPr>
        <w:t>לאחר</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שנחתם</w:t>
      </w:r>
      <w:r>
        <w:rPr>
          <w:rFonts w:asciiTheme="minorBidi" w:hAnsiTheme="minorBidi" w:cstheme="minorBidi"/>
          <w:color w:val="auto"/>
          <w:sz w:val="22"/>
          <w:szCs w:val="22"/>
          <w:rtl w:val="0"/>
          <w:cs w:val="0"/>
        </w:rPr>
        <w:t xml:space="preserve"> </w:t>
      </w:r>
      <w:r>
        <w:rPr>
          <w:rFonts w:asciiTheme="minorBidi" w:hAnsiTheme="minorBidi" w:cstheme="minorBidi" w:hint="cs"/>
          <w:color w:val="auto"/>
          <w:sz w:val="22"/>
          <w:szCs w:val="22"/>
          <w:cs w:val="0"/>
        </w:rPr>
        <w:t xml:space="preserve">עמו </w:t>
      </w:r>
      <w:r>
        <w:rPr>
          <w:rFonts w:asciiTheme="minorBidi" w:hAnsiTheme="minorBidi" w:cstheme="minorBidi"/>
          <w:color w:val="auto"/>
          <w:sz w:val="22"/>
          <w:szCs w:val="22"/>
          <w:cs w:val="0"/>
        </w:rPr>
        <w:t>חוזה</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התקשרות</w:t>
      </w:r>
      <w:r>
        <w:rPr>
          <w:rFonts w:asciiTheme="minorBidi" w:hAnsiTheme="minorBidi" w:cstheme="minorBidi" w:hint="cs"/>
          <w:color w:val="auto"/>
          <w:sz w:val="22"/>
          <w:szCs w:val="22"/>
          <w:cs w:val="0"/>
        </w:rPr>
        <w:t>),</w:t>
      </w:r>
      <w:r>
        <w:rPr>
          <w:rFonts w:asciiTheme="minorBidi" w:hAnsiTheme="minorBidi" w:cstheme="minorBidi"/>
          <w:color w:val="auto"/>
          <w:sz w:val="22"/>
          <w:szCs w:val="22"/>
          <w:rtl w:val="0"/>
          <w:cs w:val="0"/>
        </w:rPr>
        <w:t xml:space="preserve"> </w:t>
      </w:r>
      <w:r>
        <w:rPr>
          <w:rFonts w:asciiTheme="minorBidi" w:hAnsiTheme="minorBidi" w:cstheme="minorBidi" w:hint="eastAsia"/>
          <w:color w:val="auto"/>
          <w:sz w:val="22"/>
          <w:szCs w:val="22"/>
          <w:cs w:val="0"/>
        </w:rPr>
        <w:t>ויועלה</w:t>
      </w:r>
      <w:r>
        <w:rPr>
          <w:rFonts w:asciiTheme="minorBidi" w:hAnsiTheme="minorBidi" w:cstheme="minorBidi"/>
          <w:color w:val="auto"/>
          <w:sz w:val="22"/>
          <w:szCs w:val="22"/>
          <w:rtl w:val="0"/>
          <w:cs w:val="0"/>
        </w:rPr>
        <w:t xml:space="preserve"> </w:t>
      </w:r>
      <w:r>
        <w:rPr>
          <w:rFonts w:asciiTheme="minorBidi" w:hAnsiTheme="minorBidi" w:cstheme="minorBidi" w:hint="eastAsia"/>
          <w:color w:val="auto"/>
          <w:sz w:val="22"/>
          <w:szCs w:val="22"/>
          <w:cs w:val="0"/>
        </w:rPr>
        <w:t>על</w:t>
      </w:r>
      <w:r>
        <w:rPr>
          <w:rFonts w:asciiTheme="minorBidi" w:hAnsiTheme="minorBidi" w:cstheme="minorBidi"/>
          <w:color w:val="auto"/>
          <w:sz w:val="22"/>
          <w:szCs w:val="22"/>
          <w:rtl w:val="0"/>
          <w:cs w:val="0"/>
        </w:rPr>
        <w:t xml:space="preserve"> </w:t>
      </w:r>
      <w:r>
        <w:rPr>
          <w:rFonts w:asciiTheme="minorBidi" w:hAnsiTheme="minorBidi" w:cstheme="minorBidi" w:hint="eastAsia"/>
          <w:color w:val="auto"/>
          <w:sz w:val="22"/>
          <w:szCs w:val="22"/>
          <w:cs w:val="0"/>
        </w:rPr>
        <w:t>הפרק</w:t>
      </w:r>
      <w:r>
        <w:rPr>
          <w:rFonts w:asciiTheme="minorBidi" w:hAnsiTheme="minorBidi" w:cstheme="minorBidi"/>
          <w:color w:val="auto"/>
          <w:sz w:val="22"/>
          <w:szCs w:val="22"/>
          <w:rtl w:val="0"/>
          <w:cs w:val="0"/>
        </w:rPr>
        <w:t xml:space="preserve"> </w:t>
      </w:r>
      <w:r>
        <w:rPr>
          <w:rFonts w:asciiTheme="minorBidi" w:hAnsiTheme="minorBidi" w:cstheme="minorBidi" w:hint="eastAsia"/>
          <w:color w:val="auto"/>
          <w:sz w:val="22"/>
          <w:szCs w:val="22"/>
          <w:cs w:val="0"/>
        </w:rPr>
        <w:t>נושא</w:t>
      </w:r>
      <w:r>
        <w:rPr>
          <w:rFonts w:asciiTheme="minorBidi" w:hAnsiTheme="minorBidi" w:cstheme="minorBidi"/>
          <w:color w:val="auto"/>
          <w:sz w:val="22"/>
          <w:szCs w:val="22"/>
          <w:rtl w:val="0"/>
          <w:cs w:val="0"/>
        </w:rPr>
        <w:t xml:space="preserve"> </w:t>
      </w:r>
      <w:r>
        <w:rPr>
          <w:rFonts w:asciiTheme="minorBidi" w:hAnsiTheme="minorBidi" w:cstheme="minorBidi" w:hint="eastAsia"/>
          <w:color w:val="auto"/>
          <w:sz w:val="22"/>
          <w:szCs w:val="22"/>
          <w:cs w:val="0"/>
        </w:rPr>
        <w:t>ביטול</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ההתקשרות</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וזכייתו</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של</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הזוכה</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או</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ההתקשרות</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עמו</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יבוטלו</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מכל</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סיבה</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שהי</w:t>
      </w:r>
      <w:r>
        <w:rPr>
          <w:rFonts w:asciiTheme="minorBidi" w:hAnsiTheme="minorBidi" w:cstheme="minorBidi" w:hint="cs"/>
          <w:color w:val="auto"/>
          <w:sz w:val="22"/>
          <w:szCs w:val="22"/>
          <w:cs w:val="0"/>
        </w:rPr>
        <w:t>א, המזמין</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רשאי</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עפ"י</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שיקול</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דעתו</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לפנות</w:t>
      </w:r>
      <w:r>
        <w:rPr>
          <w:rFonts w:asciiTheme="minorBidi" w:hAnsiTheme="minorBidi" w:cstheme="minorBidi"/>
          <w:color w:val="auto"/>
          <w:sz w:val="22"/>
          <w:szCs w:val="22"/>
          <w:rtl w:val="0"/>
          <w:cs w:val="0"/>
        </w:rPr>
        <w:t xml:space="preserve"> / </w:t>
      </w:r>
      <w:r>
        <w:rPr>
          <w:rFonts w:asciiTheme="minorBidi" w:hAnsiTheme="minorBidi" w:cstheme="minorBidi"/>
          <w:color w:val="auto"/>
          <w:sz w:val="22"/>
          <w:szCs w:val="22"/>
          <w:cs w:val="0"/>
        </w:rPr>
        <w:t>להתקשר</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עם</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הספקים</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שהתמודדו</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במכרז</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זה</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עפ"י</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דירוג זכייתם</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או</w:t>
      </w:r>
      <w:r>
        <w:rPr>
          <w:rFonts w:asciiTheme="minorBidi" w:hAnsiTheme="minorBidi" w:cstheme="minorBidi"/>
          <w:color w:val="auto"/>
          <w:sz w:val="22"/>
          <w:szCs w:val="22"/>
          <w:rtl w:val="0"/>
          <w:cs w:val="0"/>
        </w:rPr>
        <w:t xml:space="preserve"> </w:t>
      </w:r>
      <w:r>
        <w:rPr>
          <w:rFonts w:asciiTheme="minorBidi" w:hAnsiTheme="minorBidi" w:cstheme="minorBidi"/>
          <w:color w:val="auto"/>
          <w:sz w:val="22"/>
          <w:szCs w:val="22"/>
          <w:cs w:val="0"/>
        </w:rPr>
        <w:t xml:space="preserve"> </w:t>
      </w:r>
      <w:r>
        <w:rPr>
          <w:rFonts w:asciiTheme="minorBidi" w:hAnsiTheme="minorBidi" w:cstheme="minorBidi" w:hint="cs"/>
          <w:color w:val="auto"/>
          <w:sz w:val="22"/>
          <w:szCs w:val="22"/>
          <w:cs w:val="0"/>
        </w:rPr>
        <w:t>ל</w:t>
      </w:r>
      <w:r>
        <w:rPr>
          <w:rFonts w:asciiTheme="minorBidi" w:hAnsiTheme="minorBidi" w:cstheme="minorBidi"/>
          <w:color w:val="auto"/>
          <w:sz w:val="22"/>
          <w:szCs w:val="22"/>
          <w:cs w:val="0"/>
        </w:rPr>
        <w:t>צאת למכרז חדש.</w:t>
      </w:r>
    </w:p>
    <w:p w14:paraId="634FED69" w14:textId="77777777" w:rsidR="00D121B3" w:rsidRPr="001600BA" w:rsidRDefault="00D121B3" w:rsidP="00FE37EA">
      <w:pPr>
        <w:pStyle w:val="a9"/>
        <w:numPr>
          <w:ilvl w:val="3"/>
          <w:numId w:val="1"/>
        </w:numPr>
        <w:spacing w:before="0" w:after="120" w:line="360" w:lineRule="auto"/>
        <w:ind w:left="1530" w:hanging="765"/>
        <w:rPr>
          <w:rFonts w:asciiTheme="minorBidi" w:hAnsiTheme="minorBidi" w:cstheme="minorBidi"/>
          <w:color w:val="auto"/>
          <w:sz w:val="22"/>
          <w:szCs w:val="22"/>
          <w:rtl w:val="0"/>
        </w:rPr>
      </w:pPr>
      <w:r w:rsidRPr="001600BA">
        <w:rPr>
          <w:rFonts w:asciiTheme="minorBidi" w:hAnsiTheme="minorBidi" w:cstheme="minorBidi"/>
          <w:color w:val="auto"/>
          <w:sz w:val="22"/>
          <w:szCs w:val="22"/>
        </w:rPr>
        <w:t>במקרה כאמור, הזוכה הבא בתור, מתחייב תוך 7 ימים להתחיל לבצע את האמור בחוזה</w:t>
      </w:r>
      <w:r w:rsidRPr="001600BA">
        <w:rPr>
          <w:rFonts w:asciiTheme="minorBidi" w:hAnsiTheme="minorBidi" w:cstheme="minorBidi" w:hint="cs"/>
          <w:color w:val="auto"/>
          <w:sz w:val="22"/>
          <w:szCs w:val="22"/>
        </w:rPr>
        <w:t xml:space="preserve"> </w:t>
      </w:r>
      <w:r w:rsidRPr="001600BA">
        <w:rPr>
          <w:rFonts w:asciiTheme="minorBidi" w:hAnsiTheme="minorBidi" w:cstheme="minorBidi"/>
          <w:color w:val="auto"/>
          <w:sz w:val="22"/>
          <w:szCs w:val="22"/>
        </w:rPr>
        <w:t>ההתקשרות על פי הודעת ה</w:t>
      </w:r>
      <w:r w:rsidRPr="001600BA">
        <w:rPr>
          <w:rFonts w:asciiTheme="minorBidi" w:hAnsiTheme="minorBidi" w:cstheme="minorBidi" w:hint="cs"/>
          <w:color w:val="auto"/>
          <w:sz w:val="22"/>
          <w:szCs w:val="22"/>
        </w:rPr>
        <w:t>משרד</w:t>
      </w:r>
      <w:r w:rsidRPr="001600BA">
        <w:rPr>
          <w:rFonts w:asciiTheme="minorBidi" w:hAnsiTheme="minorBidi" w:cstheme="minorBidi"/>
          <w:color w:val="auto"/>
          <w:sz w:val="22"/>
          <w:szCs w:val="22"/>
        </w:rPr>
        <w:t>.</w:t>
      </w:r>
    </w:p>
    <w:p w14:paraId="0C53B894" w14:textId="77777777" w:rsidR="00D121B3" w:rsidRPr="001600BA" w:rsidRDefault="00D121B3" w:rsidP="00FE37EA">
      <w:pPr>
        <w:pStyle w:val="a9"/>
        <w:numPr>
          <w:ilvl w:val="3"/>
          <w:numId w:val="1"/>
        </w:numPr>
        <w:spacing w:before="0" w:after="120" w:line="360" w:lineRule="auto"/>
        <w:ind w:left="1530" w:hanging="765"/>
        <w:rPr>
          <w:rFonts w:asciiTheme="minorBidi" w:hAnsiTheme="minorBidi" w:cstheme="minorBidi"/>
          <w:color w:val="auto"/>
          <w:sz w:val="22"/>
          <w:szCs w:val="22"/>
          <w:rtl w:val="0"/>
        </w:rPr>
      </w:pPr>
      <w:r w:rsidRPr="001600BA">
        <w:rPr>
          <w:rFonts w:asciiTheme="minorBidi" w:hAnsiTheme="minorBidi" w:cstheme="minorBidi"/>
          <w:color w:val="auto"/>
          <w:sz w:val="22"/>
          <w:szCs w:val="22"/>
        </w:rPr>
        <w:t>יודגש כי הכרזה על זוכה שהינו הכשיר הבא בתור והפעלתו במקרה הצורך, נתונה לשיקול דעתה הבלעדי של</w:t>
      </w:r>
      <w:r w:rsidRPr="001600BA">
        <w:rPr>
          <w:rFonts w:asciiTheme="minorBidi" w:hAnsiTheme="minorBidi" w:cstheme="minorBidi" w:hint="cs"/>
          <w:color w:val="auto"/>
          <w:sz w:val="22"/>
          <w:szCs w:val="22"/>
        </w:rPr>
        <w:t xml:space="preserve"> </w:t>
      </w:r>
      <w:r w:rsidRPr="001600BA">
        <w:rPr>
          <w:rFonts w:asciiTheme="minorBidi" w:hAnsiTheme="minorBidi" w:cstheme="minorBidi"/>
          <w:color w:val="auto"/>
          <w:sz w:val="22"/>
          <w:szCs w:val="22"/>
        </w:rPr>
        <w:t>ה</w:t>
      </w:r>
      <w:r w:rsidRPr="001600BA">
        <w:rPr>
          <w:rFonts w:asciiTheme="minorBidi" w:hAnsiTheme="minorBidi" w:cstheme="minorBidi" w:hint="cs"/>
          <w:color w:val="auto"/>
          <w:sz w:val="22"/>
          <w:szCs w:val="22"/>
        </w:rPr>
        <w:t>משרד</w:t>
      </w:r>
      <w:r w:rsidRPr="001600BA">
        <w:rPr>
          <w:rFonts w:asciiTheme="minorBidi" w:hAnsiTheme="minorBidi" w:cstheme="minorBidi"/>
          <w:color w:val="auto"/>
          <w:sz w:val="22"/>
          <w:szCs w:val="22"/>
        </w:rPr>
        <w:t xml:space="preserve"> והיא אינה מחויבת להפעיל אפשרות זו</w:t>
      </w:r>
      <w:r w:rsidRPr="001600BA">
        <w:rPr>
          <w:rFonts w:asciiTheme="minorBidi" w:hAnsiTheme="minorBidi" w:cstheme="minorBidi" w:hint="cs"/>
          <w:color w:val="auto"/>
          <w:sz w:val="22"/>
          <w:szCs w:val="22"/>
        </w:rPr>
        <w:t>.</w:t>
      </w:r>
    </w:p>
    <w:p w14:paraId="02DCBAAB" w14:textId="77777777" w:rsidR="00D121B3" w:rsidRPr="001600BA" w:rsidRDefault="00D121B3" w:rsidP="00FE37EA">
      <w:pPr>
        <w:pStyle w:val="a9"/>
        <w:numPr>
          <w:ilvl w:val="3"/>
          <w:numId w:val="1"/>
        </w:numPr>
        <w:spacing w:before="0" w:after="120" w:line="360" w:lineRule="auto"/>
        <w:ind w:left="1530" w:hanging="765"/>
        <w:rPr>
          <w:rFonts w:asciiTheme="minorBidi" w:hAnsiTheme="minorBidi" w:cstheme="minorBidi"/>
          <w:color w:val="auto"/>
          <w:sz w:val="22"/>
          <w:szCs w:val="22"/>
        </w:rPr>
      </w:pPr>
      <w:r w:rsidRPr="001600BA">
        <w:rPr>
          <w:rFonts w:asciiTheme="minorBidi" w:hAnsiTheme="minorBidi" w:cstheme="minorBidi" w:hint="cs"/>
          <w:color w:val="auto"/>
          <w:sz w:val="22"/>
          <w:szCs w:val="22"/>
        </w:rPr>
        <w:t>הכריז המשרד</w:t>
      </w:r>
      <w:r w:rsidRPr="001600BA">
        <w:rPr>
          <w:rFonts w:asciiTheme="minorBidi" w:hAnsiTheme="minorBidi" w:cstheme="minorBidi"/>
          <w:color w:val="auto"/>
          <w:sz w:val="22"/>
          <w:szCs w:val="22"/>
        </w:rPr>
        <w:t xml:space="preserve"> על הפעלת הזוכה הבא בתור רשאי</w:t>
      </w:r>
      <w:r w:rsidRPr="001600BA">
        <w:rPr>
          <w:rFonts w:asciiTheme="minorBidi" w:hAnsiTheme="minorBidi" w:cstheme="minorBidi" w:hint="cs"/>
          <w:color w:val="auto"/>
          <w:sz w:val="22"/>
          <w:szCs w:val="22"/>
        </w:rPr>
        <w:t xml:space="preserve"> </w:t>
      </w:r>
      <w:r w:rsidRPr="001600BA">
        <w:rPr>
          <w:rFonts w:asciiTheme="minorBidi" w:hAnsiTheme="minorBidi" w:cstheme="minorBidi"/>
          <w:color w:val="auto"/>
          <w:sz w:val="22"/>
          <w:szCs w:val="22"/>
        </w:rPr>
        <w:t>הזוכה הבא בתור להיענות ובכפוף למחירים שהציע בהצעתו למכרז זה, אך אינו מחויב.</w:t>
      </w:r>
    </w:p>
    <w:p w14:paraId="68F1EEBC" w14:textId="77777777" w:rsidR="00D121B3" w:rsidRPr="001600BA" w:rsidRDefault="00D121B3" w:rsidP="00FE37EA">
      <w:pPr>
        <w:pStyle w:val="a9"/>
        <w:numPr>
          <w:ilvl w:val="3"/>
          <w:numId w:val="1"/>
        </w:numPr>
        <w:spacing w:before="0" w:after="120" w:line="360" w:lineRule="auto"/>
        <w:ind w:left="1530" w:hanging="765"/>
        <w:rPr>
          <w:rFonts w:asciiTheme="minorBidi" w:hAnsiTheme="minorBidi" w:cstheme="minorBidi"/>
          <w:color w:val="auto"/>
          <w:sz w:val="22"/>
          <w:szCs w:val="22"/>
        </w:rPr>
      </w:pPr>
      <w:r w:rsidRPr="001600BA">
        <w:rPr>
          <w:rFonts w:asciiTheme="minorBidi" w:hAnsiTheme="minorBidi" w:cstheme="minorBidi"/>
          <w:color w:val="auto"/>
          <w:sz w:val="22"/>
          <w:szCs w:val="22"/>
        </w:rPr>
        <w:t xml:space="preserve">במידה ויתקשר </w:t>
      </w:r>
      <w:r w:rsidRPr="001600BA">
        <w:rPr>
          <w:rFonts w:asciiTheme="minorBidi" w:hAnsiTheme="minorBidi" w:cstheme="minorBidi" w:hint="eastAsia"/>
          <w:color w:val="auto"/>
          <w:sz w:val="22"/>
          <w:szCs w:val="22"/>
        </w:rPr>
        <w:t>המ</w:t>
      </w:r>
      <w:r w:rsidRPr="001600BA">
        <w:rPr>
          <w:rFonts w:asciiTheme="minorBidi" w:hAnsiTheme="minorBidi" w:cstheme="minorBidi" w:hint="cs"/>
          <w:color w:val="auto"/>
          <w:sz w:val="22"/>
          <w:szCs w:val="22"/>
        </w:rPr>
        <w:t>שרד</w:t>
      </w:r>
      <w:r w:rsidRPr="001600BA">
        <w:rPr>
          <w:rFonts w:asciiTheme="minorBidi" w:hAnsiTheme="minorBidi" w:cstheme="minorBidi"/>
          <w:color w:val="auto"/>
          <w:sz w:val="22"/>
          <w:szCs w:val="22"/>
        </w:rPr>
        <w:t xml:space="preserve"> עם </w:t>
      </w:r>
      <w:r w:rsidRPr="001600BA">
        <w:rPr>
          <w:rFonts w:asciiTheme="minorBidi" w:hAnsiTheme="minorBidi" w:cstheme="minorBidi" w:hint="eastAsia"/>
          <w:color w:val="auto"/>
          <w:sz w:val="22"/>
          <w:szCs w:val="22"/>
        </w:rPr>
        <w:t>זוכה</w:t>
      </w:r>
      <w:r w:rsidRPr="001600BA">
        <w:rPr>
          <w:rFonts w:asciiTheme="minorBidi" w:hAnsiTheme="minorBidi" w:cstheme="minorBidi"/>
          <w:color w:val="auto"/>
          <w:sz w:val="22"/>
          <w:szCs w:val="22"/>
        </w:rPr>
        <w:t xml:space="preserve"> </w:t>
      </w:r>
      <w:r w:rsidRPr="001600BA">
        <w:rPr>
          <w:rFonts w:asciiTheme="minorBidi" w:hAnsiTheme="minorBidi" w:cstheme="minorBidi" w:hint="eastAsia"/>
          <w:color w:val="auto"/>
          <w:sz w:val="22"/>
          <w:szCs w:val="22"/>
        </w:rPr>
        <w:t>אחר</w:t>
      </w:r>
      <w:r w:rsidRPr="001600BA">
        <w:rPr>
          <w:rFonts w:asciiTheme="minorBidi" w:hAnsiTheme="minorBidi" w:cstheme="minorBidi"/>
          <w:color w:val="auto"/>
          <w:sz w:val="22"/>
          <w:szCs w:val="22"/>
        </w:rPr>
        <w:t xml:space="preserve"> לפי האמור לעיל, יחולו על התקשרות זו כל הכללים </w:t>
      </w:r>
      <w:r w:rsidRPr="001600BA">
        <w:rPr>
          <w:rFonts w:asciiTheme="minorBidi" w:hAnsiTheme="minorBidi" w:cstheme="minorBidi" w:hint="cs"/>
          <w:color w:val="auto"/>
          <w:sz w:val="22"/>
          <w:szCs w:val="22"/>
        </w:rPr>
        <w:t>התנאים והמחירים שהציע בהצעתו לפי מכרז זה.</w:t>
      </w:r>
    </w:p>
    <w:p w14:paraId="2460A07B" w14:textId="75484F56" w:rsidR="00D121B3" w:rsidRPr="001600BA" w:rsidRDefault="00D121B3" w:rsidP="00FE37EA">
      <w:pPr>
        <w:pStyle w:val="a9"/>
        <w:numPr>
          <w:ilvl w:val="3"/>
          <w:numId w:val="1"/>
        </w:numPr>
        <w:spacing w:before="0" w:after="120" w:line="360" w:lineRule="auto"/>
        <w:ind w:left="1530" w:hanging="765"/>
        <w:rPr>
          <w:rFonts w:asciiTheme="minorBidi" w:hAnsiTheme="minorBidi" w:cstheme="minorBidi"/>
          <w:color w:val="auto"/>
          <w:sz w:val="22"/>
          <w:szCs w:val="22"/>
        </w:rPr>
      </w:pPr>
      <w:bookmarkStart w:id="323" w:name="_Toc74914012"/>
      <w:r w:rsidRPr="001600BA">
        <w:rPr>
          <w:rFonts w:asciiTheme="minorBidi" w:hAnsiTheme="minorBidi" w:cstheme="minorBidi"/>
          <w:color w:val="auto"/>
          <w:sz w:val="22"/>
          <w:szCs w:val="22"/>
        </w:rPr>
        <w:t>אין באמור לעיל כדי לגרוע מזכויות המשרד לפי ה</w:t>
      </w:r>
      <w:r w:rsidRPr="001600BA">
        <w:rPr>
          <w:rFonts w:asciiTheme="minorBidi" w:hAnsiTheme="minorBidi" w:cstheme="minorBidi" w:hint="cs"/>
          <w:color w:val="auto"/>
          <w:sz w:val="22"/>
          <w:szCs w:val="22"/>
        </w:rPr>
        <w:t>מכרז</w:t>
      </w:r>
      <w:r w:rsidRPr="001600BA">
        <w:rPr>
          <w:rFonts w:asciiTheme="minorBidi" w:hAnsiTheme="minorBidi" w:cstheme="minorBidi"/>
          <w:color w:val="auto"/>
          <w:sz w:val="22"/>
          <w:szCs w:val="22"/>
        </w:rPr>
        <w:t>, חוזה ההתקשרות וכל דין</w:t>
      </w:r>
      <w:r w:rsidRPr="001600BA">
        <w:rPr>
          <w:rFonts w:asciiTheme="minorBidi" w:hAnsiTheme="minorBidi" w:cstheme="minorBidi" w:hint="cs"/>
          <w:color w:val="auto"/>
          <w:sz w:val="22"/>
          <w:szCs w:val="22"/>
        </w:rPr>
        <w:t xml:space="preserve"> אחר</w:t>
      </w:r>
      <w:r w:rsidRPr="001600BA">
        <w:rPr>
          <w:rFonts w:asciiTheme="minorBidi" w:hAnsiTheme="minorBidi" w:cstheme="minorBidi"/>
          <w:color w:val="auto"/>
          <w:sz w:val="22"/>
          <w:szCs w:val="22"/>
        </w:rPr>
        <w:t>.</w:t>
      </w:r>
      <w:bookmarkEnd w:id="323"/>
    </w:p>
    <w:p w14:paraId="29F954AB" w14:textId="5912C01A" w:rsidR="00D121B3" w:rsidRPr="001600BA" w:rsidRDefault="00D121B3" w:rsidP="00FE37EA">
      <w:pPr>
        <w:pStyle w:val="a9"/>
        <w:numPr>
          <w:ilvl w:val="2"/>
          <w:numId w:val="1"/>
        </w:numPr>
        <w:spacing w:before="120" w:after="120"/>
        <w:ind w:left="-2" w:hanging="119"/>
        <w:rPr>
          <w:rFonts w:asciiTheme="minorBidi" w:hAnsiTheme="minorBidi" w:cstheme="minorBidi"/>
          <w:b/>
          <w:bCs/>
          <w:sz w:val="24"/>
          <w:szCs w:val="24"/>
          <w:rtl w:val="0"/>
        </w:rPr>
      </w:pPr>
      <w:bookmarkStart w:id="324" w:name="_Toc277239748"/>
      <w:bookmarkStart w:id="325" w:name="_Toc371207752"/>
      <w:bookmarkStart w:id="326" w:name="_Toc14953748"/>
      <w:bookmarkStart w:id="327" w:name="_Toc74914013"/>
      <w:r w:rsidRPr="001600BA">
        <w:rPr>
          <w:rFonts w:asciiTheme="minorBidi" w:hAnsiTheme="minorBidi" w:cstheme="minorBidi"/>
          <w:b/>
          <w:bCs/>
          <w:sz w:val="24"/>
          <w:szCs w:val="24"/>
        </w:rPr>
        <w:t>אי קיום יחסי עובד-מעביד</w:t>
      </w:r>
      <w:bookmarkEnd w:id="324"/>
      <w:bookmarkEnd w:id="325"/>
      <w:bookmarkEnd w:id="326"/>
      <w:bookmarkEnd w:id="327"/>
    </w:p>
    <w:p w14:paraId="7FF340CF" w14:textId="77777777" w:rsidR="00932126" w:rsidRPr="00932126" w:rsidRDefault="00932126" w:rsidP="00FE37EA">
      <w:pPr>
        <w:pStyle w:val="a3"/>
        <w:numPr>
          <w:ilvl w:val="1"/>
          <w:numId w:val="2"/>
        </w:numPr>
        <w:spacing w:before="0" w:after="0" w:line="360" w:lineRule="auto"/>
        <w:rPr>
          <w:vanish/>
          <w:rtl/>
        </w:rPr>
      </w:pPr>
      <w:bookmarkStart w:id="328" w:name="_Toc74914014"/>
    </w:p>
    <w:p w14:paraId="5D31F09F" w14:textId="0C365BAE" w:rsidR="00D121B3" w:rsidRPr="001600BA" w:rsidRDefault="00D121B3" w:rsidP="00FE37EA">
      <w:pPr>
        <w:pStyle w:val="a9"/>
        <w:numPr>
          <w:ilvl w:val="3"/>
          <w:numId w:val="1"/>
        </w:numPr>
        <w:spacing w:before="0" w:after="120" w:line="360" w:lineRule="auto"/>
        <w:ind w:left="1530" w:hanging="765"/>
        <w:rPr>
          <w:rFonts w:asciiTheme="minorBidi" w:hAnsiTheme="minorBidi" w:cstheme="minorBidi"/>
          <w:color w:val="auto"/>
          <w:sz w:val="22"/>
          <w:szCs w:val="22"/>
          <w:rtl w:val="0"/>
        </w:rPr>
      </w:pPr>
      <w:r w:rsidRPr="001600BA">
        <w:rPr>
          <w:rFonts w:asciiTheme="minorBidi" w:hAnsiTheme="minorBidi" w:cstheme="minorBidi"/>
          <w:color w:val="auto"/>
          <w:sz w:val="22"/>
          <w:szCs w:val="22"/>
        </w:rPr>
        <w:t>כל אמירה, הצעה, הנחיה, הדרכה והוראה שניתנו או יינתנו על ידי נציגות המשרד, דינן כדין הנחיית המזמין בלבד ולא יהיה בהן כדי ליצור כל יחסי עובד-מעביד עם הזוכה או עם עובדיו. כמו כן, כל הדרכה, הנחיה או הוראה כנזכר לעיל לא תשחרר את הזוכה ממילוי כל התחייבויותיו לפי ה</w:t>
      </w:r>
      <w:r w:rsidRPr="001600BA">
        <w:rPr>
          <w:rFonts w:asciiTheme="minorBidi" w:hAnsiTheme="minorBidi" w:cstheme="minorBidi" w:hint="cs"/>
          <w:color w:val="auto"/>
          <w:sz w:val="22"/>
          <w:szCs w:val="22"/>
        </w:rPr>
        <w:t>מכרז</w:t>
      </w:r>
      <w:r w:rsidRPr="001600BA">
        <w:rPr>
          <w:rFonts w:asciiTheme="minorBidi" w:hAnsiTheme="minorBidi" w:cstheme="minorBidi"/>
          <w:color w:val="auto"/>
          <w:sz w:val="22"/>
          <w:szCs w:val="22"/>
        </w:rPr>
        <w:t>.</w:t>
      </w:r>
      <w:bookmarkEnd w:id="328"/>
    </w:p>
    <w:p w14:paraId="5195EE73" w14:textId="53E33C71" w:rsidR="00932126" w:rsidRDefault="00932126" w:rsidP="00932126">
      <w:pPr>
        <w:pStyle w:val="a3"/>
        <w:spacing w:before="0" w:after="0" w:line="360" w:lineRule="auto"/>
        <w:ind w:left="1106"/>
        <w:rPr>
          <w:rFonts w:asciiTheme="minorBidi" w:hAnsiTheme="minorBidi" w:cstheme="minorBidi"/>
          <w:sz w:val="22"/>
          <w:szCs w:val="22"/>
          <w:rtl/>
        </w:rPr>
      </w:pPr>
    </w:p>
    <w:p w14:paraId="4F92AD77" w14:textId="0A0F0690" w:rsidR="00B415D3" w:rsidRDefault="00B415D3" w:rsidP="00932126">
      <w:pPr>
        <w:pStyle w:val="a3"/>
        <w:spacing w:before="0" w:after="0" w:line="360" w:lineRule="auto"/>
        <w:ind w:left="1106"/>
        <w:rPr>
          <w:rFonts w:asciiTheme="minorBidi" w:hAnsiTheme="minorBidi" w:cstheme="minorBidi"/>
          <w:sz w:val="22"/>
          <w:szCs w:val="22"/>
          <w:rtl/>
        </w:rPr>
      </w:pPr>
    </w:p>
    <w:p w14:paraId="7D7B89DE" w14:textId="3F040EA1" w:rsidR="00B415D3" w:rsidRDefault="00B415D3" w:rsidP="00932126">
      <w:pPr>
        <w:pStyle w:val="a3"/>
        <w:spacing w:before="0" w:after="0" w:line="360" w:lineRule="auto"/>
        <w:ind w:left="1106"/>
        <w:rPr>
          <w:rFonts w:asciiTheme="minorBidi" w:hAnsiTheme="minorBidi" w:cstheme="minorBidi"/>
          <w:sz w:val="22"/>
          <w:szCs w:val="22"/>
          <w:rtl/>
        </w:rPr>
      </w:pPr>
    </w:p>
    <w:p w14:paraId="19B20949" w14:textId="229FBA2F" w:rsidR="00B415D3" w:rsidRDefault="00B415D3" w:rsidP="00932126">
      <w:pPr>
        <w:pStyle w:val="a3"/>
        <w:spacing w:before="0" w:after="0" w:line="360" w:lineRule="auto"/>
        <w:ind w:left="1106"/>
        <w:rPr>
          <w:rFonts w:asciiTheme="minorBidi" w:hAnsiTheme="minorBidi" w:cstheme="minorBidi"/>
          <w:sz w:val="22"/>
          <w:szCs w:val="22"/>
          <w:rtl/>
        </w:rPr>
      </w:pPr>
    </w:p>
    <w:p w14:paraId="64B65A97" w14:textId="76D3F186" w:rsidR="00B415D3" w:rsidRDefault="00B415D3" w:rsidP="00932126">
      <w:pPr>
        <w:pStyle w:val="a3"/>
        <w:spacing w:before="0" w:after="0" w:line="360" w:lineRule="auto"/>
        <w:ind w:left="1106"/>
        <w:rPr>
          <w:rFonts w:asciiTheme="minorBidi" w:hAnsiTheme="minorBidi" w:cstheme="minorBidi"/>
          <w:sz w:val="22"/>
          <w:szCs w:val="22"/>
          <w:rtl/>
        </w:rPr>
      </w:pPr>
    </w:p>
    <w:p w14:paraId="3BE58842" w14:textId="73BB398E" w:rsidR="00B415D3" w:rsidRDefault="00B415D3" w:rsidP="00932126">
      <w:pPr>
        <w:pStyle w:val="a3"/>
        <w:spacing w:before="0" w:after="0" w:line="360" w:lineRule="auto"/>
        <w:ind w:left="1106"/>
        <w:rPr>
          <w:rFonts w:asciiTheme="minorBidi" w:hAnsiTheme="minorBidi" w:cstheme="minorBidi"/>
          <w:sz w:val="22"/>
          <w:szCs w:val="22"/>
          <w:rtl/>
        </w:rPr>
      </w:pPr>
    </w:p>
    <w:p w14:paraId="709BFE36" w14:textId="546EA30D" w:rsidR="00B415D3" w:rsidRDefault="00B415D3" w:rsidP="00932126">
      <w:pPr>
        <w:pStyle w:val="a3"/>
        <w:spacing w:before="0" w:after="0" w:line="360" w:lineRule="auto"/>
        <w:ind w:left="1106"/>
        <w:rPr>
          <w:rFonts w:asciiTheme="minorBidi" w:hAnsiTheme="minorBidi" w:cstheme="minorBidi"/>
          <w:sz w:val="22"/>
          <w:szCs w:val="22"/>
          <w:rtl/>
        </w:rPr>
      </w:pPr>
    </w:p>
    <w:p w14:paraId="3371FBEC" w14:textId="77777777" w:rsidR="00B415D3" w:rsidRPr="00932126" w:rsidRDefault="00B415D3" w:rsidP="00932126">
      <w:pPr>
        <w:pStyle w:val="a3"/>
        <w:spacing w:before="0" w:after="0" w:line="360" w:lineRule="auto"/>
        <w:ind w:left="1106"/>
        <w:rPr>
          <w:rFonts w:asciiTheme="minorBidi" w:hAnsiTheme="minorBidi" w:cstheme="minorBidi"/>
          <w:sz w:val="22"/>
          <w:szCs w:val="22"/>
        </w:rPr>
      </w:pPr>
    </w:p>
    <w:p w14:paraId="5FE8EF0F" w14:textId="20E25031" w:rsidR="00D121B3" w:rsidRPr="00932126" w:rsidRDefault="00D121B3" w:rsidP="00FE37EA">
      <w:pPr>
        <w:pStyle w:val="1"/>
        <w:numPr>
          <w:ilvl w:val="1"/>
          <w:numId w:val="1"/>
        </w:numPr>
        <w:spacing w:after="240"/>
        <w:ind w:left="108" w:hanging="482"/>
        <w:rPr>
          <w:rFonts w:asciiTheme="minorBidi" w:hAnsiTheme="minorBidi" w:cstheme="minorBidi"/>
          <w:b/>
          <w:bCs/>
          <w:sz w:val="28"/>
          <w:szCs w:val="28"/>
        </w:rPr>
      </w:pPr>
      <w:bookmarkStart w:id="329" w:name="_Toc371207753"/>
      <w:bookmarkStart w:id="330" w:name="_Toc74914015"/>
      <w:bookmarkStart w:id="331" w:name="_Toc76289763"/>
      <w:bookmarkStart w:id="332" w:name="_Toc77617668"/>
      <w:bookmarkStart w:id="333" w:name="_Toc277239767"/>
      <w:r w:rsidRPr="00932126">
        <w:rPr>
          <w:rFonts w:asciiTheme="minorBidi" w:hAnsiTheme="minorBidi" w:cstheme="minorBidi"/>
          <w:b/>
          <w:bCs/>
          <w:sz w:val="28"/>
          <w:szCs w:val="28"/>
          <w:rtl/>
        </w:rPr>
        <w:t>ביטחון</w:t>
      </w:r>
      <w:bookmarkEnd w:id="329"/>
      <w:r w:rsidRPr="00932126">
        <w:rPr>
          <w:rFonts w:asciiTheme="minorBidi" w:hAnsiTheme="minorBidi" w:cstheme="minorBidi" w:hint="cs"/>
          <w:b/>
          <w:bCs/>
          <w:sz w:val="28"/>
          <w:szCs w:val="28"/>
          <w:rtl/>
        </w:rPr>
        <w:t xml:space="preserve"> ואבטחת מידע</w:t>
      </w:r>
      <w:bookmarkEnd w:id="330"/>
      <w:bookmarkEnd w:id="331"/>
      <w:bookmarkEnd w:id="332"/>
    </w:p>
    <w:p w14:paraId="375B0C83" w14:textId="6515335A" w:rsidR="00932126" w:rsidRPr="00B415D3" w:rsidRDefault="00D121B3" w:rsidP="00FE37EA">
      <w:pPr>
        <w:pStyle w:val="a9"/>
        <w:numPr>
          <w:ilvl w:val="2"/>
          <w:numId w:val="1"/>
        </w:numPr>
        <w:spacing w:before="120" w:after="120"/>
        <w:ind w:left="-2" w:hanging="119"/>
        <w:rPr>
          <w:rFonts w:asciiTheme="minorBidi" w:hAnsiTheme="minorBidi" w:cstheme="minorBidi"/>
          <w:b/>
          <w:bCs/>
          <w:sz w:val="24"/>
          <w:szCs w:val="24"/>
          <w:rtl w:val="0"/>
        </w:rPr>
      </w:pPr>
      <w:bookmarkStart w:id="334" w:name="_Toc14953750"/>
      <w:bookmarkStart w:id="335" w:name="_Toc74914016"/>
      <w:r w:rsidRPr="00B415D3">
        <w:rPr>
          <w:rFonts w:asciiTheme="minorBidi" w:hAnsiTheme="minorBidi" w:cstheme="minorBidi" w:hint="cs"/>
          <w:b/>
          <w:bCs/>
          <w:sz w:val="24"/>
          <w:szCs w:val="24"/>
        </w:rPr>
        <w:t>דרישות ביטחון ואבטחת מידע</w:t>
      </w:r>
      <w:bookmarkStart w:id="336" w:name="_Toc74914017"/>
      <w:bookmarkEnd w:id="334"/>
      <w:bookmarkEnd w:id="335"/>
    </w:p>
    <w:p w14:paraId="45419D50" w14:textId="4F10174F" w:rsidR="00D121B3" w:rsidRPr="00B415D3" w:rsidRDefault="00D121B3" w:rsidP="00FE37EA">
      <w:pPr>
        <w:pStyle w:val="a9"/>
        <w:numPr>
          <w:ilvl w:val="3"/>
          <w:numId w:val="1"/>
        </w:numPr>
        <w:spacing w:before="0" w:line="360" w:lineRule="auto"/>
        <w:ind w:left="1530" w:hanging="765"/>
        <w:rPr>
          <w:rFonts w:asciiTheme="minorBidi" w:hAnsiTheme="minorBidi" w:cstheme="minorBidi"/>
          <w:color w:val="auto"/>
          <w:sz w:val="22"/>
          <w:szCs w:val="22"/>
        </w:rPr>
      </w:pPr>
      <w:r w:rsidRPr="00B415D3">
        <w:rPr>
          <w:rFonts w:asciiTheme="minorBidi" w:hAnsiTheme="minorBidi" w:cstheme="minorBidi" w:hint="cs"/>
          <w:color w:val="auto"/>
          <w:sz w:val="22"/>
          <w:szCs w:val="22"/>
        </w:rPr>
        <w:t xml:space="preserve">אופי הפעילות של המשרד </w:t>
      </w:r>
      <w:r w:rsidRPr="00B415D3">
        <w:rPr>
          <w:rFonts w:asciiTheme="minorBidi" w:hAnsiTheme="minorBidi" w:cstheme="minorBidi"/>
          <w:color w:val="auto"/>
          <w:sz w:val="22"/>
          <w:szCs w:val="22"/>
        </w:rPr>
        <w:t>מחייב דגש מיוחד בנושא</w:t>
      </w:r>
      <w:r w:rsidRPr="00B415D3">
        <w:rPr>
          <w:rFonts w:asciiTheme="minorBidi" w:hAnsiTheme="minorBidi" w:cstheme="minorBidi" w:hint="cs"/>
          <w:color w:val="auto"/>
          <w:sz w:val="22"/>
          <w:szCs w:val="22"/>
        </w:rPr>
        <w:t xml:space="preserve"> ביטחון</w:t>
      </w:r>
      <w:r w:rsidRPr="00B415D3">
        <w:rPr>
          <w:rFonts w:asciiTheme="minorBidi" w:hAnsiTheme="minorBidi" w:cstheme="minorBidi"/>
          <w:color w:val="auto"/>
          <w:sz w:val="22"/>
          <w:szCs w:val="22"/>
        </w:rPr>
        <w:t xml:space="preserve"> </w:t>
      </w:r>
      <w:r w:rsidRPr="00B415D3">
        <w:rPr>
          <w:rFonts w:asciiTheme="minorBidi" w:hAnsiTheme="minorBidi" w:cstheme="minorBidi" w:hint="cs"/>
          <w:color w:val="auto"/>
          <w:sz w:val="22"/>
          <w:szCs w:val="22"/>
        </w:rPr>
        <w:t>ו</w:t>
      </w:r>
      <w:r w:rsidRPr="00B415D3">
        <w:rPr>
          <w:rFonts w:asciiTheme="minorBidi" w:hAnsiTheme="minorBidi" w:cstheme="minorBidi"/>
          <w:color w:val="auto"/>
          <w:sz w:val="22"/>
          <w:szCs w:val="22"/>
        </w:rPr>
        <w:t>אבטחת המידע.</w:t>
      </w:r>
      <w:bookmarkEnd w:id="336"/>
    </w:p>
    <w:p w14:paraId="013CDEDB" w14:textId="05847A0F" w:rsidR="00D121B3" w:rsidRPr="00B415D3" w:rsidRDefault="00D121B3" w:rsidP="00FE37EA">
      <w:pPr>
        <w:pStyle w:val="a9"/>
        <w:numPr>
          <w:ilvl w:val="3"/>
          <w:numId w:val="1"/>
        </w:numPr>
        <w:spacing w:before="0" w:line="360" w:lineRule="auto"/>
        <w:ind w:left="1530" w:hanging="765"/>
        <w:rPr>
          <w:rFonts w:asciiTheme="minorBidi" w:hAnsiTheme="minorBidi" w:cstheme="minorBidi"/>
          <w:color w:val="auto"/>
          <w:sz w:val="22"/>
          <w:szCs w:val="22"/>
        </w:rPr>
      </w:pPr>
      <w:bookmarkStart w:id="337" w:name="_Toc74914018"/>
      <w:r w:rsidRPr="00B415D3">
        <w:rPr>
          <w:rFonts w:asciiTheme="minorBidi" w:hAnsiTheme="minorBidi" w:cstheme="minorBidi" w:hint="cs"/>
          <w:color w:val="auto"/>
          <w:sz w:val="22"/>
          <w:szCs w:val="22"/>
        </w:rPr>
        <w:t>בתי הדין</w:t>
      </w:r>
      <w:r w:rsidRPr="00B415D3">
        <w:rPr>
          <w:rFonts w:asciiTheme="minorBidi" w:hAnsiTheme="minorBidi" w:cstheme="minorBidi"/>
          <w:color w:val="auto"/>
          <w:sz w:val="22"/>
          <w:szCs w:val="22"/>
        </w:rPr>
        <w:t xml:space="preserve"> הרבניים הינם חלק מהרשות השופטת ו</w:t>
      </w:r>
      <w:r w:rsidR="00B5497E">
        <w:rPr>
          <w:rFonts w:asciiTheme="minorBidi" w:hAnsiTheme="minorBidi" w:cstheme="minorBidi" w:hint="cs"/>
          <w:color w:val="auto"/>
          <w:sz w:val="22"/>
          <w:szCs w:val="22"/>
        </w:rPr>
        <w:t>בפרט ש</w:t>
      </w:r>
      <w:r w:rsidR="00686A35">
        <w:rPr>
          <w:rFonts w:asciiTheme="minorBidi" w:hAnsiTheme="minorBidi" w:cstheme="minorBidi" w:hint="cs"/>
          <w:color w:val="auto"/>
          <w:sz w:val="22"/>
          <w:szCs w:val="22"/>
        </w:rPr>
        <w:t>מרבית</w:t>
      </w:r>
      <w:r w:rsidRPr="00B415D3">
        <w:rPr>
          <w:rFonts w:asciiTheme="minorBidi" w:hAnsiTheme="minorBidi" w:cstheme="minorBidi"/>
          <w:color w:val="auto"/>
          <w:sz w:val="22"/>
          <w:szCs w:val="22"/>
        </w:rPr>
        <w:t xml:space="preserve"> שהדיונים המשפטיים מתקיימים בדלתיים סגורות כברירת מחדל. כלל החומר מהתיקים המשפטיים רגיש וחסוי בחיסיון הגבוה ביותר</w:t>
      </w:r>
      <w:r w:rsidRPr="00B415D3">
        <w:rPr>
          <w:rFonts w:asciiTheme="minorBidi" w:hAnsiTheme="minorBidi" w:cstheme="minorBidi" w:hint="cs"/>
          <w:color w:val="auto"/>
          <w:sz w:val="22"/>
          <w:szCs w:val="22"/>
        </w:rPr>
        <w:t>.</w:t>
      </w:r>
      <w:bookmarkEnd w:id="337"/>
    </w:p>
    <w:p w14:paraId="173E3467" w14:textId="77777777" w:rsidR="00D121B3" w:rsidRPr="00B415D3" w:rsidRDefault="00D121B3" w:rsidP="00FE37EA">
      <w:pPr>
        <w:pStyle w:val="a9"/>
        <w:numPr>
          <w:ilvl w:val="3"/>
          <w:numId w:val="1"/>
        </w:numPr>
        <w:spacing w:before="0" w:line="360" w:lineRule="auto"/>
        <w:ind w:left="1530" w:hanging="765"/>
        <w:rPr>
          <w:rFonts w:asciiTheme="minorBidi" w:hAnsiTheme="minorBidi" w:cstheme="minorBidi"/>
          <w:color w:val="auto"/>
          <w:sz w:val="22"/>
          <w:szCs w:val="22"/>
        </w:rPr>
      </w:pPr>
      <w:bookmarkStart w:id="338" w:name="_Toc74914019"/>
      <w:r w:rsidRPr="00B415D3">
        <w:rPr>
          <w:rFonts w:asciiTheme="minorBidi" w:hAnsiTheme="minorBidi" w:cstheme="minorBidi"/>
          <w:color w:val="auto"/>
          <w:sz w:val="22"/>
          <w:szCs w:val="22"/>
        </w:rPr>
        <w:t xml:space="preserve">המשרד רשאי מעת לעת ועל פי הצורך לשנות ולהגדיר מחדש תנאים אלו והמציע מתחייב </w:t>
      </w:r>
      <w:r w:rsidRPr="00B415D3">
        <w:rPr>
          <w:rFonts w:asciiTheme="minorBidi" w:hAnsiTheme="minorBidi" w:cstheme="minorBidi" w:hint="cs"/>
          <w:color w:val="auto"/>
          <w:sz w:val="22"/>
          <w:szCs w:val="22"/>
        </w:rPr>
        <w:t xml:space="preserve">אם </w:t>
      </w:r>
      <w:r w:rsidRPr="00B415D3">
        <w:rPr>
          <w:rFonts w:asciiTheme="minorBidi" w:hAnsiTheme="minorBidi" w:cstheme="minorBidi"/>
          <w:color w:val="auto"/>
          <w:sz w:val="22"/>
          <w:szCs w:val="22"/>
        </w:rPr>
        <w:t>הצעתו תבחר כזוכה ב</w:t>
      </w:r>
      <w:r w:rsidRPr="00B415D3">
        <w:rPr>
          <w:rFonts w:asciiTheme="minorBidi" w:hAnsiTheme="minorBidi" w:cstheme="minorBidi" w:hint="cs"/>
          <w:color w:val="auto"/>
          <w:sz w:val="22"/>
          <w:szCs w:val="22"/>
        </w:rPr>
        <w:t>מכרז</w:t>
      </w:r>
      <w:r w:rsidRPr="00B415D3">
        <w:rPr>
          <w:rFonts w:asciiTheme="minorBidi" w:hAnsiTheme="minorBidi" w:cstheme="minorBidi"/>
          <w:color w:val="auto"/>
          <w:sz w:val="22"/>
          <w:szCs w:val="22"/>
        </w:rPr>
        <w:t xml:space="preserve"> יקיים את כל </w:t>
      </w:r>
      <w:r w:rsidRPr="00B415D3">
        <w:rPr>
          <w:rFonts w:asciiTheme="minorBidi" w:hAnsiTheme="minorBidi" w:cstheme="minorBidi" w:hint="cs"/>
          <w:color w:val="auto"/>
          <w:sz w:val="22"/>
          <w:szCs w:val="22"/>
        </w:rPr>
        <w:t>ה</w:t>
      </w:r>
      <w:r w:rsidRPr="00B415D3">
        <w:rPr>
          <w:rFonts w:asciiTheme="minorBidi" w:hAnsiTheme="minorBidi" w:cstheme="minorBidi"/>
          <w:color w:val="auto"/>
          <w:sz w:val="22"/>
          <w:szCs w:val="22"/>
        </w:rPr>
        <w:t>תנאי</w:t>
      </w:r>
      <w:r w:rsidRPr="00B415D3">
        <w:rPr>
          <w:rFonts w:asciiTheme="minorBidi" w:hAnsiTheme="minorBidi" w:cstheme="minorBidi" w:hint="cs"/>
          <w:color w:val="auto"/>
          <w:sz w:val="22"/>
          <w:szCs w:val="22"/>
        </w:rPr>
        <w:t>ם</w:t>
      </w:r>
      <w:r w:rsidRPr="00B415D3">
        <w:rPr>
          <w:rFonts w:asciiTheme="minorBidi" w:hAnsiTheme="minorBidi" w:cstheme="minorBidi"/>
          <w:color w:val="auto"/>
          <w:sz w:val="22"/>
          <w:szCs w:val="22"/>
        </w:rPr>
        <w:t xml:space="preserve"> כפי שייקבעו על-ידי המשרד וללא תוספת תמורה.</w:t>
      </w:r>
      <w:bookmarkEnd w:id="338"/>
    </w:p>
    <w:p w14:paraId="486D19C7" w14:textId="77777777" w:rsidR="00D121B3" w:rsidRPr="00B415D3" w:rsidRDefault="00D121B3" w:rsidP="00FE37EA">
      <w:pPr>
        <w:pStyle w:val="a9"/>
        <w:numPr>
          <w:ilvl w:val="3"/>
          <w:numId w:val="1"/>
        </w:numPr>
        <w:spacing w:before="0" w:line="360" w:lineRule="auto"/>
        <w:ind w:left="1530" w:hanging="765"/>
        <w:rPr>
          <w:rFonts w:asciiTheme="minorBidi" w:hAnsiTheme="minorBidi" w:cstheme="minorBidi"/>
          <w:color w:val="auto"/>
          <w:sz w:val="22"/>
          <w:szCs w:val="22"/>
        </w:rPr>
      </w:pPr>
      <w:bookmarkStart w:id="339" w:name="_Toc74914020"/>
      <w:r w:rsidRPr="00B415D3">
        <w:rPr>
          <w:rFonts w:asciiTheme="minorBidi" w:hAnsiTheme="minorBidi" w:cstheme="minorBidi" w:hint="cs"/>
          <w:color w:val="auto"/>
          <w:sz w:val="22"/>
          <w:szCs w:val="22"/>
        </w:rPr>
        <w:t xml:space="preserve">הנהלת </w:t>
      </w:r>
      <w:r w:rsidRPr="00B415D3">
        <w:rPr>
          <w:rFonts w:asciiTheme="minorBidi" w:hAnsiTheme="minorBidi" w:cstheme="minorBidi"/>
          <w:color w:val="auto"/>
          <w:sz w:val="22"/>
          <w:szCs w:val="22"/>
        </w:rPr>
        <w:t>בתי הדין הרבניים הינ</w:t>
      </w:r>
      <w:r w:rsidRPr="00B415D3">
        <w:rPr>
          <w:rFonts w:asciiTheme="minorBidi" w:hAnsiTheme="minorBidi" w:cstheme="minorBidi" w:hint="cs"/>
          <w:color w:val="auto"/>
          <w:sz w:val="22"/>
          <w:szCs w:val="22"/>
        </w:rPr>
        <w:t>ה</w:t>
      </w:r>
      <w:r w:rsidRPr="00B415D3">
        <w:rPr>
          <w:rFonts w:asciiTheme="minorBidi" w:hAnsiTheme="minorBidi" w:cstheme="minorBidi"/>
          <w:color w:val="auto"/>
          <w:sz w:val="22"/>
          <w:szCs w:val="22"/>
        </w:rPr>
        <w:t xml:space="preserve"> </w:t>
      </w:r>
      <w:r w:rsidRPr="00B415D3">
        <w:rPr>
          <w:rFonts w:asciiTheme="minorBidi" w:hAnsiTheme="minorBidi" w:cstheme="minorBidi" w:hint="cs"/>
          <w:color w:val="auto"/>
          <w:sz w:val="22"/>
          <w:szCs w:val="22"/>
        </w:rPr>
        <w:t xml:space="preserve">רשות ציבורית המופקדת על הניהול והארגון המנהליים של עבודת בתי הדין הרבניים בישראל </w:t>
      </w:r>
      <w:r w:rsidRPr="00B415D3">
        <w:rPr>
          <w:rFonts w:asciiTheme="minorBidi" w:hAnsiTheme="minorBidi" w:cstheme="minorBidi"/>
          <w:color w:val="auto"/>
          <w:sz w:val="22"/>
          <w:szCs w:val="22"/>
        </w:rPr>
        <w:t>הכפו</w:t>
      </w:r>
      <w:r w:rsidRPr="00B415D3">
        <w:rPr>
          <w:rFonts w:asciiTheme="minorBidi" w:hAnsiTheme="minorBidi" w:cstheme="minorBidi" w:hint="cs"/>
          <w:color w:val="auto"/>
          <w:sz w:val="22"/>
          <w:szCs w:val="22"/>
        </w:rPr>
        <w:t>פה</w:t>
      </w:r>
      <w:r w:rsidRPr="00B415D3">
        <w:rPr>
          <w:rFonts w:asciiTheme="minorBidi" w:hAnsiTheme="minorBidi" w:cstheme="minorBidi"/>
          <w:color w:val="auto"/>
          <w:sz w:val="22"/>
          <w:szCs w:val="22"/>
        </w:rPr>
        <w:t xml:space="preserve"> להנחיות ב</w:t>
      </w:r>
      <w:r w:rsidRPr="00B415D3">
        <w:rPr>
          <w:rFonts w:asciiTheme="minorBidi" w:hAnsiTheme="minorBidi" w:cstheme="minorBidi" w:hint="cs"/>
          <w:color w:val="auto"/>
          <w:sz w:val="22"/>
          <w:szCs w:val="22"/>
        </w:rPr>
        <w:t>י</w:t>
      </w:r>
      <w:r w:rsidRPr="00B415D3">
        <w:rPr>
          <w:rFonts w:asciiTheme="minorBidi" w:hAnsiTheme="minorBidi" w:cstheme="minorBidi"/>
          <w:color w:val="auto"/>
          <w:sz w:val="22"/>
          <w:szCs w:val="22"/>
        </w:rPr>
        <w:t>טחון</w:t>
      </w:r>
      <w:r w:rsidRPr="00B415D3">
        <w:rPr>
          <w:rFonts w:asciiTheme="minorBidi" w:hAnsiTheme="minorBidi" w:cstheme="minorBidi" w:hint="cs"/>
          <w:color w:val="auto"/>
          <w:sz w:val="22"/>
          <w:szCs w:val="22"/>
        </w:rPr>
        <w:t xml:space="preserve"> ואבטחת מידע</w:t>
      </w:r>
      <w:r w:rsidRPr="00B415D3">
        <w:rPr>
          <w:rFonts w:asciiTheme="minorBidi" w:hAnsiTheme="minorBidi" w:cstheme="minorBidi"/>
          <w:color w:val="auto"/>
          <w:sz w:val="22"/>
          <w:szCs w:val="22"/>
        </w:rPr>
        <w:t xml:space="preserve"> </w:t>
      </w:r>
      <w:r w:rsidRPr="00B415D3">
        <w:rPr>
          <w:rFonts w:asciiTheme="minorBidi" w:hAnsiTheme="minorBidi" w:cstheme="minorBidi" w:hint="cs"/>
          <w:color w:val="auto"/>
          <w:sz w:val="22"/>
          <w:szCs w:val="22"/>
        </w:rPr>
        <w:t>של רשויות הממשלה</w:t>
      </w:r>
      <w:r w:rsidRPr="00B415D3">
        <w:rPr>
          <w:rFonts w:asciiTheme="minorBidi" w:hAnsiTheme="minorBidi" w:cstheme="minorBidi"/>
          <w:color w:val="auto"/>
          <w:sz w:val="22"/>
          <w:szCs w:val="22"/>
        </w:rPr>
        <w:t>. פעילות המבוצעת במשרד או עבורו מחייבת עמידה בדרישות סיווג ביטחוני טרם ביצועה. בדיקת סיווג בטחוני תבוצע על ידי המשרד לכל העובדים מטעם הזוכה שיהיו מעורבים בהספקת השירותים הנדרשים ב</w:t>
      </w:r>
      <w:r w:rsidRPr="00B415D3">
        <w:rPr>
          <w:rFonts w:asciiTheme="minorBidi" w:hAnsiTheme="minorBidi" w:cstheme="minorBidi" w:hint="cs"/>
          <w:color w:val="auto"/>
          <w:sz w:val="22"/>
          <w:szCs w:val="22"/>
        </w:rPr>
        <w:t>מכרז</w:t>
      </w:r>
      <w:r w:rsidRPr="00B415D3">
        <w:rPr>
          <w:rFonts w:asciiTheme="minorBidi" w:hAnsiTheme="minorBidi" w:cstheme="minorBidi"/>
          <w:color w:val="auto"/>
          <w:sz w:val="22"/>
          <w:szCs w:val="22"/>
        </w:rPr>
        <w:t xml:space="preserve">. פעילות עובדי הזוכה במשרד תעשה בליווי צמוד של נציג אגף </w:t>
      </w:r>
      <w:r w:rsidRPr="00B415D3">
        <w:rPr>
          <w:rFonts w:asciiTheme="minorBidi" w:hAnsiTheme="minorBidi" w:cstheme="minorBidi" w:hint="cs"/>
          <w:color w:val="auto"/>
          <w:sz w:val="22"/>
          <w:szCs w:val="22"/>
        </w:rPr>
        <w:t xml:space="preserve">לביטחון ואבטחת מידע וסייבר </w:t>
      </w:r>
      <w:r w:rsidRPr="00B415D3">
        <w:rPr>
          <w:rFonts w:asciiTheme="minorBidi" w:hAnsiTheme="minorBidi" w:cstheme="minorBidi"/>
          <w:color w:val="auto"/>
          <w:sz w:val="22"/>
          <w:szCs w:val="22"/>
        </w:rPr>
        <w:t>במשרד.</w:t>
      </w:r>
      <w:bookmarkEnd w:id="339"/>
    </w:p>
    <w:p w14:paraId="1C82BBC7" w14:textId="43BECD07" w:rsidR="00D121B3" w:rsidRPr="00B415D3" w:rsidRDefault="00D121B3" w:rsidP="00FE37EA">
      <w:pPr>
        <w:pStyle w:val="a9"/>
        <w:numPr>
          <w:ilvl w:val="3"/>
          <w:numId w:val="1"/>
        </w:numPr>
        <w:spacing w:before="0" w:line="360" w:lineRule="auto"/>
        <w:ind w:left="1530" w:hanging="765"/>
        <w:rPr>
          <w:rFonts w:asciiTheme="minorBidi" w:hAnsiTheme="minorBidi" w:cstheme="minorBidi"/>
          <w:color w:val="auto"/>
          <w:sz w:val="22"/>
          <w:szCs w:val="22"/>
        </w:rPr>
      </w:pPr>
      <w:bookmarkStart w:id="340" w:name="_Toc74914021"/>
      <w:r w:rsidRPr="00B415D3">
        <w:rPr>
          <w:rFonts w:asciiTheme="minorBidi" w:hAnsiTheme="minorBidi" w:cstheme="minorBidi"/>
          <w:color w:val="auto"/>
          <w:sz w:val="22"/>
          <w:szCs w:val="22"/>
        </w:rPr>
        <w:t xml:space="preserve">עובד מטעם הזוכה שלא יעמוד בדרישות הסיווג והביטחון של המשרד או יסרב להוראות </w:t>
      </w:r>
      <w:r w:rsidR="00B5497E">
        <w:rPr>
          <w:rFonts w:asciiTheme="minorBidi" w:hAnsiTheme="minorBidi" w:cstheme="minorBidi" w:hint="cs"/>
          <w:color w:val="auto"/>
          <w:sz w:val="22"/>
          <w:szCs w:val="22"/>
        </w:rPr>
        <w:t>מנהל אגף ביטחון וסייבר של ה</w:t>
      </w:r>
      <w:r w:rsidR="00B06938">
        <w:rPr>
          <w:rFonts w:asciiTheme="minorBidi" w:hAnsiTheme="minorBidi" w:cstheme="minorBidi" w:hint="cs"/>
          <w:color w:val="auto"/>
          <w:sz w:val="22"/>
          <w:szCs w:val="22"/>
        </w:rPr>
        <w:t>משרד</w:t>
      </w:r>
      <w:r w:rsidRPr="00B415D3">
        <w:rPr>
          <w:rFonts w:asciiTheme="minorBidi" w:hAnsiTheme="minorBidi" w:cstheme="minorBidi"/>
          <w:color w:val="auto"/>
          <w:sz w:val="22"/>
          <w:szCs w:val="22"/>
        </w:rPr>
        <w:t>, לא יורשה לשמש בקשר עם מתן השירותים הנדרשים ב</w:t>
      </w:r>
      <w:r w:rsidRPr="00B415D3">
        <w:rPr>
          <w:rFonts w:asciiTheme="minorBidi" w:hAnsiTheme="minorBidi" w:cstheme="minorBidi" w:hint="cs"/>
          <w:color w:val="auto"/>
          <w:sz w:val="22"/>
          <w:szCs w:val="22"/>
        </w:rPr>
        <w:t>מכרז זה</w:t>
      </w:r>
      <w:r w:rsidRPr="00B415D3">
        <w:rPr>
          <w:rFonts w:asciiTheme="minorBidi" w:hAnsiTheme="minorBidi" w:cstheme="minorBidi"/>
          <w:color w:val="auto"/>
          <w:sz w:val="22"/>
          <w:szCs w:val="22"/>
        </w:rPr>
        <w:t xml:space="preserve">. המשרד שומר לעצמו את הזכות לדרוש את הפסקת מתן השירותים על ידי או באמצעות מי מטעם הזוכה וזאת בהתאם לשיקול דעתו הבלעדי והמוחלט. </w:t>
      </w:r>
      <w:r w:rsidRPr="00B415D3">
        <w:rPr>
          <w:rFonts w:asciiTheme="minorBidi" w:hAnsiTheme="minorBidi" w:cstheme="minorBidi" w:hint="cs"/>
          <w:color w:val="auto"/>
          <w:sz w:val="22"/>
          <w:szCs w:val="22"/>
        </w:rPr>
        <w:t xml:space="preserve">אם </w:t>
      </w:r>
      <w:r w:rsidRPr="00B415D3">
        <w:rPr>
          <w:rFonts w:asciiTheme="minorBidi" w:hAnsiTheme="minorBidi" w:cstheme="minorBidi"/>
          <w:color w:val="auto"/>
          <w:sz w:val="22"/>
          <w:szCs w:val="22"/>
        </w:rPr>
        <w:t xml:space="preserve">המשרד </w:t>
      </w:r>
      <w:r w:rsidRPr="00B415D3">
        <w:rPr>
          <w:rFonts w:asciiTheme="minorBidi" w:hAnsiTheme="minorBidi" w:cstheme="minorBidi" w:hint="cs"/>
          <w:color w:val="auto"/>
          <w:sz w:val="22"/>
          <w:szCs w:val="22"/>
        </w:rPr>
        <w:t>י</w:t>
      </w:r>
      <w:r w:rsidRPr="00B415D3">
        <w:rPr>
          <w:rFonts w:asciiTheme="minorBidi" w:hAnsiTheme="minorBidi" w:cstheme="minorBidi"/>
          <w:color w:val="auto"/>
          <w:sz w:val="22"/>
          <w:szCs w:val="22"/>
        </w:rPr>
        <w:t>חליט לדרוש את הפסקת מתן</w:t>
      </w:r>
      <w:r w:rsidRPr="00B415D3">
        <w:rPr>
          <w:rFonts w:asciiTheme="minorBidi" w:hAnsiTheme="minorBidi" w:cstheme="minorBidi" w:hint="cs"/>
          <w:color w:val="auto"/>
          <w:sz w:val="22"/>
          <w:szCs w:val="22"/>
        </w:rPr>
        <w:t xml:space="preserve"> </w:t>
      </w:r>
      <w:r w:rsidRPr="00B415D3">
        <w:rPr>
          <w:rFonts w:asciiTheme="minorBidi" w:hAnsiTheme="minorBidi" w:cstheme="minorBidi"/>
          <w:color w:val="auto"/>
          <w:sz w:val="22"/>
          <w:szCs w:val="22"/>
        </w:rPr>
        <w:t>השירותים על ידי או באמצעות מי מטעם הזוכה לא יהיה בעצם הפסקת מתן השירות ע"י אותו גורם  בכדי לשחרר את הזוכה ממילוי כל התחייבויותיו במכרז.</w:t>
      </w:r>
      <w:bookmarkEnd w:id="340"/>
    </w:p>
    <w:p w14:paraId="5E6A803B" w14:textId="77777777" w:rsidR="00D121B3" w:rsidRPr="00B415D3" w:rsidRDefault="00D121B3" w:rsidP="00FE37EA">
      <w:pPr>
        <w:pStyle w:val="a9"/>
        <w:numPr>
          <w:ilvl w:val="3"/>
          <w:numId w:val="1"/>
        </w:numPr>
        <w:spacing w:before="0" w:line="360" w:lineRule="auto"/>
        <w:ind w:left="1530" w:hanging="765"/>
        <w:rPr>
          <w:rFonts w:asciiTheme="minorBidi" w:hAnsiTheme="minorBidi" w:cstheme="minorBidi"/>
          <w:color w:val="auto"/>
          <w:sz w:val="22"/>
          <w:szCs w:val="22"/>
        </w:rPr>
      </w:pPr>
      <w:bookmarkStart w:id="341" w:name="_Toc74914022"/>
      <w:r w:rsidRPr="00B415D3">
        <w:rPr>
          <w:rFonts w:asciiTheme="minorBidi" w:hAnsiTheme="minorBidi" w:cstheme="minorBidi"/>
          <w:color w:val="auto"/>
          <w:sz w:val="22"/>
          <w:szCs w:val="22"/>
        </w:rPr>
        <w:t>לא תתאפשר גישת הספק לנתונים בבעלות של המשרד</w:t>
      </w:r>
      <w:r w:rsidRPr="00B415D3">
        <w:rPr>
          <w:rFonts w:asciiTheme="minorBidi" w:hAnsiTheme="minorBidi" w:cstheme="minorBidi" w:hint="cs"/>
          <w:color w:val="auto"/>
          <w:sz w:val="22"/>
          <w:szCs w:val="22"/>
        </w:rPr>
        <w:t xml:space="preserve"> שלא לצורך עבודתו</w:t>
      </w:r>
      <w:r w:rsidRPr="00B415D3">
        <w:rPr>
          <w:rFonts w:asciiTheme="minorBidi" w:hAnsiTheme="minorBidi" w:cstheme="minorBidi"/>
          <w:color w:val="auto"/>
          <w:sz w:val="22"/>
          <w:szCs w:val="22"/>
        </w:rPr>
        <w:t xml:space="preserve">. הזוכה לא יאסוף ולא ירכז אצלו מידע בבעלות המשרד שחלה עליו רמת אבטחה גבוהה כפי שמוגדר ב"תקנות הגנת הפרטיות </w:t>
      </w:r>
      <w:proofErr w:type="spellStart"/>
      <w:r w:rsidRPr="00B415D3">
        <w:rPr>
          <w:rFonts w:asciiTheme="minorBidi" w:hAnsiTheme="minorBidi" w:cstheme="minorBidi"/>
          <w:color w:val="auto"/>
          <w:sz w:val="22"/>
          <w:szCs w:val="22"/>
        </w:rPr>
        <w:t>התשנ"ב</w:t>
      </w:r>
      <w:proofErr w:type="spellEnd"/>
      <w:r w:rsidRPr="00B415D3">
        <w:rPr>
          <w:rFonts w:asciiTheme="minorBidi" w:hAnsiTheme="minorBidi" w:cstheme="minorBidi"/>
          <w:color w:val="auto"/>
          <w:sz w:val="22"/>
          <w:szCs w:val="22"/>
        </w:rPr>
        <w:t xml:space="preserve"> תוספת שנייה", לא יצור ולא יעשה שימוש במאגרי מידע בלתי חוקיים.</w:t>
      </w:r>
      <w:bookmarkEnd w:id="341"/>
    </w:p>
    <w:p w14:paraId="36C64774" w14:textId="77777777" w:rsidR="00D121B3" w:rsidRPr="00B415D3" w:rsidRDefault="00D121B3" w:rsidP="00FE37EA">
      <w:pPr>
        <w:pStyle w:val="a9"/>
        <w:numPr>
          <w:ilvl w:val="3"/>
          <w:numId w:val="1"/>
        </w:numPr>
        <w:spacing w:before="0" w:line="360" w:lineRule="auto"/>
        <w:ind w:left="1530" w:hanging="765"/>
        <w:rPr>
          <w:rFonts w:asciiTheme="minorBidi" w:hAnsiTheme="minorBidi" w:cstheme="minorBidi"/>
          <w:color w:val="auto"/>
          <w:sz w:val="22"/>
          <w:szCs w:val="22"/>
        </w:rPr>
      </w:pPr>
      <w:bookmarkStart w:id="342" w:name="_Toc74914023"/>
      <w:r w:rsidRPr="00B415D3">
        <w:rPr>
          <w:rFonts w:asciiTheme="minorBidi" w:hAnsiTheme="minorBidi" w:cstheme="minorBidi"/>
          <w:color w:val="auto"/>
          <w:sz w:val="22"/>
          <w:szCs w:val="22"/>
        </w:rPr>
        <w:t>על הזוכה חל איסור להעביר לצד ג' כלשהו מידע שיקבל במסגרת ההתקשרות ב</w:t>
      </w:r>
      <w:r w:rsidRPr="00B415D3">
        <w:rPr>
          <w:rFonts w:asciiTheme="minorBidi" w:hAnsiTheme="minorBidi" w:cstheme="minorBidi" w:hint="cs"/>
          <w:color w:val="auto"/>
          <w:sz w:val="22"/>
          <w:szCs w:val="22"/>
        </w:rPr>
        <w:t>מכרז</w:t>
      </w:r>
      <w:r w:rsidRPr="00B415D3">
        <w:rPr>
          <w:rFonts w:asciiTheme="minorBidi" w:hAnsiTheme="minorBidi" w:cstheme="minorBidi"/>
          <w:color w:val="auto"/>
          <w:sz w:val="22"/>
          <w:szCs w:val="22"/>
        </w:rPr>
        <w:t xml:space="preserve"> זה או לעשות כל שימוש במידע שאליו נחשף, לכל מטרה אחרת שאינה קשורה באופן ישיר לביצוע התחייבויותיו במסגרת </w:t>
      </w:r>
      <w:r w:rsidRPr="00B415D3">
        <w:rPr>
          <w:rFonts w:asciiTheme="minorBidi" w:hAnsiTheme="minorBidi" w:cstheme="minorBidi" w:hint="cs"/>
          <w:color w:val="auto"/>
          <w:sz w:val="22"/>
          <w:szCs w:val="22"/>
        </w:rPr>
        <w:t>הפעילות הנדרשת במכרז זה</w:t>
      </w:r>
      <w:r w:rsidRPr="00B415D3">
        <w:rPr>
          <w:rFonts w:asciiTheme="minorBidi" w:hAnsiTheme="minorBidi" w:cstheme="minorBidi"/>
          <w:color w:val="auto"/>
          <w:sz w:val="22"/>
          <w:szCs w:val="22"/>
        </w:rPr>
        <w:t>.</w:t>
      </w:r>
      <w:bookmarkEnd w:id="342"/>
    </w:p>
    <w:p w14:paraId="6FAFF5D2" w14:textId="77777777" w:rsidR="00D121B3" w:rsidRPr="00B415D3" w:rsidRDefault="00D121B3" w:rsidP="00FE37EA">
      <w:pPr>
        <w:pStyle w:val="a9"/>
        <w:numPr>
          <w:ilvl w:val="3"/>
          <w:numId w:val="1"/>
        </w:numPr>
        <w:spacing w:before="0" w:line="360" w:lineRule="auto"/>
        <w:ind w:left="1530" w:hanging="765"/>
        <w:rPr>
          <w:rFonts w:asciiTheme="minorBidi" w:hAnsiTheme="minorBidi" w:cstheme="minorBidi"/>
          <w:color w:val="auto"/>
          <w:sz w:val="22"/>
          <w:szCs w:val="22"/>
          <w:rtl w:val="0"/>
        </w:rPr>
      </w:pPr>
      <w:bookmarkStart w:id="343" w:name="_Toc74914024"/>
      <w:r w:rsidRPr="00B415D3">
        <w:rPr>
          <w:rFonts w:asciiTheme="minorBidi" w:hAnsiTheme="minorBidi" w:cstheme="minorBidi"/>
          <w:color w:val="auto"/>
          <w:sz w:val="22"/>
          <w:szCs w:val="22"/>
        </w:rPr>
        <w:t>ה</w:t>
      </w:r>
      <w:r w:rsidRPr="00B415D3">
        <w:rPr>
          <w:rFonts w:asciiTheme="minorBidi" w:hAnsiTheme="minorBidi" w:cstheme="minorBidi" w:hint="cs"/>
          <w:color w:val="auto"/>
          <w:sz w:val="22"/>
          <w:szCs w:val="22"/>
        </w:rPr>
        <w:t>זוכה</w:t>
      </w:r>
      <w:r w:rsidRPr="00B415D3">
        <w:rPr>
          <w:rFonts w:asciiTheme="minorBidi" w:hAnsiTheme="minorBidi" w:cstheme="minorBidi"/>
          <w:color w:val="auto"/>
          <w:sz w:val="22"/>
          <w:szCs w:val="22"/>
        </w:rPr>
        <w:t xml:space="preserve"> מתחייב שלא לפרסם,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לידיו או מי מטעמו עקב או בקשר להסכם זה, בתוקף או בקשר עם ביצועו או בקשר עם הנהלת בתי הדין הרבניים, וזאת במהלך ביצוע ההסכם, לפניו או לאחר מכן - ללא אישור מנכ"ל בתי הדין הרבניים והיועץ המשפטי של המשרד מראש ובכתב.</w:t>
      </w:r>
      <w:bookmarkEnd w:id="343"/>
      <w:r w:rsidRPr="00B415D3">
        <w:rPr>
          <w:rFonts w:asciiTheme="minorBidi" w:hAnsiTheme="minorBidi" w:cstheme="minorBidi"/>
          <w:color w:val="auto"/>
          <w:sz w:val="22"/>
          <w:szCs w:val="22"/>
        </w:rPr>
        <w:t xml:space="preserve"> </w:t>
      </w:r>
    </w:p>
    <w:p w14:paraId="4C765A78" w14:textId="4A2E6A48" w:rsidR="00D121B3" w:rsidRPr="00F703CF" w:rsidRDefault="00D121B3" w:rsidP="00F703CF">
      <w:pPr>
        <w:pStyle w:val="a9"/>
        <w:numPr>
          <w:ilvl w:val="3"/>
          <w:numId w:val="1"/>
        </w:numPr>
        <w:spacing w:before="0" w:after="120" w:line="360" w:lineRule="auto"/>
        <w:ind w:left="1530" w:hanging="765"/>
        <w:rPr>
          <w:rFonts w:asciiTheme="minorBidi" w:hAnsiTheme="minorBidi" w:cstheme="minorBidi"/>
          <w:color w:val="auto"/>
          <w:sz w:val="22"/>
          <w:szCs w:val="22"/>
        </w:rPr>
      </w:pPr>
      <w:bookmarkStart w:id="344" w:name="_Toc74914025"/>
      <w:r w:rsidRPr="00B415D3">
        <w:rPr>
          <w:rFonts w:asciiTheme="minorBidi" w:hAnsiTheme="minorBidi" w:cstheme="minorBidi"/>
          <w:color w:val="auto"/>
          <w:sz w:val="22"/>
          <w:szCs w:val="22"/>
        </w:rPr>
        <w:t xml:space="preserve">במהלך ביצוע </w:t>
      </w:r>
      <w:r w:rsidRPr="00B415D3">
        <w:rPr>
          <w:rFonts w:asciiTheme="minorBidi" w:hAnsiTheme="minorBidi" w:cstheme="minorBidi" w:hint="cs"/>
          <w:color w:val="auto"/>
          <w:sz w:val="22"/>
          <w:szCs w:val="22"/>
        </w:rPr>
        <w:t>ה</w:t>
      </w:r>
      <w:r w:rsidRPr="00B415D3">
        <w:rPr>
          <w:rFonts w:asciiTheme="minorBidi" w:hAnsiTheme="minorBidi" w:cstheme="minorBidi"/>
          <w:color w:val="auto"/>
          <w:sz w:val="22"/>
          <w:szCs w:val="22"/>
        </w:rPr>
        <w:t>פעילות ב</w:t>
      </w:r>
      <w:r w:rsidRPr="00B415D3">
        <w:rPr>
          <w:rFonts w:asciiTheme="minorBidi" w:hAnsiTheme="minorBidi" w:cstheme="minorBidi" w:hint="cs"/>
          <w:color w:val="auto"/>
          <w:sz w:val="22"/>
          <w:szCs w:val="22"/>
        </w:rPr>
        <w:t>מכרז זה,</w:t>
      </w:r>
      <w:r w:rsidRPr="00B415D3">
        <w:rPr>
          <w:rFonts w:asciiTheme="minorBidi" w:hAnsiTheme="minorBidi" w:cstheme="minorBidi"/>
          <w:color w:val="auto"/>
          <w:sz w:val="22"/>
          <w:szCs w:val="22"/>
        </w:rPr>
        <w:t xml:space="preserve"> הזוכה מתחייב לדאוג לאבטחת כל החומר שיגיע אליו, על פי </w:t>
      </w:r>
      <w:r w:rsidR="00932126" w:rsidRPr="00B415D3">
        <w:rPr>
          <w:rFonts w:asciiTheme="minorBidi" w:hAnsiTheme="minorBidi" w:cstheme="minorBidi" w:hint="cs"/>
          <w:color w:val="auto"/>
          <w:sz w:val="22"/>
          <w:szCs w:val="22"/>
          <w:rtl w:val="0"/>
        </w:rPr>
        <w:t xml:space="preserve">  </w:t>
      </w:r>
      <w:r w:rsidRPr="00F703CF">
        <w:rPr>
          <w:rFonts w:asciiTheme="minorBidi" w:hAnsiTheme="minorBidi" w:cstheme="minorBidi"/>
          <w:color w:val="auto"/>
          <w:sz w:val="22"/>
          <w:szCs w:val="22"/>
        </w:rPr>
        <w:t xml:space="preserve">דרישתו או דרישת מי מטעמו של </w:t>
      </w:r>
      <w:r w:rsidRPr="00F703CF">
        <w:rPr>
          <w:rFonts w:asciiTheme="minorBidi" w:hAnsiTheme="minorBidi" w:cstheme="minorBidi" w:hint="cs"/>
          <w:color w:val="auto"/>
          <w:sz w:val="22"/>
          <w:szCs w:val="22"/>
        </w:rPr>
        <w:t>הגורם הממונה ב</w:t>
      </w:r>
      <w:r w:rsidRPr="00F703CF">
        <w:rPr>
          <w:rFonts w:asciiTheme="minorBidi" w:hAnsiTheme="minorBidi" w:cstheme="minorBidi"/>
          <w:color w:val="auto"/>
          <w:sz w:val="22"/>
          <w:szCs w:val="22"/>
        </w:rPr>
        <w:t>משרד.</w:t>
      </w:r>
      <w:bookmarkEnd w:id="344"/>
    </w:p>
    <w:p w14:paraId="73799E0F" w14:textId="77777777" w:rsidR="00D121B3" w:rsidRPr="00B415D3" w:rsidRDefault="00D121B3" w:rsidP="00FE37EA">
      <w:pPr>
        <w:pStyle w:val="a9"/>
        <w:numPr>
          <w:ilvl w:val="3"/>
          <w:numId w:val="1"/>
        </w:numPr>
        <w:spacing w:before="0" w:after="120" w:line="360" w:lineRule="auto"/>
        <w:ind w:left="1699" w:hanging="992"/>
        <w:rPr>
          <w:rFonts w:asciiTheme="minorBidi" w:hAnsiTheme="minorBidi" w:cstheme="minorBidi"/>
          <w:color w:val="auto"/>
          <w:sz w:val="22"/>
          <w:szCs w:val="22"/>
        </w:rPr>
      </w:pPr>
      <w:bookmarkStart w:id="345" w:name="_Toc74914026"/>
      <w:r w:rsidRPr="00B415D3">
        <w:rPr>
          <w:rFonts w:asciiTheme="minorBidi" w:hAnsiTheme="minorBidi" w:cstheme="minorBidi"/>
          <w:color w:val="auto"/>
          <w:sz w:val="22"/>
          <w:szCs w:val="22"/>
        </w:rPr>
        <w:t>הזוכה נדרש לדווח ל</w:t>
      </w:r>
      <w:r w:rsidRPr="00B415D3">
        <w:rPr>
          <w:rFonts w:asciiTheme="minorBidi" w:hAnsiTheme="minorBidi" w:cstheme="minorBidi" w:hint="cs"/>
          <w:color w:val="auto"/>
          <w:sz w:val="22"/>
          <w:szCs w:val="22"/>
        </w:rPr>
        <w:t>ממונה ב</w:t>
      </w:r>
      <w:r w:rsidRPr="00B415D3">
        <w:rPr>
          <w:rFonts w:asciiTheme="minorBidi" w:hAnsiTheme="minorBidi" w:cstheme="minorBidi"/>
          <w:color w:val="auto"/>
          <w:sz w:val="22"/>
          <w:szCs w:val="22"/>
        </w:rPr>
        <w:t xml:space="preserve">משרד באופן מידי </w:t>
      </w:r>
      <w:r w:rsidRPr="00B415D3">
        <w:rPr>
          <w:rFonts w:asciiTheme="minorBidi" w:hAnsiTheme="minorBidi" w:cstheme="minorBidi" w:hint="cs"/>
          <w:color w:val="auto"/>
          <w:sz w:val="22"/>
          <w:szCs w:val="22"/>
        </w:rPr>
        <w:t>על כל תקלה ב</w:t>
      </w:r>
      <w:r w:rsidRPr="00B415D3">
        <w:rPr>
          <w:rFonts w:asciiTheme="minorBidi" w:hAnsiTheme="minorBidi" w:cstheme="minorBidi"/>
          <w:color w:val="auto"/>
          <w:sz w:val="22"/>
          <w:szCs w:val="22"/>
        </w:rPr>
        <w:t>נושא אבטחת המידע</w:t>
      </w:r>
      <w:r w:rsidRPr="00B415D3">
        <w:rPr>
          <w:rFonts w:asciiTheme="minorBidi" w:hAnsiTheme="minorBidi" w:cstheme="minorBidi" w:hint="cs"/>
          <w:color w:val="auto"/>
          <w:sz w:val="22"/>
          <w:szCs w:val="22"/>
        </w:rPr>
        <w:t xml:space="preserve"> וביטחון</w:t>
      </w:r>
      <w:r w:rsidRPr="00B415D3">
        <w:rPr>
          <w:rFonts w:asciiTheme="minorBidi" w:hAnsiTheme="minorBidi" w:cstheme="minorBidi"/>
          <w:color w:val="auto"/>
          <w:sz w:val="22"/>
          <w:szCs w:val="22"/>
        </w:rPr>
        <w:t>, לרבות, דליפת מידע או שימוש חורג מהרשאה שניתנה. במקרה כאמור, על הזוכה לפעול למניעת דליפת המידע וכל נזק כתוצאה מהתקלה.</w:t>
      </w:r>
      <w:bookmarkEnd w:id="345"/>
    </w:p>
    <w:p w14:paraId="1BB197F1" w14:textId="77777777" w:rsidR="00D121B3" w:rsidRPr="00B415D3" w:rsidRDefault="00D121B3" w:rsidP="00FE37EA">
      <w:pPr>
        <w:pStyle w:val="a9"/>
        <w:numPr>
          <w:ilvl w:val="3"/>
          <w:numId w:val="1"/>
        </w:numPr>
        <w:spacing w:before="0" w:after="120" w:line="360" w:lineRule="auto"/>
        <w:ind w:left="1699" w:hanging="992"/>
        <w:rPr>
          <w:rFonts w:asciiTheme="minorBidi" w:hAnsiTheme="minorBidi" w:cstheme="minorBidi"/>
          <w:color w:val="auto"/>
          <w:sz w:val="22"/>
          <w:szCs w:val="22"/>
        </w:rPr>
      </w:pPr>
      <w:bookmarkStart w:id="346" w:name="_Toc74914027"/>
      <w:r w:rsidRPr="00B415D3">
        <w:rPr>
          <w:rFonts w:asciiTheme="minorBidi" w:hAnsiTheme="minorBidi" w:cstheme="minorBidi"/>
          <w:color w:val="auto"/>
          <w:sz w:val="22"/>
          <w:szCs w:val="22"/>
        </w:rPr>
        <w:t>בתום ההתקשרות על הזוכה להעביר למשרד את כל המידע שהצטבר במהלך ביצוע הפעילות וכל זאת בהתאם להוראות וההנחיות לעיל.</w:t>
      </w:r>
      <w:bookmarkEnd w:id="346"/>
    </w:p>
    <w:p w14:paraId="071EC103" w14:textId="1096DA4F" w:rsidR="00D121B3" w:rsidRPr="00932126" w:rsidRDefault="00D121B3" w:rsidP="00FE37EA">
      <w:pPr>
        <w:pStyle w:val="1"/>
        <w:numPr>
          <w:ilvl w:val="1"/>
          <w:numId w:val="1"/>
        </w:numPr>
        <w:spacing w:after="240"/>
        <w:ind w:left="108" w:hanging="677"/>
        <w:rPr>
          <w:rFonts w:asciiTheme="minorBidi" w:hAnsiTheme="minorBidi" w:cstheme="minorBidi"/>
          <w:b/>
          <w:bCs/>
          <w:sz w:val="28"/>
          <w:szCs w:val="28"/>
        </w:rPr>
      </w:pPr>
      <w:bookmarkStart w:id="347" w:name="_Toc371207754"/>
      <w:bookmarkStart w:id="348" w:name="_Toc74914028"/>
      <w:bookmarkStart w:id="349" w:name="_Toc76289764"/>
      <w:bookmarkStart w:id="350" w:name="_Toc77617669"/>
      <w:r w:rsidRPr="00932126">
        <w:rPr>
          <w:rFonts w:asciiTheme="minorBidi" w:hAnsiTheme="minorBidi" w:cstheme="minorBidi" w:hint="cs"/>
          <w:b/>
          <w:bCs/>
          <w:sz w:val="28"/>
          <w:szCs w:val="28"/>
          <w:rtl/>
        </w:rPr>
        <w:t>סמ</w:t>
      </w:r>
      <w:r w:rsidRPr="00932126">
        <w:rPr>
          <w:rFonts w:asciiTheme="minorBidi" w:hAnsiTheme="minorBidi" w:cstheme="minorBidi"/>
          <w:b/>
          <w:bCs/>
          <w:sz w:val="28"/>
          <w:szCs w:val="28"/>
          <w:rtl/>
        </w:rPr>
        <w:t>כות שיפוט</w:t>
      </w:r>
      <w:bookmarkEnd w:id="333"/>
      <w:bookmarkEnd w:id="347"/>
      <w:bookmarkEnd w:id="348"/>
      <w:bookmarkEnd w:id="349"/>
      <w:bookmarkEnd w:id="350"/>
    </w:p>
    <w:p w14:paraId="30447349" w14:textId="218CE7D5" w:rsidR="00315EA4" w:rsidRPr="00FF3F20" w:rsidRDefault="00D121B3" w:rsidP="00FE37EA">
      <w:pPr>
        <w:pStyle w:val="a9"/>
        <w:numPr>
          <w:ilvl w:val="2"/>
          <w:numId w:val="1"/>
        </w:numPr>
        <w:spacing w:before="120" w:after="120"/>
        <w:ind w:left="-2" w:hanging="119"/>
        <w:rPr>
          <w:rFonts w:asciiTheme="minorBidi" w:hAnsiTheme="minorBidi" w:cstheme="minorBidi"/>
          <w:b/>
          <w:bCs/>
          <w:sz w:val="24"/>
          <w:szCs w:val="24"/>
          <w:rtl w:val="0"/>
        </w:rPr>
      </w:pPr>
      <w:bookmarkStart w:id="351" w:name="_Toc14953752"/>
      <w:bookmarkStart w:id="352" w:name="_Toc74914029"/>
      <w:r w:rsidRPr="00FF3F20">
        <w:rPr>
          <w:rFonts w:asciiTheme="minorBidi" w:hAnsiTheme="minorBidi" w:cstheme="minorBidi" w:hint="cs"/>
          <w:b/>
          <w:bCs/>
          <w:sz w:val="24"/>
          <w:szCs w:val="24"/>
        </w:rPr>
        <w:t>סמכות השיפוט ירושלים</w:t>
      </w:r>
      <w:bookmarkStart w:id="353" w:name="_Toc74914030"/>
      <w:bookmarkEnd w:id="351"/>
      <w:bookmarkEnd w:id="352"/>
    </w:p>
    <w:p w14:paraId="2B279AC2" w14:textId="520B7D0D" w:rsidR="00D121B3" w:rsidRPr="00315EA4" w:rsidRDefault="00D121B3" w:rsidP="00FE37EA">
      <w:pPr>
        <w:pStyle w:val="a9"/>
        <w:numPr>
          <w:ilvl w:val="3"/>
          <w:numId w:val="1"/>
        </w:numPr>
        <w:spacing w:before="0" w:after="120" w:line="360" w:lineRule="auto"/>
        <w:ind w:left="1699" w:hanging="992"/>
        <w:rPr>
          <w:rFonts w:asciiTheme="minorBidi" w:hAnsiTheme="minorBidi" w:cstheme="minorBidi"/>
          <w:sz w:val="22"/>
          <w:szCs w:val="22"/>
          <w:rtl w:val="0"/>
        </w:rPr>
      </w:pPr>
      <w:r w:rsidRPr="00FF3F20">
        <w:rPr>
          <w:rFonts w:asciiTheme="minorBidi" w:hAnsiTheme="minorBidi" w:cstheme="minorBidi"/>
          <w:color w:val="auto"/>
          <w:sz w:val="22"/>
          <w:szCs w:val="22"/>
        </w:rPr>
        <w:t xml:space="preserve">סמכות השיפוט בכל הקשור לנושאים ולעניינים הנוגעים </w:t>
      </w:r>
      <w:r w:rsidRPr="00FF3F20">
        <w:rPr>
          <w:rFonts w:asciiTheme="minorBidi" w:hAnsiTheme="minorBidi" w:cstheme="minorBidi" w:hint="cs"/>
          <w:color w:val="auto"/>
          <w:sz w:val="22"/>
          <w:szCs w:val="22"/>
        </w:rPr>
        <w:t>למכרז זה</w:t>
      </w:r>
      <w:r w:rsidRPr="00FF3F20">
        <w:rPr>
          <w:rFonts w:asciiTheme="minorBidi" w:hAnsiTheme="minorBidi" w:cstheme="minorBidi"/>
          <w:color w:val="auto"/>
          <w:sz w:val="22"/>
          <w:szCs w:val="22"/>
        </w:rPr>
        <w:t>, או בכל תביעה הנובעת מהליך ניהול ה</w:t>
      </w:r>
      <w:r w:rsidRPr="00FF3F20">
        <w:rPr>
          <w:rFonts w:asciiTheme="minorBidi" w:hAnsiTheme="minorBidi" w:cstheme="minorBidi" w:hint="cs"/>
          <w:color w:val="auto"/>
          <w:sz w:val="22"/>
          <w:szCs w:val="22"/>
        </w:rPr>
        <w:t>מכרז</w:t>
      </w:r>
      <w:r w:rsidRPr="00FF3F20">
        <w:rPr>
          <w:rFonts w:asciiTheme="minorBidi" w:hAnsiTheme="minorBidi" w:cstheme="minorBidi"/>
          <w:color w:val="auto"/>
          <w:sz w:val="22"/>
          <w:szCs w:val="22"/>
        </w:rPr>
        <w:t>, תהיה אך ורק לבתי המשפט המוסמכים לכך בעיר ירושלים בלבד</w:t>
      </w:r>
      <w:r w:rsidRPr="00315EA4">
        <w:rPr>
          <w:rFonts w:asciiTheme="minorBidi" w:hAnsiTheme="minorBidi" w:cstheme="minorBidi"/>
          <w:sz w:val="22"/>
          <w:szCs w:val="22"/>
        </w:rPr>
        <w:t>.</w:t>
      </w:r>
      <w:bookmarkEnd w:id="353"/>
    </w:p>
    <w:p w14:paraId="21B2E221" w14:textId="1A5C5DD4" w:rsidR="00932126" w:rsidRDefault="00932126" w:rsidP="00D121B3">
      <w:pPr>
        <w:rPr>
          <w:rtl/>
        </w:rPr>
      </w:pPr>
    </w:p>
    <w:p w14:paraId="64884E27" w14:textId="4CA85D44" w:rsidR="00932126" w:rsidRDefault="00932126" w:rsidP="00D121B3">
      <w:pPr>
        <w:rPr>
          <w:rtl/>
        </w:rPr>
      </w:pPr>
    </w:p>
    <w:p w14:paraId="720EE0A7" w14:textId="3FCD5689" w:rsidR="0061169D" w:rsidRDefault="0061169D" w:rsidP="00D121B3">
      <w:pPr>
        <w:rPr>
          <w:rtl/>
        </w:rPr>
      </w:pPr>
    </w:p>
    <w:p w14:paraId="437DA6F4" w14:textId="467AA8AB" w:rsidR="0061169D" w:rsidRDefault="0061169D" w:rsidP="00D121B3">
      <w:pPr>
        <w:rPr>
          <w:rtl/>
        </w:rPr>
      </w:pPr>
    </w:p>
    <w:p w14:paraId="6AA593A4" w14:textId="6D1DED84" w:rsidR="0061169D" w:rsidRDefault="0061169D" w:rsidP="00D121B3">
      <w:pPr>
        <w:rPr>
          <w:rtl/>
        </w:rPr>
      </w:pPr>
    </w:p>
    <w:p w14:paraId="302DD338" w14:textId="690CE555" w:rsidR="0061169D" w:rsidRDefault="0061169D" w:rsidP="00D121B3">
      <w:pPr>
        <w:rPr>
          <w:rtl/>
        </w:rPr>
      </w:pPr>
    </w:p>
    <w:p w14:paraId="2EC6CD7D" w14:textId="1BC6058F" w:rsidR="0061169D" w:rsidRDefault="0061169D" w:rsidP="00D121B3">
      <w:pPr>
        <w:rPr>
          <w:rtl/>
        </w:rPr>
      </w:pPr>
    </w:p>
    <w:p w14:paraId="16D00DED" w14:textId="46B301CF" w:rsidR="0061169D" w:rsidRDefault="0061169D" w:rsidP="00D121B3">
      <w:pPr>
        <w:rPr>
          <w:rtl/>
        </w:rPr>
      </w:pPr>
    </w:p>
    <w:p w14:paraId="5C592B54" w14:textId="63E01A24" w:rsidR="0061169D" w:rsidRDefault="0061169D" w:rsidP="00D121B3">
      <w:pPr>
        <w:rPr>
          <w:rtl/>
        </w:rPr>
      </w:pPr>
    </w:p>
    <w:p w14:paraId="2757D51C" w14:textId="6F975A93" w:rsidR="0061169D" w:rsidRDefault="0061169D" w:rsidP="00D121B3">
      <w:pPr>
        <w:rPr>
          <w:rtl/>
        </w:rPr>
      </w:pPr>
    </w:p>
    <w:p w14:paraId="1C7ABD94" w14:textId="2BC79A21" w:rsidR="0061169D" w:rsidRDefault="0061169D" w:rsidP="00D121B3">
      <w:pPr>
        <w:rPr>
          <w:rtl/>
        </w:rPr>
      </w:pPr>
    </w:p>
    <w:p w14:paraId="2370A2C8" w14:textId="33218E60" w:rsidR="0061169D" w:rsidRDefault="0061169D" w:rsidP="00D121B3">
      <w:pPr>
        <w:rPr>
          <w:rtl/>
        </w:rPr>
      </w:pPr>
    </w:p>
    <w:p w14:paraId="295FC9CD" w14:textId="5ACD778A" w:rsidR="0061169D" w:rsidRDefault="0061169D" w:rsidP="00D121B3">
      <w:pPr>
        <w:rPr>
          <w:rtl/>
        </w:rPr>
      </w:pPr>
    </w:p>
    <w:p w14:paraId="176FE092" w14:textId="3A07090C" w:rsidR="0061169D" w:rsidRDefault="0061169D" w:rsidP="00D121B3">
      <w:pPr>
        <w:rPr>
          <w:rtl/>
        </w:rPr>
      </w:pPr>
    </w:p>
    <w:p w14:paraId="3AF2DA31" w14:textId="11A9528F" w:rsidR="0061169D" w:rsidRDefault="0061169D" w:rsidP="00D121B3">
      <w:pPr>
        <w:rPr>
          <w:rtl/>
        </w:rPr>
      </w:pPr>
    </w:p>
    <w:p w14:paraId="27D0F9BD" w14:textId="17098D92" w:rsidR="0061169D" w:rsidRDefault="0061169D" w:rsidP="00D121B3">
      <w:pPr>
        <w:rPr>
          <w:rtl/>
        </w:rPr>
      </w:pPr>
    </w:p>
    <w:p w14:paraId="6488DF92" w14:textId="71F5D374" w:rsidR="0061169D" w:rsidRDefault="0061169D" w:rsidP="00D121B3">
      <w:pPr>
        <w:rPr>
          <w:rtl/>
        </w:rPr>
      </w:pPr>
    </w:p>
    <w:p w14:paraId="7EBE0D29" w14:textId="77777777" w:rsidR="0061169D" w:rsidRDefault="0061169D" w:rsidP="00D121B3">
      <w:pPr>
        <w:rPr>
          <w:rtl/>
        </w:rPr>
      </w:pPr>
    </w:p>
    <w:p w14:paraId="4CC229B6" w14:textId="77777777" w:rsidR="00932126" w:rsidRPr="00D121B3" w:rsidRDefault="00932126" w:rsidP="00D121B3"/>
    <w:p w14:paraId="2968C883" w14:textId="0A1ACE96" w:rsidR="00D121B3" w:rsidRPr="00E6582B" w:rsidRDefault="00D121B3" w:rsidP="00FE37EA">
      <w:pPr>
        <w:pStyle w:val="1"/>
        <w:numPr>
          <w:ilvl w:val="0"/>
          <w:numId w:val="1"/>
        </w:numPr>
        <w:spacing w:before="0" w:after="120"/>
        <w:ind w:left="-144" w:hanging="501"/>
        <w:rPr>
          <w:rFonts w:asciiTheme="minorBidi" w:hAnsiTheme="minorBidi" w:cstheme="minorBidi"/>
          <w:b/>
          <w:bCs/>
        </w:rPr>
      </w:pPr>
      <w:bookmarkStart w:id="354" w:name="_Toc74914031"/>
      <w:bookmarkStart w:id="355" w:name="_Toc76289765"/>
      <w:bookmarkStart w:id="356" w:name="_Toc77617670"/>
      <w:bookmarkEnd w:id="95"/>
      <w:r w:rsidRPr="00E6582B">
        <w:rPr>
          <w:rFonts w:asciiTheme="minorBidi" w:hAnsiTheme="minorBidi" w:cstheme="minorBidi" w:hint="cs"/>
          <w:b/>
          <w:bCs/>
          <w:rtl/>
        </w:rPr>
        <w:t xml:space="preserve">יעדים </w:t>
      </w:r>
      <w:bookmarkEnd w:id="354"/>
      <w:r w:rsidR="002806E1" w:rsidRPr="00E6582B">
        <w:rPr>
          <w:rFonts w:asciiTheme="minorBidi" w:hAnsiTheme="minorBidi" w:cstheme="minorBidi" w:hint="cs"/>
          <w:b/>
          <w:bCs/>
          <w:rtl/>
        </w:rPr>
        <w:t>(</w:t>
      </w:r>
      <w:r w:rsidR="002806E1" w:rsidRPr="00E6582B">
        <w:rPr>
          <w:rFonts w:asciiTheme="minorBidi" w:hAnsiTheme="minorBidi" w:cstheme="minorBidi" w:hint="cs"/>
          <w:b/>
          <w:bCs/>
        </w:rPr>
        <w:t>I</w:t>
      </w:r>
      <w:r w:rsidR="002806E1" w:rsidRPr="00E6582B">
        <w:rPr>
          <w:rFonts w:asciiTheme="minorBidi" w:hAnsiTheme="minorBidi" w:cstheme="minorBidi" w:hint="cs"/>
          <w:b/>
          <w:bCs/>
          <w:rtl/>
        </w:rPr>
        <w:t>)</w:t>
      </w:r>
      <w:bookmarkEnd w:id="355"/>
      <w:bookmarkEnd w:id="356"/>
    </w:p>
    <w:p w14:paraId="33E120BC" w14:textId="02D14A7E" w:rsidR="00D121B3" w:rsidRPr="0015624E" w:rsidRDefault="00D121B3" w:rsidP="00FE37EA">
      <w:pPr>
        <w:pStyle w:val="1"/>
        <w:numPr>
          <w:ilvl w:val="1"/>
          <w:numId w:val="1"/>
        </w:numPr>
        <w:spacing w:after="240"/>
        <w:ind w:left="565" w:hanging="677"/>
        <w:rPr>
          <w:rFonts w:asciiTheme="minorBidi" w:hAnsiTheme="minorBidi" w:cstheme="minorBidi"/>
          <w:b/>
          <w:bCs/>
          <w:sz w:val="28"/>
          <w:szCs w:val="28"/>
        </w:rPr>
      </w:pPr>
      <w:bookmarkStart w:id="357" w:name="_Toc14953761"/>
      <w:bookmarkStart w:id="358" w:name="_Toc74914032"/>
      <w:bookmarkStart w:id="359" w:name="_Toc76289766"/>
      <w:bookmarkStart w:id="360" w:name="_Toc77617671"/>
      <w:r w:rsidRPr="0015624E">
        <w:rPr>
          <w:rFonts w:asciiTheme="minorBidi" w:hAnsiTheme="minorBidi" w:cstheme="minorBidi" w:hint="cs"/>
          <w:b/>
          <w:bCs/>
          <w:sz w:val="28"/>
          <w:szCs w:val="28"/>
          <w:rtl/>
        </w:rPr>
        <w:t>אודות בתי הדין הרבניים</w:t>
      </w:r>
      <w:bookmarkEnd w:id="357"/>
      <w:bookmarkEnd w:id="358"/>
      <w:bookmarkEnd w:id="359"/>
      <w:bookmarkEnd w:id="360"/>
    </w:p>
    <w:p w14:paraId="7D73A30F" w14:textId="77777777" w:rsidR="00315EA4" w:rsidRPr="00315EA4" w:rsidRDefault="00315EA4" w:rsidP="00FE37EA">
      <w:pPr>
        <w:pStyle w:val="a3"/>
        <w:numPr>
          <w:ilvl w:val="0"/>
          <w:numId w:val="2"/>
        </w:numPr>
        <w:spacing w:before="0" w:after="240" w:line="360" w:lineRule="auto"/>
        <w:rPr>
          <w:rFonts w:asciiTheme="minorBidi" w:hAnsiTheme="minorBidi" w:cstheme="minorBidi"/>
          <w:vanish/>
          <w:sz w:val="22"/>
          <w:szCs w:val="22"/>
          <w:rtl/>
        </w:rPr>
      </w:pPr>
      <w:bookmarkStart w:id="361" w:name="_Toc74914033"/>
    </w:p>
    <w:p w14:paraId="2EB01BE7" w14:textId="77777777" w:rsidR="00315EA4" w:rsidRPr="00315EA4" w:rsidRDefault="00315EA4" w:rsidP="00FE37EA">
      <w:pPr>
        <w:pStyle w:val="a3"/>
        <w:numPr>
          <w:ilvl w:val="1"/>
          <w:numId w:val="2"/>
        </w:numPr>
        <w:spacing w:before="0" w:after="240" w:line="360" w:lineRule="auto"/>
        <w:rPr>
          <w:rFonts w:asciiTheme="minorBidi" w:hAnsiTheme="minorBidi" w:cstheme="minorBidi"/>
          <w:vanish/>
          <w:sz w:val="22"/>
          <w:szCs w:val="22"/>
          <w:rtl/>
        </w:rPr>
      </w:pPr>
    </w:p>
    <w:p w14:paraId="5EB18949" w14:textId="297DD495"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r w:rsidRPr="0015624E">
        <w:rPr>
          <w:rFonts w:asciiTheme="minorBidi" w:hAnsiTheme="minorBidi" w:cstheme="minorBidi"/>
          <w:color w:val="auto"/>
          <w:sz w:val="22"/>
          <w:szCs w:val="22"/>
        </w:rPr>
        <w:t>בתי הדין הרבניים הם חלק ממערכת המשפט בישראל, לבתי הדין הרבני</w:t>
      </w:r>
      <w:r w:rsidRPr="0015624E">
        <w:rPr>
          <w:rFonts w:asciiTheme="minorBidi" w:hAnsiTheme="minorBidi" w:cstheme="minorBidi" w:hint="cs"/>
          <w:color w:val="auto"/>
          <w:sz w:val="22"/>
          <w:szCs w:val="22"/>
        </w:rPr>
        <w:t>ים</w:t>
      </w:r>
      <w:r w:rsidRPr="0015624E">
        <w:rPr>
          <w:rFonts w:asciiTheme="minorBidi" w:hAnsiTheme="minorBidi" w:cstheme="minorBidi"/>
          <w:color w:val="auto"/>
          <w:sz w:val="22"/>
          <w:szCs w:val="22"/>
        </w:rPr>
        <w:t xml:space="preserve"> סמכות שיפוט ייחודית לדון בענייני נישואין וגירושין בישראל הנוגעים ליהודים שהם אזרחי ישראל או תושביה (או עגונות יהודיות מבתי הדין בחו"ל). בתי הדין פוסקים על פי דין תורה ובהתאם לסמכויות הקבועות בחוק בתי דין רבניים (נישואין וגירושין), </w:t>
      </w:r>
      <w:proofErr w:type="spellStart"/>
      <w:r w:rsidRPr="0015624E">
        <w:rPr>
          <w:rFonts w:asciiTheme="minorBidi" w:hAnsiTheme="minorBidi" w:cstheme="minorBidi"/>
          <w:color w:val="auto"/>
          <w:sz w:val="22"/>
          <w:szCs w:val="22"/>
        </w:rPr>
        <w:t>התשי"ג</w:t>
      </w:r>
      <w:proofErr w:type="spellEnd"/>
      <w:r w:rsidRPr="0015624E">
        <w:rPr>
          <w:rFonts w:asciiTheme="minorBidi" w:hAnsiTheme="minorBidi" w:cstheme="minorBidi"/>
          <w:color w:val="auto"/>
          <w:sz w:val="22"/>
          <w:szCs w:val="22"/>
        </w:rPr>
        <w:t>–1953 וביתר החוקים הנוגעים לבתי הדין.</w:t>
      </w:r>
      <w:bookmarkEnd w:id="361"/>
    </w:p>
    <w:p w14:paraId="5BECB02D"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62" w:name="_Toc74914034"/>
      <w:r w:rsidRPr="0015624E">
        <w:rPr>
          <w:rFonts w:asciiTheme="minorBidi" w:hAnsiTheme="minorBidi" w:cstheme="minorBidi"/>
          <w:color w:val="auto"/>
          <w:sz w:val="22"/>
          <w:szCs w:val="22"/>
        </w:rPr>
        <w:t xml:space="preserve">בערים הגדולות ברחבי הארץ פרוסים </w:t>
      </w:r>
      <w:r w:rsidRPr="0015624E">
        <w:rPr>
          <w:rFonts w:asciiTheme="minorBidi" w:hAnsiTheme="minorBidi" w:cstheme="minorBidi" w:hint="cs"/>
          <w:color w:val="auto"/>
          <w:sz w:val="22"/>
          <w:szCs w:val="22"/>
        </w:rPr>
        <w:t>אחד</w:t>
      </w:r>
      <w:r w:rsidRPr="0015624E">
        <w:rPr>
          <w:rFonts w:asciiTheme="minorBidi" w:hAnsiTheme="minorBidi" w:cstheme="minorBidi"/>
          <w:color w:val="auto"/>
          <w:sz w:val="22"/>
          <w:szCs w:val="22"/>
        </w:rPr>
        <w:t>-עשר בתי דין רבניים אזוריים ושני סניפים</w:t>
      </w:r>
      <w:r w:rsidRPr="0015624E">
        <w:rPr>
          <w:rFonts w:asciiTheme="minorBidi" w:hAnsiTheme="minorBidi" w:cstheme="minorBidi" w:hint="cs"/>
          <w:color w:val="auto"/>
          <w:sz w:val="22"/>
          <w:szCs w:val="22"/>
        </w:rPr>
        <w:t xml:space="preserve"> (אריאל ואילת) ובנוסף בית דין גדול לערעורים בירושלים המהווה את בית הדין הגדול</w:t>
      </w:r>
      <w:r w:rsidRPr="0015624E">
        <w:rPr>
          <w:rFonts w:asciiTheme="minorBidi" w:hAnsiTheme="minorBidi" w:cstheme="minorBidi"/>
          <w:color w:val="auto"/>
          <w:sz w:val="22"/>
          <w:szCs w:val="22"/>
        </w:rPr>
        <w:t>. בתי דין אלה שייכים מנהלית להנהלת בתי הדין הרבניים, שהיא יחידת סמך במשרד לשירותי דת. השר לשירותי דת אחראי מיניסטריאלית על יחידת הסמך.</w:t>
      </w:r>
      <w:bookmarkEnd w:id="362"/>
      <w:r w:rsidRPr="0015624E">
        <w:rPr>
          <w:rFonts w:asciiTheme="minorBidi" w:hAnsiTheme="minorBidi" w:cstheme="minorBidi"/>
          <w:color w:val="auto"/>
          <w:sz w:val="22"/>
          <w:szCs w:val="22"/>
        </w:rPr>
        <w:t xml:space="preserve"> </w:t>
      </w:r>
    </w:p>
    <w:p w14:paraId="222F9573"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63" w:name="_Toc74914035"/>
      <w:r w:rsidRPr="0015624E">
        <w:rPr>
          <w:rFonts w:asciiTheme="minorBidi" w:hAnsiTheme="minorBidi" w:cstheme="minorBidi"/>
          <w:color w:val="auto"/>
          <w:sz w:val="22"/>
          <w:szCs w:val="22"/>
        </w:rPr>
        <w:t xml:space="preserve">על פי חוק שיפוט בתי דין רבניים (נישואין וגירושין), </w:t>
      </w:r>
      <w:proofErr w:type="spellStart"/>
      <w:r w:rsidRPr="0015624E">
        <w:rPr>
          <w:rFonts w:asciiTheme="minorBidi" w:hAnsiTheme="minorBidi" w:cstheme="minorBidi"/>
          <w:color w:val="auto"/>
          <w:sz w:val="22"/>
          <w:szCs w:val="22"/>
        </w:rPr>
        <w:t>התשי"ג</w:t>
      </w:r>
      <w:proofErr w:type="spellEnd"/>
      <w:r w:rsidRPr="0015624E">
        <w:rPr>
          <w:rFonts w:asciiTheme="minorBidi" w:hAnsiTheme="minorBidi" w:cstheme="minorBidi"/>
          <w:color w:val="auto"/>
          <w:sz w:val="22"/>
          <w:szCs w:val="22"/>
        </w:rPr>
        <w:t xml:space="preserve">–1953, ענייני נישואין וגירושין של יהודים בישראל, אזרחי המדינה </w:t>
      </w:r>
      <w:r w:rsidRPr="0015624E">
        <w:rPr>
          <w:rFonts w:asciiTheme="minorBidi" w:hAnsiTheme="minorBidi" w:cstheme="minorBidi" w:hint="cs"/>
          <w:color w:val="auto"/>
          <w:sz w:val="22"/>
          <w:szCs w:val="22"/>
        </w:rPr>
        <w:t>ו</w:t>
      </w:r>
      <w:r w:rsidRPr="0015624E">
        <w:rPr>
          <w:rFonts w:asciiTheme="minorBidi" w:hAnsiTheme="minorBidi" w:cstheme="minorBidi"/>
          <w:color w:val="auto"/>
          <w:sz w:val="22"/>
          <w:szCs w:val="22"/>
        </w:rPr>
        <w:t>תושביה, הם בשיפוטם הייחודי של בתי הדין הרבניים.</w:t>
      </w:r>
      <w:bookmarkEnd w:id="363"/>
      <w:r w:rsidRPr="0015624E">
        <w:rPr>
          <w:rFonts w:asciiTheme="minorBidi" w:hAnsiTheme="minorBidi" w:cstheme="minorBidi"/>
          <w:color w:val="auto"/>
          <w:sz w:val="22"/>
          <w:szCs w:val="22"/>
        </w:rPr>
        <w:t xml:space="preserve"> </w:t>
      </w:r>
    </w:p>
    <w:p w14:paraId="16853439"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64" w:name="_Toc74914036"/>
      <w:r w:rsidRPr="0015624E">
        <w:rPr>
          <w:rFonts w:asciiTheme="minorBidi" w:hAnsiTheme="minorBidi" w:cstheme="minorBidi"/>
          <w:color w:val="auto"/>
          <w:sz w:val="22"/>
          <w:szCs w:val="22"/>
        </w:rPr>
        <w:t>כמו כן לבית הדין הרבני הסמכות לדון בענייני הקדשות דתיים</w:t>
      </w:r>
      <w:r w:rsidRPr="0015624E">
        <w:rPr>
          <w:rFonts w:asciiTheme="minorBidi" w:hAnsiTheme="minorBidi" w:cstheme="minorBidi" w:hint="cs"/>
          <w:color w:val="auto"/>
          <w:sz w:val="22"/>
          <w:szCs w:val="22"/>
        </w:rPr>
        <w:t xml:space="preserve"> וירושה</w:t>
      </w:r>
      <w:r w:rsidRPr="0015624E">
        <w:rPr>
          <w:rFonts w:asciiTheme="minorBidi" w:hAnsiTheme="minorBidi" w:cstheme="minorBidi"/>
          <w:color w:val="auto"/>
          <w:sz w:val="22"/>
          <w:szCs w:val="22"/>
        </w:rPr>
        <w:t>.</w:t>
      </w:r>
      <w:bookmarkEnd w:id="364"/>
    </w:p>
    <w:p w14:paraId="0F312136"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65" w:name="_Toc74914037"/>
      <w:r w:rsidRPr="0015624E">
        <w:rPr>
          <w:rFonts w:asciiTheme="minorBidi" w:hAnsiTheme="minorBidi" w:cstheme="minorBidi"/>
          <w:color w:val="auto"/>
          <w:sz w:val="22"/>
          <w:szCs w:val="22"/>
        </w:rPr>
        <w:t>בנושאי מזונות, החזקת ילדים, חלוקת רכוש ואפוטרופסות, יש לבתי הדין הרבניים סמכות המקבילה לזו של בתי המשפט לענייני משפחה.</w:t>
      </w:r>
      <w:bookmarkEnd w:id="365"/>
    </w:p>
    <w:p w14:paraId="6AD3D86D"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66" w:name="_Toc74914038"/>
      <w:r w:rsidRPr="0015624E">
        <w:rPr>
          <w:rFonts w:asciiTheme="minorBidi" w:hAnsiTheme="minorBidi" w:cstheme="minorBidi"/>
          <w:color w:val="auto"/>
          <w:sz w:val="22"/>
          <w:szCs w:val="22"/>
        </w:rPr>
        <w:t xml:space="preserve">בענייני ירושות יש לבתי הדין הרבניים סמכות המקבילה לזו של </w:t>
      </w:r>
      <w:r w:rsidRPr="0015624E">
        <w:rPr>
          <w:rFonts w:asciiTheme="minorBidi" w:hAnsiTheme="minorBidi" w:cstheme="minorBidi" w:hint="cs"/>
          <w:color w:val="auto"/>
          <w:sz w:val="22"/>
          <w:szCs w:val="22"/>
        </w:rPr>
        <w:t>רשמי הירושה</w:t>
      </w:r>
      <w:r w:rsidRPr="0015624E">
        <w:rPr>
          <w:rFonts w:asciiTheme="minorBidi" w:hAnsiTheme="minorBidi" w:cstheme="minorBidi"/>
          <w:color w:val="auto"/>
          <w:sz w:val="22"/>
          <w:szCs w:val="22"/>
        </w:rPr>
        <w:t xml:space="preserve"> ובתי המשפט למשפחה, רק אם קיימת הסכמה של כל הצדדים</w:t>
      </w:r>
      <w:r w:rsidRPr="0015624E">
        <w:rPr>
          <w:rFonts w:asciiTheme="minorBidi" w:hAnsiTheme="minorBidi" w:cstheme="minorBidi" w:hint="cs"/>
          <w:color w:val="auto"/>
          <w:sz w:val="22"/>
          <w:szCs w:val="22"/>
        </w:rPr>
        <w:t xml:space="preserve"> הנוגעים בדבר</w:t>
      </w:r>
      <w:r w:rsidRPr="0015624E">
        <w:rPr>
          <w:rFonts w:asciiTheme="minorBidi" w:hAnsiTheme="minorBidi" w:cstheme="minorBidi"/>
          <w:color w:val="auto"/>
          <w:sz w:val="22"/>
          <w:szCs w:val="22"/>
        </w:rPr>
        <w:t>.</w:t>
      </w:r>
      <w:bookmarkEnd w:id="366"/>
    </w:p>
    <w:p w14:paraId="5C22B632"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67" w:name="_Toc74914039"/>
      <w:r w:rsidRPr="0015624E">
        <w:rPr>
          <w:rFonts w:asciiTheme="minorBidi" w:hAnsiTheme="minorBidi" w:cstheme="minorBidi" w:hint="cs"/>
          <w:color w:val="auto"/>
          <w:sz w:val="22"/>
          <w:szCs w:val="22"/>
        </w:rPr>
        <w:t xml:space="preserve">כל הפעילות הנ"ל מבוצעת ע"י מערכת ליבה תפעולית </w:t>
      </w:r>
      <w:r w:rsidRPr="0015624E">
        <w:rPr>
          <w:rFonts w:asciiTheme="minorBidi" w:hAnsiTheme="minorBidi" w:cstheme="minorBidi"/>
          <w:color w:val="auto"/>
          <w:sz w:val="22"/>
          <w:szCs w:val="22"/>
        </w:rPr>
        <w:t>–</w:t>
      </w:r>
      <w:r w:rsidRPr="0015624E">
        <w:rPr>
          <w:rFonts w:asciiTheme="minorBidi" w:hAnsiTheme="minorBidi" w:cstheme="minorBidi" w:hint="cs"/>
          <w:color w:val="auto"/>
          <w:sz w:val="22"/>
          <w:szCs w:val="22"/>
        </w:rPr>
        <w:t xml:space="preserve"> מערכת שיר"ה שהוקמה לפני כ 12 שנים, לתמיכה בכלל המשתמשים והותאמה באופן ייעודי לעבודת בתי הדין.</w:t>
      </w:r>
      <w:bookmarkEnd w:id="367"/>
    </w:p>
    <w:p w14:paraId="3AB48BE2" w14:textId="77777777" w:rsidR="00D121B3" w:rsidRPr="0015624E" w:rsidRDefault="00D121B3" w:rsidP="00FE37EA">
      <w:pPr>
        <w:pStyle w:val="1"/>
        <w:numPr>
          <w:ilvl w:val="1"/>
          <w:numId w:val="1"/>
        </w:numPr>
        <w:spacing w:after="240"/>
        <w:ind w:left="565" w:hanging="677"/>
        <w:rPr>
          <w:rFonts w:asciiTheme="minorBidi" w:hAnsiTheme="minorBidi" w:cstheme="minorBidi"/>
          <w:b/>
          <w:bCs/>
          <w:sz w:val="28"/>
          <w:szCs w:val="28"/>
        </w:rPr>
      </w:pPr>
      <w:bookmarkStart w:id="368" w:name="_Toc74914040"/>
      <w:bookmarkStart w:id="369" w:name="_Toc76289767"/>
      <w:bookmarkStart w:id="370" w:name="_Toc77617672"/>
      <w:r w:rsidRPr="0015624E">
        <w:rPr>
          <w:rFonts w:asciiTheme="minorBidi" w:hAnsiTheme="minorBidi" w:cstheme="minorBidi"/>
          <w:b/>
          <w:bCs/>
          <w:sz w:val="28"/>
          <w:szCs w:val="28"/>
          <w:rtl/>
        </w:rPr>
        <w:t>כללי</w:t>
      </w:r>
      <w:bookmarkEnd w:id="368"/>
      <w:bookmarkEnd w:id="369"/>
      <w:bookmarkEnd w:id="370"/>
    </w:p>
    <w:p w14:paraId="10CF3936" w14:textId="77777777" w:rsidR="00315EA4" w:rsidRPr="00315EA4" w:rsidRDefault="00315EA4" w:rsidP="00FE37EA">
      <w:pPr>
        <w:pStyle w:val="a3"/>
        <w:numPr>
          <w:ilvl w:val="1"/>
          <w:numId w:val="2"/>
        </w:numPr>
        <w:spacing w:before="0" w:after="0" w:line="360" w:lineRule="auto"/>
        <w:rPr>
          <w:rFonts w:asciiTheme="minorBidi" w:hAnsiTheme="minorBidi" w:cstheme="minorBidi"/>
          <w:vanish/>
          <w:sz w:val="22"/>
          <w:szCs w:val="22"/>
          <w:rtl/>
        </w:rPr>
      </w:pPr>
      <w:bookmarkStart w:id="371" w:name="_Toc74914041"/>
    </w:p>
    <w:p w14:paraId="3B673046" w14:textId="49C1858E"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r w:rsidRPr="0015624E">
        <w:rPr>
          <w:rFonts w:asciiTheme="minorBidi" w:hAnsiTheme="minorBidi" w:cstheme="minorBidi" w:hint="cs"/>
          <w:color w:val="auto"/>
          <w:sz w:val="22"/>
          <w:szCs w:val="22"/>
        </w:rPr>
        <w:t>פיתוח, תחזוקה ותפעול של מערכת המידע ב</w:t>
      </w:r>
      <w:r w:rsidRPr="0015624E">
        <w:rPr>
          <w:rFonts w:asciiTheme="minorBidi" w:hAnsiTheme="minorBidi" w:cstheme="minorBidi"/>
          <w:color w:val="auto"/>
          <w:sz w:val="22"/>
          <w:szCs w:val="22"/>
        </w:rPr>
        <w:t xml:space="preserve">בתי הדין הרבניים </w:t>
      </w:r>
      <w:r w:rsidRPr="0015624E">
        <w:rPr>
          <w:rFonts w:asciiTheme="minorBidi" w:hAnsiTheme="minorBidi" w:cstheme="minorBidi" w:hint="cs"/>
          <w:color w:val="auto"/>
          <w:sz w:val="22"/>
          <w:szCs w:val="22"/>
        </w:rPr>
        <w:t xml:space="preserve">מבוצעת </w:t>
      </w:r>
      <w:r w:rsidRPr="0015624E">
        <w:rPr>
          <w:rFonts w:asciiTheme="minorBidi" w:hAnsiTheme="minorBidi" w:cstheme="minorBidi"/>
          <w:color w:val="auto"/>
          <w:sz w:val="22"/>
          <w:szCs w:val="22"/>
        </w:rPr>
        <w:t xml:space="preserve">מזה כ- </w:t>
      </w:r>
      <w:r w:rsidRPr="0015624E">
        <w:rPr>
          <w:rFonts w:asciiTheme="minorBidi" w:hAnsiTheme="minorBidi" w:cstheme="minorBidi" w:hint="cs"/>
          <w:color w:val="auto"/>
          <w:sz w:val="22"/>
          <w:szCs w:val="22"/>
        </w:rPr>
        <w:t>12</w:t>
      </w:r>
      <w:r w:rsidRPr="0015624E">
        <w:rPr>
          <w:rFonts w:asciiTheme="minorBidi" w:hAnsiTheme="minorBidi" w:cstheme="minorBidi"/>
          <w:color w:val="auto"/>
          <w:sz w:val="22"/>
          <w:szCs w:val="22"/>
        </w:rPr>
        <w:t xml:space="preserve"> שנים ע"י </w:t>
      </w:r>
      <w:r w:rsidRPr="0015624E">
        <w:rPr>
          <w:rFonts w:asciiTheme="minorBidi" w:hAnsiTheme="minorBidi" w:cstheme="minorBidi" w:hint="cs"/>
          <w:color w:val="auto"/>
          <w:sz w:val="22"/>
          <w:szCs w:val="22"/>
        </w:rPr>
        <w:t xml:space="preserve">ספק במיקור חוץ - חברת </w:t>
      </w:r>
      <w:proofErr w:type="spellStart"/>
      <w:r w:rsidRPr="0015624E">
        <w:rPr>
          <w:rFonts w:asciiTheme="minorBidi" w:hAnsiTheme="minorBidi" w:cstheme="minorBidi" w:hint="cs"/>
          <w:color w:val="auto"/>
          <w:sz w:val="22"/>
          <w:szCs w:val="22"/>
        </w:rPr>
        <w:t>טלדור</w:t>
      </w:r>
      <w:proofErr w:type="spellEnd"/>
      <w:r w:rsidRPr="0015624E">
        <w:rPr>
          <w:rFonts w:asciiTheme="minorBidi" w:hAnsiTheme="minorBidi" w:cstheme="minorBidi" w:hint="cs"/>
          <w:color w:val="auto"/>
          <w:sz w:val="22"/>
          <w:szCs w:val="22"/>
        </w:rPr>
        <w:t xml:space="preserve"> מערכות בע"מ.</w:t>
      </w:r>
      <w:bookmarkEnd w:id="371"/>
    </w:p>
    <w:p w14:paraId="00B3B8BD"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72" w:name="_Toc74914042"/>
      <w:r w:rsidRPr="0015624E">
        <w:rPr>
          <w:rFonts w:asciiTheme="minorBidi" w:hAnsiTheme="minorBidi" w:cstheme="minorBidi"/>
          <w:color w:val="auto"/>
          <w:sz w:val="22"/>
          <w:szCs w:val="22"/>
        </w:rPr>
        <w:t>מערכת שיר"ה הינה מערכת הליבה של בתי הדין הרבניים המכילה טכנולוגיות מחשוב מתקדמות לתמיכה בתהליכים השיפוטיים / מנהלתיים של בתי הדין הרבניים</w:t>
      </w:r>
      <w:r w:rsidRPr="0015624E">
        <w:rPr>
          <w:rFonts w:asciiTheme="minorBidi" w:hAnsiTheme="minorBidi" w:cstheme="minorBidi" w:hint="cs"/>
          <w:color w:val="auto"/>
          <w:sz w:val="22"/>
          <w:szCs w:val="22"/>
        </w:rPr>
        <w:t>.</w:t>
      </w:r>
      <w:bookmarkEnd w:id="372"/>
      <w:r w:rsidRPr="0015624E">
        <w:rPr>
          <w:rFonts w:asciiTheme="minorBidi" w:hAnsiTheme="minorBidi" w:cstheme="minorBidi" w:hint="cs"/>
          <w:color w:val="auto"/>
          <w:sz w:val="22"/>
          <w:szCs w:val="22"/>
        </w:rPr>
        <w:t xml:space="preserve"> </w:t>
      </w:r>
    </w:p>
    <w:p w14:paraId="09C2CCD5"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73" w:name="_Toc74914043"/>
      <w:r w:rsidRPr="0015624E">
        <w:rPr>
          <w:rFonts w:asciiTheme="minorBidi" w:hAnsiTheme="minorBidi" w:cstheme="minorBidi" w:hint="cs"/>
          <w:color w:val="auto"/>
          <w:sz w:val="22"/>
          <w:szCs w:val="22"/>
        </w:rPr>
        <w:t>למערכת זו מערכות מידע נלוות שמהוות חלק בלתי נפרד ממנה.</w:t>
      </w:r>
      <w:bookmarkEnd w:id="373"/>
    </w:p>
    <w:p w14:paraId="1138B444"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74" w:name="_Toc74914044"/>
      <w:r w:rsidRPr="0015624E">
        <w:rPr>
          <w:rFonts w:asciiTheme="minorBidi" w:hAnsiTheme="minorBidi" w:cstheme="minorBidi"/>
          <w:color w:val="auto"/>
          <w:sz w:val="22"/>
          <w:szCs w:val="22"/>
        </w:rPr>
        <w:t>המערכת מנוהלת כמערכת מידע אחת מתקדמת המאפשרת ניהול של כלל הפעילות לסוגי המשתמשים השונים בפעילות זהה בכל בתי הדין עפ"י תהליכי עבודה אחידים המוכתבים ע"י המערכת.</w:t>
      </w:r>
      <w:r w:rsidRPr="0015624E">
        <w:rPr>
          <w:rFonts w:asciiTheme="minorBidi" w:hAnsiTheme="minorBidi" w:cstheme="minorBidi" w:hint="cs"/>
          <w:color w:val="auto"/>
          <w:sz w:val="22"/>
          <w:szCs w:val="22"/>
        </w:rPr>
        <w:t xml:space="preserve"> המערכת הינה מאגר מידע לפי חוק הגנת הפרטיות למאגרי המידע הנוספים של בתי הדין.</w:t>
      </w:r>
      <w:bookmarkEnd w:id="374"/>
    </w:p>
    <w:p w14:paraId="47684C1D"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75" w:name="_Toc74914045"/>
      <w:r w:rsidRPr="0015624E">
        <w:rPr>
          <w:rFonts w:asciiTheme="minorBidi" w:hAnsiTheme="minorBidi" w:cstheme="minorBidi"/>
          <w:color w:val="auto"/>
          <w:sz w:val="22"/>
          <w:szCs w:val="22"/>
        </w:rPr>
        <w:t>המערכת תומכת בתיק משפטי אלקטרוני (ללא נייר) – ניהול מסמכים, ניהול משימות, דיוור אוטומטי, ממשקים מול גופים שונים ורכיבים מתקדמים רבים אחרים.</w:t>
      </w:r>
      <w:bookmarkEnd w:id="375"/>
    </w:p>
    <w:p w14:paraId="073CC799"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76" w:name="_Toc74914046"/>
      <w:r w:rsidRPr="0015624E">
        <w:rPr>
          <w:rFonts w:asciiTheme="minorBidi" w:hAnsiTheme="minorBidi" w:cstheme="minorBidi"/>
          <w:color w:val="auto"/>
          <w:sz w:val="22"/>
          <w:szCs w:val="22"/>
        </w:rPr>
        <w:t>בכוונת המזמין להתקשר עם ספק לקבלת שירותי</w:t>
      </w:r>
      <w:r w:rsidRPr="0015624E">
        <w:rPr>
          <w:rFonts w:asciiTheme="minorBidi" w:hAnsiTheme="minorBidi" w:cstheme="minorBidi" w:hint="cs"/>
          <w:color w:val="auto"/>
          <w:sz w:val="22"/>
          <w:szCs w:val="22"/>
        </w:rPr>
        <w:t xml:space="preserve"> תחזוקה למערכת עפ"י הדרישות המפורטות בפרק 4.</w:t>
      </w:r>
      <w:r w:rsidRPr="0015624E">
        <w:rPr>
          <w:rFonts w:asciiTheme="minorBidi" w:hAnsiTheme="minorBidi" w:cstheme="minorBidi"/>
          <w:color w:val="auto"/>
          <w:sz w:val="22"/>
          <w:szCs w:val="22"/>
        </w:rPr>
        <w:t xml:space="preserve"> כמו כן, </w:t>
      </w:r>
      <w:r w:rsidRPr="0015624E">
        <w:rPr>
          <w:rFonts w:asciiTheme="minorBidi" w:hAnsiTheme="minorBidi" w:cstheme="minorBidi" w:hint="cs"/>
          <w:color w:val="auto"/>
          <w:sz w:val="22"/>
          <w:szCs w:val="22"/>
        </w:rPr>
        <w:t xml:space="preserve">קבלת </w:t>
      </w:r>
      <w:r w:rsidRPr="0015624E">
        <w:rPr>
          <w:rFonts w:asciiTheme="minorBidi" w:hAnsiTheme="minorBidi" w:cstheme="minorBidi"/>
          <w:color w:val="auto"/>
          <w:sz w:val="22"/>
          <w:szCs w:val="22"/>
        </w:rPr>
        <w:t xml:space="preserve">אחריות כוללת </w:t>
      </w:r>
      <w:r w:rsidRPr="0015624E">
        <w:rPr>
          <w:rFonts w:asciiTheme="minorBidi" w:hAnsiTheme="minorBidi" w:cstheme="minorBidi" w:hint="cs"/>
          <w:color w:val="auto"/>
          <w:sz w:val="22"/>
          <w:szCs w:val="22"/>
        </w:rPr>
        <w:t xml:space="preserve">למערכת המידע </w:t>
      </w:r>
      <w:r w:rsidRPr="0015624E">
        <w:rPr>
          <w:rFonts w:asciiTheme="minorBidi" w:hAnsiTheme="minorBidi" w:cstheme="minorBidi"/>
          <w:color w:val="auto"/>
          <w:sz w:val="22"/>
          <w:szCs w:val="22"/>
        </w:rPr>
        <w:t>של בתי הדין הרבניים.</w:t>
      </w:r>
      <w:bookmarkEnd w:id="376"/>
    </w:p>
    <w:p w14:paraId="41C1E64A"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77" w:name="_Toc74914047"/>
      <w:r w:rsidRPr="0015624E">
        <w:rPr>
          <w:rFonts w:asciiTheme="minorBidi" w:hAnsiTheme="minorBidi" w:cstheme="minorBidi"/>
          <w:color w:val="auto"/>
          <w:sz w:val="22"/>
          <w:szCs w:val="22"/>
        </w:rPr>
        <w:t>מזמין העבודה לביצוע פרויקט זה הינו הנהלת בתי הדין הרבניים</w:t>
      </w:r>
      <w:r w:rsidRPr="0015624E">
        <w:rPr>
          <w:rFonts w:asciiTheme="minorBidi" w:hAnsiTheme="minorBidi" w:cstheme="minorBidi" w:hint="cs"/>
          <w:color w:val="auto"/>
          <w:sz w:val="22"/>
          <w:szCs w:val="22"/>
        </w:rPr>
        <w:t xml:space="preserve"> </w:t>
      </w:r>
      <w:r w:rsidRPr="0015624E">
        <w:rPr>
          <w:rFonts w:asciiTheme="minorBidi" w:hAnsiTheme="minorBidi" w:cstheme="minorBidi"/>
          <w:color w:val="auto"/>
          <w:sz w:val="22"/>
          <w:szCs w:val="22"/>
        </w:rPr>
        <w:t>–</w:t>
      </w:r>
      <w:r w:rsidRPr="0015624E">
        <w:rPr>
          <w:rFonts w:asciiTheme="minorBidi" w:hAnsiTheme="minorBidi" w:cstheme="minorBidi" w:hint="cs"/>
          <w:color w:val="auto"/>
          <w:sz w:val="22"/>
          <w:szCs w:val="22"/>
        </w:rPr>
        <w:t xml:space="preserve"> אגף טכנולוגיות דיגיטליות ומידע</w:t>
      </w:r>
      <w:r w:rsidRPr="0015624E">
        <w:rPr>
          <w:rFonts w:asciiTheme="minorBidi" w:hAnsiTheme="minorBidi" w:cstheme="minorBidi"/>
          <w:color w:val="auto"/>
          <w:sz w:val="22"/>
          <w:szCs w:val="22"/>
        </w:rPr>
        <w:t>.</w:t>
      </w:r>
      <w:bookmarkEnd w:id="377"/>
      <w:r w:rsidRPr="0015624E">
        <w:rPr>
          <w:rFonts w:asciiTheme="minorBidi" w:hAnsiTheme="minorBidi" w:cstheme="minorBidi"/>
          <w:color w:val="auto"/>
          <w:sz w:val="22"/>
          <w:szCs w:val="22"/>
        </w:rPr>
        <w:t xml:space="preserve"> </w:t>
      </w:r>
    </w:p>
    <w:p w14:paraId="46AC7714"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78" w:name="_Toc74914048"/>
      <w:r w:rsidRPr="0015624E">
        <w:rPr>
          <w:rFonts w:asciiTheme="minorBidi" w:hAnsiTheme="minorBidi" w:cstheme="minorBidi"/>
          <w:color w:val="auto"/>
          <w:sz w:val="22"/>
          <w:szCs w:val="22"/>
        </w:rPr>
        <w:t xml:space="preserve">הספק </w:t>
      </w:r>
      <w:r w:rsidRPr="0015624E">
        <w:rPr>
          <w:rFonts w:asciiTheme="minorBidi" w:hAnsiTheme="minorBidi" w:cstheme="minorBidi" w:hint="cs"/>
          <w:color w:val="auto"/>
          <w:sz w:val="22"/>
          <w:szCs w:val="22"/>
        </w:rPr>
        <w:t>יספק</w:t>
      </w:r>
      <w:r w:rsidRPr="0015624E">
        <w:rPr>
          <w:rFonts w:asciiTheme="minorBidi" w:hAnsiTheme="minorBidi" w:cstheme="minorBidi"/>
          <w:color w:val="auto"/>
          <w:sz w:val="22"/>
          <w:szCs w:val="22"/>
        </w:rPr>
        <w:t xml:space="preserve"> אחריות כוללת לתקינות המערכת ולפעילויות הכרוכות בתמיכה בסביבת משתמשי הארגון</w:t>
      </w:r>
      <w:r w:rsidRPr="0015624E">
        <w:rPr>
          <w:rFonts w:asciiTheme="minorBidi" w:hAnsiTheme="minorBidi" w:cstheme="minorBidi" w:hint="cs"/>
          <w:color w:val="auto"/>
          <w:sz w:val="22"/>
          <w:szCs w:val="22"/>
        </w:rPr>
        <w:t>,</w:t>
      </w:r>
      <w:r w:rsidRPr="0015624E">
        <w:rPr>
          <w:rFonts w:asciiTheme="minorBidi" w:hAnsiTheme="minorBidi" w:cstheme="minorBidi"/>
          <w:color w:val="auto"/>
          <w:sz w:val="22"/>
          <w:szCs w:val="22"/>
        </w:rPr>
        <w:t xml:space="preserve"> מול </w:t>
      </w:r>
      <w:r w:rsidRPr="0015624E">
        <w:rPr>
          <w:rFonts w:asciiTheme="minorBidi" w:hAnsiTheme="minorBidi" w:cstheme="minorBidi" w:hint="cs"/>
          <w:color w:val="auto"/>
          <w:sz w:val="22"/>
          <w:szCs w:val="22"/>
        </w:rPr>
        <w:t xml:space="preserve">מערך הלקוחות (אזרחים, בעלי דין, מייצגים (עו"ד </w:t>
      </w:r>
      <w:proofErr w:type="spellStart"/>
      <w:r w:rsidRPr="0015624E">
        <w:rPr>
          <w:rFonts w:asciiTheme="minorBidi" w:hAnsiTheme="minorBidi" w:cstheme="minorBidi" w:hint="cs"/>
          <w:color w:val="auto"/>
          <w:sz w:val="22"/>
          <w:szCs w:val="22"/>
        </w:rPr>
        <w:t>וטו"ר</w:t>
      </w:r>
      <w:proofErr w:type="spellEnd"/>
      <w:r w:rsidRPr="0015624E">
        <w:rPr>
          <w:rFonts w:asciiTheme="minorBidi" w:hAnsiTheme="minorBidi" w:cstheme="minorBidi" w:hint="cs"/>
          <w:color w:val="auto"/>
          <w:sz w:val="22"/>
          <w:szCs w:val="22"/>
        </w:rPr>
        <w:t>), גופים חיצוניים אחרים ועוד).</w:t>
      </w:r>
      <w:bookmarkEnd w:id="378"/>
      <w:r w:rsidRPr="0015624E">
        <w:rPr>
          <w:rFonts w:asciiTheme="minorBidi" w:hAnsiTheme="minorBidi" w:cstheme="minorBidi"/>
          <w:color w:val="auto"/>
          <w:sz w:val="22"/>
          <w:szCs w:val="22"/>
        </w:rPr>
        <w:t xml:space="preserve"> </w:t>
      </w:r>
    </w:p>
    <w:p w14:paraId="61611E12"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79" w:name="_Toc74914049"/>
      <w:r w:rsidRPr="0015624E">
        <w:rPr>
          <w:rFonts w:asciiTheme="minorBidi" w:hAnsiTheme="minorBidi" w:cstheme="minorBidi" w:hint="cs"/>
          <w:color w:val="auto"/>
          <w:sz w:val="22"/>
          <w:szCs w:val="22"/>
        </w:rPr>
        <w:t>השירות יסופק</w:t>
      </w:r>
      <w:r w:rsidRPr="0015624E">
        <w:rPr>
          <w:rFonts w:asciiTheme="minorBidi" w:hAnsiTheme="minorBidi" w:cstheme="minorBidi"/>
          <w:color w:val="auto"/>
          <w:sz w:val="22"/>
          <w:szCs w:val="22"/>
        </w:rPr>
        <w:t xml:space="preserve">, תוך עמידה בדרישות הסכם רמת שירות (SLA), כמפורט בפרק 4 </w:t>
      </w:r>
      <w:r w:rsidRPr="0015624E">
        <w:rPr>
          <w:rFonts w:asciiTheme="minorBidi" w:hAnsiTheme="minorBidi" w:cstheme="minorBidi" w:hint="cs"/>
          <w:color w:val="auto"/>
          <w:sz w:val="22"/>
          <w:szCs w:val="22"/>
        </w:rPr>
        <w:t>למכרז</w:t>
      </w:r>
      <w:r w:rsidRPr="0015624E">
        <w:rPr>
          <w:rFonts w:asciiTheme="minorBidi" w:hAnsiTheme="minorBidi" w:cstheme="minorBidi"/>
          <w:color w:val="auto"/>
          <w:sz w:val="22"/>
          <w:szCs w:val="22"/>
        </w:rPr>
        <w:t xml:space="preserve"> זה</w:t>
      </w:r>
      <w:r w:rsidRPr="0015624E">
        <w:rPr>
          <w:rFonts w:asciiTheme="minorBidi" w:hAnsiTheme="minorBidi" w:cstheme="minorBidi" w:hint="cs"/>
          <w:color w:val="auto"/>
          <w:sz w:val="22"/>
          <w:szCs w:val="22"/>
        </w:rPr>
        <w:t>.</w:t>
      </w:r>
      <w:bookmarkStart w:id="380" w:name="_Toc176247003"/>
      <w:bookmarkStart w:id="381" w:name="_Toc4065607"/>
      <w:bookmarkStart w:id="382" w:name="_Toc4401976"/>
      <w:bookmarkStart w:id="383" w:name="_Toc14953756"/>
      <w:bookmarkEnd w:id="379"/>
      <w:r w:rsidRPr="0015624E">
        <w:rPr>
          <w:rFonts w:asciiTheme="minorBidi" w:hAnsiTheme="minorBidi" w:cstheme="minorBidi"/>
          <w:color w:val="auto"/>
          <w:sz w:val="22"/>
          <w:szCs w:val="22"/>
        </w:rPr>
        <w:t xml:space="preserve"> </w:t>
      </w:r>
    </w:p>
    <w:p w14:paraId="65CB7047" w14:textId="77777777" w:rsidR="00D121B3" w:rsidRPr="0015624E" w:rsidRDefault="00D121B3" w:rsidP="00FE37EA">
      <w:pPr>
        <w:pStyle w:val="1"/>
        <w:numPr>
          <w:ilvl w:val="1"/>
          <w:numId w:val="1"/>
        </w:numPr>
        <w:spacing w:after="240"/>
        <w:ind w:left="565" w:hanging="677"/>
        <w:rPr>
          <w:rFonts w:asciiTheme="minorBidi" w:hAnsiTheme="minorBidi" w:cstheme="minorBidi"/>
          <w:b/>
          <w:bCs/>
          <w:sz w:val="28"/>
          <w:szCs w:val="28"/>
        </w:rPr>
      </w:pPr>
      <w:bookmarkStart w:id="384" w:name="_Toc74914050"/>
      <w:bookmarkStart w:id="385" w:name="_Toc76289768"/>
      <w:bookmarkStart w:id="386" w:name="_Toc77617673"/>
      <w:r w:rsidRPr="0015624E">
        <w:rPr>
          <w:rFonts w:asciiTheme="minorBidi" w:hAnsiTheme="minorBidi" w:cstheme="minorBidi"/>
          <w:b/>
          <w:bCs/>
          <w:sz w:val="28"/>
          <w:szCs w:val="28"/>
          <w:rtl/>
        </w:rPr>
        <w:t>יעדי</w:t>
      </w:r>
      <w:bookmarkEnd w:id="380"/>
      <w:r w:rsidRPr="0015624E">
        <w:rPr>
          <w:rFonts w:asciiTheme="minorBidi" w:hAnsiTheme="minorBidi" w:cstheme="minorBidi"/>
          <w:b/>
          <w:bCs/>
          <w:sz w:val="28"/>
          <w:szCs w:val="28"/>
          <w:rtl/>
        </w:rPr>
        <w:t xml:space="preserve"> ה</w:t>
      </w:r>
      <w:bookmarkEnd w:id="381"/>
      <w:bookmarkEnd w:id="382"/>
      <w:bookmarkEnd w:id="383"/>
      <w:r w:rsidRPr="0015624E">
        <w:rPr>
          <w:rFonts w:asciiTheme="minorBidi" w:hAnsiTheme="minorBidi" w:cstheme="minorBidi" w:hint="cs"/>
          <w:b/>
          <w:bCs/>
          <w:sz w:val="28"/>
          <w:szCs w:val="28"/>
          <w:rtl/>
        </w:rPr>
        <w:t>מכרז</w:t>
      </w:r>
      <w:bookmarkEnd w:id="384"/>
      <w:bookmarkEnd w:id="385"/>
      <w:bookmarkEnd w:id="386"/>
    </w:p>
    <w:p w14:paraId="4FFC7098" w14:textId="77777777" w:rsidR="00315EA4" w:rsidRPr="00315EA4" w:rsidRDefault="00315EA4" w:rsidP="00FE37EA">
      <w:pPr>
        <w:pStyle w:val="a3"/>
        <w:numPr>
          <w:ilvl w:val="1"/>
          <w:numId w:val="2"/>
        </w:numPr>
        <w:spacing w:before="0" w:after="0" w:line="360" w:lineRule="auto"/>
        <w:rPr>
          <w:rFonts w:asciiTheme="minorBidi" w:hAnsiTheme="minorBidi" w:cstheme="minorBidi"/>
          <w:vanish/>
          <w:sz w:val="22"/>
          <w:szCs w:val="22"/>
          <w:rtl/>
        </w:rPr>
      </w:pPr>
      <w:bookmarkStart w:id="387" w:name="_Toc74914051"/>
    </w:p>
    <w:p w14:paraId="489F4888" w14:textId="13E4AB0D"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r w:rsidRPr="0015624E">
        <w:rPr>
          <w:rFonts w:asciiTheme="minorBidi" w:hAnsiTheme="minorBidi" w:cstheme="minorBidi" w:hint="cs"/>
          <w:color w:val="auto"/>
          <w:sz w:val="22"/>
          <w:szCs w:val="22"/>
        </w:rPr>
        <w:t>שירותי תפעול ותחזוקה למערכת המידע התפעולית של בתי הדין הרבניים.</w:t>
      </w:r>
      <w:bookmarkEnd w:id="387"/>
      <w:r w:rsidRPr="0015624E">
        <w:rPr>
          <w:rFonts w:asciiTheme="minorBidi" w:hAnsiTheme="minorBidi" w:cstheme="minorBidi" w:hint="cs"/>
          <w:color w:val="auto"/>
          <w:sz w:val="22"/>
          <w:szCs w:val="22"/>
        </w:rPr>
        <w:t xml:space="preserve"> </w:t>
      </w:r>
    </w:p>
    <w:p w14:paraId="21AE6319"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88" w:name="_Toc74914052"/>
      <w:r w:rsidRPr="0015624E">
        <w:rPr>
          <w:rFonts w:asciiTheme="minorBidi" w:hAnsiTheme="minorBidi" w:cstheme="minorBidi" w:hint="cs"/>
          <w:color w:val="auto"/>
          <w:sz w:val="22"/>
          <w:szCs w:val="22"/>
        </w:rPr>
        <w:t xml:space="preserve">מענה לתקלות תוכנה שמתגלות בעבודה השוטפת. הספק שיבחר יידרש לעבוד מול: גורמי/משתמשי הארגון, גורמי מנהלת, חברת KSMS (המספקת שירותי תמיכה), חברת </w:t>
      </w:r>
      <w:proofErr w:type="spellStart"/>
      <w:r w:rsidRPr="0015624E">
        <w:rPr>
          <w:rFonts w:asciiTheme="minorBidi" w:hAnsiTheme="minorBidi" w:cstheme="minorBidi" w:hint="cs"/>
          <w:color w:val="auto"/>
          <w:sz w:val="22"/>
          <w:szCs w:val="22"/>
        </w:rPr>
        <w:t>מלם</w:t>
      </w:r>
      <w:proofErr w:type="spellEnd"/>
      <w:r w:rsidRPr="0015624E">
        <w:rPr>
          <w:rFonts w:asciiTheme="minorBidi" w:hAnsiTheme="minorBidi" w:cstheme="minorBidi" w:hint="cs"/>
          <w:color w:val="auto"/>
          <w:sz w:val="22"/>
          <w:szCs w:val="22"/>
        </w:rPr>
        <w:t xml:space="preserve"> (המספקת שירותי תשתית) וגורמי צד ג' (מיקרוסופט, </w:t>
      </w:r>
      <w:proofErr w:type="spellStart"/>
      <w:r w:rsidRPr="0015624E">
        <w:rPr>
          <w:rFonts w:asciiTheme="minorBidi" w:hAnsiTheme="minorBidi" w:cstheme="minorBidi" w:hint="cs"/>
          <w:color w:val="auto"/>
          <w:sz w:val="22"/>
          <w:szCs w:val="22"/>
        </w:rPr>
        <w:t>וובילו</w:t>
      </w:r>
      <w:proofErr w:type="spellEnd"/>
      <w:r w:rsidRPr="0015624E">
        <w:rPr>
          <w:rFonts w:asciiTheme="minorBidi" w:hAnsiTheme="minorBidi" w:cstheme="minorBidi" w:hint="cs"/>
          <w:color w:val="auto"/>
          <w:sz w:val="22"/>
          <w:szCs w:val="22"/>
        </w:rPr>
        <w:t xml:space="preserve">, </w:t>
      </w:r>
      <w:proofErr w:type="spellStart"/>
      <w:r w:rsidRPr="0015624E">
        <w:rPr>
          <w:rFonts w:asciiTheme="minorBidi" w:hAnsiTheme="minorBidi" w:cstheme="minorBidi" w:hint="cs"/>
          <w:color w:val="auto"/>
          <w:sz w:val="22"/>
          <w:szCs w:val="22"/>
        </w:rPr>
        <w:t>קומטק</w:t>
      </w:r>
      <w:proofErr w:type="spellEnd"/>
      <w:r w:rsidRPr="0015624E">
        <w:rPr>
          <w:rFonts w:asciiTheme="minorBidi" w:hAnsiTheme="minorBidi" w:cstheme="minorBidi" w:hint="cs"/>
          <w:color w:val="auto"/>
          <w:sz w:val="22"/>
          <w:szCs w:val="22"/>
        </w:rPr>
        <w:t>, או. טי. טק., תקשוב ועוד).</w:t>
      </w:r>
      <w:bookmarkEnd w:id="388"/>
    </w:p>
    <w:p w14:paraId="3A1C79D1"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89" w:name="_Toc74914053"/>
      <w:r w:rsidRPr="0015624E">
        <w:rPr>
          <w:rFonts w:asciiTheme="minorBidi" w:hAnsiTheme="minorBidi" w:cstheme="minorBidi" w:hint="cs"/>
          <w:color w:val="auto"/>
          <w:sz w:val="22"/>
          <w:szCs w:val="22"/>
        </w:rPr>
        <w:t>תמיכה בשדרוגי מערכת ואינטגרציה עם כלל מערכות המידע בארגון ומחוצה לו, כדוגמת:</w:t>
      </w:r>
      <w:r w:rsidRPr="0015624E">
        <w:rPr>
          <w:rFonts w:asciiTheme="minorBidi" w:hAnsiTheme="minorBidi" w:cstheme="minorBidi"/>
          <w:color w:val="auto"/>
          <w:sz w:val="22"/>
          <w:szCs w:val="22"/>
        </w:rPr>
        <w:t xml:space="preserve"> </w:t>
      </w:r>
      <w:r w:rsidRPr="0015624E">
        <w:rPr>
          <w:rFonts w:asciiTheme="minorBidi" w:hAnsiTheme="minorBidi" w:cstheme="minorBidi" w:hint="cs"/>
          <w:color w:val="auto"/>
          <w:sz w:val="22"/>
          <w:szCs w:val="22"/>
        </w:rPr>
        <w:t xml:space="preserve"> אפליקציית שיר"ה (מערכת הליבה התפעולית) למול </w:t>
      </w:r>
      <w:r w:rsidRPr="0015624E">
        <w:rPr>
          <w:rFonts w:asciiTheme="minorBidi" w:hAnsiTheme="minorBidi" w:cstheme="minorBidi"/>
          <w:color w:val="auto"/>
          <w:sz w:val="22"/>
          <w:szCs w:val="22"/>
        </w:rPr>
        <w:t>Office365</w:t>
      </w:r>
      <w:r w:rsidRPr="0015624E">
        <w:rPr>
          <w:rFonts w:asciiTheme="minorBidi" w:hAnsiTheme="minorBidi" w:cstheme="minorBidi" w:hint="cs"/>
          <w:color w:val="auto"/>
          <w:sz w:val="22"/>
          <w:szCs w:val="22"/>
        </w:rPr>
        <w:t>, עבודה מול ממשל זמין , ממשק מלא מול אתר מידע אישי (אתר צדדים), אינטגרציה עם ממשקים למשרדי הממשלה השונים, אינטגרציה עם אתר האינטרנט של המשרד ועם אפליקציות נוספות של בתי הדין ועוד.</w:t>
      </w:r>
      <w:bookmarkEnd w:id="389"/>
    </w:p>
    <w:p w14:paraId="717A288E"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90" w:name="_Toc74914054"/>
      <w:r w:rsidRPr="0015624E">
        <w:rPr>
          <w:rFonts w:asciiTheme="minorBidi" w:hAnsiTheme="minorBidi" w:cstheme="minorBidi" w:hint="cs"/>
          <w:color w:val="auto"/>
          <w:sz w:val="22"/>
          <w:szCs w:val="22"/>
        </w:rPr>
        <w:t>אינטגרציה עם מערכות חומרה המשפיעות על המערכת האפליקטיבית, כדוגמת: תשתיות ענן, רשת VDI לדיינים ולעובדים המבצעים פעילות מרחוק, שירותים לאזרח, אינטגרציה עם חומרת קצה: מערכות מחשוב, מדפסות, תקשורת, טלפוניה, אבטחת מידע, תקשורת אלחוטית (WIFI), וכל ציוד חומרה מחשובי בשימוש בתי הדין, במטרה לשמירה על תפעול שוטף ואמין בהתאם להנחיות המזמין.</w:t>
      </w:r>
      <w:bookmarkEnd w:id="390"/>
    </w:p>
    <w:p w14:paraId="7672C36C"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91" w:name="_Toc74914055"/>
      <w:r w:rsidRPr="0015624E">
        <w:rPr>
          <w:rFonts w:asciiTheme="minorBidi" w:hAnsiTheme="minorBidi" w:cstheme="minorBidi" w:hint="cs"/>
          <w:color w:val="auto"/>
          <w:sz w:val="22"/>
          <w:szCs w:val="22"/>
        </w:rPr>
        <w:t xml:space="preserve">שירות התחזוקה יהיה לתמיכה במערכת הנוכחית ועד לסיום החלפת מערכת שיר"ה הקיימת </w:t>
      </w:r>
      <w:proofErr w:type="spellStart"/>
      <w:r w:rsidRPr="0015624E">
        <w:rPr>
          <w:rFonts w:asciiTheme="minorBidi" w:hAnsiTheme="minorBidi" w:cstheme="minorBidi" w:hint="cs"/>
          <w:color w:val="auto"/>
          <w:sz w:val="22"/>
          <w:szCs w:val="22"/>
        </w:rPr>
        <w:t>בשיר"ה</w:t>
      </w:r>
      <w:proofErr w:type="spellEnd"/>
      <w:r w:rsidRPr="0015624E">
        <w:rPr>
          <w:rFonts w:asciiTheme="minorBidi" w:hAnsiTheme="minorBidi" w:cstheme="minorBidi" w:hint="cs"/>
          <w:color w:val="auto"/>
          <w:sz w:val="22"/>
          <w:szCs w:val="22"/>
        </w:rPr>
        <w:t xml:space="preserve"> דור ב' ולא יותר מ 5 שנים (שנה + 4 שנים באופציה).</w:t>
      </w:r>
      <w:bookmarkEnd w:id="391"/>
    </w:p>
    <w:p w14:paraId="2BBFFF8B"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392" w:name="_Toc14683224"/>
      <w:bookmarkStart w:id="393" w:name="_Toc14683576"/>
      <w:bookmarkStart w:id="394" w:name="_Toc74914056"/>
      <w:bookmarkEnd w:id="392"/>
      <w:bookmarkEnd w:id="393"/>
      <w:r w:rsidRPr="0015624E">
        <w:rPr>
          <w:rFonts w:asciiTheme="minorBidi" w:hAnsiTheme="minorBidi" w:cstheme="minorBidi"/>
          <w:color w:val="auto"/>
          <w:sz w:val="22"/>
          <w:szCs w:val="22"/>
        </w:rPr>
        <w:t>מדידת</w:t>
      </w:r>
      <w:r w:rsidRPr="0015624E">
        <w:rPr>
          <w:rFonts w:asciiTheme="minorBidi" w:hAnsiTheme="minorBidi" w:cstheme="minorBidi" w:hint="cs"/>
          <w:color w:val="auto"/>
          <w:sz w:val="22"/>
          <w:szCs w:val="22"/>
        </w:rPr>
        <w:t xml:space="preserve"> רמת השירות SLA תתבצע </w:t>
      </w:r>
      <w:r w:rsidRPr="0015624E">
        <w:rPr>
          <w:rFonts w:asciiTheme="minorBidi" w:hAnsiTheme="minorBidi" w:cstheme="minorBidi"/>
          <w:color w:val="auto"/>
          <w:sz w:val="22"/>
          <w:szCs w:val="22"/>
        </w:rPr>
        <w:t>באופ</w:t>
      </w:r>
      <w:r w:rsidRPr="0015624E">
        <w:rPr>
          <w:rFonts w:asciiTheme="minorBidi" w:hAnsiTheme="minorBidi" w:cstheme="minorBidi" w:hint="cs"/>
          <w:color w:val="auto"/>
          <w:sz w:val="22"/>
          <w:szCs w:val="22"/>
        </w:rPr>
        <w:t>ן</w:t>
      </w:r>
      <w:r w:rsidRPr="0015624E">
        <w:rPr>
          <w:rFonts w:asciiTheme="minorBidi" w:hAnsiTheme="minorBidi" w:cstheme="minorBidi"/>
          <w:color w:val="auto"/>
          <w:sz w:val="22"/>
          <w:szCs w:val="22"/>
        </w:rPr>
        <w:t xml:space="preserve"> רציף לאורך תקופת ההסכם תוך עמידה ביעדים הנדרשים.</w:t>
      </w:r>
      <w:bookmarkEnd w:id="394"/>
    </w:p>
    <w:p w14:paraId="7FBB5454" w14:textId="77777777" w:rsidR="00D121B3" w:rsidRPr="0015624E"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395" w:name="_Toc74914057"/>
      <w:r w:rsidRPr="0015624E">
        <w:rPr>
          <w:rFonts w:asciiTheme="minorBidi" w:hAnsiTheme="minorBidi" w:cstheme="minorBidi" w:hint="cs"/>
          <w:color w:val="auto"/>
          <w:sz w:val="22"/>
          <w:szCs w:val="22"/>
        </w:rPr>
        <w:t>המדד לרמת השירות יהיה ע"פ ה S</w:t>
      </w:r>
      <w:r w:rsidRPr="0015624E">
        <w:rPr>
          <w:rFonts w:asciiTheme="minorBidi" w:hAnsiTheme="minorBidi" w:cstheme="minorBidi"/>
          <w:color w:val="auto"/>
          <w:sz w:val="22"/>
          <w:szCs w:val="22"/>
        </w:rPr>
        <w:t xml:space="preserve">LA  </w:t>
      </w:r>
      <w:r w:rsidRPr="0015624E">
        <w:rPr>
          <w:rFonts w:asciiTheme="minorBidi" w:hAnsiTheme="minorBidi" w:cstheme="minorBidi" w:hint="cs"/>
          <w:color w:val="auto"/>
          <w:sz w:val="22"/>
          <w:szCs w:val="22"/>
        </w:rPr>
        <w:t xml:space="preserve">אשר מוצג בפרק 4, "סעיף רמת השירות </w:t>
      </w:r>
      <w:r w:rsidRPr="0015624E">
        <w:rPr>
          <w:rFonts w:asciiTheme="minorBidi" w:hAnsiTheme="minorBidi" w:cstheme="minorBidi"/>
          <w:color w:val="auto"/>
          <w:sz w:val="22"/>
          <w:szCs w:val="22"/>
        </w:rPr>
        <w:t>"</w:t>
      </w:r>
      <w:r w:rsidRPr="0015624E">
        <w:rPr>
          <w:rFonts w:asciiTheme="minorBidi" w:hAnsiTheme="minorBidi" w:cstheme="minorBidi" w:hint="cs"/>
          <w:color w:val="auto"/>
          <w:sz w:val="22"/>
          <w:szCs w:val="22"/>
        </w:rPr>
        <w:t>S</w:t>
      </w:r>
      <w:r w:rsidRPr="0015624E">
        <w:rPr>
          <w:rFonts w:asciiTheme="minorBidi" w:hAnsiTheme="minorBidi" w:cstheme="minorBidi"/>
          <w:color w:val="auto"/>
          <w:sz w:val="22"/>
          <w:szCs w:val="22"/>
        </w:rPr>
        <w:t>LA.</w:t>
      </w:r>
      <w:bookmarkEnd w:id="395"/>
    </w:p>
    <w:p w14:paraId="732920FF" w14:textId="66AD7925" w:rsidR="00315EA4" w:rsidRPr="00395BC7" w:rsidRDefault="00D121B3" w:rsidP="00FE37EA">
      <w:pPr>
        <w:pStyle w:val="1"/>
        <w:numPr>
          <w:ilvl w:val="1"/>
          <w:numId w:val="1"/>
        </w:numPr>
        <w:spacing w:after="240"/>
        <w:ind w:left="565" w:hanging="677"/>
        <w:rPr>
          <w:rFonts w:asciiTheme="minorBidi" w:hAnsiTheme="minorBidi" w:cstheme="minorBidi"/>
          <w:b/>
          <w:bCs/>
          <w:sz w:val="28"/>
          <w:szCs w:val="28"/>
          <w:rtl/>
        </w:rPr>
      </w:pPr>
      <w:bookmarkStart w:id="396" w:name="_Toc14683232"/>
      <w:bookmarkStart w:id="397" w:name="_Toc14683584"/>
      <w:bookmarkStart w:id="398" w:name="_Toc14953765"/>
      <w:bookmarkStart w:id="399" w:name="_Toc74914058"/>
      <w:bookmarkStart w:id="400" w:name="_Toc76289769"/>
      <w:bookmarkStart w:id="401" w:name="_Toc77617674"/>
      <w:bookmarkEnd w:id="396"/>
      <w:bookmarkEnd w:id="397"/>
      <w:r w:rsidRPr="0015624E">
        <w:rPr>
          <w:rFonts w:asciiTheme="minorBidi" w:hAnsiTheme="minorBidi" w:cstheme="minorBidi" w:hint="cs"/>
          <w:b/>
          <w:bCs/>
          <w:sz w:val="28"/>
          <w:szCs w:val="28"/>
          <w:rtl/>
        </w:rPr>
        <w:t>תקופת ההתקשרות</w:t>
      </w:r>
      <w:bookmarkStart w:id="402" w:name="_Toc74914059"/>
      <w:bookmarkEnd w:id="398"/>
      <w:bookmarkEnd w:id="399"/>
      <w:bookmarkEnd w:id="400"/>
      <w:bookmarkEnd w:id="401"/>
    </w:p>
    <w:p w14:paraId="031E732D" w14:textId="7085BF18" w:rsidR="00D121B3" w:rsidRPr="00395BC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r w:rsidRPr="00395BC7">
        <w:rPr>
          <w:rFonts w:asciiTheme="minorBidi" w:hAnsiTheme="minorBidi" w:cstheme="minorBidi"/>
          <w:color w:val="auto"/>
          <w:sz w:val="22"/>
          <w:szCs w:val="22"/>
        </w:rPr>
        <w:t>ההתקשרות עם המציע שיזכה ב</w:t>
      </w:r>
      <w:r w:rsidRPr="00395BC7">
        <w:rPr>
          <w:rFonts w:asciiTheme="minorBidi" w:hAnsiTheme="minorBidi" w:cstheme="minorBidi" w:hint="cs"/>
          <w:color w:val="auto"/>
          <w:sz w:val="22"/>
          <w:szCs w:val="22"/>
        </w:rPr>
        <w:t>מכרז</w:t>
      </w:r>
      <w:r w:rsidRPr="00395BC7">
        <w:rPr>
          <w:rFonts w:asciiTheme="minorBidi" w:hAnsiTheme="minorBidi" w:cstheme="minorBidi"/>
          <w:color w:val="auto"/>
          <w:sz w:val="22"/>
          <w:szCs w:val="22"/>
        </w:rPr>
        <w:t xml:space="preserve"> תחל מיום</w:t>
      </w:r>
      <w:r w:rsidRPr="00395BC7">
        <w:rPr>
          <w:rFonts w:asciiTheme="minorBidi" w:hAnsiTheme="minorBidi" w:cstheme="minorBidi" w:hint="cs"/>
          <w:color w:val="auto"/>
          <w:sz w:val="22"/>
          <w:szCs w:val="22"/>
        </w:rPr>
        <w:t xml:space="preserve"> חתימת החשב</w:t>
      </w:r>
      <w:r w:rsidRPr="00395BC7">
        <w:rPr>
          <w:rFonts w:asciiTheme="minorBidi" w:hAnsiTheme="minorBidi" w:cstheme="minorBidi"/>
          <w:color w:val="auto"/>
          <w:sz w:val="22"/>
          <w:szCs w:val="22"/>
        </w:rPr>
        <w:t xml:space="preserve"> </w:t>
      </w:r>
      <w:r w:rsidRPr="00395BC7">
        <w:rPr>
          <w:rFonts w:asciiTheme="minorBidi" w:hAnsiTheme="minorBidi" w:cstheme="minorBidi" w:hint="cs"/>
          <w:color w:val="auto"/>
          <w:sz w:val="22"/>
          <w:szCs w:val="22"/>
        </w:rPr>
        <w:t xml:space="preserve">על החוזה. </w:t>
      </w:r>
      <w:r w:rsidRPr="00395BC7">
        <w:rPr>
          <w:rFonts w:asciiTheme="minorBidi" w:hAnsiTheme="minorBidi" w:cstheme="minorBidi"/>
          <w:color w:val="auto"/>
          <w:sz w:val="22"/>
          <w:szCs w:val="22"/>
        </w:rPr>
        <w:t>תוקף ההתקשרות יהיה כפוף בכל עת לאישורים הנדרשים על פי דין, לחוקי התקציב ולהוראות החשב הכללי המתעדכנות מעת לעת.</w:t>
      </w:r>
      <w:bookmarkEnd w:id="402"/>
    </w:p>
    <w:p w14:paraId="7064AF81" w14:textId="77777777" w:rsidR="0011566E" w:rsidRPr="00395BC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03" w:name="_Toc74914060"/>
      <w:r w:rsidRPr="00395BC7">
        <w:rPr>
          <w:rFonts w:asciiTheme="minorBidi" w:hAnsiTheme="minorBidi" w:cstheme="minorBidi" w:hint="eastAsia"/>
          <w:color w:val="auto"/>
          <w:sz w:val="22"/>
          <w:szCs w:val="22"/>
        </w:rPr>
        <w:t>הספק</w:t>
      </w:r>
      <w:r w:rsidRPr="00395BC7">
        <w:rPr>
          <w:rFonts w:asciiTheme="minorBidi" w:hAnsiTheme="minorBidi" w:cstheme="minorBidi"/>
          <w:color w:val="auto"/>
          <w:sz w:val="22"/>
          <w:szCs w:val="22"/>
        </w:rPr>
        <w:t xml:space="preserve"> שיזכ</w:t>
      </w:r>
      <w:r w:rsidRPr="00395BC7">
        <w:rPr>
          <w:rFonts w:asciiTheme="minorBidi" w:hAnsiTheme="minorBidi" w:cstheme="minorBidi" w:hint="cs"/>
          <w:color w:val="auto"/>
          <w:sz w:val="22"/>
          <w:szCs w:val="22"/>
        </w:rPr>
        <w:t xml:space="preserve">ה במכרז </w:t>
      </w:r>
      <w:r w:rsidRPr="00395BC7">
        <w:rPr>
          <w:rFonts w:asciiTheme="minorBidi" w:hAnsiTheme="minorBidi" w:cstheme="minorBidi"/>
          <w:color w:val="auto"/>
          <w:sz w:val="22"/>
          <w:szCs w:val="22"/>
        </w:rPr>
        <w:t>יידרש להיות מוכ</w:t>
      </w:r>
      <w:r w:rsidRPr="00395BC7">
        <w:rPr>
          <w:rFonts w:asciiTheme="minorBidi" w:hAnsiTheme="minorBidi" w:cstheme="minorBidi" w:hint="cs"/>
          <w:color w:val="auto"/>
          <w:sz w:val="22"/>
          <w:szCs w:val="22"/>
        </w:rPr>
        <w:t>ן</w:t>
      </w:r>
      <w:r w:rsidRPr="00395BC7">
        <w:rPr>
          <w:rFonts w:asciiTheme="minorBidi" w:hAnsiTheme="minorBidi" w:cstheme="minorBidi"/>
          <w:color w:val="auto"/>
          <w:sz w:val="22"/>
          <w:szCs w:val="22"/>
        </w:rPr>
        <w:t xml:space="preserve"> ל</w:t>
      </w:r>
      <w:r w:rsidRPr="00395BC7">
        <w:rPr>
          <w:rFonts w:asciiTheme="minorBidi" w:hAnsiTheme="minorBidi" w:cstheme="minorBidi" w:hint="cs"/>
          <w:color w:val="auto"/>
          <w:sz w:val="22"/>
          <w:szCs w:val="22"/>
        </w:rPr>
        <w:t>תחילת חפיפה בתוך 30 יום לכל המאוחר מיום</w:t>
      </w:r>
      <w:r w:rsidRPr="00395BC7">
        <w:rPr>
          <w:rFonts w:asciiTheme="minorBidi" w:hAnsiTheme="minorBidi" w:cstheme="minorBidi"/>
          <w:color w:val="auto"/>
          <w:sz w:val="22"/>
          <w:szCs w:val="22"/>
        </w:rPr>
        <w:t xml:space="preserve"> קבלת</w:t>
      </w:r>
    </w:p>
    <w:p w14:paraId="42354A22" w14:textId="1FCB9D7D" w:rsidR="00D121B3" w:rsidRPr="00395BC7" w:rsidRDefault="00D121B3" w:rsidP="00395BC7">
      <w:pPr>
        <w:pStyle w:val="a9"/>
        <w:spacing w:before="0" w:line="360" w:lineRule="auto"/>
        <w:ind w:left="1270"/>
        <w:rPr>
          <w:rFonts w:asciiTheme="minorBidi" w:hAnsiTheme="minorBidi" w:cstheme="minorBidi"/>
          <w:color w:val="auto"/>
          <w:sz w:val="22"/>
          <w:szCs w:val="22"/>
        </w:rPr>
      </w:pPr>
      <w:r w:rsidRPr="00395BC7">
        <w:rPr>
          <w:rFonts w:asciiTheme="minorBidi" w:hAnsiTheme="minorBidi" w:cstheme="minorBidi"/>
          <w:color w:val="auto"/>
          <w:sz w:val="22"/>
          <w:szCs w:val="22"/>
        </w:rPr>
        <w:t xml:space="preserve">ההודעה על </w:t>
      </w:r>
      <w:r w:rsidRPr="00395BC7">
        <w:rPr>
          <w:rFonts w:asciiTheme="minorBidi" w:hAnsiTheme="minorBidi" w:cstheme="minorBidi" w:hint="cs"/>
          <w:color w:val="auto"/>
          <w:sz w:val="22"/>
          <w:szCs w:val="22"/>
        </w:rPr>
        <w:t>זכייתו במכרז.</w:t>
      </w:r>
      <w:bookmarkEnd w:id="403"/>
      <w:r w:rsidRPr="00395BC7">
        <w:rPr>
          <w:rFonts w:asciiTheme="minorBidi" w:hAnsiTheme="minorBidi" w:cstheme="minorBidi"/>
          <w:color w:val="auto"/>
          <w:sz w:val="22"/>
          <w:szCs w:val="22"/>
        </w:rPr>
        <w:t xml:space="preserve"> </w:t>
      </w:r>
    </w:p>
    <w:p w14:paraId="1085DEC1" w14:textId="77777777" w:rsidR="0011566E" w:rsidRPr="00395BC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04" w:name="_Toc74914061"/>
      <w:r w:rsidRPr="00395BC7">
        <w:rPr>
          <w:rFonts w:asciiTheme="minorBidi" w:hAnsiTheme="minorBidi" w:cstheme="minorBidi" w:hint="cs"/>
          <w:color w:val="auto"/>
          <w:sz w:val="22"/>
          <w:szCs w:val="22"/>
        </w:rPr>
        <w:t xml:space="preserve">תקופת החפיפה תארך עד 60 יום, בהתאם לתוכנית ההיפרדות והכנסת הספק החדש שתגובש ע"י </w:t>
      </w:r>
    </w:p>
    <w:p w14:paraId="1169CA75" w14:textId="701D7DD1" w:rsidR="00D121B3" w:rsidRPr="00395BC7" w:rsidRDefault="00D121B3" w:rsidP="00395BC7">
      <w:pPr>
        <w:pStyle w:val="a9"/>
        <w:spacing w:before="0" w:line="360" w:lineRule="auto"/>
        <w:ind w:left="1270"/>
        <w:rPr>
          <w:rFonts w:asciiTheme="minorBidi" w:hAnsiTheme="minorBidi" w:cstheme="minorBidi"/>
          <w:color w:val="auto"/>
          <w:sz w:val="22"/>
          <w:szCs w:val="22"/>
        </w:rPr>
      </w:pPr>
      <w:r w:rsidRPr="00395BC7">
        <w:rPr>
          <w:rFonts w:asciiTheme="minorBidi" w:hAnsiTheme="minorBidi" w:cstheme="minorBidi" w:hint="cs"/>
          <w:color w:val="auto"/>
          <w:sz w:val="22"/>
          <w:szCs w:val="22"/>
        </w:rPr>
        <w:t>המזמין.</w:t>
      </w:r>
      <w:bookmarkEnd w:id="404"/>
      <w:r w:rsidRPr="00395BC7">
        <w:rPr>
          <w:rFonts w:asciiTheme="minorBidi" w:hAnsiTheme="minorBidi" w:cstheme="minorBidi" w:hint="cs"/>
          <w:color w:val="auto"/>
          <w:sz w:val="22"/>
          <w:szCs w:val="22"/>
        </w:rPr>
        <w:t xml:space="preserve"> </w:t>
      </w:r>
    </w:p>
    <w:p w14:paraId="2288954A" w14:textId="18A81DD7" w:rsidR="00D121B3" w:rsidRPr="00395BC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05" w:name="_Toc74914062"/>
      <w:r w:rsidRPr="00395BC7">
        <w:rPr>
          <w:rFonts w:asciiTheme="minorBidi" w:hAnsiTheme="minorBidi" w:cstheme="minorBidi" w:hint="cs"/>
          <w:color w:val="auto"/>
          <w:sz w:val="22"/>
          <w:szCs w:val="22"/>
        </w:rPr>
        <w:t>לאחר תקופה זו תועבר האחריות לתחזוקת המערכת ולתפעולה לספק הזוכה.</w:t>
      </w:r>
      <w:bookmarkEnd w:id="405"/>
      <w:r w:rsidRPr="00395BC7">
        <w:rPr>
          <w:rFonts w:asciiTheme="minorBidi" w:hAnsiTheme="minorBidi" w:cstheme="minorBidi" w:hint="cs"/>
          <w:color w:val="auto"/>
          <w:sz w:val="22"/>
          <w:szCs w:val="22"/>
        </w:rPr>
        <w:t xml:space="preserve"> </w:t>
      </w:r>
    </w:p>
    <w:p w14:paraId="06063384" w14:textId="77777777" w:rsidR="0011566E" w:rsidRPr="00395BC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06" w:name="_Toc74914063"/>
      <w:r w:rsidRPr="00395BC7">
        <w:rPr>
          <w:rFonts w:asciiTheme="minorBidi" w:hAnsiTheme="minorBidi" w:cstheme="minorBidi"/>
          <w:color w:val="auto"/>
          <w:sz w:val="22"/>
          <w:szCs w:val="22"/>
        </w:rPr>
        <w:t>בהתאם לאמור</w:t>
      </w:r>
      <w:r w:rsidRPr="00395BC7">
        <w:rPr>
          <w:rFonts w:asciiTheme="minorBidi" w:hAnsiTheme="minorBidi" w:cstheme="minorBidi" w:hint="cs"/>
          <w:color w:val="auto"/>
          <w:sz w:val="22"/>
          <w:szCs w:val="22"/>
        </w:rPr>
        <w:t xml:space="preserve"> לעיל</w:t>
      </w:r>
      <w:r w:rsidRPr="00395BC7">
        <w:rPr>
          <w:rFonts w:asciiTheme="minorBidi" w:hAnsiTheme="minorBidi" w:cstheme="minorBidi"/>
          <w:color w:val="auto"/>
          <w:sz w:val="22"/>
          <w:szCs w:val="22"/>
        </w:rPr>
        <w:t xml:space="preserve">, בתי הדין הרבניים מבקשים להתקשר עם הזוכה לתקופה של </w:t>
      </w:r>
      <w:r w:rsidRPr="00395BC7">
        <w:rPr>
          <w:rFonts w:asciiTheme="minorBidi" w:hAnsiTheme="minorBidi" w:cstheme="minorBidi" w:hint="cs"/>
          <w:color w:val="auto"/>
          <w:sz w:val="22"/>
          <w:szCs w:val="22"/>
        </w:rPr>
        <w:t>12</w:t>
      </w:r>
      <w:r w:rsidRPr="00395BC7">
        <w:rPr>
          <w:rFonts w:asciiTheme="minorBidi" w:hAnsiTheme="minorBidi" w:cstheme="minorBidi"/>
          <w:color w:val="auto"/>
          <w:sz w:val="22"/>
          <w:szCs w:val="22"/>
        </w:rPr>
        <w:t xml:space="preserve"> חודשים </w:t>
      </w:r>
    </w:p>
    <w:p w14:paraId="6CD406DB" w14:textId="578A5473" w:rsidR="00D121B3" w:rsidRPr="00395BC7" w:rsidRDefault="00D121B3" w:rsidP="0011566E">
      <w:pPr>
        <w:pStyle w:val="a3"/>
        <w:spacing w:before="0" w:after="0" w:line="360" w:lineRule="auto"/>
        <w:ind w:left="1273"/>
        <w:rPr>
          <w:rFonts w:asciiTheme="minorBidi" w:eastAsiaTheme="majorEastAsia" w:hAnsiTheme="minorBidi" w:cstheme="minorBidi"/>
          <w:sz w:val="22"/>
          <w:szCs w:val="22"/>
          <w:lang w:eastAsia="en-US"/>
        </w:rPr>
      </w:pPr>
      <w:r w:rsidRPr="00395BC7">
        <w:rPr>
          <w:rFonts w:asciiTheme="minorBidi" w:eastAsiaTheme="majorEastAsia" w:hAnsiTheme="minorBidi" w:cstheme="minorBidi"/>
          <w:sz w:val="22"/>
          <w:szCs w:val="22"/>
          <w:rtl/>
          <w:lang w:eastAsia="en-US"/>
        </w:rPr>
        <w:t>רצופים</w:t>
      </w:r>
      <w:r w:rsidRPr="00395BC7">
        <w:rPr>
          <w:rFonts w:asciiTheme="minorBidi" w:eastAsiaTheme="majorEastAsia" w:hAnsiTheme="minorBidi" w:cstheme="minorBidi" w:hint="cs"/>
          <w:sz w:val="22"/>
          <w:szCs w:val="22"/>
          <w:rtl/>
          <w:lang w:eastAsia="en-US"/>
        </w:rPr>
        <w:t>,</w:t>
      </w:r>
      <w:r w:rsidRPr="00395BC7">
        <w:rPr>
          <w:rFonts w:asciiTheme="minorBidi" w:eastAsiaTheme="majorEastAsia" w:hAnsiTheme="minorBidi" w:cstheme="minorBidi"/>
          <w:sz w:val="22"/>
          <w:szCs w:val="22"/>
          <w:rtl/>
          <w:lang w:eastAsia="en-US"/>
        </w:rPr>
        <w:t xml:space="preserve"> שיחלו מייד עם החתימה על החוזה.</w:t>
      </w:r>
      <w:bookmarkEnd w:id="406"/>
    </w:p>
    <w:p w14:paraId="1D17EAA2" w14:textId="5DA0D7A7" w:rsidR="00D121B3" w:rsidRPr="00BD533E" w:rsidRDefault="00D121B3" w:rsidP="00DC6BD3">
      <w:pPr>
        <w:pStyle w:val="a9"/>
        <w:numPr>
          <w:ilvl w:val="2"/>
          <w:numId w:val="1"/>
        </w:numPr>
        <w:spacing w:before="0" w:line="360" w:lineRule="auto"/>
        <w:ind w:left="1273" w:hanging="709"/>
        <w:rPr>
          <w:rFonts w:asciiTheme="minorBidi" w:hAnsiTheme="minorBidi" w:cstheme="minorBidi"/>
          <w:sz w:val="22"/>
          <w:szCs w:val="22"/>
          <w:rtl w:val="0"/>
        </w:rPr>
      </w:pPr>
      <w:bookmarkStart w:id="407" w:name="_Toc74914064"/>
      <w:r w:rsidRPr="00BD533E">
        <w:rPr>
          <w:rFonts w:asciiTheme="minorBidi" w:hAnsiTheme="minorBidi" w:cstheme="minorBidi" w:hint="cs"/>
          <w:color w:val="auto"/>
          <w:sz w:val="22"/>
          <w:szCs w:val="22"/>
        </w:rPr>
        <w:t>ל</w:t>
      </w:r>
      <w:r w:rsidRPr="00BD533E">
        <w:rPr>
          <w:rFonts w:asciiTheme="minorBidi" w:hAnsiTheme="minorBidi" w:cstheme="minorBidi"/>
          <w:color w:val="auto"/>
          <w:sz w:val="22"/>
          <w:szCs w:val="22"/>
        </w:rPr>
        <w:t xml:space="preserve">אחר </w:t>
      </w:r>
      <w:r w:rsidRPr="00BD533E">
        <w:rPr>
          <w:rFonts w:asciiTheme="minorBidi" w:hAnsiTheme="minorBidi" w:cstheme="minorBidi" w:hint="cs"/>
          <w:color w:val="auto"/>
          <w:sz w:val="22"/>
          <w:szCs w:val="22"/>
        </w:rPr>
        <w:t>ה</w:t>
      </w:r>
      <w:r w:rsidRPr="00BD533E">
        <w:rPr>
          <w:rFonts w:asciiTheme="minorBidi" w:hAnsiTheme="minorBidi" w:cstheme="minorBidi"/>
          <w:color w:val="auto"/>
          <w:sz w:val="22"/>
          <w:szCs w:val="22"/>
        </w:rPr>
        <w:t xml:space="preserve">תקופה </w:t>
      </w:r>
      <w:r w:rsidRPr="00BD533E">
        <w:rPr>
          <w:rFonts w:asciiTheme="minorBidi" w:hAnsiTheme="minorBidi" w:cstheme="minorBidi" w:hint="cs"/>
          <w:color w:val="auto"/>
          <w:sz w:val="22"/>
          <w:szCs w:val="22"/>
        </w:rPr>
        <w:t xml:space="preserve">הראשונה </w:t>
      </w:r>
      <w:r w:rsidRPr="00BD533E">
        <w:rPr>
          <w:rFonts w:asciiTheme="minorBidi" w:hAnsiTheme="minorBidi" w:cstheme="minorBidi"/>
          <w:color w:val="auto"/>
          <w:sz w:val="22"/>
          <w:szCs w:val="22"/>
        </w:rPr>
        <w:t>תינתן אופציה</w:t>
      </w:r>
      <w:r w:rsidR="00E75A76" w:rsidRPr="00BD533E">
        <w:rPr>
          <w:rFonts w:asciiTheme="minorBidi" w:hAnsiTheme="minorBidi" w:cstheme="minorBidi" w:hint="cs"/>
          <w:color w:val="auto"/>
          <w:sz w:val="22"/>
          <w:szCs w:val="22"/>
        </w:rPr>
        <w:t xml:space="preserve"> למזמין</w:t>
      </w:r>
      <w:r w:rsidRPr="00BD533E">
        <w:rPr>
          <w:rFonts w:asciiTheme="minorBidi" w:hAnsiTheme="minorBidi" w:cstheme="minorBidi"/>
          <w:color w:val="auto"/>
          <w:sz w:val="22"/>
          <w:szCs w:val="22"/>
        </w:rPr>
        <w:t xml:space="preserve"> לסיום ההתקשרות או הארכתה </w:t>
      </w:r>
      <w:r w:rsidRPr="00BD533E">
        <w:rPr>
          <w:rFonts w:asciiTheme="minorBidi" w:hAnsiTheme="minorBidi" w:cstheme="minorBidi" w:hint="cs"/>
          <w:color w:val="auto"/>
          <w:sz w:val="22"/>
          <w:szCs w:val="22"/>
        </w:rPr>
        <w:t>(</w:t>
      </w:r>
      <w:r w:rsidRPr="00BD533E">
        <w:rPr>
          <w:rFonts w:asciiTheme="minorBidi" w:hAnsiTheme="minorBidi" w:cstheme="minorBidi"/>
          <w:color w:val="auto"/>
          <w:sz w:val="22"/>
          <w:szCs w:val="22"/>
        </w:rPr>
        <w:t xml:space="preserve">זכות ברירה להתקשרות </w:t>
      </w:r>
      <w:r w:rsidRPr="00980BBC">
        <w:rPr>
          <w:rFonts w:asciiTheme="minorBidi" w:hAnsiTheme="minorBidi" w:cstheme="minorBidi"/>
          <w:color w:val="auto"/>
          <w:sz w:val="22"/>
          <w:szCs w:val="22"/>
        </w:rPr>
        <w:t>עם הזוכה באותם תנאים</w:t>
      </w:r>
      <w:r w:rsidRPr="00980BBC">
        <w:rPr>
          <w:rFonts w:asciiTheme="minorBidi" w:hAnsiTheme="minorBidi" w:cstheme="minorBidi" w:hint="cs"/>
          <w:color w:val="auto"/>
          <w:sz w:val="22"/>
          <w:szCs w:val="22"/>
        </w:rPr>
        <w:t>)</w:t>
      </w:r>
      <w:r w:rsidRPr="00980BBC">
        <w:rPr>
          <w:rFonts w:asciiTheme="minorBidi" w:hAnsiTheme="minorBidi" w:cstheme="minorBidi"/>
          <w:color w:val="auto"/>
          <w:sz w:val="22"/>
          <w:szCs w:val="22"/>
        </w:rPr>
        <w:t xml:space="preserve"> בתקופה נוספת</w:t>
      </w:r>
      <w:r w:rsidRPr="00980BBC">
        <w:rPr>
          <w:rFonts w:asciiTheme="minorBidi" w:hAnsiTheme="minorBidi" w:cstheme="minorBidi" w:hint="cs"/>
          <w:color w:val="auto"/>
          <w:sz w:val="22"/>
          <w:szCs w:val="22"/>
        </w:rPr>
        <w:t xml:space="preserve"> של 12 חודשים נוספים</w:t>
      </w:r>
      <w:r w:rsidRPr="00980BBC">
        <w:rPr>
          <w:rFonts w:asciiTheme="minorBidi" w:hAnsiTheme="minorBidi" w:cstheme="minorBidi"/>
          <w:color w:val="auto"/>
          <w:sz w:val="22"/>
          <w:szCs w:val="22"/>
        </w:rPr>
        <w:t xml:space="preserve">, (להלן: "תקופת ההתקשרות הנוספת") </w:t>
      </w:r>
      <w:r w:rsidRPr="00980BBC">
        <w:rPr>
          <w:rFonts w:asciiTheme="minorBidi" w:hAnsiTheme="minorBidi" w:cstheme="minorBidi" w:hint="cs"/>
          <w:color w:val="auto"/>
          <w:sz w:val="22"/>
          <w:szCs w:val="22"/>
        </w:rPr>
        <w:t xml:space="preserve">שנה אחת בכל הארכת התקשרות </w:t>
      </w:r>
      <w:r w:rsidRPr="00980BBC">
        <w:rPr>
          <w:rFonts w:asciiTheme="minorBidi" w:hAnsiTheme="minorBidi" w:cstheme="minorBidi"/>
          <w:color w:val="auto"/>
          <w:sz w:val="22"/>
          <w:szCs w:val="22"/>
        </w:rPr>
        <w:t>במספר תקופות ופעמים כפי שיוחלט על יד</w:t>
      </w:r>
      <w:r w:rsidRPr="00980BBC">
        <w:rPr>
          <w:rFonts w:asciiTheme="minorBidi" w:hAnsiTheme="minorBidi" w:cstheme="minorBidi" w:hint="cs"/>
          <w:color w:val="auto"/>
          <w:sz w:val="22"/>
          <w:szCs w:val="22"/>
        </w:rPr>
        <w:t>י המזמין</w:t>
      </w:r>
      <w:r w:rsidRPr="00980BBC">
        <w:rPr>
          <w:rFonts w:asciiTheme="minorBidi" w:hAnsiTheme="minorBidi" w:cstheme="minorBidi"/>
          <w:color w:val="auto"/>
          <w:sz w:val="22"/>
          <w:szCs w:val="22"/>
        </w:rPr>
        <w:t xml:space="preserve"> ובלבד ש</w:t>
      </w:r>
      <w:r w:rsidR="00B00B94" w:rsidRPr="00980BBC">
        <w:rPr>
          <w:rFonts w:asciiTheme="minorBidi" w:hAnsiTheme="minorBidi" w:cstheme="minorBidi" w:hint="cs"/>
          <w:color w:val="auto"/>
          <w:sz w:val="22"/>
          <w:szCs w:val="22"/>
        </w:rPr>
        <w:t xml:space="preserve">כל </w:t>
      </w:r>
      <w:r w:rsidRPr="00980BBC">
        <w:rPr>
          <w:rFonts w:asciiTheme="minorBidi" w:hAnsiTheme="minorBidi" w:cstheme="minorBidi"/>
          <w:color w:val="auto"/>
          <w:sz w:val="22"/>
          <w:szCs w:val="22"/>
        </w:rPr>
        <w:t xml:space="preserve">תקופת ההתקשרות הנוספת לא תעלה על </w:t>
      </w:r>
      <w:r w:rsidRPr="00980BBC">
        <w:rPr>
          <w:rFonts w:asciiTheme="minorBidi" w:hAnsiTheme="minorBidi" w:cstheme="minorBidi" w:hint="cs"/>
          <w:color w:val="auto"/>
          <w:sz w:val="22"/>
          <w:szCs w:val="22"/>
        </w:rPr>
        <w:t>4</w:t>
      </w:r>
      <w:r w:rsidRPr="00980BBC">
        <w:rPr>
          <w:rFonts w:asciiTheme="minorBidi" w:hAnsiTheme="minorBidi" w:cstheme="minorBidi"/>
          <w:color w:val="auto"/>
          <w:sz w:val="22"/>
          <w:szCs w:val="22"/>
        </w:rPr>
        <w:t xml:space="preserve"> שנים כאמור. יובהר כי משך ההתקשרות הכולל (כולל תקופות ההארכה) לא יעלה על </w:t>
      </w:r>
      <w:r w:rsidRPr="00980BBC">
        <w:rPr>
          <w:rFonts w:asciiTheme="minorBidi" w:hAnsiTheme="minorBidi" w:cstheme="minorBidi" w:hint="cs"/>
          <w:color w:val="auto"/>
          <w:sz w:val="22"/>
          <w:szCs w:val="22"/>
        </w:rPr>
        <w:t>60</w:t>
      </w:r>
      <w:r w:rsidRPr="00980BBC">
        <w:rPr>
          <w:rFonts w:asciiTheme="minorBidi" w:hAnsiTheme="minorBidi" w:cstheme="minorBidi"/>
          <w:color w:val="auto"/>
          <w:sz w:val="22"/>
          <w:szCs w:val="22"/>
        </w:rPr>
        <w:t xml:space="preserve"> חודשים.</w:t>
      </w:r>
      <w:bookmarkEnd w:id="407"/>
    </w:p>
    <w:p w14:paraId="3991120F" w14:textId="3E9890E8" w:rsidR="00D121B3" w:rsidRPr="00395BC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08" w:name="_Toc74914065"/>
      <w:r w:rsidRPr="00395BC7">
        <w:rPr>
          <w:rFonts w:asciiTheme="minorBidi" w:hAnsiTheme="minorBidi" w:cstheme="minorBidi"/>
          <w:color w:val="auto"/>
          <w:sz w:val="22"/>
          <w:szCs w:val="22"/>
        </w:rPr>
        <w:t>ההודעה על המשך ההתקשרות תינתן ע"י הנהלת בתי הדין הרבניים ובכתב.</w:t>
      </w:r>
      <w:bookmarkEnd w:id="408"/>
      <w:r w:rsidRPr="00395BC7">
        <w:rPr>
          <w:rFonts w:asciiTheme="minorBidi" w:hAnsiTheme="minorBidi" w:cstheme="minorBidi"/>
          <w:color w:val="auto"/>
          <w:sz w:val="22"/>
          <w:szCs w:val="22"/>
        </w:rPr>
        <w:t xml:space="preserve"> </w:t>
      </w:r>
    </w:p>
    <w:p w14:paraId="3FB7AFAD" w14:textId="77777777" w:rsidR="0011566E" w:rsidRPr="00395BC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09" w:name="_Toc74914066"/>
      <w:r w:rsidRPr="00395BC7">
        <w:rPr>
          <w:rFonts w:asciiTheme="minorBidi" w:hAnsiTheme="minorBidi" w:cstheme="minorBidi" w:hint="cs"/>
          <w:color w:val="auto"/>
          <w:sz w:val="22"/>
          <w:szCs w:val="22"/>
        </w:rPr>
        <w:t xml:space="preserve">קבלת האחריות על המערכת </w:t>
      </w:r>
      <w:r w:rsidRPr="00395BC7">
        <w:rPr>
          <w:rFonts w:asciiTheme="minorBidi" w:hAnsiTheme="minorBidi" w:cstheme="minorBidi"/>
          <w:color w:val="auto"/>
          <w:sz w:val="22"/>
          <w:szCs w:val="22"/>
        </w:rPr>
        <w:t>- בסיום תקופת ה</w:t>
      </w:r>
      <w:r w:rsidRPr="00395BC7">
        <w:rPr>
          <w:rFonts w:asciiTheme="minorBidi" w:hAnsiTheme="minorBidi" w:cstheme="minorBidi" w:hint="cs"/>
          <w:color w:val="auto"/>
          <w:sz w:val="22"/>
          <w:szCs w:val="22"/>
        </w:rPr>
        <w:t>חפיפה</w:t>
      </w:r>
      <w:r w:rsidRPr="00395BC7">
        <w:rPr>
          <w:rFonts w:asciiTheme="minorBidi" w:hAnsiTheme="minorBidi" w:cstheme="minorBidi"/>
          <w:color w:val="auto"/>
          <w:sz w:val="22"/>
          <w:szCs w:val="22"/>
        </w:rPr>
        <w:t xml:space="preserve"> ול</w:t>
      </w:r>
      <w:r w:rsidRPr="00395BC7">
        <w:rPr>
          <w:rFonts w:asciiTheme="minorBidi" w:hAnsiTheme="minorBidi" w:cstheme="minorBidi" w:hint="cs"/>
          <w:color w:val="auto"/>
          <w:sz w:val="22"/>
          <w:szCs w:val="22"/>
        </w:rPr>
        <w:t>א יאוחר מ-3</w:t>
      </w:r>
      <w:r w:rsidRPr="00395BC7">
        <w:rPr>
          <w:rFonts w:asciiTheme="minorBidi" w:hAnsiTheme="minorBidi" w:cstheme="minorBidi"/>
          <w:color w:val="auto"/>
          <w:sz w:val="22"/>
          <w:szCs w:val="22"/>
        </w:rPr>
        <w:t xml:space="preserve"> חודשים מיום </w:t>
      </w:r>
      <w:r w:rsidRPr="00395BC7">
        <w:rPr>
          <w:rFonts w:asciiTheme="minorBidi" w:hAnsiTheme="minorBidi" w:cstheme="minorBidi" w:hint="cs"/>
          <w:color w:val="auto"/>
          <w:sz w:val="22"/>
          <w:szCs w:val="22"/>
        </w:rPr>
        <w:t xml:space="preserve">החתימה על </w:t>
      </w:r>
    </w:p>
    <w:p w14:paraId="0D6E8EB0" w14:textId="504EE150" w:rsidR="00D121B3" w:rsidRPr="00395BC7" w:rsidRDefault="00D121B3" w:rsidP="0011566E">
      <w:pPr>
        <w:pStyle w:val="a3"/>
        <w:spacing w:before="0" w:after="0" w:line="360" w:lineRule="auto"/>
        <w:ind w:left="1273"/>
        <w:rPr>
          <w:rFonts w:asciiTheme="minorBidi" w:hAnsiTheme="minorBidi" w:cstheme="minorBidi"/>
          <w:sz w:val="22"/>
          <w:szCs w:val="22"/>
        </w:rPr>
      </w:pPr>
      <w:r w:rsidRPr="00395BC7">
        <w:rPr>
          <w:rFonts w:asciiTheme="minorBidi" w:hAnsiTheme="minorBidi" w:cstheme="minorBidi" w:hint="cs"/>
          <w:sz w:val="22"/>
          <w:szCs w:val="22"/>
          <w:rtl/>
        </w:rPr>
        <w:t>הסכם ההתקשרות.</w:t>
      </w:r>
      <w:bookmarkEnd w:id="409"/>
    </w:p>
    <w:p w14:paraId="7F1260E6" w14:textId="77777777" w:rsidR="0011566E" w:rsidRPr="00395BC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10" w:name="_Toc74914067"/>
      <w:r w:rsidRPr="00395BC7">
        <w:rPr>
          <w:rFonts w:asciiTheme="minorBidi" w:hAnsiTheme="minorBidi" w:cstheme="minorBidi"/>
          <w:color w:val="auto"/>
          <w:sz w:val="22"/>
          <w:szCs w:val="22"/>
        </w:rPr>
        <w:t xml:space="preserve">להנהלת בתי </w:t>
      </w:r>
      <w:r w:rsidRPr="00395BC7">
        <w:rPr>
          <w:rFonts w:asciiTheme="minorBidi" w:hAnsiTheme="minorBidi" w:cstheme="minorBidi" w:hint="cs"/>
          <w:color w:val="auto"/>
          <w:sz w:val="22"/>
          <w:szCs w:val="22"/>
        </w:rPr>
        <w:t>הדין הרבניים</w:t>
      </w:r>
      <w:r w:rsidRPr="00395BC7">
        <w:rPr>
          <w:rFonts w:asciiTheme="minorBidi" w:hAnsiTheme="minorBidi" w:cstheme="minorBidi"/>
          <w:color w:val="auto"/>
          <w:sz w:val="22"/>
          <w:szCs w:val="22"/>
        </w:rPr>
        <w:t xml:space="preserve"> שמורה הזכות לבטל התקשרות זו מכל סיבה בהודעה בכתב של 60 יום </w:t>
      </w:r>
    </w:p>
    <w:p w14:paraId="6564A31E" w14:textId="165E625A" w:rsidR="00D121B3" w:rsidRPr="00395BC7" w:rsidRDefault="00D121B3" w:rsidP="0011566E">
      <w:pPr>
        <w:pStyle w:val="a3"/>
        <w:spacing w:before="0" w:after="0" w:line="360" w:lineRule="auto"/>
        <w:ind w:left="1273"/>
        <w:rPr>
          <w:rFonts w:asciiTheme="minorBidi" w:hAnsiTheme="minorBidi" w:cstheme="minorBidi"/>
          <w:sz w:val="22"/>
          <w:szCs w:val="22"/>
        </w:rPr>
      </w:pPr>
      <w:r w:rsidRPr="00395BC7">
        <w:rPr>
          <w:rFonts w:asciiTheme="minorBidi" w:hAnsiTheme="minorBidi" w:cstheme="minorBidi"/>
          <w:sz w:val="22"/>
          <w:szCs w:val="22"/>
          <w:rtl/>
        </w:rPr>
        <w:t>מראש.</w:t>
      </w:r>
      <w:bookmarkEnd w:id="410"/>
    </w:p>
    <w:p w14:paraId="1AB59FB7" w14:textId="77777777" w:rsidR="0011566E" w:rsidRPr="00395BC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11" w:name="_Toc74914068"/>
      <w:r w:rsidRPr="00395BC7">
        <w:rPr>
          <w:rFonts w:asciiTheme="minorBidi" w:hAnsiTheme="minorBidi" w:cstheme="minorBidi"/>
          <w:color w:val="auto"/>
          <w:sz w:val="22"/>
          <w:szCs w:val="22"/>
        </w:rPr>
        <w:t xml:space="preserve">יובהר כי הזכות להארכת ההתקשרות עם הזוכה נתונה לשיקול הדעת הבלעדי של הנהלת בתי הדין </w:t>
      </w:r>
    </w:p>
    <w:p w14:paraId="60D2A40B" w14:textId="3DEFDEA1" w:rsidR="00D121B3" w:rsidRPr="00395BC7" w:rsidRDefault="0011566E" w:rsidP="0011566E">
      <w:pPr>
        <w:pStyle w:val="a3"/>
        <w:spacing w:before="0" w:after="0" w:line="360" w:lineRule="auto"/>
        <w:ind w:left="680"/>
        <w:rPr>
          <w:rFonts w:asciiTheme="minorBidi" w:hAnsiTheme="minorBidi" w:cstheme="minorBidi"/>
          <w:sz w:val="22"/>
          <w:szCs w:val="22"/>
        </w:rPr>
      </w:pPr>
      <w:r w:rsidRPr="00395BC7">
        <w:rPr>
          <w:rFonts w:asciiTheme="minorBidi" w:hAnsiTheme="minorBidi" w:cstheme="minorBidi" w:hint="cs"/>
          <w:sz w:val="22"/>
          <w:szCs w:val="22"/>
          <w:rtl/>
        </w:rPr>
        <w:t xml:space="preserve">          </w:t>
      </w:r>
      <w:r w:rsidR="00D121B3" w:rsidRPr="00395BC7">
        <w:rPr>
          <w:rFonts w:asciiTheme="minorBidi" w:hAnsiTheme="minorBidi" w:cstheme="minorBidi"/>
          <w:sz w:val="22"/>
          <w:szCs w:val="22"/>
          <w:rtl/>
        </w:rPr>
        <w:t>הרבניים.</w:t>
      </w:r>
      <w:bookmarkEnd w:id="411"/>
    </w:p>
    <w:p w14:paraId="63CC43E4" w14:textId="77777777" w:rsidR="0011566E" w:rsidRPr="00395BC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12" w:name="_Toc74914069"/>
      <w:r w:rsidRPr="00395BC7">
        <w:rPr>
          <w:rFonts w:asciiTheme="minorBidi" w:hAnsiTheme="minorBidi" w:cstheme="minorBidi"/>
          <w:color w:val="auto"/>
          <w:sz w:val="22"/>
          <w:szCs w:val="22"/>
        </w:rPr>
        <w:t>כל התקשרות שתבוצע עם הספק שיזכה ב</w:t>
      </w:r>
      <w:r w:rsidRPr="00395BC7">
        <w:rPr>
          <w:rFonts w:asciiTheme="minorBidi" w:hAnsiTheme="minorBidi" w:cstheme="minorBidi" w:hint="cs"/>
          <w:color w:val="auto"/>
          <w:sz w:val="22"/>
          <w:szCs w:val="22"/>
        </w:rPr>
        <w:t>מכרז</w:t>
      </w:r>
      <w:r w:rsidRPr="00395BC7">
        <w:rPr>
          <w:rFonts w:asciiTheme="minorBidi" w:hAnsiTheme="minorBidi" w:cstheme="minorBidi"/>
          <w:color w:val="auto"/>
          <w:sz w:val="22"/>
          <w:szCs w:val="22"/>
        </w:rPr>
        <w:t xml:space="preserve"> זה</w:t>
      </w:r>
      <w:r w:rsidRPr="00395BC7">
        <w:rPr>
          <w:rFonts w:asciiTheme="minorBidi" w:hAnsiTheme="minorBidi" w:cstheme="minorBidi" w:hint="cs"/>
          <w:color w:val="auto"/>
          <w:sz w:val="22"/>
          <w:szCs w:val="22"/>
        </w:rPr>
        <w:t>,</w:t>
      </w:r>
      <w:r w:rsidRPr="00395BC7">
        <w:rPr>
          <w:rFonts w:asciiTheme="minorBidi" w:hAnsiTheme="minorBidi" w:cstheme="minorBidi"/>
          <w:color w:val="auto"/>
          <w:sz w:val="22"/>
          <w:szCs w:val="22"/>
        </w:rPr>
        <w:t xml:space="preserve"> כפופה לקיומו של תקציב מתאים להיקף </w:t>
      </w:r>
    </w:p>
    <w:p w14:paraId="0BEC144A" w14:textId="2F8ACCC7" w:rsidR="00D121B3" w:rsidRPr="00395BC7" w:rsidRDefault="0011566E" w:rsidP="0011566E">
      <w:pPr>
        <w:pStyle w:val="a3"/>
        <w:spacing w:before="0" w:after="0" w:line="360" w:lineRule="auto"/>
        <w:ind w:left="680"/>
        <w:rPr>
          <w:rFonts w:asciiTheme="minorBidi" w:hAnsiTheme="minorBidi" w:cstheme="minorBidi"/>
          <w:sz w:val="22"/>
          <w:szCs w:val="22"/>
        </w:rPr>
      </w:pPr>
      <w:r w:rsidRPr="00395BC7">
        <w:rPr>
          <w:rFonts w:asciiTheme="minorBidi" w:hAnsiTheme="minorBidi" w:cstheme="minorBidi" w:hint="cs"/>
          <w:sz w:val="22"/>
          <w:szCs w:val="22"/>
          <w:rtl/>
        </w:rPr>
        <w:t xml:space="preserve">          </w:t>
      </w:r>
      <w:r w:rsidR="00D121B3" w:rsidRPr="00395BC7">
        <w:rPr>
          <w:rFonts w:asciiTheme="minorBidi" w:hAnsiTheme="minorBidi" w:cstheme="minorBidi"/>
          <w:sz w:val="22"/>
          <w:szCs w:val="22"/>
          <w:rtl/>
        </w:rPr>
        <w:t>השירות הנדרש, וכפופה להזמנות רכש שייפתחו מעת לעת</w:t>
      </w:r>
      <w:r w:rsidR="00D121B3" w:rsidRPr="00395BC7">
        <w:rPr>
          <w:rFonts w:asciiTheme="minorBidi" w:hAnsiTheme="minorBidi" w:cstheme="minorBidi" w:hint="cs"/>
          <w:sz w:val="22"/>
          <w:szCs w:val="22"/>
          <w:rtl/>
        </w:rPr>
        <w:t>.</w:t>
      </w:r>
      <w:bookmarkEnd w:id="412"/>
    </w:p>
    <w:p w14:paraId="62E1C5C2" w14:textId="77777777" w:rsidR="0011566E" w:rsidRPr="00395BC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13" w:name="_Toc74914070"/>
      <w:r w:rsidRPr="00395BC7">
        <w:rPr>
          <w:rFonts w:asciiTheme="minorBidi" w:hAnsiTheme="minorBidi" w:cstheme="minorBidi"/>
          <w:color w:val="auto"/>
          <w:sz w:val="22"/>
          <w:szCs w:val="22"/>
        </w:rPr>
        <w:t>הנהלת בתי הדין הרבניים רשאית להגדיל או להקטין את היקף ההתקשרות ב</w:t>
      </w:r>
      <w:r w:rsidRPr="00395BC7">
        <w:rPr>
          <w:rFonts w:asciiTheme="minorBidi" w:hAnsiTheme="minorBidi" w:cstheme="minorBidi" w:hint="cs"/>
          <w:color w:val="auto"/>
          <w:sz w:val="22"/>
          <w:szCs w:val="22"/>
        </w:rPr>
        <w:t>מכרז</w:t>
      </w:r>
      <w:r w:rsidRPr="00395BC7">
        <w:rPr>
          <w:rFonts w:asciiTheme="minorBidi" w:hAnsiTheme="minorBidi" w:cstheme="minorBidi"/>
          <w:color w:val="auto"/>
          <w:sz w:val="22"/>
          <w:szCs w:val="22"/>
        </w:rPr>
        <w:t xml:space="preserve"> זה בכל עת. כמו </w:t>
      </w:r>
    </w:p>
    <w:p w14:paraId="74E1228C" w14:textId="163C53EA" w:rsidR="0011566E" w:rsidRPr="00395BC7" w:rsidRDefault="0011566E" w:rsidP="0011566E">
      <w:pPr>
        <w:pStyle w:val="a3"/>
        <w:spacing w:before="0" w:after="0" w:line="360" w:lineRule="auto"/>
        <w:ind w:left="680"/>
        <w:rPr>
          <w:rFonts w:asciiTheme="minorBidi" w:hAnsiTheme="minorBidi" w:cstheme="minorBidi"/>
          <w:sz w:val="22"/>
          <w:szCs w:val="22"/>
          <w:rtl/>
        </w:rPr>
      </w:pPr>
      <w:r w:rsidRPr="00395BC7">
        <w:rPr>
          <w:rFonts w:asciiTheme="minorBidi" w:hAnsiTheme="minorBidi" w:cstheme="minorBidi" w:hint="cs"/>
          <w:sz w:val="22"/>
          <w:szCs w:val="22"/>
          <w:rtl/>
        </w:rPr>
        <w:t xml:space="preserve">          </w:t>
      </w:r>
      <w:r w:rsidR="00D121B3" w:rsidRPr="00395BC7">
        <w:rPr>
          <w:rFonts w:asciiTheme="minorBidi" w:hAnsiTheme="minorBidi" w:cstheme="minorBidi"/>
          <w:sz w:val="22"/>
          <w:szCs w:val="22"/>
          <w:rtl/>
        </w:rPr>
        <w:t xml:space="preserve">כן, רשאית הנהלת בתי הדין הרבניים להגדיל את היקף ההתקשרות לצורך ביצוע עבודות ו/או </w:t>
      </w:r>
    </w:p>
    <w:p w14:paraId="27274D89" w14:textId="7D894D7A" w:rsidR="0011566E" w:rsidRPr="00395BC7" w:rsidRDefault="0011566E" w:rsidP="0011566E">
      <w:pPr>
        <w:pStyle w:val="a3"/>
        <w:spacing w:before="0" w:after="0" w:line="360" w:lineRule="auto"/>
        <w:ind w:left="680"/>
        <w:rPr>
          <w:rFonts w:asciiTheme="minorBidi" w:hAnsiTheme="minorBidi" w:cstheme="minorBidi"/>
          <w:sz w:val="22"/>
          <w:szCs w:val="22"/>
          <w:rtl/>
        </w:rPr>
      </w:pPr>
      <w:r w:rsidRPr="00395BC7">
        <w:rPr>
          <w:rFonts w:asciiTheme="minorBidi" w:hAnsiTheme="minorBidi" w:cstheme="minorBidi" w:hint="cs"/>
          <w:sz w:val="22"/>
          <w:szCs w:val="22"/>
          <w:rtl/>
        </w:rPr>
        <w:t xml:space="preserve">         </w:t>
      </w:r>
      <w:r w:rsidR="00395BC7" w:rsidRPr="00395BC7">
        <w:rPr>
          <w:rFonts w:asciiTheme="minorBidi" w:hAnsiTheme="minorBidi" w:cstheme="minorBidi" w:hint="cs"/>
          <w:sz w:val="22"/>
          <w:szCs w:val="22"/>
          <w:rtl/>
        </w:rPr>
        <w:t xml:space="preserve"> </w:t>
      </w:r>
      <w:r w:rsidR="00D121B3" w:rsidRPr="00395BC7">
        <w:rPr>
          <w:rFonts w:asciiTheme="minorBidi" w:hAnsiTheme="minorBidi" w:cstheme="minorBidi"/>
          <w:sz w:val="22"/>
          <w:szCs w:val="22"/>
          <w:rtl/>
        </w:rPr>
        <w:t xml:space="preserve">פרויקטים נוספים מאותו סוג של העבודות והפרויקטים נשוא </w:t>
      </w:r>
      <w:r w:rsidR="00D121B3" w:rsidRPr="00395BC7">
        <w:rPr>
          <w:rFonts w:asciiTheme="minorBidi" w:hAnsiTheme="minorBidi" w:cstheme="minorBidi" w:hint="cs"/>
          <w:sz w:val="22"/>
          <w:szCs w:val="22"/>
          <w:rtl/>
        </w:rPr>
        <w:t>מכרז</w:t>
      </w:r>
      <w:r w:rsidR="00D121B3" w:rsidRPr="00395BC7">
        <w:rPr>
          <w:rFonts w:asciiTheme="minorBidi" w:hAnsiTheme="minorBidi" w:cstheme="minorBidi"/>
          <w:sz w:val="22"/>
          <w:szCs w:val="22"/>
          <w:rtl/>
        </w:rPr>
        <w:t xml:space="preserve"> זה אף אם לא פורטו במפורש </w:t>
      </w:r>
    </w:p>
    <w:p w14:paraId="7AD309A3" w14:textId="2435F92C" w:rsidR="00D121B3" w:rsidRDefault="0011566E" w:rsidP="0011566E">
      <w:pPr>
        <w:pStyle w:val="a3"/>
        <w:spacing w:before="0" w:after="0" w:line="360" w:lineRule="auto"/>
        <w:ind w:left="680"/>
        <w:rPr>
          <w:rFonts w:asciiTheme="minorBidi" w:hAnsiTheme="minorBidi" w:cstheme="minorBidi"/>
          <w:sz w:val="22"/>
          <w:szCs w:val="22"/>
          <w:rtl/>
        </w:rPr>
      </w:pPr>
      <w:r w:rsidRPr="00395BC7">
        <w:rPr>
          <w:rFonts w:asciiTheme="minorBidi" w:hAnsiTheme="minorBidi" w:cstheme="minorBidi" w:hint="cs"/>
          <w:sz w:val="22"/>
          <w:szCs w:val="22"/>
          <w:rtl/>
        </w:rPr>
        <w:t xml:space="preserve">         </w:t>
      </w:r>
      <w:r w:rsidR="00395BC7" w:rsidRPr="00395BC7">
        <w:rPr>
          <w:rFonts w:asciiTheme="minorBidi" w:hAnsiTheme="minorBidi" w:cstheme="minorBidi" w:hint="cs"/>
          <w:sz w:val="22"/>
          <w:szCs w:val="22"/>
          <w:rtl/>
        </w:rPr>
        <w:t xml:space="preserve"> </w:t>
      </w:r>
      <w:r w:rsidR="00D121B3" w:rsidRPr="00395BC7">
        <w:rPr>
          <w:rFonts w:asciiTheme="minorBidi" w:hAnsiTheme="minorBidi" w:cstheme="minorBidi"/>
          <w:sz w:val="22"/>
          <w:szCs w:val="22"/>
          <w:rtl/>
        </w:rPr>
        <w:t>במסמכי ה</w:t>
      </w:r>
      <w:r w:rsidR="00D121B3" w:rsidRPr="00395BC7">
        <w:rPr>
          <w:rFonts w:asciiTheme="minorBidi" w:hAnsiTheme="minorBidi" w:cstheme="minorBidi" w:hint="cs"/>
          <w:sz w:val="22"/>
          <w:szCs w:val="22"/>
          <w:rtl/>
        </w:rPr>
        <w:t>מכרז.</w:t>
      </w:r>
      <w:bookmarkEnd w:id="413"/>
    </w:p>
    <w:p w14:paraId="45A4C1BC" w14:textId="0FB3364F" w:rsidR="00E6582B" w:rsidRDefault="00E6582B" w:rsidP="0011566E">
      <w:pPr>
        <w:pStyle w:val="a3"/>
        <w:spacing w:before="0" w:after="0" w:line="360" w:lineRule="auto"/>
        <w:ind w:left="680"/>
        <w:rPr>
          <w:rFonts w:asciiTheme="minorBidi" w:hAnsiTheme="minorBidi" w:cstheme="minorBidi"/>
          <w:sz w:val="22"/>
          <w:szCs w:val="22"/>
          <w:rtl/>
        </w:rPr>
      </w:pPr>
    </w:p>
    <w:p w14:paraId="69373BA7" w14:textId="0E3CA134" w:rsidR="00E6582B" w:rsidRDefault="00E6582B" w:rsidP="0011566E">
      <w:pPr>
        <w:pStyle w:val="a3"/>
        <w:spacing w:before="0" w:after="0" w:line="360" w:lineRule="auto"/>
        <w:ind w:left="680"/>
        <w:rPr>
          <w:rFonts w:asciiTheme="minorBidi" w:hAnsiTheme="minorBidi" w:cstheme="minorBidi"/>
          <w:sz w:val="22"/>
          <w:szCs w:val="22"/>
          <w:rtl/>
        </w:rPr>
      </w:pPr>
    </w:p>
    <w:p w14:paraId="4700F260" w14:textId="0847FC1C" w:rsidR="00E6582B" w:rsidRDefault="00E6582B" w:rsidP="0011566E">
      <w:pPr>
        <w:pStyle w:val="a3"/>
        <w:spacing w:before="0" w:after="0" w:line="360" w:lineRule="auto"/>
        <w:ind w:left="680"/>
        <w:rPr>
          <w:rFonts w:asciiTheme="minorBidi" w:hAnsiTheme="minorBidi" w:cstheme="minorBidi"/>
          <w:sz w:val="22"/>
          <w:szCs w:val="22"/>
          <w:rtl/>
        </w:rPr>
      </w:pPr>
    </w:p>
    <w:p w14:paraId="4C9F6429" w14:textId="083DBF59" w:rsidR="00E6582B" w:rsidRDefault="00E6582B" w:rsidP="0011566E">
      <w:pPr>
        <w:pStyle w:val="a3"/>
        <w:spacing w:before="0" w:after="0" w:line="360" w:lineRule="auto"/>
        <w:ind w:left="680"/>
        <w:rPr>
          <w:rFonts w:asciiTheme="minorBidi" w:hAnsiTheme="minorBidi" w:cstheme="minorBidi"/>
          <w:sz w:val="22"/>
          <w:szCs w:val="22"/>
          <w:rtl/>
        </w:rPr>
      </w:pPr>
    </w:p>
    <w:p w14:paraId="43E272CD" w14:textId="791123DC" w:rsidR="00E6582B" w:rsidRDefault="00E6582B" w:rsidP="0011566E">
      <w:pPr>
        <w:pStyle w:val="a3"/>
        <w:spacing w:before="0" w:after="0" w:line="360" w:lineRule="auto"/>
        <w:ind w:left="680"/>
        <w:rPr>
          <w:rFonts w:asciiTheme="minorBidi" w:hAnsiTheme="minorBidi" w:cstheme="minorBidi"/>
          <w:sz w:val="22"/>
          <w:szCs w:val="22"/>
          <w:rtl/>
        </w:rPr>
      </w:pPr>
    </w:p>
    <w:p w14:paraId="2199BA37" w14:textId="3CC36F20" w:rsidR="00E6582B" w:rsidRDefault="00E6582B" w:rsidP="0011566E">
      <w:pPr>
        <w:pStyle w:val="a3"/>
        <w:spacing w:before="0" w:after="0" w:line="360" w:lineRule="auto"/>
        <w:ind w:left="680"/>
        <w:rPr>
          <w:rFonts w:asciiTheme="minorBidi" w:hAnsiTheme="minorBidi" w:cstheme="minorBidi"/>
          <w:sz w:val="22"/>
          <w:szCs w:val="22"/>
          <w:rtl/>
        </w:rPr>
      </w:pPr>
    </w:p>
    <w:p w14:paraId="308AFAA3" w14:textId="18BB23CF" w:rsidR="00E6582B" w:rsidRDefault="00E6582B" w:rsidP="0011566E">
      <w:pPr>
        <w:pStyle w:val="a3"/>
        <w:spacing w:before="0" w:after="0" w:line="360" w:lineRule="auto"/>
        <w:ind w:left="680"/>
        <w:rPr>
          <w:rFonts w:asciiTheme="minorBidi" w:hAnsiTheme="minorBidi" w:cstheme="minorBidi"/>
          <w:sz w:val="22"/>
          <w:szCs w:val="22"/>
          <w:rtl/>
        </w:rPr>
      </w:pPr>
    </w:p>
    <w:p w14:paraId="5E596E8D" w14:textId="0349DEF1" w:rsidR="00E6582B" w:rsidRDefault="00E6582B" w:rsidP="0011566E">
      <w:pPr>
        <w:pStyle w:val="a3"/>
        <w:spacing w:before="0" w:after="0" w:line="360" w:lineRule="auto"/>
        <w:ind w:left="680"/>
        <w:rPr>
          <w:rFonts w:asciiTheme="minorBidi" w:hAnsiTheme="minorBidi" w:cstheme="minorBidi"/>
          <w:sz w:val="22"/>
          <w:szCs w:val="22"/>
          <w:rtl/>
        </w:rPr>
      </w:pPr>
    </w:p>
    <w:p w14:paraId="43FA7767" w14:textId="59C4101F" w:rsidR="00E6582B" w:rsidRDefault="00E6582B" w:rsidP="0011566E">
      <w:pPr>
        <w:pStyle w:val="a3"/>
        <w:spacing w:before="0" w:after="0" w:line="360" w:lineRule="auto"/>
        <w:ind w:left="680"/>
        <w:rPr>
          <w:rFonts w:asciiTheme="minorBidi" w:hAnsiTheme="minorBidi" w:cstheme="minorBidi"/>
          <w:sz w:val="22"/>
          <w:szCs w:val="22"/>
          <w:rtl/>
        </w:rPr>
      </w:pPr>
    </w:p>
    <w:p w14:paraId="51AB5D90" w14:textId="2B488E3E" w:rsidR="00E6582B" w:rsidRDefault="00E6582B" w:rsidP="0011566E">
      <w:pPr>
        <w:pStyle w:val="a3"/>
        <w:spacing w:before="0" w:after="0" w:line="360" w:lineRule="auto"/>
        <w:ind w:left="680"/>
        <w:rPr>
          <w:rFonts w:asciiTheme="minorBidi" w:hAnsiTheme="minorBidi" w:cstheme="minorBidi"/>
          <w:sz w:val="22"/>
          <w:szCs w:val="22"/>
          <w:rtl/>
        </w:rPr>
      </w:pPr>
    </w:p>
    <w:p w14:paraId="1985B725" w14:textId="38380EB3" w:rsidR="00E6582B" w:rsidRDefault="00E6582B" w:rsidP="0011566E">
      <w:pPr>
        <w:pStyle w:val="a3"/>
        <w:spacing w:before="0" w:after="0" w:line="360" w:lineRule="auto"/>
        <w:ind w:left="680"/>
        <w:rPr>
          <w:rFonts w:asciiTheme="minorBidi" w:hAnsiTheme="minorBidi" w:cstheme="minorBidi"/>
          <w:sz w:val="22"/>
          <w:szCs w:val="22"/>
          <w:rtl/>
        </w:rPr>
      </w:pPr>
    </w:p>
    <w:p w14:paraId="5998B2D5" w14:textId="31956E8C" w:rsidR="00E6582B" w:rsidRDefault="00E6582B" w:rsidP="0011566E">
      <w:pPr>
        <w:pStyle w:val="a3"/>
        <w:spacing w:before="0" w:after="0" w:line="360" w:lineRule="auto"/>
        <w:ind w:left="680"/>
        <w:rPr>
          <w:rFonts w:asciiTheme="minorBidi" w:hAnsiTheme="minorBidi" w:cstheme="minorBidi"/>
          <w:sz w:val="22"/>
          <w:szCs w:val="22"/>
          <w:rtl/>
        </w:rPr>
      </w:pPr>
    </w:p>
    <w:p w14:paraId="4CBEAEFA" w14:textId="34B72C5B" w:rsidR="00E6582B" w:rsidRDefault="00E6582B" w:rsidP="0011566E">
      <w:pPr>
        <w:pStyle w:val="a3"/>
        <w:spacing w:before="0" w:after="0" w:line="360" w:lineRule="auto"/>
        <w:ind w:left="680"/>
        <w:rPr>
          <w:rFonts w:asciiTheme="minorBidi" w:hAnsiTheme="minorBidi" w:cstheme="minorBidi"/>
          <w:sz w:val="22"/>
          <w:szCs w:val="22"/>
          <w:rtl/>
        </w:rPr>
      </w:pPr>
    </w:p>
    <w:p w14:paraId="722D6B7C" w14:textId="36BD13AB" w:rsidR="00E6582B" w:rsidRDefault="00E6582B" w:rsidP="0011566E">
      <w:pPr>
        <w:pStyle w:val="a3"/>
        <w:spacing w:before="0" w:after="0" w:line="360" w:lineRule="auto"/>
        <w:ind w:left="680"/>
        <w:rPr>
          <w:rFonts w:asciiTheme="minorBidi" w:hAnsiTheme="minorBidi" w:cstheme="minorBidi"/>
          <w:sz w:val="22"/>
          <w:szCs w:val="22"/>
          <w:rtl/>
        </w:rPr>
      </w:pPr>
    </w:p>
    <w:p w14:paraId="0EA85F51" w14:textId="556A6C05" w:rsidR="00E6582B" w:rsidRDefault="00E6582B" w:rsidP="0011566E">
      <w:pPr>
        <w:pStyle w:val="a3"/>
        <w:spacing w:before="0" w:after="0" w:line="360" w:lineRule="auto"/>
        <w:ind w:left="680"/>
        <w:rPr>
          <w:rFonts w:asciiTheme="minorBidi" w:hAnsiTheme="minorBidi" w:cstheme="minorBidi"/>
          <w:sz w:val="22"/>
          <w:szCs w:val="22"/>
          <w:rtl/>
        </w:rPr>
      </w:pPr>
    </w:p>
    <w:p w14:paraId="6EBECF49" w14:textId="77F6E684" w:rsidR="00E6582B" w:rsidRDefault="00E6582B" w:rsidP="0011566E">
      <w:pPr>
        <w:pStyle w:val="a3"/>
        <w:spacing w:before="0" w:after="0" w:line="360" w:lineRule="auto"/>
        <w:ind w:left="680"/>
        <w:rPr>
          <w:rFonts w:asciiTheme="minorBidi" w:hAnsiTheme="minorBidi" w:cstheme="minorBidi"/>
          <w:sz w:val="22"/>
          <w:szCs w:val="22"/>
          <w:rtl/>
        </w:rPr>
      </w:pPr>
    </w:p>
    <w:p w14:paraId="55F63C61" w14:textId="77777777" w:rsidR="00E6582B" w:rsidRPr="00395BC7" w:rsidRDefault="00E6582B" w:rsidP="0011566E">
      <w:pPr>
        <w:pStyle w:val="a3"/>
        <w:spacing w:before="0" w:after="0" w:line="360" w:lineRule="auto"/>
        <w:ind w:left="680"/>
        <w:rPr>
          <w:rFonts w:asciiTheme="minorBidi" w:hAnsiTheme="minorBidi" w:cstheme="minorBidi"/>
          <w:sz w:val="22"/>
          <w:szCs w:val="22"/>
        </w:rPr>
      </w:pPr>
    </w:p>
    <w:p w14:paraId="7674B011" w14:textId="77777777" w:rsidR="00D121B3" w:rsidRPr="00E6582B" w:rsidRDefault="00D121B3" w:rsidP="00FE37EA">
      <w:pPr>
        <w:pStyle w:val="1"/>
        <w:numPr>
          <w:ilvl w:val="1"/>
          <w:numId w:val="1"/>
        </w:numPr>
        <w:spacing w:after="240"/>
        <w:ind w:left="565" w:hanging="677"/>
        <w:rPr>
          <w:rFonts w:asciiTheme="minorBidi" w:hAnsiTheme="minorBidi" w:cstheme="minorBidi"/>
          <w:b/>
          <w:bCs/>
          <w:sz w:val="28"/>
          <w:szCs w:val="28"/>
        </w:rPr>
      </w:pPr>
      <w:bookmarkStart w:id="414" w:name="_Toc74914072"/>
      <w:bookmarkStart w:id="415" w:name="_Toc76289770"/>
      <w:bookmarkStart w:id="416" w:name="_Toc77617675"/>
      <w:bookmarkStart w:id="417" w:name="_Toc506453930"/>
      <w:bookmarkStart w:id="418" w:name="_Toc530643758"/>
      <w:bookmarkStart w:id="419" w:name="_Toc14953763"/>
      <w:bookmarkStart w:id="420" w:name="_Toc4401980"/>
      <w:bookmarkStart w:id="421" w:name="_Toc4401981"/>
      <w:r w:rsidRPr="00E6582B">
        <w:rPr>
          <w:rFonts w:asciiTheme="minorBidi" w:hAnsiTheme="minorBidi" w:cstheme="minorBidi" w:hint="cs"/>
          <w:b/>
          <w:bCs/>
          <w:sz w:val="28"/>
          <w:szCs w:val="28"/>
          <w:rtl/>
        </w:rPr>
        <w:t>מערכת מידע שיר"ה</w:t>
      </w:r>
      <w:bookmarkEnd w:id="414"/>
      <w:bookmarkEnd w:id="415"/>
      <w:bookmarkEnd w:id="416"/>
      <w:r w:rsidRPr="00E6582B">
        <w:rPr>
          <w:rFonts w:asciiTheme="minorBidi" w:hAnsiTheme="minorBidi" w:cstheme="minorBidi" w:hint="cs"/>
          <w:b/>
          <w:bCs/>
          <w:sz w:val="28"/>
          <w:szCs w:val="28"/>
          <w:rtl/>
        </w:rPr>
        <w:t xml:space="preserve"> </w:t>
      </w:r>
      <w:bookmarkEnd w:id="417"/>
      <w:bookmarkEnd w:id="418"/>
      <w:bookmarkEnd w:id="419"/>
    </w:p>
    <w:p w14:paraId="7593867E"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22" w:name="_Toc74914073"/>
      <w:r w:rsidRPr="00E6582B">
        <w:rPr>
          <w:rFonts w:asciiTheme="minorBidi" w:hAnsiTheme="minorBidi" w:cstheme="minorBidi" w:hint="cs"/>
          <w:color w:val="auto"/>
          <w:sz w:val="22"/>
          <w:szCs w:val="22"/>
        </w:rPr>
        <w:t>להנהלת בתי הדין הרבניים,</w:t>
      </w:r>
      <w:r w:rsidRPr="00E6582B">
        <w:rPr>
          <w:rFonts w:asciiTheme="minorBidi" w:hAnsiTheme="minorBidi" w:cstheme="minorBidi"/>
          <w:color w:val="auto"/>
          <w:sz w:val="22"/>
          <w:szCs w:val="22"/>
        </w:rPr>
        <w:t xml:space="preserve"> מערכת ליבה</w:t>
      </w:r>
      <w:r w:rsidRPr="00E6582B">
        <w:rPr>
          <w:rFonts w:asciiTheme="minorBidi" w:hAnsiTheme="minorBidi" w:cstheme="minorBidi" w:hint="cs"/>
          <w:color w:val="auto"/>
          <w:sz w:val="22"/>
          <w:szCs w:val="22"/>
        </w:rPr>
        <w:t xml:space="preserve"> (שיר"ה)</w:t>
      </w:r>
      <w:r w:rsidRPr="00E6582B">
        <w:rPr>
          <w:rFonts w:asciiTheme="minorBidi" w:hAnsiTheme="minorBidi" w:cstheme="minorBidi"/>
          <w:color w:val="auto"/>
          <w:sz w:val="22"/>
          <w:szCs w:val="22"/>
        </w:rPr>
        <w:t xml:space="preserve"> שנועדה לתמוך בהליכים המשפטיים והמנהליים בבתי </w:t>
      </w:r>
      <w:r w:rsidRPr="00E6582B">
        <w:rPr>
          <w:rFonts w:asciiTheme="minorBidi" w:hAnsiTheme="minorBidi" w:cstheme="minorBidi" w:hint="cs"/>
          <w:color w:val="auto"/>
          <w:sz w:val="22"/>
          <w:szCs w:val="22"/>
        </w:rPr>
        <w:t>הדין הרבניים</w:t>
      </w:r>
      <w:r w:rsidRPr="00E6582B">
        <w:rPr>
          <w:rFonts w:asciiTheme="minorBidi" w:hAnsiTheme="minorBidi" w:cstheme="minorBidi"/>
          <w:color w:val="auto"/>
          <w:sz w:val="22"/>
          <w:szCs w:val="22"/>
        </w:rPr>
        <w:t xml:space="preserve">. המערכת מבוססת על תיק אלקטרוני ותהליך העבודה נשלט על ידי שרשרת רצופה של משימות המלוות את התיק מעת הגשתו ועד מועד מתן פסק דין. </w:t>
      </w:r>
      <w:r w:rsidRPr="00E6582B">
        <w:rPr>
          <w:rFonts w:asciiTheme="minorBidi" w:hAnsiTheme="minorBidi" w:cstheme="minorBidi" w:hint="cs"/>
          <w:color w:val="auto"/>
          <w:sz w:val="22"/>
          <w:szCs w:val="22"/>
        </w:rPr>
        <w:t xml:space="preserve">המערכת </w:t>
      </w:r>
      <w:r w:rsidRPr="00E6582B">
        <w:rPr>
          <w:rFonts w:asciiTheme="minorBidi" w:hAnsiTheme="minorBidi" w:cstheme="minorBidi"/>
          <w:color w:val="auto"/>
          <w:sz w:val="22"/>
          <w:szCs w:val="22"/>
        </w:rPr>
        <w:t>מנהל</w:t>
      </w:r>
      <w:r w:rsidRPr="00E6582B">
        <w:rPr>
          <w:rFonts w:asciiTheme="minorBidi" w:hAnsiTheme="minorBidi" w:cstheme="minorBidi" w:hint="cs"/>
          <w:color w:val="auto"/>
          <w:sz w:val="22"/>
          <w:szCs w:val="22"/>
        </w:rPr>
        <w:t>ת</w:t>
      </w:r>
      <w:r w:rsidRPr="00E6582B">
        <w:rPr>
          <w:rFonts w:asciiTheme="minorBidi" w:hAnsiTheme="minorBidi" w:cstheme="minorBidi"/>
          <w:color w:val="auto"/>
          <w:sz w:val="22"/>
          <w:szCs w:val="22"/>
        </w:rPr>
        <w:t xml:space="preserve"> את התיק המשפטי על כל שלביו ותומכת בתהליכי העבודה של המשתמשים בבתי ה</w:t>
      </w:r>
      <w:r w:rsidRPr="00E6582B">
        <w:rPr>
          <w:rFonts w:asciiTheme="minorBidi" w:hAnsiTheme="minorBidi" w:cstheme="minorBidi" w:hint="cs"/>
          <w:color w:val="auto"/>
          <w:sz w:val="22"/>
          <w:szCs w:val="22"/>
        </w:rPr>
        <w:t>דין הרבניים</w:t>
      </w:r>
      <w:r w:rsidRPr="00E6582B">
        <w:rPr>
          <w:rFonts w:asciiTheme="minorBidi" w:hAnsiTheme="minorBidi" w:cstheme="minorBidi"/>
          <w:color w:val="auto"/>
          <w:sz w:val="22"/>
          <w:szCs w:val="22"/>
        </w:rPr>
        <w:t xml:space="preserve"> החל מקליטת התיק במערכת, דרך שילוב התהליכים המשפטיים והתהליכים המנהליים הקשורים לתיק זה וכלה בסיום הטיפול בתיק.</w:t>
      </w:r>
      <w:bookmarkEnd w:id="422"/>
      <w:r w:rsidRPr="00E6582B">
        <w:rPr>
          <w:rFonts w:asciiTheme="minorBidi" w:hAnsiTheme="minorBidi" w:cstheme="minorBidi"/>
          <w:color w:val="auto"/>
          <w:sz w:val="22"/>
          <w:szCs w:val="22"/>
        </w:rPr>
        <w:t xml:space="preserve"> </w:t>
      </w:r>
    </w:p>
    <w:p w14:paraId="379B759A"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23" w:name="_Toc74914074"/>
      <w:r w:rsidRPr="00E6582B">
        <w:rPr>
          <w:rFonts w:asciiTheme="minorBidi" w:hAnsiTheme="minorBidi" w:cstheme="minorBidi"/>
          <w:color w:val="auto"/>
          <w:sz w:val="22"/>
          <w:szCs w:val="22"/>
        </w:rPr>
        <w:t xml:space="preserve">כל סוגי </w:t>
      </w:r>
      <w:r w:rsidRPr="00E6582B">
        <w:rPr>
          <w:rFonts w:asciiTheme="minorBidi" w:hAnsiTheme="minorBidi" w:cstheme="minorBidi" w:hint="cs"/>
          <w:color w:val="auto"/>
          <w:sz w:val="22"/>
          <w:szCs w:val="22"/>
        </w:rPr>
        <w:t>השירותים הניתנים בבתי הדין הרבניים</w:t>
      </w:r>
      <w:r w:rsidRPr="00E6582B">
        <w:rPr>
          <w:rFonts w:asciiTheme="minorBidi" w:hAnsiTheme="minorBidi" w:cstheme="minorBidi"/>
          <w:color w:val="auto"/>
          <w:sz w:val="22"/>
          <w:szCs w:val="22"/>
        </w:rPr>
        <w:t xml:space="preserve"> מתנהלים במערכת</w:t>
      </w:r>
      <w:r w:rsidRPr="00E6582B">
        <w:rPr>
          <w:rFonts w:asciiTheme="minorBidi" w:hAnsiTheme="minorBidi" w:cstheme="minorBidi" w:hint="cs"/>
          <w:color w:val="auto"/>
          <w:sz w:val="22"/>
          <w:szCs w:val="22"/>
        </w:rPr>
        <w:t xml:space="preserve"> שיר"ה</w:t>
      </w:r>
      <w:r w:rsidRPr="00E6582B">
        <w:rPr>
          <w:rFonts w:asciiTheme="minorBidi" w:hAnsiTheme="minorBidi" w:cstheme="minorBidi"/>
          <w:color w:val="auto"/>
          <w:sz w:val="22"/>
          <w:szCs w:val="22"/>
        </w:rPr>
        <w:t xml:space="preserve">: </w:t>
      </w:r>
      <w:r w:rsidRPr="00E6582B">
        <w:rPr>
          <w:rFonts w:asciiTheme="minorBidi" w:hAnsiTheme="minorBidi" w:cstheme="minorBidi" w:hint="cs"/>
          <w:color w:val="auto"/>
          <w:sz w:val="22"/>
          <w:szCs w:val="22"/>
        </w:rPr>
        <w:t>יישוב סכסוך, תביעת גירושין, שלום בית, אישור הסכם נישואין/גירושין/גיור, סידור גט, מזונות (אישה וילדים), החזקת ילדים/הסדרי שהות, חלוקת רכוש/כתובה, ירושות וצוואות, בירור יהדות, פטור משירות ביטחון, סעדים זמניים, צווים ועוד.</w:t>
      </w:r>
      <w:bookmarkEnd w:id="423"/>
    </w:p>
    <w:p w14:paraId="61FB6917"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24" w:name="_Toc74914075"/>
      <w:r w:rsidRPr="00E6582B">
        <w:rPr>
          <w:rFonts w:asciiTheme="minorBidi" w:hAnsiTheme="minorBidi" w:cstheme="minorBidi"/>
          <w:color w:val="auto"/>
          <w:sz w:val="22"/>
          <w:szCs w:val="22"/>
        </w:rPr>
        <w:t>משתמשי המערכת</w:t>
      </w:r>
      <w:r w:rsidRPr="00E6582B">
        <w:rPr>
          <w:rFonts w:asciiTheme="minorBidi" w:hAnsiTheme="minorBidi" w:cstheme="minorBidi" w:hint="cs"/>
          <w:color w:val="auto"/>
          <w:sz w:val="22"/>
          <w:szCs w:val="22"/>
        </w:rPr>
        <w:t xml:space="preserve"> (שיר"ה) </w:t>
      </w:r>
      <w:r w:rsidRPr="00E6582B">
        <w:rPr>
          <w:rFonts w:asciiTheme="minorBidi" w:hAnsiTheme="minorBidi" w:cstheme="minorBidi"/>
          <w:color w:val="auto"/>
          <w:sz w:val="22"/>
          <w:szCs w:val="22"/>
        </w:rPr>
        <w:t xml:space="preserve">הפנימיים: </w:t>
      </w:r>
      <w:r w:rsidRPr="00E6582B">
        <w:rPr>
          <w:rFonts w:asciiTheme="minorBidi" w:hAnsiTheme="minorBidi" w:cstheme="minorBidi" w:hint="cs"/>
          <w:color w:val="auto"/>
          <w:sz w:val="22"/>
          <w:szCs w:val="22"/>
        </w:rPr>
        <w:t>דיינים</w:t>
      </w:r>
      <w:r w:rsidRPr="00E6582B">
        <w:rPr>
          <w:rFonts w:asciiTheme="minorBidi" w:hAnsiTheme="minorBidi" w:cstheme="minorBidi"/>
          <w:color w:val="auto"/>
          <w:sz w:val="22"/>
          <w:szCs w:val="22"/>
        </w:rPr>
        <w:t xml:space="preserve">, </w:t>
      </w:r>
      <w:r w:rsidRPr="00E6582B">
        <w:rPr>
          <w:rFonts w:asciiTheme="minorBidi" w:hAnsiTheme="minorBidi" w:cstheme="minorBidi" w:hint="cs"/>
          <w:color w:val="auto"/>
          <w:sz w:val="22"/>
          <w:szCs w:val="22"/>
        </w:rPr>
        <w:t>עובדי הלשכה המשפטית, לשכת מנכ"ל וסמנכ"ל, מזכירים ראשיים</w:t>
      </w:r>
      <w:r w:rsidRPr="00E6582B">
        <w:rPr>
          <w:rFonts w:asciiTheme="minorBidi" w:hAnsiTheme="minorBidi" w:cstheme="minorBidi"/>
          <w:color w:val="auto"/>
          <w:sz w:val="22"/>
          <w:szCs w:val="22"/>
        </w:rPr>
        <w:t>, עוזרים משפטיים</w:t>
      </w:r>
      <w:r w:rsidRPr="00E6582B">
        <w:rPr>
          <w:rFonts w:asciiTheme="minorBidi" w:hAnsiTheme="minorBidi" w:cstheme="minorBidi" w:hint="cs"/>
          <w:color w:val="auto"/>
          <w:sz w:val="22"/>
          <w:szCs w:val="22"/>
        </w:rPr>
        <w:t xml:space="preserve"> והלכתיים להרכב בתי הדין</w:t>
      </w:r>
      <w:r w:rsidRPr="00E6582B">
        <w:rPr>
          <w:rFonts w:asciiTheme="minorBidi" w:hAnsiTheme="minorBidi" w:cstheme="minorBidi"/>
          <w:color w:val="auto"/>
          <w:sz w:val="22"/>
          <w:szCs w:val="22"/>
        </w:rPr>
        <w:t xml:space="preserve">, </w:t>
      </w:r>
      <w:r w:rsidRPr="00E6582B">
        <w:rPr>
          <w:rFonts w:asciiTheme="minorBidi" w:hAnsiTheme="minorBidi" w:cstheme="minorBidi" w:hint="cs"/>
          <w:color w:val="auto"/>
          <w:sz w:val="22"/>
          <w:szCs w:val="22"/>
        </w:rPr>
        <w:t>עוזרים מקצועיים להרכב (סופרי דיינים)</w:t>
      </w:r>
      <w:r w:rsidRPr="00E6582B">
        <w:rPr>
          <w:rFonts w:asciiTheme="minorBidi" w:hAnsiTheme="minorBidi" w:cstheme="minorBidi"/>
          <w:color w:val="auto"/>
          <w:sz w:val="22"/>
          <w:szCs w:val="22"/>
        </w:rPr>
        <w:t xml:space="preserve"> ומזכירי</w:t>
      </w:r>
      <w:r w:rsidRPr="00E6582B">
        <w:rPr>
          <w:rFonts w:asciiTheme="minorBidi" w:hAnsiTheme="minorBidi" w:cstheme="minorBidi" w:hint="cs"/>
          <w:color w:val="auto"/>
          <w:sz w:val="22"/>
          <w:szCs w:val="22"/>
        </w:rPr>
        <w:t xml:space="preserve"> ההרכב וב</w:t>
      </w:r>
      <w:r w:rsidRPr="00E6582B">
        <w:rPr>
          <w:rFonts w:asciiTheme="minorBidi" w:hAnsiTheme="minorBidi" w:cstheme="minorBidi"/>
          <w:color w:val="auto"/>
          <w:sz w:val="22"/>
          <w:szCs w:val="22"/>
        </w:rPr>
        <w:t>תי ה</w:t>
      </w:r>
      <w:r w:rsidRPr="00E6582B">
        <w:rPr>
          <w:rFonts w:asciiTheme="minorBidi" w:hAnsiTheme="minorBidi" w:cstheme="minorBidi" w:hint="cs"/>
          <w:color w:val="auto"/>
          <w:sz w:val="22"/>
          <w:szCs w:val="22"/>
        </w:rPr>
        <w:t>דין וכל גורם מקצועי בעל הרשאת כניסה למערכת</w:t>
      </w:r>
      <w:r w:rsidRPr="00E6582B">
        <w:rPr>
          <w:rFonts w:asciiTheme="minorBidi" w:hAnsiTheme="minorBidi" w:cstheme="minorBidi"/>
          <w:color w:val="auto"/>
          <w:sz w:val="22"/>
          <w:szCs w:val="22"/>
        </w:rPr>
        <w:t>.</w:t>
      </w:r>
      <w:bookmarkEnd w:id="424"/>
    </w:p>
    <w:p w14:paraId="04FB7086"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25" w:name="_Toc74914076"/>
      <w:r w:rsidRPr="00E6582B">
        <w:rPr>
          <w:rFonts w:asciiTheme="minorBidi" w:hAnsiTheme="minorBidi" w:cstheme="minorBidi"/>
          <w:color w:val="auto"/>
          <w:sz w:val="22"/>
          <w:szCs w:val="22"/>
        </w:rPr>
        <w:t xml:space="preserve">משתמשי מערכת חיצוניים </w:t>
      </w:r>
      <w:r w:rsidRPr="00E6582B">
        <w:rPr>
          <w:rFonts w:asciiTheme="minorBidi" w:hAnsiTheme="minorBidi" w:cstheme="minorBidi" w:hint="cs"/>
          <w:color w:val="auto"/>
          <w:sz w:val="22"/>
          <w:szCs w:val="22"/>
        </w:rPr>
        <w:t>משתמשים</w:t>
      </w:r>
      <w:r w:rsidRPr="00E6582B">
        <w:rPr>
          <w:rFonts w:asciiTheme="minorBidi" w:hAnsiTheme="minorBidi" w:cstheme="minorBidi"/>
          <w:color w:val="auto"/>
          <w:sz w:val="22"/>
          <w:szCs w:val="22"/>
        </w:rPr>
        <w:t xml:space="preserve"> באמצעות </w:t>
      </w:r>
      <w:r w:rsidRPr="00E6582B">
        <w:rPr>
          <w:rFonts w:asciiTheme="minorBidi" w:hAnsiTheme="minorBidi" w:cstheme="minorBidi" w:hint="cs"/>
          <w:color w:val="auto"/>
          <w:sz w:val="22"/>
          <w:szCs w:val="22"/>
        </w:rPr>
        <w:t>א</w:t>
      </w:r>
      <w:r w:rsidRPr="00E6582B">
        <w:rPr>
          <w:rFonts w:asciiTheme="minorBidi" w:hAnsiTheme="minorBidi" w:cstheme="minorBidi"/>
          <w:color w:val="auto"/>
          <w:sz w:val="22"/>
          <w:szCs w:val="22"/>
        </w:rPr>
        <w:t xml:space="preserve">תר </w:t>
      </w:r>
      <w:r w:rsidRPr="00E6582B">
        <w:rPr>
          <w:rFonts w:asciiTheme="minorBidi" w:hAnsiTheme="minorBidi" w:cstheme="minorBidi" w:hint="eastAsia"/>
          <w:color w:val="auto"/>
          <w:sz w:val="22"/>
          <w:szCs w:val="22"/>
        </w:rPr>
        <w:t>האינטרנט</w:t>
      </w:r>
      <w:r w:rsidRPr="00E6582B">
        <w:rPr>
          <w:rFonts w:asciiTheme="minorBidi" w:hAnsiTheme="minorBidi" w:cstheme="minorBidi"/>
          <w:color w:val="auto"/>
          <w:sz w:val="22"/>
          <w:szCs w:val="22"/>
        </w:rPr>
        <w:t xml:space="preserve">: עו"ד </w:t>
      </w:r>
      <w:r w:rsidRPr="00E6582B">
        <w:rPr>
          <w:rFonts w:asciiTheme="minorBidi" w:hAnsiTheme="minorBidi" w:cstheme="minorBidi" w:hint="eastAsia"/>
          <w:color w:val="auto"/>
          <w:sz w:val="22"/>
          <w:szCs w:val="22"/>
        </w:rPr>
        <w:t>וטוענים</w:t>
      </w:r>
      <w:r w:rsidRPr="00E6582B">
        <w:rPr>
          <w:rFonts w:asciiTheme="minorBidi" w:hAnsiTheme="minorBidi" w:cstheme="minorBidi"/>
          <w:color w:val="auto"/>
          <w:sz w:val="22"/>
          <w:szCs w:val="22"/>
        </w:rPr>
        <w:t xml:space="preserve"> רבניים המייצגים בתיקים, בעלי דין, בעלי היתרי עיון.</w:t>
      </w:r>
      <w:bookmarkEnd w:id="425"/>
      <w:r w:rsidRPr="00E6582B">
        <w:rPr>
          <w:rFonts w:asciiTheme="minorBidi" w:hAnsiTheme="minorBidi" w:cstheme="minorBidi"/>
          <w:color w:val="auto"/>
          <w:sz w:val="22"/>
          <w:szCs w:val="22"/>
        </w:rPr>
        <w:t xml:space="preserve"> </w:t>
      </w:r>
    </w:p>
    <w:p w14:paraId="3D187E00"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26" w:name="_Toc74914077"/>
      <w:r w:rsidRPr="00E6582B">
        <w:rPr>
          <w:rFonts w:asciiTheme="minorBidi" w:hAnsiTheme="minorBidi" w:cstheme="minorBidi"/>
          <w:color w:val="auto"/>
          <w:sz w:val="22"/>
          <w:szCs w:val="22"/>
        </w:rPr>
        <w:t>המערכת מתממשקת</w:t>
      </w:r>
      <w:r w:rsidRPr="00E6582B">
        <w:rPr>
          <w:rFonts w:asciiTheme="minorBidi" w:hAnsiTheme="minorBidi" w:cstheme="minorBidi" w:hint="cs"/>
          <w:color w:val="auto"/>
          <w:sz w:val="22"/>
          <w:szCs w:val="22"/>
        </w:rPr>
        <w:t xml:space="preserve"> גם</w:t>
      </w:r>
      <w:r w:rsidRPr="00E6582B">
        <w:rPr>
          <w:rFonts w:asciiTheme="minorBidi" w:hAnsiTheme="minorBidi" w:cstheme="minorBidi"/>
          <w:color w:val="auto"/>
          <w:sz w:val="22"/>
          <w:szCs w:val="22"/>
        </w:rPr>
        <w:t xml:space="preserve"> לגופים חיצוניים: משטרה, </w:t>
      </w:r>
      <w:r w:rsidRPr="00E6582B">
        <w:rPr>
          <w:rFonts w:asciiTheme="minorBidi" w:hAnsiTheme="minorBidi" w:cstheme="minorBidi" w:hint="cs"/>
          <w:color w:val="auto"/>
          <w:sz w:val="22"/>
          <w:szCs w:val="22"/>
        </w:rPr>
        <w:t>משרד הפנים בקורת הגבולות</w:t>
      </w:r>
      <w:r w:rsidRPr="00E6582B">
        <w:rPr>
          <w:rFonts w:asciiTheme="minorBidi" w:hAnsiTheme="minorBidi" w:cstheme="minorBidi"/>
          <w:color w:val="auto"/>
          <w:sz w:val="22"/>
          <w:szCs w:val="22"/>
        </w:rPr>
        <w:t xml:space="preserve">, בנק הדואר, </w:t>
      </w:r>
      <w:proofErr w:type="spellStart"/>
      <w:r w:rsidRPr="00E6582B">
        <w:rPr>
          <w:rFonts w:asciiTheme="minorBidi" w:hAnsiTheme="minorBidi" w:cstheme="minorBidi"/>
          <w:color w:val="auto"/>
          <w:sz w:val="22"/>
          <w:szCs w:val="22"/>
        </w:rPr>
        <w:t>מרכב</w:t>
      </w:r>
      <w:r w:rsidRPr="00E6582B">
        <w:rPr>
          <w:rFonts w:asciiTheme="minorBidi" w:hAnsiTheme="minorBidi" w:cstheme="minorBidi" w:hint="cs"/>
          <w:color w:val="auto"/>
          <w:sz w:val="22"/>
          <w:szCs w:val="22"/>
        </w:rPr>
        <w:t>"</w:t>
      </w:r>
      <w:r w:rsidRPr="00E6582B">
        <w:rPr>
          <w:rFonts w:asciiTheme="minorBidi" w:hAnsiTheme="minorBidi" w:cstheme="minorBidi"/>
          <w:color w:val="auto"/>
          <w:sz w:val="22"/>
          <w:szCs w:val="22"/>
        </w:rPr>
        <w:t>ה</w:t>
      </w:r>
      <w:proofErr w:type="spellEnd"/>
      <w:r w:rsidRPr="00E6582B">
        <w:rPr>
          <w:rFonts w:asciiTheme="minorBidi" w:hAnsiTheme="minorBidi" w:cstheme="minorBidi"/>
          <w:color w:val="auto"/>
          <w:sz w:val="22"/>
          <w:szCs w:val="22"/>
        </w:rPr>
        <w:t>, משרד המשפטים</w:t>
      </w:r>
      <w:r w:rsidRPr="00E6582B">
        <w:rPr>
          <w:rFonts w:asciiTheme="minorBidi" w:hAnsiTheme="minorBidi" w:cstheme="minorBidi" w:hint="cs"/>
          <w:color w:val="auto"/>
          <w:sz w:val="22"/>
          <w:szCs w:val="22"/>
        </w:rPr>
        <w:t xml:space="preserve"> רשם הירושה והאפוטרופוס הכללי, המשרד לשירותי דת</w:t>
      </w:r>
      <w:r w:rsidRPr="00E6582B">
        <w:rPr>
          <w:rFonts w:asciiTheme="minorBidi" w:hAnsiTheme="minorBidi" w:cstheme="minorBidi"/>
          <w:color w:val="auto"/>
          <w:sz w:val="22"/>
          <w:szCs w:val="22"/>
        </w:rPr>
        <w:t>, משרד הרווחה ועוד.</w:t>
      </w:r>
      <w:bookmarkEnd w:id="426"/>
    </w:p>
    <w:p w14:paraId="6FA69E1D"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27" w:name="_Toc74914078"/>
      <w:r w:rsidRPr="00E6582B">
        <w:rPr>
          <w:rFonts w:asciiTheme="minorBidi" w:hAnsiTheme="minorBidi" w:cstheme="minorBidi"/>
          <w:color w:val="auto"/>
          <w:sz w:val="22"/>
          <w:szCs w:val="22"/>
        </w:rPr>
        <w:t>באמצעות אתר האינטרנט</w:t>
      </w:r>
      <w:r w:rsidRPr="00E6582B">
        <w:rPr>
          <w:rFonts w:asciiTheme="minorBidi" w:hAnsiTheme="minorBidi" w:cstheme="minorBidi" w:hint="cs"/>
          <w:color w:val="auto"/>
          <w:sz w:val="22"/>
          <w:szCs w:val="22"/>
        </w:rPr>
        <w:t>,</w:t>
      </w:r>
      <w:r w:rsidRPr="00E6582B">
        <w:rPr>
          <w:rFonts w:asciiTheme="minorBidi" w:hAnsiTheme="minorBidi" w:cstheme="minorBidi"/>
          <w:color w:val="auto"/>
          <w:sz w:val="22"/>
          <w:szCs w:val="22"/>
        </w:rPr>
        <w:t xml:space="preserve"> יכולים </w:t>
      </w:r>
      <w:r w:rsidRPr="00E6582B">
        <w:rPr>
          <w:rFonts w:asciiTheme="minorBidi" w:hAnsiTheme="minorBidi" w:cstheme="minorBidi" w:hint="cs"/>
          <w:color w:val="auto"/>
          <w:sz w:val="22"/>
          <w:szCs w:val="22"/>
        </w:rPr>
        <w:t>הצדדים או באי כחם</w:t>
      </w:r>
      <w:r w:rsidRPr="00E6582B">
        <w:rPr>
          <w:rFonts w:asciiTheme="minorBidi" w:hAnsiTheme="minorBidi" w:cstheme="minorBidi"/>
          <w:color w:val="auto"/>
          <w:sz w:val="22"/>
          <w:szCs w:val="22"/>
        </w:rPr>
        <w:t xml:space="preserve">, לעיין בתיקים בהם הם </w:t>
      </w:r>
      <w:r w:rsidRPr="00E6582B">
        <w:rPr>
          <w:rFonts w:asciiTheme="minorBidi" w:hAnsiTheme="minorBidi" w:cstheme="minorBidi" w:hint="cs"/>
          <w:color w:val="auto"/>
          <w:sz w:val="22"/>
          <w:szCs w:val="22"/>
        </w:rPr>
        <w:t>מוגדרים כגורם</w:t>
      </w:r>
      <w:r w:rsidRPr="00E6582B">
        <w:rPr>
          <w:rFonts w:asciiTheme="minorBidi" w:hAnsiTheme="minorBidi" w:cstheme="minorBidi"/>
          <w:color w:val="auto"/>
          <w:sz w:val="22"/>
          <w:szCs w:val="22"/>
        </w:rPr>
        <w:t xml:space="preserve">. ההזדהות של עוה"ד באתר מתבצעת באמצעות </w:t>
      </w:r>
      <w:r w:rsidRPr="00E6582B">
        <w:rPr>
          <w:rFonts w:asciiTheme="minorBidi" w:hAnsiTheme="minorBidi" w:cstheme="minorBidi" w:hint="cs"/>
          <w:color w:val="auto"/>
          <w:sz w:val="22"/>
          <w:szCs w:val="22"/>
        </w:rPr>
        <w:t xml:space="preserve">שם משתמש, קוד סודי וסיסמא. </w:t>
      </w:r>
      <w:r w:rsidRPr="00E6582B">
        <w:rPr>
          <w:rFonts w:asciiTheme="minorBidi" w:hAnsiTheme="minorBidi" w:cstheme="minorBidi"/>
          <w:color w:val="auto"/>
          <w:sz w:val="22"/>
          <w:szCs w:val="22"/>
        </w:rPr>
        <w:t xml:space="preserve">בנוסף יכולים הצדדים </w:t>
      </w:r>
      <w:r w:rsidRPr="00E6582B">
        <w:rPr>
          <w:rFonts w:asciiTheme="minorBidi" w:hAnsiTheme="minorBidi" w:cstheme="minorBidi" w:hint="cs"/>
          <w:color w:val="auto"/>
          <w:sz w:val="22"/>
          <w:szCs w:val="22"/>
        </w:rPr>
        <w:t xml:space="preserve">ובאי כחם </w:t>
      </w:r>
      <w:r w:rsidRPr="00E6582B">
        <w:rPr>
          <w:rFonts w:asciiTheme="minorBidi" w:hAnsiTheme="minorBidi" w:cstheme="minorBidi"/>
          <w:color w:val="auto"/>
          <w:sz w:val="22"/>
          <w:szCs w:val="22"/>
        </w:rPr>
        <w:t>להגיש כתבי בי</w:t>
      </w:r>
      <w:r w:rsidRPr="00E6582B">
        <w:rPr>
          <w:rFonts w:asciiTheme="minorBidi" w:hAnsiTheme="minorBidi" w:cstheme="minorBidi" w:hint="cs"/>
          <w:color w:val="auto"/>
          <w:sz w:val="22"/>
          <w:szCs w:val="22"/>
        </w:rPr>
        <w:t>ת</w:t>
      </w:r>
      <w:r w:rsidRPr="00E6582B">
        <w:rPr>
          <w:rFonts w:asciiTheme="minorBidi" w:hAnsiTheme="minorBidi" w:cstheme="minorBidi"/>
          <w:color w:val="auto"/>
          <w:sz w:val="22"/>
          <w:szCs w:val="22"/>
        </w:rPr>
        <w:t>-דין באמצעות</w:t>
      </w:r>
      <w:r w:rsidRPr="00E6582B">
        <w:rPr>
          <w:rFonts w:asciiTheme="minorBidi" w:hAnsiTheme="minorBidi" w:cstheme="minorBidi" w:hint="cs"/>
          <w:color w:val="auto"/>
          <w:sz w:val="22"/>
          <w:szCs w:val="22"/>
        </w:rPr>
        <w:t xml:space="preserve"> מייל ובפקס (לאחר מילוי טופס הסכמה),</w:t>
      </w:r>
      <w:r w:rsidRPr="00E6582B">
        <w:rPr>
          <w:rFonts w:asciiTheme="minorBidi" w:hAnsiTheme="minorBidi" w:cstheme="minorBidi"/>
          <w:color w:val="auto"/>
          <w:sz w:val="22"/>
          <w:szCs w:val="22"/>
        </w:rPr>
        <w:t xml:space="preserve"> או באופן פרונטלי במזכירויות בתי ה</w:t>
      </w:r>
      <w:r w:rsidRPr="00E6582B">
        <w:rPr>
          <w:rFonts w:asciiTheme="minorBidi" w:hAnsiTheme="minorBidi" w:cstheme="minorBidi" w:hint="cs"/>
          <w:color w:val="auto"/>
          <w:sz w:val="22"/>
          <w:szCs w:val="22"/>
        </w:rPr>
        <w:t>דין או באמצעות טופס ממוכן באתר האינטרנט.</w:t>
      </w:r>
      <w:bookmarkEnd w:id="427"/>
    </w:p>
    <w:p w14:paraId="660CAFC0" w14:textId="28709BDA" w:rsidR="00D121B3"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28" w:name="_Toc74914079"/>
      <w:r w:rsidRPr="00E6582B">
        <w:rPr>
          <w:rFonts w:asciiTheme="minorBidi" w:hAnsiTheme="minorBidi" w:cstheme="minorBidi" w:hint="cs"/>
          <w:color w:val="auto"/>
          <w:sz w:val="22"/>
          <w:szCs w:val="22"/>
        </w:rPr>
        <w:t>כיום ניתן לפתוח תיק משפטי מרחוק עם תמיכה מלאה מקצה לקצה בהתיך המבוצע דרך האינטרנט ללא צורך בגישה פיזית לבית הדין האזורי.</w:t>
      </w:r>
      <w:bookmarkEnd w:id="428"/>
    </w:p>
    <w:p w14:paraId="0317C221" w14:textId="417F2DDA" w:rsidR="00E6582B" w:rsidRDefault="00E6582B" w:rsidP="00E6582B">
      <w:pPr>
        <w:rPr>
          <w:rtl/>
        </w:rPr>
      </w:pPr>
    </w:p>
    <w:p w14:paraId="470ED113" w14:textId="1E779E52" w:rsidR="00E6582B" w:rsidRDefault="00E6582B" w:rsidP="00E6582B">
      <w:pPr>
        <w:rPr>
          <w:rtl/>
        </w:rPr>
      </w:pPr>
    </w:p>
    <w:p w14:paraId="6E017026" w14:textId="48386321" w:rsidR="00E6582B" w:rsidRDefault="00E6582B" w:rsidP="00E6582B">
      <w:pPr>
        <w:rPr>
          <w:rtl/>
        </w:rPr>
      </w:pPr>
    </w:p>
    <w:p w14:paraId="363FD69C" w14:textId="4A18EE8C" w:rsidR="00E6582B" w:rsidRDefault="00E6582B" w:rsidP="00E6582B">
      <w:pPr>
        <w:rPr>
          <w:rtl/>
        </w:rPr>
      </w:pPr>
    </w:p>
    <w:p w14:paraId="39843C76" w14:textId="77777777" w:rsidR="00E6582B" w:rsidRPr="00E6582B" w:rsidRDefault="00E6582B" w:rsidP="00E6582B"/>
    <w:p w14:paraId="0FBF4446" w14:textId="77777777" w:rsidR="00D121B3" w:rsidRPr="00D121B3" w:rsidRDefault="00D121B3" w:rsidP="00D121B3">
      <w:pPr>
        <w:rPr>
          <w:rtl/>
        </w:rPr>
      </w:pPr>
    </w:p>
    <w:p w14:paraId="37AAFE02" w14:textId="77777777" w:rsidR="00D121B3" w:rsidRPr="00D121B3" w:rsidRDefault="00D121B3" w:rsidP="00D121B3"/>
    <w:p w14:paraId="0734BD4D" w14:textId="77777777" w:rsidR="00961B56" w:rsidRPr="00E6582B" w:rsidRDefault="00961B56" w:rsidP="00FE37EA">
      <w:pPr>
        <w:pStyle w:val="1"/>
        <w:numPr>
          <w:ilvl w:val="0"/>
          <w:numId w:val="1"/>
        </w:numPr>
        <w:spacing w:before="0" w:after="120"/>
        <w:ind w:left="-144" w:hanging="501"/>
        <w:rPr>
          <w:rFonts w:asciiTheme="minorBidi" w:hAnsiTheme="minorBidi" w:cstheme="minorBidi"/>
          <w:b/>
          <w:bCs/>
        </w:rPr>
      </w:pPr>
      <w:bookmarkStart w:id="429" w:name="_Toc74914071"/>
      <w:bookmarkStart w:id="430" w:name="_Toc76289771"/>
      <w:bookmarkStart w:id="431" w:name="_Toc77617676"/>
      <w:bookmarkStart w:id="432" w:name="_Toc74914080"/>
      <w:r w:rsidRPr="00E6582B">
        <w:rPr>
          <w:rFonts w:asciiTheme="minorBidi" w:hAnsiTheme="minorBidi" w:cstheme="minorBidi" w:hint="cs"/>
          <w:b/>
          <w:bCs/>
          <w:rtl/>
        </w:rPr>
        <w:t>יישום(</w:t>
      </w:r>
      <w:r w:rsidRPr="00E6582B">
        <w:rPr>
          <w:rFonts w:asciiTheme="minorBidi" w:hAnsiTheme="minorBidi" w:cstheme="minorBidi" w:hint="cs"/>
          <w:b/>
          <w:bCs/>
        </w:rPr>
        <w:t>I</w:t>
      </w:r>
      <w:r w:rsidRPr="00E6582B">
        <w:rPr>
          <w:rFonts w:asciiTheme="minorBidi" w:hAnsiTheme="minorBidi" w:cstheme="minorBidi" w:hint="cs"/>
          <w:b/>
          <w:bCs/>
          <w:rtl/>
        </w:rPr>
        <w:t>)</w:t>
      </w:r>
      <w:bookmarkEnd w:id="429"/>
      <w:bookmarkEnd w:id="430"/>
      <w:bookmarkEnd w:id="431"/>
    </w:p>
    <w:p w14:paraId="35DF5EA1" w14:textId="77777777" w:rsidR="00D121B3" w:rsidRPr="00E6582B" w:rsidRDefault="00D121B3" w:rsidP="00FE37EA">
      <w:pPr>
        <w:pStyle w:val="1"/>
        <w:numPr>
          <w:ilvl w:val="1"/>
          <w:numId w:val="1"/>
        </w:numPr>
        <w:spacing w:after="240"/>
        <w:ind w:left="565" w:hanging="677"/>
        <w:rPr>
          <w:rFonts w:asciiTheme="minorBidi" w:hAnsiTheme="minorBidi" w:cstheme="minorBidi"/>
          <w:b/>
          <w:bCs/>
          <w:sz w:val="28"/>
          <w:szCs w:val="28"/>
        </w:rPr>
      </w:pPr>
      <w:bookmarkStart w:id="433" w:name="_Toc76289772"/>
      <w:bookmarkStart w:id="434" w:name="_Toc77617677"/>
      <w:r w:rsidRPr="00E6582B">
        <w:rPr>
          <w:rFonts w:asciiTheme="minorBidi" w:hAnsiTheme="minorBidi" w:cstheme="minorBidi" w:hint="cs"/>
          <w:b/>
          <w:bCs/>
          <w:sz w:val="28"/>
          <w:szCs w:val="28"/>
          <w:rtl/>
        </w:rPr>
        <w:t>מערכת המידע - מצב קיים</w:t>
      </w:r>
      <w:bookmarkEnd w:id="432"/>
      <w:bookmarkEnd w:id="433"/>
      <w:bookmarkEnd w:id="434"/>
    </w:p>
    <w:p w14:paraId="553E2067"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35" w:name="_Toc74914081"/>
      <w:r w:rsidRPr="00E6582B">
        <w:rPr>
          <w:rFonts w:asciiTheme="minorBidi" w:hAnsiTheme="minorBidi" w:cstheme="minorBidi" w:hint="cs"/>
          <w:color w:val="auto"/>
          <w:sz w:val="22"/>
          <w:szCs w:val="22"/>
        </w:rPr>
        <w:t>המערכת תומכת בעבודה של מעל 400 משתמשים פנימיים בתפקידים שונים בבתי הדין.</w:t>
      </w:r>
      <w:bookmarkEnd w:id="435"/>
    </w:p>
    <w:p w14:paraId="4B6DE80F"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36" w:name="_Toc74914082"/>
      <w:r w:rsidRPr="00E6582B">
        <w:rPr>
          <w:rFonts w:asciiTheme="minorBidi" w:hAnsiTheme="minorBidi" w:cstheme="minorBidi" w:hint="cs"/>
          <w:color w:val="auto"/>
          <w:sz w:val="22"/>
          <w:szCs w:val="22"/>
        </w:rPr>
        <w:t xml:space="preserve">ההיבטים האפליקטיביים של המערכת מתוחזקים כיום ע"י חברת </w:t>
      </w:r>
      <w:proofErr w:type="spellStart"/>
      <w:r w:rsidRPr="00E6582B">
        <w:rPr>
          <w:rFonts w:asciiTheme="minorBidi" w:hAnsiTheme="minorBidi" w:cstheme="minorBidi" w:hint="cs"/>
          <w:color w:val="auto"/>
          <w:sz w:val="22"/>
          <w:szCs w:val="22"/>
        </w:rPr>
        <w:t>טלדור</w:t>
      </w:r>
      <w:proofErr w:type="spellEnd"/>
      <w:r w:rsidRPr="00E6582B">
        <w:rPr>
          <w:rFonts w:asciiTheme="minorBidi" w:hAnsiTheme="minorBidi" w:cstheme="minorBidi" w:hint="cs"/>
          <w:color w:val="auto"/>
          <w:sz w:val="22"/>
          <w:szCs w:val="22"/>
        </w:rPr>
        <w:t xml:space="preserve"> אשר פיתחה את המערכת לפני כ 13 שנים לאחר שזכתה במכרז להקמת המערכת.</w:t>
      </w:r>
      <w:bookmarkEnd w:id="436"/>
    </w:p>
    <w:p w14:paraId="526C5CB8"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37" w:name="_Toc74914083"/>
      <w:r w:rsidRPr="00E6582B">
        <w:rPr>
          <w:rFonts w:asciiTheme="minorBidi" w:hAnsiTheme="minorBidi" w:cstheme="minorBidi" w:hint="cs"/>
          <w:color w:val="auto"/>
          <w:sz w:val="22"/>
          <w:szCs w:val="22"/>
        </w:rPr>
        <w:t>המוקד הפנימי לטיפול בפניות עובדי בתי הדין בנושאי תשתית ואפליקציה מתופעל ע"י חברת KS</w:t>
      </w:r>
      <w:r w:rsidRPr="00E6582B">
        <w:rPr>
          <w:rFonts w:asciiTheme="minorBidi" w:hAnsiTheme="minorBidi" w:cstheme="minorBidi"/>
          <w:color w:val="auto"/>
          <w:sz w:val="22"/>
          <w:szCs w:val="22"/>
        </w:rPr>
        <w:t>MS</w:t>
      </w:r>
      <w:r w:rsidRPr="00E6582B">
        <w:rPr>
          <w:rFonts w:asciiTheme="minorBidi" w:hAnsiTheme="minorBidi" w:cstheme="minorBidi" w:hint="cs"/>
          <w:color w:val="auto"/>
          <w:sz w:val="22"/>
          <w:szCs w:val="22"/>
        </w:rPr>
        <w:t xml:space="preserve">, הקריאות מנוהלות ב </w:t>
      </w:r>
      <w:r w:rsidRPr="00E6582B">
        <w:rPr>
          <w:rFonts w:asciiTheme="minorBidi" w:hAnsiTheme="minorBidi" w:cstheme="minorBidi"/>
          <w:color w:val="auto"/>
          <w:sz w:val="22"/>
          <w:szCs w:val="22"/>
        </w:rPr>
        <w:t>FRESHDESK</w:t>
      </w:r>
      <w:r w:rsidRPr="00E6582B">
        <w:rPr>
          <w:rFonts w:asciiTheme="minorBidi" w:hAnsiTheme="minorBidi" w:cstheme="minorBidi" w:hint="cs"/>
          <w:color w:val="auto"/>
          <w:sz w:val="22"/>
          <w:szCs w:val="22"/>
        </w:rPr>
        <w:t>. המוקד מוגדר כגורם המטפל בדרג א'.</w:t>
      </w:r>
      <w:bookmarkEnd w:id="437"/>
    </w:p>
    <w:p w14:paraId="222DCD72"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38" w:name="_Toc74914084"/>
      <w:r w:rsidRPr="00E6582B">
        <w:rPr>
          <w:rFonts w:asciiTheme="minorBidi" w:hAnsiTheme="minorBidi" w:cstheme="minorBidi" w:hint="cs"/>
          <w:color w:val="auto"/>
          <w:sz w:val="22"/>
          <w:szCs w:val="22"/>
        </w:rPr>
        <w:t xml:space="preserve">תשתיות המערכת מתוחזקות היום ע"י חברת </w:t>
      </w:r>
      <w:proofErr w:type="spellStart"/>
      <w:r w:rsidRPr="00E6582B">
        <w:rPr>
          <w:rFonts w:asciiTheme="minorBidi" w:hAnsiTheme="minorBidi" w:cstheme="minorBidi" w:hint="cs"/>
          <w:color w:val="auto"/>
          <w:sz w:val="22"/>
          <w:szCs w:val="22"/>
        </w:rPr>
        <w:t>מל"מ</w:t>
      </w:r>
      <w:proofErr w:type="spellEnd"/>
      <w:r w:rsidRPr="00E6582B">
        <w:rPr>
          <w:rFonts w:asciiTheme="minorBidi" w:hAnsiTheme="minorBidi" w:cstheme="minorBidi" w:hint="cs"/>
          <w:color w:val="auto"/>
          <w:sz w:val="22"/>
          <w:szCs w:val="22"/>
        </w:rPr>
        <w:t xml:space="preserve"> </w:t>
      </w:r>
      <w:proofErr w:type="spellStart"/>
      <w:r w:rsidRPr="00E6582B">
        <w:rPr>
          <w:rFonts w:asciiTheme="minorBidi" w:hAnsiTheme="minorBidi" w:cstheme="minorBidi" w:hint="cs"/>
          <w:color w:val="auto"/>
          <w:sz w:val="22"/>
          <w:szCs w:val="22"/>
        </w:rPr>
        <w:t>תים</w:t>
      </w:r>
      <w:proofErr w:type="spellEnd"/>
      <w:r w:rsidRPr="00E6582B">
        <w:rPr>
          <w:rFonts w:asciiTheme="minorBidi" w:hAnsiTheme="minorBidi" w:cstheme="minorBidi" w:hint="cs"/>
          <w:color w:val="auto"/>
          <w:sz w:val="22"/>
          <w:szCs w:val="22"/>
        </w:rPr>
        <w:t>, מטפל בתקלות דרג ב' לבעיות תשתית.</w:t>
      </w:r>
      <w:bookmarkEnd w:id="438"/>
    </w:p>
    <w:p w14:paraId="522F56A5"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39" w:name="_Toc74914085"/>
      <w:r w:rsidRPr="00E6582B">
        <w:rPr>
          <w:rFonts w:asciiTheme="minorBidi" w:hAnsiTheme="minorBidi" w:cstheme="minorBidi" w:hint="cs"/>
          <w:color w:val="auto"/>
          <w:sz w:val="22"/>
          <w:szCs w:val="22"/>
        </w:rPr>
        <w:t>המוקד האנושי לשירות הלקוחות חיצוניים (מייצגים ואזרחים) מתופעל ע"י חברת תקשוב.</w:t>
      </w:r>
      <w:bookmarkEnd w:id="439"/>
    </w:p>
    <w:p w14:paraId="7D1BD5AC"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40" w:name="_Toc74914086"/>
      <w:r w:rsidRPr="00E6582B">
        <w:rPr>
          <w:rFonts w:asciiTheme="minorBidi" w:hAnsiTheme="minorBidi" w:cstheme="minorBidi" w:hint="cs"/>
          <w:color w:val="auto"/>
          <w:sz w:val="22"/>
          <w:szCs w:val="22"/>
        </w:rPr>
        <w:t xml:space="preserve">מענה קולי בדיבור וכן אופציה לתשלום באמצעות המענה הקולי המתופעל ע"י חב' </w:t>
      </w:r>
      <w:proofErr w:type="spellStart"/>
      <w:r w:rsidRPr="00E6582B">
        <w:rPr>
          <w:rFonts w:asciiTheme="minorBidi" w:hAnsiTheme="minorBidi" w:cstheme="minorBidi" w:hint="cs"/>
          <w:color w:val="auto"/>
          <w:sz w:val="22"/>
          <w:szCs w:val="22"/>
        </w:rPr>
        <w:t>או.טי.טק</w:t>
      </w:r>
      <w:proofErr w:type="spellEnd"/>
      <w:r w:rsidRPr="00E6582B">
        <w:rPr>
          <w:rFonts w:asciiTheme="minorBidi" w:hAnsiTheme="minorBidi" w:cstheme="minorBidi" w:hint="cs"/>
          <w:color w:val="auto"/>
          <w:sz w:val="22"/>
          <w:szCs w:val="22"/>
        </w:rPr>
        <w:t>.</w:t>
      </w:r>
      <w:bookmarkEnd w:id="440"/>
    </w:p>
    <w:p w14:paraId="2FE1309B"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41" w:name="_Toc74914087"/>
      <w:r w:rsidRPr="00E6582B">
        <w:rPr>
          <w:rFonts w:asciiTheme="minorBidi" w:hAnsiTheme="minorBidi" w:cstheme="minorBidi" w:hint="cs"/>
          <w:color w:val="auto"/>
          <w:sz w:val="22"/>
          <w:szCs w:val="22"/>
        </w:rPr>
        <w:t xml:space="preserve">המערכת </w:t>
      </w:r>
      <w:r w:rsidRPr="00E6582B">
        <w:rPr>
          <w:rFonts w:asciiTheme="minorBidi" w:hAnsiTheme="minorBidi" w:cstheme="minorBidi"/>
          <w:color w:val="auto"/>
          <w:sz w:val="22"/>
          <w:szCs w:val="22"/>
        </w:rPr>
        <w:t>מבוססת ברובה על פיתוח ייעודי מתקדם</w:t>
      </w:r>
      <w:r w:rsidRPr="00E6582B">
        <w:rPr>
          <w:rFonts w:asciiTheme="minorBidi" w:hAnsiTheme="minorBidi" w:cstheme="minorBidi" w:hint="cs"/>
          <w:color w:val="auto"/>
          <w:sz w:val="22"/>
          <w:szCs w:val="22"/>
        </w:rPr>
        <w:t>,</w:t>
      </w:r>
      <w:r w:rsidRPr="00E6582B">
        <w:rPr>
          <w:rFonts w:asciiTheme="minorBidi" w:hAnsiTheme="minorBidi" w:cstheme="minorBidi"/>
          <w:color w:val="auto"/>
          <w:sz w:val="22"/>
          <w:szCs w:val="22"/>
        </w:rPr>
        <w:t xml:space="preserve"> עבור בתי הדין תוך שילוב תוכנות מדף.</w:t>
      </w:r>
      <w:bookmarkEnd w:id="441"/>
    </w:p>
    <w:p w14:paraId="6D126D5E"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42" w:name="_Toc74914088"/>
      <w:r w:rsidRPr="00E6582B">
        <w:rPr>
          <w:rFonts w:asciiTheme="minorBidi" w:hAnsiTheme="minorBidi" w:cstheme="minorBidi"/>
          <w:color w:val="auto"/>
          <w:sz w:val="22"/>
          <w:szCs w:val="22"/>
        </w:rPr>
        <w:t>המערכת מתוחזקת בצורה שוטפת כדי לתת מענה לשינויים / שיפורים ותקלות.</w:t>
      </w:r>
      <w:bookmarkEnd w:id="442"/>
    </w:p>
    <w:p w14:paraId="76FA9ECA"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43" w:name="_Toc74914089"/>
      <w:r w:rsidRPr="00E6582B">
        <w:rPr>
          <w:rFonts w:asciiTheme="minorBidi" w:hAnsiTheme="minorBidi" w:cstheme="minorBidi"/>
          <w:color w:val="auto"/>
          <w:sz w:val="22"/>
          <w:szCs w:val="22"/>
        </w:rPr>
        <w:t>תחזוקת המערכת מבוססת על הגדרת הדרישות ע"י</w:t>
      </w:r>
      <w:r w:rsidRPr="00E6582B">
        <w:rPr>
          <w:rFonts w:asciiTheme="minorBidi" w:hAnsiTheme="minorBidi" w:cstheme="minorBidi" w:hint="cs"/>
          <w:color w:val="auto"/>
          <w:sz w:val="22"/>
          <w:szCs w:val="22"/>
        </w:rPr>
        <w:t>:</w:t>
      </w:r>
      <w:r w:rsidRPr="00E6582B">
        <w:rPr>
          <w:rFonts w:asciiTheme="minorBidi" w:hAnsiTheme="minorBidi" w:cstheme="minorBidi"/>
          <w:color w:val="auto"/>
          <w:sz w:val="22"/>
          <w:szCs w:val="22"/>
        </w:rPr>
        <w:t xml:space="preserve"> </w:t>
      </w:r>
      <w:r w:rsidRPr="00E6582B">
        <w:rPr>
          <w:rFonts w:asciiTheme="minorBidi" w:hAnsiTheme="minorBidi" w:cstheme="minorBidi" w:hint="cs"/>
          <w:color w:val="auto"/>
          <w:sz w:val="22"/>
          <w:szCs w:val="22"/>
        </w:rPr>
        <w:t>המזמין, מנהלת הפרויקט, או מי מטעמו של המזמין (להלן המזמין),</w:t>
      </w:r>
      <w:r w:rsidRPr="00E6582B">
        <w:rPr>
          <w:rFonts w:asciiTheme="minorBidi" w:hAnsiTheme="minorBidi" w:cstheme="minorBidi"/>
          <w:color w:val="auto"/>
          <w:sz w:val="22"/>
          <w:szCs w:val="22"/>
        </w:rPr>
        <w:t xml:space="preserve"> תוך אינטראקציה שוטפת</w:t>
      </w:r>
      <w:r w:rsidRPr="00E6582B">
        <w:rPr>
          <w:rFonts w:asciiTheme="minorBidi" w:hAnsiTheme="minorBidi" w:cstheme="minorBidi" w:hint="cs"/>
          <w:color w:val="auto"/>
          <w:sz w:val="22"/>
          <w:szCs w:val="22"/>
        </w:rPr>
        <w:t xml:space="preserve"> לתהליכי העבודה</w:t>
      </w:r>
      <w:r w:rsidRPr="00E6582B">
        <w:rPr>
          <w:rFonts w:asciiTheme="minorBidi" w:hAnsiTheme="minorBidi" w:cstheme="minorBidi"/>
          <w:color w:val="auto"/>
          <w:sz w:val="22"/>
          <w:szCs w:val="22"/>
        </w:rPr>
        <w:t xml:space="preserve"> ובקרה </w:t>
      </w:r>
      <w:r w:rsidRPr="00E6582B">
        <w:rPr>
          <w:rFonts w:asciiTheme="minorBidi" w:hAnsiTheme="minorBidi" w:cstheme="minorBidi" w:hint="cs"/>
          <w:color w:val="auto"/>
          <w:sz w:val="22"/>
          <w:szCs w:val="22"/>
        </w:rPr>
        <w:t>בשלבי</w:t>
      </w:r>
      <w:r w:rsidRPr="00E6582B">
        <w:rPr>
          <w:rFonts w:asciiTheme="minorBidi" w:hAnsiTheme="minorBidi" w:cstheme="minorBidi"/>
          <w:color w:val="auto"/>
          <w:sz w:val="22"/>
          <w:szCs w:val="22"/>
        </w:rPr>
        <w:t xml:space="preserve"> המימוש.</w:t>
      </w:r>
      <w:bookmarkEnd w:id="443"/>
    </w:p>
    <w:p w14:paraId="07AA9E1A"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44" w:name="_Toc74914090"/>
      <w:r w:rsidRPr="00E6582B">
        <w:rPr>
          <w:rFonts w:asciiTheme="minorBidi" w:hAnsiTheme="minorBidi" w:cstheme="minorBidi"/>
          <w:color w:val="auto"/>
          <w:sz w:val="22"/>
          <w:szCs w:val="22"/>
        </w:rPr>
        <w:t xml:space="preserve">תפעול </w:t>
      </w:r>
      <w:r w:rsidRPr="00E6582B">
        <w:rPr>
          <w:rFonts w:asciiTheme="minorBidi" w:hAnsiTheme="minorBidi" w:cstheme="minorBidi" w:hint="cs"/>
          <w:color w:val="auto"/>
          <w:sz w:val="22"/>
          <w:szCs w:val="22"/>
        </w:rPr>
        <w:t xml:space="preserve">ותחזוקת </w:t>
      </w:r>
      <w:r w:rsidRPr="00E6582B">
        <w:rPr>
          <w:rFonts w:asciiTheme="minorBidi" w:hAnsiTheme="minorBidi" w:cstheme="minorBidi"/>
          <w:color w:val="auto"/>
          <w:sz w:val="22"/>
          <w:szCs w:val="22"/>
        </w:rPr>
        <w:t>המערכת בוצע באופן שוטף תוך מתן מענה לבקשות לשינויים ושיפורים (</w:t>
      </w:r>
      <w:proofErr w:type="spellStart"/>
      <w:r w:rsidRPr="00E6582B">
        <w:rPr>
          <w:rFonts w:asciiTheme="minorBidi" w:hAnsiTheme="minorBidi" w:cstheme="minorBidi"/>
          <w:color w:val="auto"/>
          <w:sz w:val="22"/>
          <w:szCs w:val="22"/>
        </w:rPr>
        <w:t>שו"שים</w:t>
      </w:r>
      <w:proofErr w:type="spellEnd"/>
      <w:r w:rsidRPr="00E6582B">
        <w:rPr>
          <w:rFonts w:asciiTheme="minorBidi" w:hAnsiTheme="minorBidi" w:cstheme="minorBidi"/>
          <w:color w:val="auto"/>
          <w:sz w:val="22"/>
          <w:szCs w:val="22"/>
        </w:rPr>
        <w:t>)</w:t>
      </w:r>
      <w:r w:rsidRPr="00E6582B">
        <w:rPr>
          <w:rFonts w:asciiTheme="minorBidi" w:hAnsiTheme="minorBidi" w:cstheme="minorBidi" w:hint="cs"/>
          <w:color w:val="auto"/>
          <w:sz w:val="22"/>
          <w:szCs w:val="22"/>
        </w:rPr>
        <w:t>, ש</w:t>
      </w:r>
      <w:r w:rsidRPr="00E6582B">
        <w:rPr>
          <w:rFonts w:asciiTheme="minorBidi" w:hAnsiTheme="minorBidi" w:cstheme="minorBidi"/>
          <w:color w:val="auto"/>
          <w:sz w:val="22"/>
          <w:szCs w:val="22"/>
        </w:rPr>
        <w:t>יושמ</w:t>
      </w:r>
      <w:r w:rsidRPr="00E6582B">
        <w:rPr>
          <w:rFonts w:asciiTheme="minorBidi" w:hAnsiTheme="minorBidi" w:cstheme="minorBidi" w:hint="cs"/>
          <w:color w:val="auto"/>
          <w:sz w:val="22"/>
          <w:szCs w:val="22"/>
        </w:rPr>
        <w:t>ו</w:t>
      </w:r>
      <w:r w:rsidRPr="00E6582B">
        <w:rPr>
          <w:rFonts w:asciiTheme="minorBidi" w:hAnsiTheme="minorBidi" w:cstheme="minorBidi"/>
          <w:color w:val="auto"/>
          <w:sz w:val="22"/>
          <w:szCs w:val="22"/>
        </w:rPr>
        <w:t xml:space="preserve"> בהתאם לת</w:t>
      </w:r>
      <w:r w:rsidRPr="00E6582B">
        <w:rPr>
          <w:rFonts w:asciiTheme="minorBidi" w:hAnsiTheme="minorBidi" w:cstheme="minorBidi" w:hint="cs"/>
          <w:color w:val="auto"/>
          <w:sz w:val="22"/>
          <w:szCs w:val="22"/>
        </w:rPr>
        <w:t>ו</w:t>
      </w:r>
      <w:r w:rsidRPr="00E6582B">
        <w:rPr>
          <w:rFonts w:asciiTheme="minorBidi" w:hAnsiTheme="minorBidi" w:cstheme="minorBidi"/>
          <w:color w:val="auto"/>
          <w:sz w:val="22"/>
          <w:szCs w:val="22"/>
        </w:rPr>
        <w:t>כנית</w:t>
      </w:r>
      <w:r w:rsidRPr="00E6582B">
        <w:rPr>
          <w:rFonts w:asciiTheme="minorBidi" w:hAnsiTheme="minorBidi" w:cstheme="minorBidi" w:hint="cs"/>
          <w:color w:val="auto"/>
          <w:sz w:val="22"/>
          <w:szCs w:val="22"/>
        </w:rPr>
        <w:t xml:space="preserve"> עבודה </w:t>
      </w:r>
      <w:r w:rsidRPr="00E6582B">
        <w:rPr>
          <w:rFonts w:asciiTheme="minorBidi" w:hAnsiTheme="minorBidi" w:cstheme="minorBidi"/>
          <w:color w:val="auto"/>
          <w:sz w:val="22"/>
          <w:szCs w:val="22"/>
        </w:rPr>
        <w:t>(תוך אפשרות לטיפול במצבים חריגים/דחופים גם שלא במסגרת הת</w:t>
      </w:r>
      <w:r w:rsidRPr="00E6582B">
        <w:rPr>
          <w:rFonts w:asciiTheme="minorBidi" w:hAnsiTheme="minorBidi" w:cstheme="minorBidi" w:hint="cs"/>
          <w:color w:val="auto"/>
          <w:sz w:val="22"/>
          <w:szCs w:val="22"/>
        </w:rPr>
        <w:t>ו</w:t>
      </w:r>
      <w:r w:rsidRPr="00E6582B">
        <w:rPr>
          <w:rFonts w:asciiTheme="minorBidi" w:hAnsiTheme="minorBidi" w:cstheme="minorBidi"/>
          <w:color w:val="auto"/>
          <w:sz w:val="22"/>
          <w:szCs w:val="22"/>
        </w:rPr>
        <w:t>כנית)</w:t>
      </w:r>
      <w:r w:rsidRPr="00E6582B">
        <w:rPr>
          <w:rFonts w:asciiTheme="minorBidi" w:hAnsiTheme="minorBidi" w:cstheme="minorBidi" w:hint="cs"/>
          <w:color w:val="auto"/>
          <w:sz w:val="22"/>
          <w:szCs w:val="22"/>
        </w:rPr>
        <w:t>. הנ"ל באמצעות שדרוגי</w:t>
      </w:r>
      <w:r w:rsidRPr="00E6582B">
        <w:rPr>
          <w:rFonts w:asciiTheme="minorBidi" w:hAnsiTheme="minorBidi" w:cstheme="minorBidi"/>
          <w:color w:val="auto"/>
          <w:sz w:val="22"/>
          <w:szCs w:val="22"/>
        </w:rPr>
        <w:t xml:space="preserve"> גרסת תוכנה </w:t>
      </w:r>
      <w:r w:rsidRPr="00E6582B">
        <w:rPr>
          <w:rFonts w:asciiTheme="minorBidi" w:hAnsiTheme="minorBidi" w:cstheme="minorBidi" w:hint="cs"/>
          <w:color w:val="auto"/>
          <w:sz w:val="22"/>
          <w:szCs w:val="22"/>
        </w:rPr>
        <w:t>שהופקו</w:t>
      </w:r>
      <w:r w:rsidRPr="00E6582B">
        <w:rPr>
          <w:rFonts w:asciiTheme="minorBidi" w:hAnsiTheme="minorBidi" w:cstheme="minorBidi"/>
          <w:color w:val="auto"/>
          <w:sz w:val="22"/>
          <w:szCs w:val="22"/>
        </w:rPr>
        <w:t xml:space="preserve"> בתדירות של כ- 3 פעמים בשנה</w:t>
      </w:r>
      <w:r w:rsidRPr="00E6582B">
        <w:rPr>
          <w:rFonts w:asciiTheme="minorBidi" w:hAnsiTheme="minorBidi" w:cstheme="minorBidi" w:hint="cs"/>
          <w:color w:val="auto"/>
          <w:sz w:val="22"/>
          <w:szCs w:val="22"/>
        </w:rPr>
        <w:t xml:space="preserve"> </w:t>
      </w:r>
      <w:r w:rsidRPr="00E6582B">
        <w:rPr>
          <w:rFonts w:asciiTheme="minorBidi" w:hAnsiTheme="minorBidi" w:cstheme="minorBidi"/>
          <w:color w:val="auto"/>
          <w:sz w:val="22"/>
          <w:szCs w:val="22"/>
        </w:rPr>
        <w:t>(בממוצע).</w:t>
      </w:r>
      <w:bookmarkEnd w:id="444"/>
    </w:p>
    <w:p w14:paraId="37800285"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45" w:name="_Toc74914091"/>
      <w:r w:rsidRPr="00E6582B">
        <w:rPr>
          <w:rFonts w:asciiTheme="minorBidi" w:hAnsiTheme="minorBidi" w:cstheme="minorBidi"/>
          <w:color w:val="auto"/>
          <w:sz w:val="22"/>
          <w:szCs w:val="22"/>
        </w:rPr>
        <w:t>תקלות קריטיות המתרחשות במערכת מטופלות מיידית ומותקנות בסביבת הייצור.</w:t>
      </w:r>
      <w:bookmarkEnd w:id="445"/>
    </w:p>
    <w:p w14:paraId="44ED6F33"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46" w:name="_Toc74914092"/>
      <w:r w:rsidRPr="00E6582B">
        <w:rPr>
          <w:rFonts w:asciiTheme="minorBidi" w:hAnsiTheme="minorBidi" w:cstheme="minorBidi"/>
          <w:color w:val="auto"/>
          <w:sz w:val="22"/>
          <w:szCs w:val="22"/>
        </w:rPr>
        <w:t>תקלות שאינן קריטיות מותקנות בגרסה</w:t>
      </w:r>
      <w:r w:rsidRPr="00E6582B">
        <w:rPr>
          <w:rFonts w:asciiTheme="minorBidi" w:hAnsiTheme="minorBidi" w:cstheme="minorBidi" w:hint="cs"/>
          <w:color w:val="auto"/>
          <w:sz w:val="22"/>
          <w:szCs w:val="22"/>
        </w:rPr>
        <w:t xml:space="preserve"> מתקדמת, </w:t>
      </w:r>
      <w:r w:rsidRPr="00E6582B">
        <w:rPr>
          <w:rFonts w:asciiTheme="minorBidi" w:hAnsiTheme="minorBidi" w:cstheme="minorBidi"/>
          <w:color w:val="auto"/>
          <w:sz w:val="22"/>
          <w:szCs w:val="22"/>
        </w:rPr>
        <w:t>בהתאם להחלטת המזמין.</w:t>
      </w:r>
      <w:bookmarkEnd w:id="446"/>
    </w:p>
    <w:p w14:paraId="63CFCAEC"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47" w:name="_Toc74914093"/>
      <w:r w:rsidRPr="00E6582B">
        <w:rPr>
          <w:rFonts w:asciiTheme="minorBidi" w:hAnsiTheme="minorBidi" w:cstheme="minorBidi" w:hint="cs"/>
          <w:color w:val="auto"/>
          <w:sz w:val="22"/>
          <w:szCs w:val="22"/>
        </w:rPr>
        <w:t>המערכת אמינה, פועלת מעל 10 שנים באפן מלא בכל בתי הדין, כמות התקלות האפליקטיביות נמוכה למדי.</w:t>
      </w:r>
      <w:bookmarkEnd w:id="447"/>
    </w:p>
    <w:p w14:paraId="35A89FF1"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48" w:name="_Toc74914094"/>
      <w:r w:rsidRPr="00E6582B">
        <w:rPr>
          <w:rFonts w:asciiTheme="minorBidi" w:hAnsiTheme="minorBidi" w:cstheme="minorBidi" w:hint="cs"/>
          <w:color w:val="auto"/>
          <w:sz w:val="22"/>
          <w:szCs w:val="22"/>
        </w:rPr>
        <w:t xml:space="preserve">בכוונת בתי הדין לשדרג את מערכת שיר"ה למערכת שיר"ה דור ב' במהלך 5 השנים הבאות, מכרז זה לתחזוקת המערכת מתייחס למערכת שיר"ה הקיימת היום, עם המעבר המדורג </w:t>
      </w:r>
      <w:proofErr w:type="spellStart"/>
      <w:r w:rsidRPr="00E6582B">
        <w:rPr>
          <w:rFonts w:asciiTheme="minorBidi" w:hAnsiTheme="minorBidi" w:cstheme="minorBidi" w:hint="cs"/>
          <w:color w:val="auto"/>
          <w:sz w:val="22"/>
          <w:szCs w:val="22"/>
        </w:rPr>
        <w:t>לשיר"ה</w:t>
      </w:r>
      <w:proofErr w:type="spellEnd"/>
      <w:r w:rsidRPr="00E6582B">
        <w:rPr>
          <w:rFonts w:asciiTheme="minorBidi" w:hAnsiTheme="minorBidi" w:cstheme="minorBidi" w:hint="cs"/>
          <w:color w:val="auto"/>
          <w:sz w:val="22"/>
          <w:szCs w:val="22"/>
        </w:rPr>
        <w:t xml:space="preserve"> דור ב' תבוצע תחזוקת החלקים שיישארו </w:t>
      </w:r>
      <w:proofErr w:type="spellStart"/>
      <w:r w:rsidRPr="00E6582B">
        <w:rPr>
          <w:rFonts w:asciiTheme="minorBidi" w:hAnsiTheme="minorBidi" w:cstheme="minorBidi" w:hint="cs"/>
          <w:color w:val="auto"/>
          <w:sz w:val="22"/>
          <w:szCs w:val="22"/>
        </w:rPr>
        <w:t>בשיר"ה</w:t>
      </w:r>
      <w:proofErr w:type="spellEnd"/>
      <w:r w:rsidRPr="00E6582B">
        <w:rPr>
          <w:rFonts w:asciiTheme="minorBidi" w:hAnsiTheme="minorBidi" w:cstheme="minorBidi" w:hint="cs"/>
          <w:color w:val="auto"/>
          <w:sz w:val="22"/>
          <w:szCs w:val="22"/>
        </w:rPr>
        <w:t xml:space="preserve"> עד למעבר מלא </w:t>
      </w:r>
      <w:proofErr w:type="spellStart"/>
      <w:r w:rsidRPr="00E6582B">
        <w:rPr>
          <w:rFonts w:asciiTheme="minorBidi" w:hAnsiTheme="minorBidi" w:cstheme="minorBidi" w:hint="cs"/>
          <w:color w:val="auto"/>
          <w:sz w:val="22"/>
          <w:szCs w:val="22"/>
        </w:rPr>
        <w:t>לשיר"ה</w:t>
      </w:r>
      <w:proofErr w:type="spellEnd"/>
      <w:r w:rsidRPr="00E6582B">
        <w:rPr>
          <w:rFonts w:asciiTheme="minorBidi" w:hAnsiTheme="minorBidi" w:cstheme="minorBidi" w:hint="cs"/>
          <w:color w:val="auto"/>
          <w:sz w:val="22"/>
          <w:szCs w:val="22"/>
        </w:rPr>
        <w:t xml:space="preserve"> דור ב'.</w:t>
      </w:r>
      <w:bookmarkEnd w:id="448"/>
      <w:r w:rsidRPr="00E6582B">
        <w:rPr>
          <w:rFonts w:asciiTheme="minorBidi" w:hAnsiTheme="minorBidi" w:cstheme="minorBidi" w:hint="cs"/>
          <w:color w:val="auto"/>
          <w:sz w:val="22"/>
          <w:szCs w:val="22"/>
        </w:rPr>
        <w:t xml:space="preserve"> </w:t>
      </w:r>
    </w:p>
    <w:p w14:paraId="210CC315"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49" w:name="_Toc74914095"/>
      <w:r w:rsidRPr="00E6582B">
        <w:rPr>
          <w:rFonts w:asciiTheme="minorBidi" w:hAnsiTheme="minorBidi" w:cstheme="minorBidi" w:hint="cs"/>
          <w:color w:val="auto"/>
          <w:sz w:val="22"/>
          <w:szCs w:val="22"/>
        </w:rPr>
        <w:t xml:space="preserve">מערכת שיר"ה מבוססת על תיק אלקטרוני, מנהלת את תהליכי העבודה של בעלי תפקידים שונים כ </w:t>
      </w:r>
      <w:r w:rsidRPr="00E6582B">
        <w:rPr>
          <w:rFonts w:asciiTheme="minorBidi" w:hAnsiTheme="minorBidi" w:cstheme="minorBidi"/>
          <w:color w:val="auto"/>
          <w:sz w:val="22"/>
          <w:szCs w:val="22"/>
        </w:rPr>
        <w:t xml:space="preserve">Workflow </w:t>
      </w:r>
      <w:r w:rsidRPr="00E6582B">
        <w:rPr>
          <w:rFonts w:asciiTheme="minorBidi" w:hAnsiTheme="minorBidi" w:cstheme="minorBidi" w:hint="cs"/>
          <w:color w:val="auto"/>
          <w:sz w:val="22"/>
          <w:szCs w:val="22"/>
        </w:rPr>
        <w:t>לניהול</w:t>
      </w:r>
      <w:r w:rsidRPr="00E6582B">
        <w:rPr>
          <w:rFonts w:asciiTheme="minorBidi" w:hAnsiTheme="minorBidi" w:cstheme="minorBidi"/>
          <w:color w:val="auto"/>
          <w:sz w:val="22"/>
          <w:szCs w:val="22"/>
        </w:rPr>
        <w:t xml:space="preserve"> תהליכי הארגון</w:t>
      </w:r>
      <w:r w:rsidRPr="00E6582B">
        <w:rPr>
          <w:rFonts w:asciiTheme="minorBidi" w:hAnsiTheme="minorBidi" w:cstheme="minorBidi" w:hint="cs"/>
          <w:color w:val="auto"/>
          <w:sz w:val="22"/>
          <w:szCs w:val="22"/>
        </w:rPr>
        <w:t xml:space="preserve"> וניהול משימות, המערכת תומכת בניהול מסמכים בתיק, ניהול מסמכים WORD מתבניות, קליטת מסמכים, חתימה אלקטרונית, דיוור באמצעים שונים ועוד, המערכת משלבת ניהול יומן ההרכבים בשילוב עם </w:t>
      </w:r>
      <w:proofErr w:type="spellStart"/>
      <w:r w:rsidRPr="00E6582B">
        <w:rPr>
          <w:rFonts w:asciiTheme="minorBidi" w:hAnsiTheme="minorBidi" w:cstheme="minorBidi"/>
          <w:color w:val="auto"/>
          <w:sz w:val="22"/>
          <w:szCs w:val="22"/>
        </w:rPr>
        <w:t>Outlook</w:t>
      </w:r>
      <w:proofErr w:type="spellEnd"/>
      <w:r w:rsidRPr="00E6582B">
        <w:rPr>
          <w:rFonts w:asciiTheme="minorBidi" w:hAnsiTheme="minorBidi" w:cstheme="minorBidi" w:hint="cs"/>
          <w:color w:val="auto"/>
          <w:sz w:val="22"/>
          <w:szCs w:val="22"/>
        </w:rPr>
        <w:t>, גישה מרחוק כשירות לציבור ועוד.</w:t>
      </w:r>
      <w:bookmarkEnd w:id="449"/>
      <w:r w:rsidRPr="00E6582B">
        <w:rPr>
          <w:rFonts w:asciiTheme="minorBidi" w:hAnsiTheme="minorBidi" w:cstheme="minorBidi" w:hint="cs"/>
          <w:color w:val="auto"/>
          <w:sz w:val="22"/>
          <w:szCs w:val="22"/>
        </w:rPr>
        <w:t xml:space="preserve"> </w:t>
      </w:r>
    </w:p>
    <w:p w14:paraId="01A4D101" w14:textId="4975A9AD" w:rsidR="00D121B3"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50" w:name="_Toc74914096"/>
      <w:r w:rsidRPr="00E6582B">
        <w:rPr>
          <w:rFonts w:asciiTheme="minorBidi" w:hAnsiTheme="minorBidi" w:cstheme="minorBidi" w:hint="cs"/>
          <w:color w:val="auto"/>
          <w:sz w:val="22"/>
          <w:szCs w:val="22"/>
        </w:rPr>
        <w:t>מערכת שיר"ה הינה מערכת WEB-</w:t>
      </w:r>
      <w:proofErr w:type="spellStart"/>
      <w:r w:rsidRPr="00E6582B">
        <w:rPr>
          <w:rFonts w:asciiTheme="minorBidi" w:hAnsiTheme="minorBidi" w:cstheme="minorBidi" w:hint="cs"/>
          <w:color w:val="auto"/>
          <w:sz w:val="22"/>
          <w:szCs w:val="22"/>
        </w:rPr>
        <w:t>ית</w:t>
      </w:r>
      <w:proofErr w:type="spellEnd"/>
      <w:r w:rsidRPr="00E6582B">
        <w:rPr>
          <w:rFonts w:asciiTheme="minorBidi" w:hAnsiTheme="minorBidi" w:cstheme="minorBidi" w:hint="cs"/>
          <w:color w:val="auto"/>
          <w:sz w:val="22"/>
          <w:szCs w:val="22"/>
        </w:rPr>
        <w:t xml:space="preserve">, המבוססת </w:t>
      </w:r>
      <w:proofErr w:type="spellStart"/>
      <w:r w:rsidRPr="00E6582B">
        <w:rPr>
          <w:rFonts w:asciiTheme="minorBidi" w:hAnsiTheme="minorBidi" w:cstheme="minorBidi"/>
          <w:color w:val="auto"/>
          <w:sz w:val="22"/>
          <w:szCs w:val="22"/>
        </w:rPr>
        <w:t>DotNet</w:t>
      </w:r>
      <w:proofErr w:type="spellEnd"/>
      <w:r w:rsidRPr="00E6582B">
        <w:rPr>
          <w:rFonts w:asciiTheme="minorBidi" w:hAnsiTheme="minorBidi" w:cstheme="minorBidi" w:hint="cs"/>
          <w:color w:val="auto"/>
          <w:sz w:val="22"/>
          <w:szCs w:val="22"/>
        </w:rPr>
        <w:t xml:space="preserve"> כוללת כ 3 מיליון שורות קוד. לצד מערכת שיר"ה פותחו בשנים האחרונות כמה רכיבים במערכת "שיר"ה דיגיטל" המבוססת על טכנולוגיית </w:t>
      </w:r>
      <w:proofErr w:type="spellStart"/>
      <w:r w:rsidRPr="00E6582B">
        <w:rPr>
          <w:rFonts w:asciiTheme="minorBidi" w:hAnsiTheme="minorBidi" w:cstheme="minorBidi"/>
          <w:color w:val="auto"/>
          <w:sz w:val="22"/>
          <w:szCs w:val="22"/>
        </w:rPr>
        <w:t>Angular</w:t>
      </w:r>
      <w:proofErr w:type="spellEnd"/>
      <w:r w:rsidRPr="00E6582B">
        <w:rPr>
          <w:rFonts w:asciiTheme="minorBidi" w:hAnsiTheme="minorBidi" w:cstheme="minorBidi" w:hint="cs"/>
          <w:color w:val="auto"/>
          <w:sz w:val="22"/>
          <w:szCs w:val="22"/>
        </w:rPr>
        <w:t>.</w:t>
      </w:r>
      <w:bookmarkEnd w:id="450"/>
    </w:p>
    <w:p w14:paraId="41FB3893" w14:textId="5DB63A5D" w:rsidR="00E6582B" w:rsidRDefault="00E6582B" w:rsidP="00E6582B">
      <w:pPr>
        <w:rPr>
          <w:rtl/>
        </w:rPr>
      </w:pPr>
    </w:p>
    <w:p w14:paraId="553A6700" w14:textId="77777777" w:rsidR="00E6582B" w:rsidRPr="00E6582B" w:rsidRDefault="00E6582B" w:rsidP="00E6582B">
      <w:pPr>
        <w:rPr>
          <w:rtl/>
        </w:rPr>
      </w:pPr>
    </w:p>
    <w:p w14:paraId="2AF2B4B5" w14:textId="77777777" w:rsidR="00D121B3" w:rsidRPr="00E6582B" w:rsidRDefault="00D121B3" w:rsidP="00FE37EA">
      <w:pPr>
        <w:pStyle w:val="1"/>
        <w:numPr>
          <w:ilvl w:val="1"/>
          <w:numId w:val="1"/>
        </w:numPr>
        <w:spacing w:after="240"/>
        <w:ind w:left="565" w:hanging="677"/>
        <w:rPr>
          <w:rFonts w:asciiTheme="minorBidi" w:hAnsiTheme="minorBidi" w:cstheme="minorBidi"/>
          <w:b/>
          <w:bCs/>
          <w:sz w:val="28"/>
          <w:szCs w:val="28"/>
        </w:rPr>
      </w:pPr>
      <w:bookmarkStart w:id="451" w:name="_Toc74914097"/>
      <w:bookmarkStart w:id="452" w:name="_Toc76289773"/>
      <w:bookmarkStart w:id="453" w:name="_Toc77617678"/>
      <w:r w:rsidRPr="00E6582B">
        <w:rPr>
          <w:rFonts w:asciiTheme="minorBidi" w:hAnsiTheme="minorBidi" w:cstheme="minorBidi" w:hint="cs"/>
          <w:b/>
          <w:bCs/>
          <w:sz w:val="28"/>
          <w:szCs w:val="28"/>
          <w:rtl/>
        </w:rPr>
        <w:t xml:space="preserve">השירות הנדרש </w:t>
      </w:r>
      <w:r w:rsidRPr="00E6582B">
        <w:rPr>
          <w:rFonts w:asciiTheme="minorBidi" w:hAnsiTheme="minorBidi" w:cstheme="minorBidi"/>
          <w:b/>
          <w:bCs/>
          <w:sz w:val="28"/>
          <w:szCs w:val="28"/>
          <w:rtl/>
        </w:rPr>
        <w:t>–</w:t>
      </w:r>
      <w:r w:rsidRPr="00E6582B">
        <w:rPr>
          <w:rFonts w:asciiTheme="minorBidi" w:hAnsiTheme="minorBidi" w:cstheme="minorBidi" w:hint="cs"/>
          <w:b/>
          <w:bCs/>
          <w:sz w:val="28"/>
          <w:szCs w:val="28"/>
          <w:rtl/>
        </w:rPr>
        <w:t xml:space="preserve"> כללי (</w:t>
      </w:r>
      <w:r w:rsidRPr="00E6582B">
        <w:rPr>
          <w:rFonts w:asciiTheme="minorBidi" w:hAnsiTheme="minorBidi" w:cstheme="minorBidi" w:hint="cs"/>
          <w:b/>
          <w:bCs/>
          <w:sz w:val="28"/>
          <w:szCs w:val="28"/>
        </w:rPr>
        <w:t>S</w:t>
      </w:r>
      <w:r w:rsidRPr="00E6582B">
        <w:rPr>
          <w:rFonts w:asciiTheme="minorBidi" w:hAnsiTheme="minorBidi" w:cstheme="minorBidi" w:hint="cs"/>
          <w:b/>
          <w:bCs/>
          <w:sz w:val="28"/>
          <w:szCs w:val="28"/>
          <w:rtl/>
        </w:rPr>
        <w:t>)</w:t>
      </w:r>
      <w:bookmarkEnd w:id="451"/>
      <w:bookmarkEnd w:id="452"/>
      <w:bookmarkEnd w:id="453"/>
    </w:p>
    <w:p w14:paraId="3C0B5713"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54" w:name="_Toc74914098"/>
      <w:r w:rsidRPr="00E6582B">
        <w:rPr>
          <w:rFonts w:asciiTheme="minorBidi" w:hAnsiTheme="minorBidi" w:cstheme="minorBidi" w:hint="cs"/>
          <w:color w:val="auto"/>
          <w:sz w:val="22"/>
          <w:szCs w:val="22"/>
        </w:rPr>
        <w:t>תמיכה שוטפת בכל פעילות הנדרשת מהיבטי התוכנה של המערכת. תחזוקת המערכות האפליקטיביות ואחריות כוללת לפעולה תקינה של המערכת בהיבטים האפליקטיביים:</w:t>
      </w:r>
      <w:bookmarkEnd w:id="454"/>
      <w:r w:rsidRPr="00E6582B">
        <w:rPr>
          <w:rFonts w:asciiTheme="minorBidi" w:hAnsiTheme="minorBidi" w:cstheme="minorBidi" w:hint="cs"/>
          <w:color w:val="auto"/>
          <w:sz w:val="22"/>
          <w:szCs w:val="22"/>
        </w:rPr>
        <w:t xml:space="preserve"> </w:t>
      </w:r>
    </w:p>
    <w:p w14:paraId="1A1858A5" w14:textId="77777777" w:rsidR="00D121B3" w:rsidRPr="00E6582B"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E6582B">
        <w:rPr>
          <w:rFonts w:asciiTheme="minorBidi" w:hAnsiTheme="minorBidi" w:cstheme="minorBidi" w:hint="cs"/>
          <w:color w:val="auto"/>
          <w:sz w:val="22"/>
          <w:szCs w:val="22"/>
        </w:rPr>
        <w:t>מערכת שיר"ה (כולל שיר"ה דיגיטל), מסכי במערכת העיקריים מפורטים ב</w:t>
      </w:r>
      <w:hyperlink w:anchor="נספחא" w:history="1">
        <w:r w:rsidRPr="00E6582B">
          <w:rPr>
            <w:rFonts w:asciiTheme="minorBidi" w:hAnsiTheme="minorBidi" w:cstheme="minorBidi" w:hint="cs"/>
            <w:color w:val="auto"/>
            <w:sz w:val="22"/>
            <w:szCs w:val="22"/>
          </w:rPr>
          <w:t>נספח א</w:t>
        </w:r>
      </w:hyperlink>
      <w:r w:rsidRPr="00E6582B">
        <w:rPr>
          <w:rFonts w:asciiTheme="minorBidi" w:hAnsiTheme="minorBidi" w:cstheme="minorBidi" w:hint="cs"/>
          <w:color w:val="auto"/>
          <w:sz w:val="22"/>
          <w:szCs w:val="22"/>
        </w:rPr>
        <w:t>' לפרק זה.</w:t>
      </w:r>
    </w:p>
    <w:p w14:paraId="330D80EB" w14:textId="77777777" w:rsidR="00D121B3" w:rsidRPr="00E6582B"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E6582B">
        <w:rPr>
          <w:rFonts w:asciiTheme="minorBidi" w:hAnsiTheme="minorBidi" w:cstheme="minorBidi" w:hint="cs"/>
          <w:color w:val="auto"/>
          <w:sz w:val="22"/>
          <w:szCs w:val="22"/>
        </w:rPr>
        <w:t xml:space="preserve">ממשקי המערכת, מפורטים </w:t>
      </w:r>
      <w:hyperlink w:anchor="נספחב" w:history="1">
        <w:r w:rsidRPr="00E6582B">
          <w:rPr>
            <w:rFonts w:asciiTheme="minorBidi" w:hAnsiTheme="minorBidi" w:cstheme="minorBidi" w:hint="cs"/>
            <w:color w:val="auto"/>
            <w:sz w:val="22"/>
            <w:szCs w:val="22"/>
          </w:rPr>
          <w:t>בנספח ב</w:t>
        </w:r>
      </w:hyperlink>
      <w:r w:rsidRPr="00E6582B">
        <w:rPr>
          <w:rFonts w:asciiTheme="minorBidi" w:hAnsiTheme="minorBidi" w:cstheme="minorBidi" w:hint="cs"/>
          <w:color w:val="auto"/>
          <w:sz w:val="22"/>
          <w:szCs w:val="22"/>
        </w:rPr>
        <w:t>' לפרק זה.</w:t>
      </w:r>
    </w:p>
    <w:p w14:paraId="28177C15" w14:textId="77777777" w:rsidR="00D121B3" w:rsidRPr="00E6582B"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E6582B">
        <w:rPr>
          <w:rFonts w:asciiTheme="minorBidi" w:hAnsiTheme="minorBidi" w:cstheme="minorBidi" w:hint="cs"/>
          <w:color w:val="auto"/>
          <w:sz w:val="22"/>
          <w:szCs w:val="22"/>
        </w:rPr>
        <w:t xml:space="preserve">מערכות הנלוות המוצגות </w:t>
      </w:r>
      <w:hyperlink w:anchor="נספחג" w:history="1">
        <w:r w:rsidRPr="00E6582B">
          <w:rPr>
            <w:rFonts w:asciiTheme="minorBidi" w:hAnsiTheme="minorBidi" w:cstheme="minorBidi" w:hint="cs"/>
            <w:color w:val="auto"/>
            <w:sz w:val="22"/>
            <w:szCs w:val="22"/>
          </w:rPr>
          <w:t>בנספח ג' לפרק זה,</w:t>
        </w:r>
      </w:hyperlink>
      <w:r w:rsidRPr="00E6582B">
        <w:rPr>
          <w:rFonts w:asciiTheme="minorBidi" w:hAnsiTheme="minorBidi" w:cstheme="minorBidi" w:hint="cs"/>
          <w:color w:val="auto"/>
          <w:sz w:val="22"/>
          <w:szCs w:val="22"/>
        </w:rPr>
        <w:t xml:space="preserve"> ומערכות נלוות אחרות שהמזמין יחליט להעביר לאחריות הספק הזוכה במסגרת מכרז זה.</w:t>
      </w:r>
    </w:p>
    <w:p w14:paraId="27FFFAC3" w14:textId="77777777" w:rsidR="00D121B3" w:rsidRPr="00E6582B"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E6582B">
        <w:rPr>
          <w:rFonts w:asciiTheme="minorBidi" w:hAnsiTheme="minorBidi" w:cstheme="minorBidi" w:hint="cs"/>
          <w:color w:val="auto"/>
          <w:sz w:val="22"/>
          <w:szCs w:val="22"/>
        </w:rPr>
        <w:t>רכיבי המערכת שיתווספו ע"י המזמין בתקופת מתן שירות זה יטופלו ע"י הספק.</w:t>
      </w:r>
    </w:p>
    <w:p w14:paraId="2243C91B" w14:textId="77777777" w:rsidR="00D121B3" w:rsidRPr="00E6582B"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E6582B">
        <w:rPr>
          <w:rFonts w:asciiTheme="minorBidi" w:hAnsiTheme="minorBidi" w:cstheme="minorBidi" w:hint="cs"/>
          <w:color w:val="auto"/>
          <w:sz w:val="22"/>
          <w:szCs w:val="22"/>
        </w:rPr>
        <w:t>חשוב לציין, כי כל פיתוח שיבוצע ע"י ספק אחר במסגרת מכרזים אחרים לבניית שיר"ה דור ב' יתוחזק ע"י הספק שפיתח אותם. כל ההיבטים שלהם נגיעה למערכת הקיימת יהיו באחריות הספק הזוכה במכרז זה (כדוגמת: בדיקות קבלה שאין פגיעה בשלמות הנתונים במערכת ועוד).</w:t>
      </w:r>
    </w:p>
    <w:p w14:paraId="1D86E87A"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455" w:name="_Toc74914099"/>
      <w:r w:rsidRPr="00E6582B">
        <w:rPr>
          <w:rFonts w:asciiTheme="minorBidi" w:hAnsiTheme="minorBidi" w:cstheme="minorBidi"/>
          <w:color w:val="auto"/>
          <w:sz w:val="22"/>
          <w:szCs w:val="22"/>
        </w:rPr>
        <w:t xml:space="preserve">המזמין יאפשר לספק הזוכה גישה לסביבת </w:t>
      </w:r>
      <w:r w:rsidRPr="00E6582B">
        <w:rPr>
          <w:rFonts w:asciiTheme="minorBidi" w:hAnsiTheme="minorBidi" w:cstheme="minorBidi" w:hint="cs"/>
          <w:color w:val="auto"/>
          <w:sz w:val="22"/>
          <w:szCs w:val="22"/>
        </w:rPr>
        <w:t>הבדיקות</w:t>
      </w:r>
      <w:r w:rsidRPr="00E6582B">
        <w:rPr>
          <w:rFonts w:asciiTheme="minorBidi" w:hAnsiTheme="minorBidi" w:cstheme="minorBidi"/>
          <w:color w:val="auto"/>
          <w:sz w:val="22"/>
          <w:szCs w:val="22"/>
        </w:rPr>
        <w:t xml:space="preserve"> של המערכת.</w:t>
      </w:r>
      <w:bookmarkEnd w:id="455"/>
    </w:p>
    <w:p w14:paraId="5B9157BA"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56" w:name="_Toc74914100"/>
      <w:r w:rsidRPr="00E6582B">
        <w:rPr>
          <w:rFonts w:asciiTheme="minorBidi" w:hAnsiTheme="minorBidi" w:cstheme="minorBidi" w:hint="cs"/>
          <w:color w:val="auto"/>
          <w:sz w:val="22"/>
          <w:szCs w:val="22"/>
        </w:rPr>
        <w:t>הספק שיבחר יהיה הספק המוביל לניהול המערכת בהיבטים האפליקטיביים, כולל בדיקת ואישור / אי אישור ונימוקים של השינויים שייעשו במערכת ע"י כל אחד מהספקים האחרים שנבחרו לפעילות פיתוח במסגרת מכרז המסגרת, החלטה סופית לקבלת השינויים תהיה של המזמין.</w:t>
      </w:r>
      <w:bookmarkEnd w:id="456"/>
      <w:r w:rsidRPr="00E6582B">
        <w:rPr>
          <w:rFonts w:asciiTheme="minorBidi" w:hAnsiTheme="minorBidi" w:cstheme="minorBidi" w:hint="cs"/>
          <w:color w:val="auto"/>
          <w:sz w:val="22"/>
          <w:szCs w:val="22"/>
        </w:rPr>
        <w:t xml:space="preserve">   </w:t>
      </w:r>
    </w:p>
    <w:p w14:paraId="71DF5861"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57" w:name="_Toc74914101"/>
      <w:r w:rsidRPr="00E6582B">
        <w:rPr>
          <w:rFonts w:asciiTheme="minorBidi" w:hAnsiTheme="minorBidi" w:cstheme="minorBidi" w:hint="cs"/>
          <w:color w:val="auto"/>
          <w:sz w:val="22"/>
          <w:szCs w:val="22"/>
        </w:rPr>
        <w:t>הקוד שייכתב במסגרת שירות זה יהיה בסטנדרטים איכותיים העונים גם על דרישות אבטחת המידע</w:t>
      </w:r>
      <w:r w:rsidRPr="00E6582B">
        <w:rPr>
          <w:rFonts w:asciiTheme="minorBidi" w:hAnsiTheme="minorBidi" w:cstheme="minorBidi"/>
          <w:color w:val="auto"/>
          <w:sz w:val="22"/>
          <w:szCs w:val="22"/>
        </w:rPr>
        <w:t xml:space="preserve">  </w:t>
      </w:r>
      <w:r w:rsidRPr="00E6582B">
        <w:rPr>
          <w:rFonts w:asciiTheme="minorBidi" w:hAnsiTheme="minorBidi" w:cstheme="minorBidi" w:hint="cs"/>
          <w:color w:val="auto"/>
          <w:sz w:val="22"/>
          <w:szCs w:val="22"/>
        </w:rPr>
        <w:t>של הארגון.</w:t>
      </w:r>
      <w:bookmarkEnd w:id="457"/>
    </w:p>
    <w:p w14:paraId="204E6AF7"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58" w:name="_Toc74914102"/>
      <w:r w:rsidRPr="00E6582B">
        <w:rPr>
          <w:rFonts w:asciiTheme="minorBidi" w:hAnsiTheme="minorBidi" w:cstheme="minorBidi" w:hint="cs"/>
          <w:color w:val="auto"/>
          <w:sz w:val="22"/>
          <w:szCs w:val="22"/>
        </w:rPr>
        <w:t>בדיקת רכיבים חדשים שיוכנסו ע"י ספקים אחרים ואישור תקינותם בכל ההיבטים.</w:t>
      </w:r>
      <w:bookmarkEnd w:id="458"/>
    </w:p>
    <w:p w14:paraId="7B6A4498"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59" w:name="_Toc74914103"/>
      <w:r w:rsidRPr="00E6582B">
        <w:rPr>
          <w:rFonts w:asciiTheme="minorBidi" w:hAnsiTheme="minorBidi" w:cstheme="minorBidi" w:hint="cs"/>
          <w:color w:val="auto"/>
          <w:sz w:val="22"/>
          <w:szCs w:val="22"/>
        </w:rPr>
        <w:t>ביצוע כל המשימות הנ"ל עד לעבודה תקינה בהתאם לקביעת המזמין.</w:t>
      </w:r>
      <w:bookmarkEnd w:id="459"/>
    </w:p>
    <w:p w14:paraId="36D66445" w14:textId="77777777" w:rsidR="00D121B3" w:rsidRPr="00E6582B"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60" w:name="_Toc74914104"/>
      <w:r w:rsidRPr="00E6582B">
        <w:rPr>
          <w:rFonts w:asciiTheme="minorBidi" w:hAnsiTheme="minorBidi" w:cstheme="minorBidi" w:hint="cs"/>
          <w:color w:val="auto"/>
          <w:sz w:val="22"/>
          <w:szCs w:val="22"/>
        </w:rPr>
        <w:t>עבודה מול גורמים מרכזיים: מנהלת, גורמי המזמין, מוקד התמיכה, ספק התשתיות, ממשל זמין/תקשוב ממשלתי, ספקים אחרים שנבחרו במכרז המסגרת, ספקים אחרים שעובדים עם בתי הדין בתחום המחשוב ועוד.</w:t>
      </w:r>
      <w:bookmarkEnd w:id="460"/>
    </w:p>
    <w:p w14:paraId="15FEA4A6" w14:textId="4E8FAFC2" w:rsidR="00F703CF" w:rsidRDefault="00F703CF" w:rsidP="00F703CF">
      <w:pPr>
        <w:pStyle w:val="a9"/>
        <w:numPr>
          <w:ilvl w:val="2"/>
          <w:numId w:val="1"/>
        </w:numPr>
        <w:spacing w:before="0" w:line="360" w:lineRule="auto"/>
        <w:ind w:left="1270" w:hanging="709"/>
        <w:rPr>
          <w:rFonts w:asciiTheme="minorBidi" w:hAnsiTheme="minorBidi" w:cstheme="minorBidi"/>
          <w:color w:val="auto"/>
          <w:sz w:val="22"/>
          <w:szCs w:val="22"/>
        </w:rPr>
      </w:pPr>
      <w:bookmarkStart w:id="461" w:name="_Toc74914105"/>
      <w:bookmarkStart w:id="462" w:name="_Toc76289774"/>
      <w:bookmarkStart w:id="463" w:name="_Toc74914106"/>
      <w:r w:rsidRPr="00E6582B">
        <w:rPr>
          <w:rFonts w:asciiTheme="minorBidi" w:hAnsiTheme="minorBidi" w:cstheme="minorBidi" w:hint="cs"/>
          <w:color w:val="auto"/>
          <w:sz w:val="22"/>
          <w:szCs w:val="22"/>
        </w:rPr>
        <w:t xml:space="preserve">השירות שיינתן ע"י הספק הנבחר יכלול את כל היבטי התחזוקה המוצגים בהמשך </w:t>
      </w:r>
      <w:proofErr w:type="spellStart"/>
      <w:r w:rsidRPr="00E6582B">
        <w:rPr>
          <w:rFonts w:asciiTheme="minorBidi" w:hAnsiTheme="minorBidi" w:cstheme="minorBidi" w:hint="cs"/>
          <w:color w:val="auto"/>
          <w:sz w:val="22"/>
          <w:szCs w:val="22"/>
        </w:rPr>
        <w:t>ושו"שים</w:t>
      </w:r>
      <w:proofErr w:type="spellEnd"/>
      <w:r>
        <w:rPr>
          <w:rFonts w:asciiTheme="minorBidi" w:hAnsiTheme="minorBidi" w:cstheme="minorBidi" w:hint="cs"/>
          <w:color w:val="auto"/>
          <w:sz w:val="22"/>
          <w:szCs w:val="22"/>
        </w:rPr>
        <w:t>,</w:t>
      </w:r>
      <w:r w:rsidRPr="00E6582B">
        <w:rPr>
          <w:rFonts w:asciiTheme="minorBidi" w:hAnsiTheme="minorBidi" w:cstheme="minorBidi" w:hint="cs"/>
          <w:color w:val="auto"/>
          <w:sz w:val="22"/>
          <w:szCs w:val="22"/>
        </w:rPr>
        <w:t xml:space="preserve"> כך שסה"כ הפעילות עבור שירותי</w:t>
      </w:r>
      <w:r w:rsidR="00E50797">
        <w:rPr>
          <w:rFonts w:asciiTheme="minorBidi" w:hAnsiTheme="minorBidi" w:cstheme="minorBidi" w:hint="cs"/>
          <w:color w:val="auto"/>
          <w:sz w:val="22"/>
          <w:szCs w:val="22"/>
        </w:rPr>
        <w:t>ם</w:t>
      </w:r>
      <w:r w:rsidRPr="00E6582B">
        <w:rPr>
          <w:rFonts w:asciiTheme="minorBidi" w:hAnsiTheme="minorBidi" w:cstheme="minorBidi" w:hint="cs"/>
          <w:color w:val="auto"/>
          <w:sz w:val="22"/>
          <w:szCs w:val="22"/>
        </w:rPr>
        <w:t xml:space="preserve"> </w:t>
      </w:r>
      <w:r w:rsidR="00E50797">
        <w:rPr>
          <w:rFonts w:asciiTheme="minorBidi" w:hAnsiTheme="minorBidi" w:cstheme="minorBidi" w:hint="cs"/>
          <w:color w:val="auto"/>
          <w:sz w:val="22"/>
          <w:szCs w:val="22"/>
        </w:rPr>
        <w:t>אלו</w:t>
      </w:r>
      <w:r w:rsidRPr="00E6582B">
        <w:rPr>
          <w:rFonts w:asciiTheme="minorBidi" w:hAnsiTheme="minorBidi" w:cstheme="minorBidi" w:hint="cs"/>
          <w:color w:val="auto"/>
          <w:sz w:val="22"/>
          <w:szCs w:val="22"/>
        </w:rPr>
        <w:t xml:space="preserve"> </w:t>
      </w:r>
      <w:r>
        <w:rPr>
          <w:rFonts w:asciiTheme="minorBidi" w:hAnsiTheme="minorBidi" w:cstheme="minorBidi" w:hint="cs"/>
          <w:color w:val="auto"/>
          <w:sz w:val="22"/>
          <w:szCs w:val="22"/>
        </w:rPr>
        <w:t xml:space="preserve">תבוצע </w:t>
      </w:r>
      <w:r w:rsidRPr="00E6582B">
        <w:rPr>
          <w:rFonts w:asciiTheme="minorBidi" w:hAnsiTheme="minorBidi" w:cstheme="minorBidi" w:hint="cs"/>
          <w:color w:val="auto"/>
          <w:sz w:val="22"/>
          <w:szCs w:val="22"/>
        </w:rPr>
        <w:t xml:space="preserve">ע"י תוכניתן המערכת </w:t>
      </w:r>
      <w:bookmarkEnd w:id="461"/>
      <w:r>
        <w:rPr>
          <w:rFonts w:asciiTheme="minorBidi" w:hAnsiTheme="minorBidi" w:cstheme="minorBidi" w:hint="cs"/>
          <w:color w:val="auto"/>
          <w:sz w:val="22"/>
          <w:szCs w:val="22"/>
        </w:rPr>
        <w:t xml:space="preserve">שיספק שירות עבור בתי הדין הרבניים </w:t>
      </w:r>
      <w:r w:rsidRPr="00A1124F">
        <w:rPr>
          <w:rFonts w:asciiTheme="minorBidi" w:hAnsiTheme="minorBidi" w:cstheme="minorBidi" w:hint="cs"/>
          <w:color w:val="auto"/>
          <w:sz w:val="22"/>
          <w:szCs w:val="22"/>
          <w:u w:val="single"/>
        </w:rPr>
        <w:t>בלבד</w:t>
      </w:r>
      <w:r>
        <w:rPr>
          <w:rFonts w:asciiTheme="minorBidi" w:hAnsiTheme="minorBidi" w:cstheme="minorBidi" w:hint="cs"/>
          <w:color w:val="auto"/>
          <w:sz w:val="22"/>
          <w:szCs w:val="22"/>
        </w:rPr>
        <w:t xml:space="preserve">. תוכניתן המערכת צריך להיות זמין לדרישות הלקוח/מזמין או מי מטעמו עפ"י המוגדר בדרישות ה </w:t>
      </w:r>
      <w:r>
        <w:rPr>
          <w:rFonts w:asciiTheme="minorBidi" w:hAnsiTheme="minorBidi" w:cstheme="minorBidi" w:hint="cs"/>
          <w:color w:val="auto"/>
          <w:sz w:val="22"/>
          <w:szCs w:val="22"/>
          <w:rtl w:val="0"/>
        </w:rPr>
        <w:t>SLA</w:t>
      </w:r>
      <w:r>
        <w:rPr>
          <w:rFonts w:asciiTheme="minorBidi" w:hAnsiTheme="minorBidi" w:cstheme="minorBidi" w:hint="cs"/>
          <w:color w:val="auto"/>
          <w:sz w:val="22"/>
          <w:szCs w:val="22"/>
        </w:rPr>
        <w:t>.</w:t>
      </w:r>
    </w:p>
    <w:p w14:paraId="4269D28F" w14:textId="3C0EE83B" w:rsidR="00631B00" w:rsidRDefault="00D121B3" w:rsidP="00FE37EA">
      <w:pPr>
        <w:pStyle w:val="1"/>
        <w:numPr>
          <w:ilvl w:val="1"/>
          <w:numId w:val="1"/>
        </w:numPr>
        <w:spacing w:after="240"/>
        <w:ind w:left="565" w:hanging="677"/>
      </w:pPr>
      <w:bookmarkStart w:id="464" w:name="_Toc77617679"/>
      <w:r w:rsidRPr="00E6582B">
        <w:rPr>
          <w:rFonts w:asciiTheme="minorBidi" w:hAnsiTheme="minorBidi" w:cstheme="minorBidi" w:hint="cs"/>
          <w:b/>
          <w:bCs/>
          <w:sz w:val="28"/>
          <w:szCs w:val="28"/>
          <w:rtl/>
        </w:rPr>
        <w:t>השירות הנדרש  - פירוט הדרישות מהספק (</w:t>
      </w:r>
      <w:r w:rsidRPr="00E6582B">
        <w:rPr>
          <w:rFonts w:asciiTheme="minorBidi" w:hAnsiTheme="minorBidi" w:cstheme="minorBidi" w:hint="cs"/>
          <w:b/>
          <w:bCs/>
          <w:sz w:val="28"/>
          <w:szCs w:val="28"/>
        </w:rPr>
        <w:t>S</w:t>
      </w:r>
      <w:r w:rsidRPr="00E6582B">
        <w:rPr>
          <w:rFonts w:asciiTheme="minorBidi" w:hAnsiTheme="minorBidi" w:cstheme="minorBidi" w:hint="cs"/>
          <w:b/>
          <w:bCs/>
          <w:sz w:val="28"/>
          <w:szCs w:val="28"/>
          <w:rtl/>
        </w:rPr>
        <w:t>)</w:t>
      </w:r>
      <w:bookmarkEnd w:id="462"/>
      <w:bookmarkEnd w:id="464"/>
    </w:p>
    <w:p w14:paraId="53F62032" w14:textId="688B4884" w:rsidR="00D121B3" w:rsidRPr="00D121B3" w:rsidRDefault="00D121B3" w:rsidP="00FE37EA">
      <w:pPr>
        <w:pStyle w:val="a9"/>
        <w:numPr>
          <w:ilvl w:val="2"/>
          <w:numId w:val="1"/>
        </w:numPr>
        <w:spacing w:before="0" w:line="360" w:lineRule="auto"/>
        <w:ind w:left="1270" w:hanging="709"/>
      </w:pPr>
      <w:r w:rsidRPr="00631B00">
        <w:rPr>
          <w:rFonts w:asciiTheme="minorBidi" w:hAnsiTheme="minorBidi" w:cstheme="minorBidi" w:hint="cs"/>
          <w:color w:val="auto"/>
          <w:sz w:val="22"/>
          <w:szCs w:val="22"/>
        </w:rPr>
        <w:t>פעילות התחזוקה עבור כל הרכיבים המוצגים בסעיף הנ"ל, כוללת את המרכיבים הבאים:</w:t>
      </w:r>
      <w:bookmarkEnd w:id="463"/>
      <w:r w:rsidRPr="00D121B3">
        <w:rPr>
          <w:rFonts w:hint="cs"/>
        </w:rPr>
        <w:t xml:space="preserve"> </w:t>
      </w:r>
    </w:p>
    <w:p w14:paraId="243E09D7"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65" w:name="_Toc74914107"/>
      <w:r w:rsidRPr="00631B00">
        <w:rPr>
          <w:rFonts w:asciiTheme="minorBidi" w:hAnsiTheme="minorBidi" w:cstheme="minorBidi" w:hint="cs"/>
          <w:color w:val="auto"/>
          <w:sz w:val="22"/>
          <w:szCs w:val="22"/>
        </w:rPr>
        <w:t>מענה לכל הקריאות בתחום האפליקטיבי מהמזמין.</w:t>
      </w:r>
      <w:bookmarkEnd w:id="465"/>
    </w:p>
    <w:p w14:paraId="7B0C3141"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66" w:name="_Toc74914108"/>
      <w:r w:rsidRPr="00631B00">
        <w:rPr>
          <w:rFonts w:asciiTheme="minorBidi" w:hAnsiTheme="minorBidi" w:cstheme="minorBidi" w:hint="cs"/>
          <w:color w:val="auto"/>
          <w:sz w:val="22"/>
          <w:szCs w:val="22"/>
        </w:rPr>
        <w:t>פתרון בעיות/תקלות אפליקטיביות.</w:t>
      </w:r>
      <w:bookmarkEnd w:id="466"/>
    </w:p>
    <w:p w14:paraId="1DCA74A4"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67" w:name="_Toc74914109"/>
      <w:r w:rsidRPr="00631B00">
        <w:rPr>
          <w:rFonts w:asciiTheme="minorBidi" w:hAnsiTheme="minorBidi" w:cstheme="minorBidi" w:hint="cs"/>
          <w:color w:val="auto"/>
          <w:sz w:val="22"/>
          <w:szCs w:val="22"/>
        </w:rPr>
        <w:t>טיפול בכל היבטי אבטחת מידע בצד האפליקטיבי.</w:t>
      </w:r>
      <w:bookmarkEnd w:id="467"/>
    </w:p>
    <w:p w14:paraId="7AE96BF3"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68" w:name="_Toc74914110"/>
      <w:r w:rsidRPr="00631B00">
        <w:rPr>
          <w:rFonts w:asciiTheme="minorBidi" w:hAnsiTheme="minorBidi" w:cstheme="minorBidi" w:hint="cs"/>
          <w:color w:val="auto"/>
          <w:sz w:val="22"/>
          <w:szCs w:val="22"/>
        </w:rPr>
        <w:t xml:space="preserve">שינויים אפליקטיביים לבקשת המזמין או מי מטעמו </w:t>
      </w:r>
      <w:bookmarkStart w:id="469" w:name="_Hlk76414421"/>
      <w:r w:rsidRPr="00631B00">
        <w:rPr>
          <w:rFonts w:asciiTheme="minorBidi" w:hAnsiTheme="minorBidi" w:cstheme="minorBidi" w:hint="cs"/>
          <w:color w:val="auto"/>
          <w:sz w:val="22"/>
          <w:szCs w:val="22"/>
        </w:rPr>
        <w:t>במנהלת הפרויקט</w:t>
      </w:r>
      <w:bookmarkEnd w:id="469"/>
      <w:r w:rsidRPr="00631B00">
        <w:rPr>
          <w:rFonts w:asciiTheme="minorBidi" w:hAnsiTheme="minorBidi" w:cstheme="minorBidi" w:hint="cs"/>
          <w:color w:val="auto"/>
          <w:sz w:val="22"/>
          <w:szCs w:val="22"/>
        </w:rPr>
        <w:t>.</w:t>
      </w:r>
      <w:bookmarkEnd w:id="468"/>
    </w:p>
    <w:p w14:paraId="67DF4834"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70" w:name="_Toc74914111"/>
      <w:r w:rsidRPr="00631B00">
        <w:rPr>
          <w:rFonts w:asciiTheme="minorBidi" w:hAnsiTheme="minorBidi" w:cstheme="minorBidi" w:hint="cs"/>
          <w:color w:val="auto"/>
          <w:sz w:val="22"/>
          <w:szCs w:val="22"/>
        </w:rPr>
        <w:t>חווות דעת טכניות, המלצות, ניתוח טכני של תהליכים ואירועים וכד'.</w:t>
      </w:r>
      <w:bookmarkEnd w:id="470"/>
      <w:r w:rsidRPr="00631B00">
        <w:rPr>
          <w:rFonts w:asciiTheme="minorBidi" w:hAnsiTheme="minorBidi" w:cstheme="minorBidi" w:hint="cs"/>
          <w:color w:val="auto"/>
          <w:sz w:val="22"/>
          <w:szCs w:val="22"/>
        </w:rPr>
        <w:t xml:space="preserve"> </w:t>
      </w:r>
    </w:p>
    <w:p w14:paraId="7BE1E7B3"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71" w:name="_Toc74914112"/>
      <w:r w:rsidRPr="00631B00">
        <w:rPr>
          <w:rFonts w:asciiTheme="minorBidi" w:hAnsiTheme="minorBidi" w:cstheme="minorBidi" w:hint="cs"/>
          <w:color w:val="auto"/>
          <w:sz w:val="22"/>
          <w:szCs w:val="22"/>
        </w:rPr>
        <w:t>מענה לבקשות הבהרה ע"י המזמין  (WHAT</w:t>
      </w:r>
      <w:r w:rsidRPr="00631B00">
        <w:rPr>
          <w:rFonts w:asciiTheme="minorBidi" w:hAnsiTheme="minorBidi" w:cstheme="minorBidi"/>
          <w:color w:val="auto"/>
          <w:sz w:val="22"/>
          <w:szCs w:val="22"/>
        </w:rPr>
        <w:t xml:space="preserve"> /</w:t>
      </w:r>
      <w:r w:rsidRPr="00631B00">
        <w:rPr>
          <w:rFonts w:asciiTheme="minorBidi" w:hAnsiTheme="minorBidi" w:cstheme="minorBidi" w:hint="cs"/>
          <w:color w:val="auto"/>
          <w:sz w:val="22"/>
          <w:szCs w:val="22"/>
        </w:rPr>
        <w:t xml:space="preserve"> IF), ומשמעויות לשינויים.</w:t>
      </w:r>
      <w:bookmarkEnd w:id="471"/>
      <w:r w:rsidRPr="00631B00">
        <w:rPr>
          <w:rFonts w:asciiTheme="minorBidi" w:hAnsiTheme="minorBidi" w:cstheme="minorBidi" w:hint="cs"/>
          <w:color w:val="auto"/>
          <w:sz w:val="22"/>
          <w:szCs w:val="22"/>
        </w:rPr>
        <w:t xml:space="preserve"> </w:t>
      </w:r>
    </w:p>
    <w:p w14:paraId="2482C50D"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72" w:name="_Toc74914113"/>
      <w:r w:rsidRPr="00631B00">
        <w:rPr>
          <w:rFonts w:asciiTheme="minorBidi" w:hAnsiTheme="minorBidi" w:cstheme="minorBidi" w:hint="cs"/>
          <w:color w:val="auto"/>
          <w:sz w:val="22"/>
          <w:szCs w:val="22"/>
        </w:rPr>
        <w:t>בדיקות לכל מה שיבוצע במסגרת השירות ולפי דרישת המזמין, כולל בדיקות עומסים והכנת תרחישים, אישור המזמין לתרחישים ולבדיקות ומסמך בדיקות.</w:t>
      </w:r>
      <w:bookmarkEnd w:id="472"/>
    </w:p>
    <w:p w14:paraId="47CE437D"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73" w:name="_Toc74914114"/>
      <w:r w:rsidRPr="00631B00">
        <w:rPr>
          <w:rFonts w:asciiTheme="minorBidi" w:hAnsiTheme="minorBidi" w:cstheme="minorBidi" w:hint="cs"/>
          <w:color w:val="auto"/>
          <w:sz w:val="22"/>
          <w:szCs w:val="22"/>
        </w:rPr>
        <w:t>הכנה להטמעה עבור מה שבוצע במסגרת השירות ולפי דרישת המזמין.</w:t>
      </w:r>
      <w:bookmarkEnd w:id="473"/>
      <w:r w:rsidRPr="00631B00">
        <w:rPr>
          <w:rFonts w:asciiTheme="minorBidi" w:hAnsiTheme="minorBidi" w:cstheme="minorBidi" w:hint="cs"/>
          <w:color w:val="auto"/>
          <w:sz w:val="22"/>
          <w:szCs w:val="22"/>
        </w:rPr>
        <w:t xml:space="preserve"> </w:t>
      </w:r>
    </w:p>
    <w:p w14:paraId="4EFFDBFD"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74" w:name="_Toc74914115"/>
      <w:r w:rsidRPr="00631B00">
        <w:rPr>
          <w:rFonts w:asciiTheme="minorBidi" w:hAnsiTheme="minorBidi" w:cstheme="minorBidi" w:hint="cs"/>
          <w:color w:val="auto"/>
          <w:sz w:val="22"/>
          <w:szCs w:val="22"/>
        </w:rPr>
        <w:t>תיעוד עדכני בתוכנה ובמסמכי המערכת.</w:t>
      </w:r>
      <w:bookmarkEnd w:id="474"/>
    </w:p>
    <w:p w14:paraId="48A760FC"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75" w:name="_Toc74914116"/>
      <w:r w:rsidRPr="00631B00">
        <w:rPr>
          <w:rFonts w:asciiTheme="minorBidi" w:hAnsiTheme="minorBidi" w:cstheme="minorBidi" w:hint="cs"/>
          <w:color w:val="auto"/>
          <w:sz w:val="22"/>
          <w:szCs w:val="22"/>
        </w:rPr>
        <w:t>שמירת תוכנות המקור המעודכנות בהתאם להנחיות המזמין.</w:t>
      </w:r>
      <w:bookmarkEnd w:id="475"/>
    </w:p>
    <w:p w14:paraId="584088D9"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76" w:name="_Toc74914117"/>
      <w:r w:rsidRPr="00631B00">
        <w:rPr>
          <w:rFonts w:asciiTheme="minorBidi" w:hAnsiTheme="minorBidi" w:cstheme="minorBidi" w:hint="cs"/>
          <w:color w:val="auto"/>
          <w:sz w:val="22"/>
          <w:szCs w:val="22"/>
        </w:rPr>
        <w:t>העברה למזמין והצגת תוכניות המקור לבקשת המזמין.</w:t>
      </w:r>
      <w:bookmarkEnd w:id="476"/>
    </w:p>
    <w:p w14:paraId="3ECEDCDA"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77" w:name="_Toc74914118"/>
      <w:r w:rsidRPr="00631B00">
        <w:rPr>
          <w:rFonts w:asciiTheme="minorBidi" w:hAnsiTheme="minorBidi" w:cstheme="minorBidi" w:hint="cs"/>
          <w:color w:val="auto"/>
          <w:sz w:val="22"/>
          <w:szCs w:val="22"/>
        </w:rPr>
        <w:t>שירותי DBA לביצוע המשימות.</w:t>
      </w:r>
      <w:bookmarkEnd w:id="477"/>
    </w:p>
    <w:p w14:paraId="20FB5FE1"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78" w:name="_Toc74914119"/>
      <w:r w:rsidRPr="00631B00">
        <w:rPr>
          <w:rFonts w:asciiTheme="minorBidi" w:hAnsiTheme="minorBidi" w:cstheme="minorBidi" w:hint="cs"/>
          <w:color w:val="auto"/>
          <w:sz w:val="22"/>
          <w:szCs w:val="22"/>
        </w:rPr>
        <w:t>ניהול גרסאות תוכנה.</w:t>
      </w:r>
      <w:bookmarkEnd w:id="478"/>
      <w:r w:rsidRPr="00631B00">
        <w:rPr>
          <w:rFonts w:asciiTheme="minorBidi" w:hAnsiTheme="minorBidi" w:cstheme="minorBidi" w:hint="cs"/>
          <w:color w:val="auto"/>
          <w:sz w:val="22"/>
          <w:szCs w:val="22"/>
        </w:rPr>
        <w:t xml:space="preserve"> </w:t>
      </w:r>
    </w:p>
    <w:p w14:paraId="6699F58E"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79" w:name="_Toc74914120"/>
      <w:r w:rsidRPr="00631B00">
        <w:rPr>
          <w:rFonts w:asciiTheme="minorBidi" w:hAnsiTheme="minorBidi" w:cstheme="minorBidi" w:hint="cs"/>
          <w:color w:val="auto"/>
          <w:sz w:val="22"/>
          <w:szCs w:val="22"/>
        </w:rPr>
        <w:t>הפצת גרסאות והתקנות בעמדות הקצה.</w:t>
      </w:r>
      <w:bookmarkEnd w:id="479"/>
    </w:p>
    <w:p w14:paraId="3B6E38FB"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80" w:name="_Toc74914121"/>
      <w:r w:rsidRPr="00631B00">
        <w:rPr>
          <w:rFonts w:asciiTheme="minorBidi" w:hAnsiTheme="minorBidi" w:cstheme="minorBidi" w:hint="cs"/>
          <w:color w:val="auto"/>
          <w:sz w:val="22"/>
          <w:szCs w:val="22"/>
        </w:rPr>
        <w:t>פעולות נדרשות בצד האפליקטיבי לשמירה על רמת השירות הנדרשת והמצב הקיים.</w:t>
      </w:r>
      <w:bookmarkEnd w:id="480"/>
    </w:p>
    <w:p w14:paraId="0E8CBA59"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81" w:name="_Toc74914122"/>
      <w:r w:rsidRPr="00631B00">
        <w:rPr>
          <w:rFonts w:asciiTheme="minorBidi" w:hAnsiTheme="minorBidi" w:cstheme="minorBidi" w:hint="cs"/>
          <w:color w:val="auto"/>
          <w:sz w:val="22"/>
          <w:szCs w:val="22"/>
        </w:rPr>
        <w:t>פעולות נדרשות בצד האפליקטיבי כתוצאה משדרוג או כל שינוי בתשתית או ברכיב אחר.</w:t>
      </w:r>
      <w:bookmarkEnd w:id="481"/>
    </w:p>
    <w:p w14:paraId="47D58E8C"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bookmarkStart w:id="482" w:name="_Toc74914123"/>
      <w:r w:rsidRPr="00631B00">
        <w:rPr>
          <w:rFonts w:asciiTheme="minorBidi" w:hAnsiTheme="minorBidi" w:cstheme="minorBidi" w:hint="cs"/>
          <w:color w:val="auto"/>
          <w:sz w:val="22"/>
          <w:szCs w:val="22"/>
        </w:rPr>
        <w:t xml:space="preserve">תמיכה אפליקטיבית בפעולות התשתית אם נדרש. אינטגרציה עם </w:t>
      </w:r>
      <w:r w:rsidRPr="00631B00">
        <w:rPr>
          <w:rFonts w:asciiTheme="minorBidi" w:hAnsiTheme="minorBidi" w:cstheme="minorBidi"/>
          <w:color w:val="auto"/>
          <w:sz w:val="22"/>
          <w:szCs w:val="22"/>
        </w:rPr>
        <w:t xml:space="preserve"> רשת המחשוב של בתי הדין הרבני</w:t>
      </w:r>
      <w:r w:rsidRPr="00631B00">
        <w:rPr>
          <w:rFonts w:asciiTheme="minorBidi" w:hAnsiTheme="minorBidi" w:cstheme="minorBidi" w:hint="cs"/>
          <w:color w:val="auto"/>
          <w:sz w:val="22"/>
          <w:szCs w:val="22"/>
        </w:rPr>
        <w:t>ים</w:t>
      </w:r>
      <w:r w:rsidRPr="00631B00">
        <w:rPr>
          <w:rFonts w:asciiTheme="minorBidi" w:hAnsiTheme="minorBidi" w:cstheme="minorBidi"/>
          <w:color w:val="auto"/>
          <w:sz w:val="22"/>
          <w:szCs w:val="22"/>
        </w:rPr>
        <w:t xml:space="preserve"> (תשתיות </w:t>
      </w:r>
      <w:r w:rsidRPr="00631B00">
        <w:rPr>
          <w:rFonts w:asciiTheme="minorBidi" w:hAnsiTheme="minorBidi" w:cstheme="minorBidi" w:hint="cs"/>
          <w:color w:val="auto"/>
          <w:sz w:val="22"/>
          <w:szCs w:val="22"/>
        </w:rPr>
        <w:t>תקשורת</w:t>
      </w:r>
      <w:r w:rsidRPr="00631B00">
        <w:rPr>
          <w:rFonts w:asciiTheme="minorBidi" w:hAnsiTheme="minorBidi" w:cstheme="minorBidi"/>
          <w:color w:val="auto"/>
          <w:sz w:val="22"/>
          <w:szCs w:val="22"/>
        </w:rPr>
        <w:t>).</w:t>
      </w:r>
      <w:bookmarkEnd w:id="482"/>
    </w:p>
    <w:p w14:paraId="66CA5CC2"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83" w:name="_Toc74914124"/>
      <w:r w:rsidRPr="00631B00">
        <w:rPr>
          <w:rFonts w:asciiTheme="minorBidi" w:hAnsiTheme="minorBidi" w:cstheme="minorBidi" w:hint="cs"/>
          <w:color w:val="auto"/>
          <w:sz w:val="22"/>
          <w:szCs w:val="22"/>
        </w:rPr>
        <w:t>תמיכה בדרג ב' למוקדים בנושאים אפליקטיביים.</w:t>
      </w:r>
      <w:bookmarkEnd w:id="483"/>
    </w:p>
    <w:p w14:paraId="7C557EC0"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84" w:name="_Toc74914125"/>
      <w:r w:rsidRPr="00631B00">
        <w:rPr>
          <w:rFonts w:asciiTheme="minorBidi" w:hAnsiTheme="minorBidi" w:cstheme="minorBidi" w:hint="cs"/>
          <w:color w:val="auto"/>
          <w:sz w:val="22"/>
          <w:szCs w:val="22"/>
        </w:rPr>
        <w:t>העברת מידע, נתונים ושיתוף פעולה עם ספקים וגופים רלוונטיים אחרים בהתאם להנחיות המזמין.</w:t>
      </w:r>
      <w:bookmarkEnd w:id="484"/>
      <w:r w:rsidRPr="00631B00">
        <w:rPr>
          <w:rFonts w:asciiTheme="minorBidi" w:hAnsiTheme="minorBidi" w:cstheme="minorBidi" w:hint="cs"/>
          <w:color w:val="auto"/>
          <w:sz w:val="22"/>
          <w:szCs w:val="22"/>
        </w:rPr>
        <w:t xml:space="preserve"> </w:t>
      </w:r>
    </w:p>
    <w:p w14:paraId="76EC8AC0"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85" w:name="_Toc74914126"/>
      <w:r w:rsidRPr="00631B00">
        <w:rPr>
          <w:rFonts w:asciiTheme="minorBidi" w:hAnsiTheme="minorBidi" w:cstheme="minorBidi" w:hint="cs"/>
          <w:color w:val="auto"/>
          <w:sz w:val="22"/>
          <w:szCs w:val="22"/>
        </w:rPr>
        <w:t>השתתפות בדיונים לפי בקשת המזמין.</w:t>
      </w:r>
      <w:bookmarkEnd w:id="485"/>
    </w:p>
    <w:p w14:paraId="6B93E374"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bookmarkStart w:id="486" w:name="_Toc74914127"/>
      <w:r w:rsidRPr="00631B00">
        <w:rPr>
          <w:rFonts w:asciiTheme="minorBidi" w:hAnsiTheme="minorBidi" w:cstheme="minorBidi"/>
          <w:color w:val="auto"/>
          <w:sz w:val="22"/>
          <w:szCs w:val="22"/>
        </w:rPr>
        <w:t>תמיכה בתקלות של מערכות הפעלה</w:t>
      </w:r>
      <w:r w:rsidRPr="00631B00">
        <w:rPr>
          <w:rFonts w:asciiTheme="minorBidi" w:hAnsiTheme="minorBidi" w:cstheme="minorBidi" w:hint="cs"/>
          <w:color w:val="auto"/>
          <w:sz w:val="22"/>
          <w:szCs w:val="22"/>
        </w:rPr>
        <w:t xml:space="preserve"> לכלי תשתית וציוד מרכזי.</w:t>
      </w:r>
      <w:bookmarkEnd w:id="486"/>
    </w:p>
    <w:p w14:paraId="2389D526"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bookmarkStart w:id="487" w:name="_Toc74914128"/>
      <w:r w:rsidRPr="00631B00">
        <w:rPr>
          <w:rFonts w:asciiTheme="minorBidi" w:hAnsiTheme="minorBidi" w:cstheme="minorBidi"/>
          <w:color w:val="auto"/>
          <w:sz w:val="22"/>
          <w:szCs w:val="22"/>
        </w:rPr>
        <w:t>תמיכה בתקלות של בסיסי נתונים</w:t>
      </w:r>
      <w:r w:rsidRPr="00631B00">
        <w:rPr>
          <w:rFonts w:asciiTheme="minorBidi" w:hAnsiTheme="minorBidi" w:cstheme="minorBidi" w:hint="cs"/>
          <w:color w:val="auto"/>
          <w:sz w:val="22"/>
          <w:szCs w:val="22"/>
        </w:rPr>
        <w:t xml:space="preserve"> או עדכונים נקודתיים</w:t>
      </w:r>
      <w:r w:rsidRPr="00631B00">
        <w:rPr>
          <w:rFonts w:asciiTheme="minorBidi" w:hAnsiTheme="minorBidi" w:cstheme="minorBidi"/>
          <w:color w:val="auto"/>
          <w:sz w:val="22"/>
          <w:szCs w:val="22"/>
        </w:rPr>
        <w:t xml:space="preserve"> </w:t>
      </w:r>
      <w:r w:rsidRPr="00631B00">
        <w:rPr>
          <w:rFonts w:asciiTheme="minorBidi" w:hAnsiTheme="minorBidi" w:cstheme="minorBidi" w:hint="cs"/>
          <w:color w:val="auto"/>
          <w:sz w:val="22"/>
          <w:szCs w:val="22"/>
        </w:rPr>
        <w:t>לבקשת המזמין ובאישורו</w:t>
      </w:r>
      <w:r w:rsidRPr="00631B00">
        <w:rPr>
          <w:rFonts w:asciiTheme="minorBidi" w:hAnsiTheme="minorBidi" w:cstheme="minorBidi"/>
          <w:color w:val="auto"/>
          <w:sz w:val="22"/>
          <w:szCs w:val="22"/>
        </w:rPr>
        <w:t xml:space="preserve"> .</w:t>
      </w:r>
      <w:bookmarkEnd w:id="487"/>
    </w:p>
    <w:p w14:paraId="79C2DDF4"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bookmarkStart w:id="488" w:name="_Toc74914129"/>
      <w:r w:rsidRPr="00631B00">
        <w:rPr>
          <w:rFonts w:asciiTheme="minorBidi" w:hAnsiTheme="minorBidi" w:cstheme="minorBidi"/>
          <w:color w:val="auto"/>
          <w:sz w:val="22"/>
          <w:szCs w:val="22"/>
        </w:rPr>
        <w:t>תמיכה בכל הקשור לגלישה באינטרנט.</w:t>
      </w:r>
      <w:bookmarkEnd w:id="488"/>
    </w:p>
    <w:p w14:paraId="43C9E0F6"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bookmarkStart w:id="489" w:name="_Toc74914130"/>
      <w:r w:rsidRPr="00631B00">
        <w:rPr>
          <w:rFonts w:asciiTheme="minorBidi" w:hAnsiTheme="minorBidi" w:cstheme="minorBidi"/>
          <w:color w:val="auto"/>
          <w:sz w:val="22"/>
          <w:szCs w:val="22"/>
        </w:rPr>
        <w:t>התחברות מאובטחת מהבית/מרחוק של עובדי בית הדין הרבני והדיינים.</w:t>
      </w:r>
      <w:bookmarkEnd w:id="489"/>
    </w:p>
    <w:p w14:paraId="32C81901"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90" w:name="_Toc74914131"/>
      <w:r w:rsidRPr="00631B00">
        <w:rPr>
          <w:rFonts w:asciiTheme="minorBidi" w:hAnsiTheme="minorBidi" w:cstheme="minorBidi"/>
          <w:color w:val="auto"/>
          <w:sz w:val="22"/>
          <w:szCs w:val="22"/>
        </w:rPr>
        <w:t xml:space="preserve">טיפול בבעיות התחברות למערכות המשרד ושחזור </w:t>
      </w:r>
      <w:r w:rsidRPr="00631B00">
        <w:rPr>
          <w:rFonts w:asciiTheme="minorBidi" w:hAnsiTheme="minorBidi" w:cstheme="minorBidi" w:hint="cs"/>
          <w:color w:val="auto"/>
          <w:sz w:val="22"/>
          <w:szCs w:val="22"/>
        </w:rPr>
        <w:t>סיסמאו</w:t>
      </w:r>
      <w:r w:rsidRPr="00631B00">
        <w:rPr>
          <w:rFonts w:asciiTheme="minorBidi" w:hAnsiTheme="minorBidi" w:cstheme="minorBidi" w:hint="eastAsia"/>
          <w:color w:val="auto"/>
          <w:sz w:val="22"/>
          <w:szCs w:val="22"/>
        </w:rPr>
        <w:t>ת</w:t>
      </w:r>
      <w:r w:rsidRPr="00631B00">
        <w:rPr>
          <w:rFonts w:asciiTheme="minorBidi" w:hAnsiTheme="minorBidi" w:cstheme="minorBidi" w:hint="cs"/>
          <w:color w:val="auto"/>
          <w:sz w:val="22"/>
          <w:szCs w:val="22"/>
        </w:rPr>
        <w:t>.</w:t>
      </w:r>
      <w:bookmarkEnd w:id="490"/>
    </w:p>
    <w:p w14:paraId="41741AD2"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91" w:name="_Toc74914132"/>
      <w:r w:rsidRPr="00631B00">
        <w:rPr>
          <w:rFonts w:asciiTheme="minorBidi" w:hAnsiTheme="minorBidi" w:cstheme="minorBidi" w:hint="cs"/>
          <w:color w:val="auto"/>
          <w:sz w:val="22"/>
          <w:szCs w:val="22"/>
        </w:rPr>
        <w:t xml:space="preserve">טיפול בתקלות של כרטיסים חכמים, שחרור מסמכים </w:t>
      </w:r>
      <w:proofErr w:type="spellStart"/>
      <w:r w:rsidRPr="00631B00">
        <w:rPr>
          <w:rFonts w:asciiTheme="minorBidi" w:hAnsiTheme="minorBidi" w:cstheme="minorBidi" w:hint="cs"/>
          <w:color w:val="auto"/>
          <w:sz w:val="22"/>
          <w:szCs w:val="22"/>
        </w:rPr>
        <w:t>וכו</w:t>
      </w:r>
      <w:proofErr w:type="spellEnd"/>
      <w:r w:rsidRPr="00631B00">
        <w:rPr>
          <w:rFonts w:asciiTheme="minorBidi" w:hAnsiTheme="minorBidi" w:cstheme="minorBidi" w:hint="cs"/>
          <w:color w:val="auto"/>
          <w:sz w:val="22"/>
          <w:szCs w:val="22"/>
        </w:rPr>
        <w:t>'.</w:t>
      </w:r>
      <w:bookmarkEnd w:id="491"/>
    </w:p>
    <w:p w14:paraId="1E35D3DE" w14:textId="77777777" w:rsidR="00D121B3" w:rsidRPr="00631B0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bookmarkStart w:id="492" w:name="_Toc74914133"/>
      <w:r w:rsidRPr="00631B00">
        <w:rPr>
          <w:rFonts w:asciiTheme="minorBidi" w:hAnsiTheme="minorBidi" w:cstheme="minorBidi" w:hint="cs"/>
          <w:color w:val="auto"/>
          <w:sz w:val="22"/>
          <w:szCs w:val="22"/>
        </w:rPr>
        <w:t>הדרכות ושיפור תהליכי עבודה מתקדמים עבור O</w:t>
      </w:r>
      <w:r w:rsidRPr="00631B00">
        <w:rPr>
          <w:rFonts w:asciiTheme="minorBidi" w:hAnsiTheme="minorBidi" w:cstheme="minorBidi"/>
          <w:color w:val="auto"/>
          <w:sz w:val="22"/>
          <w:szCs w:val="22"/>
        </w:rPr>
        <w:t>ffice365</w:t>
      </w:r>
      <w:r w:rsidRPr="00631B00">
        <w:rPr>
          <w:rFonts w:asciiTheme="minorBidi" w:hAnsiTheme="minorBidi" w:cstheme="minorBidi" w:hint="cs"/>
          <w:color w:val="auto"/>
          <w:sz w:val="22"/>
          <w:szCs w:val="22"/>
        </w:rPr>
        <w:t>.</w:t>
      </w:r>
      <w:bookmarkEnd w:id="492"/>
    </w:p>
    <w:p w14:paraId="120D9C81" w14:textId="77777777" w:rsidR="00D121B3" w:rsidRPr="00FD1982" w:rsidRDefault="00D121B3" w:rsidP="00FE37EA">
      <w:pPr>
        <w:pStyle w:val="1"/>
        <w:numPr>
          <w:ilvl w:val="1"/>
          <w:numId w:val="1"/>
        </w:numPr>
        <w:spacing w:after="240"/>
        <w:ind w:left="565" w:hanging="677"/>
        <w:rPr>
          <w:rFonts w:asciiTheme="minorBidi" w:hAnsiTheme="minorBidi" w:cstheme="minorBidi"/>
          <w:b/>
          <w:bCs/>
          <w:sz w:val="28"/>
          <w:szCs w:val="28"/>
          <w:rtl/>
        </w:rPr>
      </w:pPr>
      <w:bookmarkStart w:id="493" w:name="_Toc14953776"/>
      <w:bookmarkStart w:id="494" w:name="_Toc74914134"/>
      <w:bookmarkStart w:id="495" w:name="_Toc76289775"/>
      <w:bookmarkStart w:id="496" w:name="_Toc77617680"/>
      <w:r w:rsidRPr="00FD1982">
        <w:rPr>
          <w:rFonts w:asciiTheme="minorBidi" w:hAnsiTheme="minorBidi" w:cstheme="minorBidi"/>
          <w:b/>
          <w:bCs/>
          <w:sz w:val="28"/>
          <w:szCs w:val="28"/>
          <w:rtl/>
        </w:rPr>
        <w:t>ניהול ידע</w:t>
      </w:r>
      <w:bookmarkEnd w:id="493"/>
      <w:r w:rsidRPr="00FD1982">
        <w:rPr>
          <w:rFonts w:asciiTheme="minorBidi" w:hAnsiTheme="minorBidi" w:cstheme="minorBidi" w:hint="cs"/>
          <w:b/>
          <w:bCs/>
          <w:sz w:val="28"/>
          <w:szCs w:val="28"/>
          <w:rtl/>
        </w:rPr>
        <w:t xml:space="preserve"> בסביבת הספק</w:t>
      </w:r>
      <w:bookmarkEnd w:id="494"/>
      <w:bookmarkEnd w:id="495"/>
      <w:bookmarkEnd w:id="496"/>
    </w:p>
    <w:p w14:paraId="2F39C4D3" w14:textId="77777777" w:rsidR="00D121B3" w:rsidRPr="00FD1982"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97" w:name="_Toc74914135"/>
      <w:r w:rsidRPr="00FD1982">
        <w:rPr>
          <w:rFonts w:asciiTheme="minorBidi" w:hAnsiTheme="minorBidi" w:cstheme="minorBidi" w:hint="cs"/>
          <w:color w:val="auto"/>
          <w:sz w:val="22"/>
          <w:szCs w:val="22"/>
        </w:rPr>
        <w:t xml:space="preserve">על הספק להכשיר את עובדיו הפעילים לצורך מכרז זה, </w:t>
      </w:r>
      <w:r w:rsidRPr="00FD1982">
        <w:rPr>
          <w:rFonts w:asciiTheme="minorBidi" w:hAnsiTheme="minorBidi" w:cstheme="minorBidi"/>
          <w:color w:val="auto"/>
          <w:sz w:val="22"/>
          <w:szCs w:val="22"/>
        </w:rPr>
        <w:t>קורסי הכשרה</w:t>
      </w:r>
      <w:r w:rsidRPr="00FD1982">
        <w:rPr>
          <w:rFonts w:asciiTheme="minorBidi" w:hAnsiTheme="minorBidi" w:cstheme="minorBidi" w:hint="cs"/>
          <w:color w:val="auto"/>
          <w:sz w:val="22"/>
          <w:szCs w:val="22"/>
        </w:rPr>
        <w:t xml:space="preserve"> לגורמי הספק </w:t>
      </w:r>
      <w:r w:rsidRPr="00FD1982">
        <w:rPr>
          <w:rFonts w:asciiTheme="minorBidi" w:hAnsiTheme="minorBidi" w:cstheme="minorBidi"/>
          <w:color w:val="auto"/>
          <w:sz w:val="22"/>
          <w:szCs w:val="22"/>
        </w:rPr>
        <w:t xml:space="preserve">יהיו באחריות </w:t>
      </w:r>
      <w:r w:rsidRPr="00FD1982">
        <w:rPr>
          <w:rFonts w:asciiTheme="minorBidi" w:hAnsiTheme="minorBidi" w:cstheme="minorBidi" w:hint="cs"/>
          <w:color w:val="auto"/>
          <w:sz w:val="22"/>
          <w:szCs w:val="22"/>
        </w:rPr>
        <w:t>הספק</w:t>
      </w:r>
      <w:r w:rsidRPr="00FD1982">
        <w:rPr>
          <w:rFonts w:asciiTheme="minorBidi" w:hAnsiTheme="minorBidi" w:cstheme="minorBidi"/>
          <w:color w:val="auto"/>
          <w:sz w:val="22"/>
          <w:szCs w:val="22"/>
        </w:rPr>
        <w:t xml:space="preserve"> ועל חשבונו ויהוו חלק בלתי נפרד </w:t>
      </w:r>
      <w:r w:rsidRPr="00FD1982">
        <w:rPr>
          <w:rFonts w:asciiTheme="minorBidi" w:hAnsiTheme="minorBidi" w:cstheme="minorBidi" w:hint="cs"/>
          <w:color w:val="auto"/>
          <w:sz w:val="22"/>
          <w:szCs w:val="22"/>
        </w:rPr>
        <w:t>מ</w:t>
      </w:r>
      <w:r w:rsidRPr="00FD1982">
        <w:rPr>
          <w:rFonts w:asciiTheme="minorBidi" w:hAnsiTheme="minorBidi" w:cstheme="minorBidi"/>
          <w:color w:val="auto"/>
          <w:sz w:val="22"/>
          <w:szCs w:val="22"/>
        </w:rPr>
        <w:t>הפעילות השוטפת.</w:t>
      </w:r>
      <w:bookmarkEnd w:id="497"/>
      <w:r w:rsidRPr="00FD1982">
        <w:rPr>
          <w:rFonts w:asciiTheme="minorBidi" w:hAnsiTheme="minorBidi" w:cstheme="minorBidi"/>
          <w:color w:val="auto"/>
          <w:sz w:val="22"/>
          <w:szCs w:val="22"/>
        </w:rPr>
        <w:t xml:space="preserve"> </w:t>
      </w:r>
    </w:p>
    <w:p w14:paraId="5640A2D3" w14:textId="1481687C" w:rsidR="00D121B3"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498" w:name="_Toc74914136"/>
      <w:r w:rsidRPr="00FD1982">
        <w:rPr>
          <w:rFonts w:asciiTheme="minorBidi" w:hAnsiTheme="minorBidi" w:cstheme="minorBidi"/>
          <w:color w:val="auto"/>
          <w:sz w:val="22"/>
          <w:szCs w:val="22"/>
        </w:rPr>
        <w:t xml:space="preserve">ניהול מידע מקצועי לצוות נדרש באופן שוטף, </w:t>
      </w:r>
      <w:r w:rsidRPr="00FD1982">
        <w:rPr>
          <w:rFonts w:asciiTheme="minorBidi" w:hAnsiTheme="minorBidi" w:cstheme="minorBidi" w:hint="cs"/>
          <w:color w:val="auto"/>
          <w:sz w:val="22"/>
          <w:szCs w:val="22"/>
        </w:rPr>
        <w:t>זאת לצורך מתן שירות רציף. אם נציג אחד לא נוכח, נדרש הנציג השני לתת מענה לכל הקריאות באותה רמה.</w:t>
      </w:r>
      <w:r w:rsidRPr="00FD1982">
        <w:rPr>
          <w:rFonts w:asciiTheme="minorBidi" w:hAnsiTheme="minorBidi" w:cstheme="minorBidi"/>
          <w:color w:val="auto"/>
          <w:sz w:val="22"/>
          <w:szCs w:val="22"/>
        </w:rPr>
        <w:t xml:space="preserve"> להכשרה זו יתווספו במידת הצורך הדרכת מערכת ניהול ידע</w:t>
      </w:r>
      <w:r w:rsidRPr="00FD1982">
        <w:rPr>
          <w:rFonts w:asciiTheme="minorBidi" w:hAnsiTheme="minorBidi" w:cstheme="minorBidi" w:hint="cs"/>
          <w:color w:val="auto"/>
          <w:sz w:val="22"/>
          <w:szCs w:val="22"/>
        </w:rPr>
        <w:t xml:space="preserve"> הרלוונטית לתחום עיסוקו של הספק ורלוונטי למכרז זה</w:t>
      </w:r>
      <w:bookmarkEnd w:id="498"/>
      <w:r w:rsidR="00FD1982">
        <w:rPr>
          <w:rFonts w:asciiTheme="minorBidi" w:hAnsiTheme="minorBidi" w:cstheme="minorBidi" w:hint="cs"/>
          <w:color w:val="auto"/>
          <w:sz w:val="22"/>
          <w:szCs w:val="22"/>
        </w:rPr>
        <w:t>.</w:t>
      </w:r>
    </w:p>
    <w:p w14:paraId="43921911" w14:textId="77777777" w:rsidR="00FD1982" w:rsidRPr="00FD1982" w:rsidRDefault="00FD1982" w:rsidP="00FD1982">
      <w:pPr>
        <w:rPr>
          <w:rtl/>
        </w:rPr>
      </w:pPr>
    </w:p>
    <w:p w14:paraId="08B36022" w14:textId="77777777" w:rsidR="00D121B3" w:rsidRPr="00FD1982" w:rsidRDefault="00D121B3" w:rsidP="00FE37EA">
      <w:pPr>
        <w:pStyle w:val="1"/>
        <w:numPr>
          <w:ilvl w:val="1"/>
          <w:numId w:val="1"/>
        </w:numPr>
        <w:spacing w:after="240"/>
        <w:ind w:left="565" w:hanging="677"/>
        <w:rPr>
          <w:rFonts w:asciiTheme="minorBidi" w:hAnsiTheme="minorBidi" w:cstheme="minorBidi"/>
          <w:b/>
          <w:bCs/>
          <w:sz w:val="28"/>
          <w:szCs w:val="28"/>
          <w:rtl/>
        </w:rPr>
      </w:pPr>
      <w:bookmarkStart w:id="499" w:name="_Toc14953777"/>
      <w:bookmarkStart w:id="500" w:name="_Toc74914137"/>
      <w:bookmarkStart w:id="501" w:name="_Toc76289776"/>
      <w:bookmarkStart w:id="502" w:name="_Toc77617681"/>
      <w:r w:rsidRPr="00FD1982">
        <w:rPr>
          <w:rFonts w:asciiTheme="minorBidi" w:hAnsiTheme="minorBidi" w:cstheme="minorBidi"/>
          <w:b/>
          <w:bCs/>
          <w:sz w:val="28"/>
          <w:szCs w:val="28"/>
          <w:rtl/>
        </w:rPr>
        <w:t xml:space="preserve">שעות הפעילות </w:t>
      </w:r>
      <w:bookmarkEnd w:id="499"/>
      <w:r w:rsidRPr="00FD1982">
        <w:rPr>
          <w:rFonts w:asciiTheme="minorBidi" w:hAnsiTheme="minorBidi" w:cstheme="minorBidi" w:hint="cs"/>
          <w:b/>
          <w:bCs/>
          <w:sz w:val="28"/>
          <w:szCs w:val="28"/>
          <w:rtl/>
        </w:rPr>
        <w:t>(</w:t>
      </w:r>
      <w:r w:rsidRPr="00FD1982">
        <w:rPr>
          <w:rFonts w:asciiTheme="minorBidi" w:hAnsiTheme="minorBidi" w:cstheme="minorBidi" w:hint="cs"/>
          <w:b/>
          <w:bCs/>
          <w:sz w:val="28"/>
          <w:szCs w:val="28"/>
        </w:rPr>
        <w:t>M</w:t>
      </w:r>
      <w:r w:rsidRPr="00FD1982">
        <w:rPr>
          <w:rFonts w:asciiTheme="minorBidi" w:hAnsiTheme="minorBidi" w:cstheme="minorBidi" w:hint="cs"/>
          <w:b/>
          <w:bCs/>
          <w:sz w:val="28"/>
          <w:szCs w:val="28"/>
          <w:rtl/>
        </w:rPr>
        <w:t>)</w:t>
      </w:r>
      <w:bookmarkEnd w:id="500"/>
      <w:bookmarkEnd w:id="501"/>
      <w:bookmarkEnd w:id="502"/>
    </w:p>
    <w:p w14:paraId="647BA5E8" w14:textId="77777777" w:rsidR="00D121B3" w:rsidRPr="00FD1982"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503" w:name="_Toc74914138"/>
      <w:r w:rsidRPr="00FD1982">
        <w:rPr>
          <w:rFonts w:asciiTheme="minorBidi" w:hAnsiTheme="minorBidi" w:cstheme="minorBidi" w:hint="cs"/>
          <w:color w:val="auto"/>
          <w:sz w:val="22"/>
          <w:szCs w:val="22"/>
        </w:rPr>
        <w:t>פעילות צוות התמיכה יספק מענה בימים א'-ה' בין השעות 8:00-17:00. זאת במקביל לשעות העבודה של מוקד התמיכה.</w:t>
      </w:r>
      <w:bookmarkEnd w:id="503"/>
    </w:p>
    <w:p w14:paraId="76989FE7" w14:textId="77777777" w:rsidR="00D121B3" w:rsidRPr="00FD1982"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504" w:name="_Toc74914139"/>
      <w:r w:rsidRPr="00FD1982">
        <w:rPr>
          <w:rFonts w:asciiTheme="minorBidi" w:hAnsiTheme="minorBidi" w:cstheme="minorBidi" w:hint="cs"/>
          <w:color w:val="auto"/>
          <w:sz w:val="22"/>
          <w:szCs w:val="22"/>
        </w:rPr>
        <w:t>על הספק הזוכה לדאוג לרישום קריאות דרג-ב שהופנו אליו ממוקד התמיכה ופירוט על אופן הטיפול בהן.</w:t>
      </w:r>
      <w:bookmarkEnd w:id="504"/>
    </w:p>
    <w:p w14:paraId="583B4CF7" w14:textId="77777777" w:rsidR="00D121B3" w:rsidRPr="00FD1982"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505" w:name="_Toc74914140"/>
      <w:r w:rsidRPr="00FD1982">
        <w:rPr>
          <w:rFonts w:asciiTheme="minorBidi" w:hAnsiTheme="minorBidi" w:cstheme="minorBidi" w:hint="cs"/>
          <w:color w:val="auto"/>
          <w:sz w:val="22"/>
          <w:szCs w:val="22"/>
        </w:rPr>
        <w:t>השירות יכלול תאום מול ספקים נוספים במערכת: מיקרוסופט במידת הצורך, ספק התשתיות ומוקד התמיכה.</w:t>
      </w:r>
      <w:bookmarkEnd w:id="505"/>
    </w:p>
    <w:p w14:paraId="760476DE" w14:textId="77777777" w:rsidR="00D121B3" w:rsidRPr="00FD1982" w:rsidRDefault="00D121B3" w:rsidP="00FE37EA">
      <w:pPr>
        <w:pStyle w:val="1"/>
        <w:numPr>
          <w:ilvl w:val="1"/>
          <w:numId w:val="1"/>
        </w:numPr>
        <w:spacing w:after="240"/>
        <w:ind w:left="565" w:hanging="677"/>
        <w:rPr>
          <w:rFonts w:asciiTheme="minorBidi" w:hAnsiTheme="minorBidi" w:cstheme="minorBidi"/>
          <w:b/>
          <w:bCs/>
          <w:sz w:val="28"/>
          <w:szCs w:val="28"/>
        </w:rPr>
      </w:pPr>
      <w:bookmarkStart w:id="506" w:name="_Toc74914141"/>
      <w:bookmarkStart w:id="507" w:name="_Toc76289777"/>
      <w:bookmarkStart w:id="508" w:name="_Toc77617682"/>
      <w:r w:rsidRPr="00FD1982">
        <w:rPr>
          <w:rFonts w:asciiTheme="minorBidi" w:hAnsiTheme="minorBidi" w:cstheme="minorBidi" w:hint="eastAsia"/>
          <w:b/>
          <w:bCs/>
          <w:sz w:val="28"/>
          <w:szCs w:val="28"/>
          <w:rtl/>
        </w:rPr>
        <w:t>אבטחת</w:t>
      </w:r>
      <w:r w:rsidRPr="00FD1982">
        <w:rPr>
          <w:rFonts w:asciiTheme="minorBidi" w:hAnsiTheme="minorBidi" w:cstheme="minorBidi"/>
          <w:b/>
          <w:bCs/>
          <w:sz w:val="28"/>
          <w:szCs w:val="28"/>
          <w:rtl/>
        </w:rPr>
        <w:t xml:space="preserve"> </w:t>
      </w:r>
      <w:r w:rsidRPr="00FD1982">
        <w:rPr>
          <w:rFonts w:asciiTheme="minorBidi" w:hAnsiTheme="minorBidi" w:cstheme="minorBidi" w:hint="eastAsia"/>
          <w:b/>
          <w:bCs/>
          <w:sz w:val="28"/>
          <w:szCs w:val="28"/>
          <w:rtl/>
        </w:rPr>
        <w:t>מידע</w:t>
      </w:r>
      <w:r w:rsidRPr="00FD1982">
        <w:rPr>
          <w:rFonts w:asciiTheme="minorBidi" w:hAnsiTheme="minorBidi" w:cstheme="minorBidi"/>
          <w:b/>
          <w:bCs/>
          <w:sz w:val="28"/>
          <w:szCs w:val="28"/>
          <w:rtl/>
        </w:rPr>
        <w:t xml:space="preserve"> (</w:t>
      </w:r>
      <w:r w:rsidRPr="00FD1982">
        <w:rPr>
          <w:rFonts w:asciiTheme="minorBidi" w:hAnsiTheme="minorBidi" w:cstheme="minorBidi" w:hint="cs"/>
          <w:b/>
          <w:bCs/>
          <w:sz w:val="28"/>
          <w:szCs w:val="28"/>
        </w:rPr>
        <w:t>S</w:t>
      </w:r>
      <w:r w:rsidRPr="00FD1982">
        <w:rPr>
          <w:rFonts w:asciiTheme="minorBidi" w:hAnsiTheme="minorBidi" w:cstheme="minorBidi"/>
          <w:b/>
          <w:bCs/>
          <w:sz w:val="28"/>
          <w:szCs w:val="28"/>
          <w:rtl/>
        </w:rPr>
        <w:t>)</w:t>
      </w:r>
      <w:bookmarkEnd w:id="506"/>
      <w:bookmarkEnd w:id="507"/>
      <w:bookmarkEnd w:id="508"/>
    </w:p>
    <w:p w14:paraId="24512C5E" w14:textId="2CD15B6D" w:rsidR="00D121B3" w:rsidRPr="00FD1982"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509" w:name="_Toc74914142"/>
      <w:r w:rsidRPr="00FD1982">
        <w:rPr>
          <w:rFonts w:asciiTheme="minorBidi" w:hAnsiTheme="minorBidi" w:cstheme="minorBidi" w:hint="cs"/>
          <w:color w:val="auto"/>
          <w:sz w:val="22"/>
          <w:szCs w:val="22"/>
        </w:rPr>
        <w:t>דרישות אבטחת מידע</w:t>
      </w:r>
      <w:bookmarkEnd w:id="509"/>
      <w:r w:rsidR="00F703CF">
        <w:rPr>
          <w:rFonts w:asciiTheme="minorBidi" w:hAnsiTheme="minorBidi" w:cstheme="minorBidi" w:hint="cs"/>
          <w:color w:val="auto"/>
          <w:sz w:val="22"/>
          <w:szCs w:val="22"/>
        </w:rPr>
        <w:t>:</w:t>
      </w:r>
    </w:p>
    <w:p w14:paraId="591FE697" w14:textId="333C8409"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בארגון קיימת מדיניות סדורה בתחום אבטחת מידע.</w:t>
      </w:r>
    </w:p>
    <w:p w14:paraId="37DE23E5"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hint="cs"/>
          <w:color w:val="auto"/>
          <w:sz w:val="22"/>
          <w:szCs w:val="22"/>
        </w:rPr>
        <w:t>המזמין מחויב בתקן</w:t>
      </w:r>
      <w:r w:rsidRPr="00FD1982">
        <w:rPr>
          <w:rFonts w:asciiTheme="minorBidi" w:hAnsiTheme="minorBidi" w:cstheme="minorBidi"/>
          <w:color w:val="auto"/>
          <w:sz w:val="22"/>
          <w:szCs w:val="22"/>
        </w:rPr>
        <w:t>ISO27001</w:t>
      </w:r>
      <w:r w:rsidRPr="00FD1982">
        <w:rPr>
          <w:rFonts w:asciiTheme="minorBidi" w:hAnsiTheme="minorBidi" w:cstheme="minorBidi" w:hint="cs"/>
          <w:color w:val="auto"/>
          <w:sz w:val="22"/>
          <w:szCs w:val="22"/>
        </w:rPr>
        <w:t xml:space="preserve">. </w:t>
      </w:r>
      <w:r w:rsidRPr="00FD1982">
        <w:rPr>
          <w:rFonts w:asciiTheme="minorBidi" w:hAnsiTheme="minorBidi" w:cstheme="minorBidi"/>
          <w:color w:val="auto"/>
          <w:sz w:val="22"/>
          <w:szCs w:val="22"/>
        </w:rPr>
        <w:t xml:space="preserve">הספק חייב לעמוד </w:t>
      </w:r>
      <w:r w:rsidRPr="00FD1982">
        <w:rPr>
          <w:rFonts w:asciiTheme="minorBidi" w:hAnsiTheme="minorBidi" w:cstheme="minorBidi" w:hint="cs"/>
          <w:color w:val="auto"/>
          <w:sz w:val="22"/>
          <w:szCs w:val="22"/>
        </w:rPr>
        <w:t>בדרישות המזמין בנושא זה.</w:t>
      </w:r>
    </w:p>
    <w:p w14:paraId="6013D764"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בנוסף תהיה עמידה ברגולציות של הממשלה שיעודכנו מעת לעת.</w:t>
      </w:r>
    </w:p>
    <w:p w14:paraId="743AF0F1"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hint="cs"/>
          <w:color w:val="auto"/>
          <w:sz w:val="22"/>
          <w:szCs w:val="22"/>
        </w:rPr>
        <w:t>המזמין יספק לספק כתובת מייל ומערכת צ'אט פנימית של בתי הדין הרבניים.</w:t>
      </w:r>
    </w:p>
    <w:p w14:paraId="143A30AF"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hint="cs"/>
          <w:color w:val="auto"/>
          <w:sz w:val="22"/>
          <w:szCs w:val="22"/>
        </w:rPr>
        <w:t>המזמין יהיה רשאי להתחבר למערכת רישום הקריאות מעת לעת ע"פ רצונו לצורך ביקורת אבטחת מידע ללא צורך באישור הספק, בהתראה מיידית טלפונית / מייל.</w:t>
      </w:r>
    </w:p>
    <w:p w14:paraId="176A690B"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hint="cs"/>
          <w:color w:val="auto"/>
          <w:sz w:val="22"/>
          <w:szCs w:val="22"/>
        </w:rPr>
        <w:t xml:space="preserve">המזמין יהיה רשאי לדרוש דו"חות אבטחת מידע פעם בחודש או לעיתים, בתדירות גבוהה יותר. </w:t>
      </w:r>
    </w:p>
    <w:p w14:paraId="684C78B3"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המזמין רשאי לשנות ולהגדיר מחדש את כללי אבטחת המידע, מעת לעת ועל פי הצורך, הספק יקיים את כללי האבטחה כפי שייקבעו על ידי המזמין.</w:t>
      </w:r>
    </w:p>
    <w:p w14:paraId="58BF6396"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 xml:space="preserve">לספק ולעובדיו תהיה מחויבות לעמוד בדרישות אבטחת מידע אשר יוגדרו על ידי המזמין. </w:t>
      </w:r>
    </w:p>
    <w:p w14:paraId="415C554C"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FD1982">
        <w:rPr>
          <w:rFonts w:asciiTheme="minorBidi" w:hAnsiTheme="minorBidi" w:cstheme="minorBidi" w:hint="cs"/>
          <w:color w:val="auto"/>
          <w:sz w:val="22"/>
          <w:szCs w:val="22"/>
        </w:rPr>
        <w:t xml:space="preserve">הספק נדרש להגן על המידע הקשור לבתי הדין הרבניים </w:t>
      </w:r>
      <w:r w:rsidRPr="00FD1982">
        <w:rPr>
          <w:rFonts w:asciiTheme="minorBidi" w:hAnsiTheme="minorBidi" w:cstheme="minorBidi"/>
          <w:color w:val="auto"/>
          <w:sz w:val="22"/>
          <w:szCs w:val="22"/>
        </w:rPr>
        <w:t>באתר הספק.</w:t>
      </w:r>
    </w:p>
    <w:p w14:paraId="0E411C5B"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FD1982">
        <w:rPr>
          <w:rFonts w:asciiTheme="minorBidi" w:hAnsiTheme="minorBidi" w:cstheme="minorBidi"/>
          <w:color w:val="auto"/>
          <w:sz w:val="22"/>
          <w:szCs w:val="22"/>
        </w:rPr>
        <w:t xml:space="preserve">אבטחת מידע ומימוש </w:t>
      </w:r>
      <w:r w:rsidRPr="00FD1982">
        <w:rPr>
          <w:rFonts w:asciiTheme="minorBidi" w:hAnsiTheme="minorBidi" w:cstheme="minorBidi" w:hint="cs"/>
          <w:color w:val="auto"/>
          <w:sz w:val="22"/>
          <w:szCs w:val="22"/>
        </w:rPr>
        <w:t>הסכם</w:t>
      </w:r>
      <w:r w:rsidRPr="00FD1982">
        <w:rPr>
          <w:rFonts w:asciiTheme="minorBidi" w:hAnsiTheme="minorBidi" w:cstheme="minorBidi"/>
          <w:color w:val="auto"/>
          <w:sz w:val="22"/>
          <w:szCs w:val="22"/>
        </w:rPr>
        <w:t xml:space="preserve"> הסודיות מהווים תנאי יסודי בהתקשרות.</w:t>
      </w:r>
    </w:p>
    <w:p w14:paraId="72E97711" w14:textId="03F1751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FD1982">
        <w:rPr>
          <w:rFonts w:asciiTheme="minorBidi" w:hAnsiTheme="minorBidi" w:cstheme="minorBidi"/>
          <w:color w:val="auto"/>
          <w:sz w:val="22"/>
          <w:szCs w:val="22"/>
        </w:rPr>
        <w:t>באחריות הספק להקפיד להגן על מידע רגיש על פי מדיניות והגדרת המזמין בכל צורה כגון</w:t>
      </w:r>
      <w:r w:rsidR="00FD1982">
        <w:rPr>
          <w:rFonts w:asciiTheme="minorBidi" w:hAnsiTheme="minorBidi" w:cstheme="minorBidi" w:hint="cs"/>
          <w:color w:val="auto"/>
          <w:sz w:val="22"/>
          <w:szCs w:val="22"/>
        </w:rPr>
        <w:t xml:space="preserve"> </w:t>
      </w:r>
      <w:r w:rsidRPr="00FD1982">
        <w:rPr>
          <w:rFonts w:asciiTheme="minorBidi" w:hAnsiTheme="minorBidi" w:cstheme="minorBidi"/>
          <w:color w:val="auto"/>
          <w:sz w:val="22"/>
          <w:szCs w:val="22"/>
        </w:rPr>
        <w:t xml:space="preserve">דואר אלקטרוני, העברת מידע באינטרנט, </w:t>
      </w:r>
      <w:r w:rsidRPr="00FD1982">
        <w:rPr>
          <w:rFonts w:asciiTheme="minorBidi" w:hAnsiTheme="minorBidi" w:cstheme="minorBidi" w:hint="cs"/>
          <w:color w:val="auto"/>
          <w:sz w:val="22"/>
          <w:szCs w:val="22"/>
        </w:rPr>
        <w:t xml:space="preserve">צ'אט </w:t>
      </w:r>
      <w:r w:rsidRPr="00FD1982">
        <w:rPr>
          <w:rFonts w:asciiTheme="minorBidi" w:hAnsiTheme="minorBidi" w:cstheme="minorBidi"/>
          <w:color w:val="auto"/>
          <w:sz w:val="22"/>
          <w:szCs w:val="22"/>
        </w:rPr>
        <w:t xml:space="preserve">פקס </w:t>
      </w:r>
      <w:proofErr w:type="spellStart"/>
      <w:r w:rsidRPr="00FD1982">
        <w:rPr>
          <w:rFonts w:asciiTheme="minorBidi" w:hAnsiTheme="minorBidi" w:cstheme="minorBidi"/>
          <w:color w:val="auto"/>
          <w:sz w:val="22"/>
          <w:szCs w:val="22"/>
        </w:rPr>
        <w:t>וכו</w:t>
      </w:r>
      <w:proofErr w:type="spellEnd"/>
      <w:r w:rsidRPr="00FD1982">
        <w:rPr>
          <w:rFonts w:asciiTheme="minorBidi" w:hAnsiTheme="minorBidi" w:cstheme="minorBidi"/>
          <w:color w:val="auto"/>
          <w:sz w:val="22"/>
          <w:szCs w:val="22"/>
        </w:rPr>
        <w:t>'.</w:t>
      </w:r>
    </w:p>
    <w:p w14:paraId="1C7553FB" w14:textId="77777777" w:rsid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FD1982">
        <w:rPr>
          <w:rFonts w:asciiTheme="minorBidi" w:hAnsiTheme="minorBidi" w:cstheme="minorBidi"/>
          <w:color w:val="auto"/>
          <w:sz w:val="22"/>
          <w:szCs w:val="22"/>
        </w:rPr>
        <w:t>הספק ועובדיו לא ישמרו נתונים מהמערכת על מחשבים ניידים או על כל מדיה נתיקה</w:t>
      </w:r>
    </w:p>
    <w:p w14:paraId="0189C73B" w14:textId="0C80CC49" w:rsidR="00D121B3" w:rsidRPr="00FD1982" w:rsidRDefault="00D121B3" w:rsidP="00FD1982">
      <w:pPr>
        <w:pStyle w:val="a9"/>
        <w:spacing w:before="0" w:line="360" w:lineRule="auto"/>
        <w:ind w:left="2266"/>
        <w:rPr>
          <w:rFonts w:asciiTheme="minorBidi" w:hAnsiTheme="minorBidi" w:cstheme="minorBidi"/>
          <w:color w:val="auto"/>
          <w:sz w:val="22"/>
          <w:szCs w:val="22"/>
          <w:rtl w:val="0"/>
        </w:rPr>
      </w:pPr>
      <w:r w:rsidRPr="00FD1982">
        <w:rPr>
          <w:rFonts w:asciiTheme="minorBidi" w:hAnsiTheme="minorBidi" w:cstheme="minorBidi"/>
          <w:color w:val="auto"/>
          <w:sz w:val="22"/>
          <w:szCs w:val="22"/>
        </w:rPr>
        <w:t>אחרת ללא אישור מפורש של המזמין.</w:t>
      </w:r>
    </w:p>
    <w:p w14:paraId="7F37F0C4" w14:textId="77777777" w:rsid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FD1982">
        <w:rPr>
          <w:rFonts w:asciiTheme="minorBidi" w:hAnsiTheme="minorBidi" w:cstheme="minorBidi"/>
          <w:color w:val="auto"/>
          <w:sz w:val="22"/>
          <w:szCs w:val="22"/>
        </w:rPr>
        <w:t>העסקת עובד ע"י הספק תתאפשר רק לאחר בדיקה ב</w:t>
      </w:r>
      <w:r w:rsidRPr="00FD1982">
        <w:rPr>
          <w:rFonts w:asciiTheme="minorBidi" w:hAnsiTheme="minorBidi" w:cstheme="minorBidi" w:hint="cs"/>
          <w:color w:val="auto"/>
          <w:sz w:val="22"/>
          <w:szCs w:val="22"/>
        </w:rPr>
        <w:t>י</w:t>
      </w:r>
      <w:r w:rsidRPr="00FD1982">
        <w:rPr>
          <w:rFonts w:asciiTheme="minorBidi" w:hAnsiTheme="minorBidi" w:cstheme="minorBidi"/>
          <w:color w:val="auto"/>
          <w:sz w:val="22"/>
          <w:szCs w:val="22"/>
        </w:rPr>
        <w:t xml:space="preserve">טחונית (שתבוצע ע"י הנהלת בתי </w:t>
      </w:r>
    </w:p>
    <w:p w14:paraId="471AD0D1" w14:textId="39EC3FE9" w:rsidR="00FD1982" w:rsidRDefault="00D121B3" w:rsidP="00FD1982">
      <w:pPr>
        <w:pStyle w:val="a9"/>
        <w:spacing w:before="0" w:line="360" w:lineRule="auto"/>
        <w:ind w:left="2266"/>
        <w:rPr>
          <w:rFonts w:asciiTheme="minorBidi" w:hAnsiTheme="minorBidi" w:cstheme="minorBidi"/>
          <w:color w:val="auto"/>
          <w:sz w:val="22"/>
          <w:szCs w:val="22"/>
        </w:rPr>
      </w:pPr>
      <w:r w:rsidRPr="00FD1982">
        <w:rPr>
          <w:rFonts w:asciiTheme="minorBidi" w:hAnsiTheme="minorBidi" w:cstheme="minorBidi"/>
          <w:color w:val="auto"/>
          <w:sz w:val="22"/>
          <w:szCs w:val="22"/>
        </w:rPr>
        <w:t>הדין הרבניים), בהעדר עבר פלילי ובתנאי שיחתום על טופס אי ניגוד עניינים וטופס</w:t>
      </w:r>
    </w:p>
    <w:p w14:paraId="1DACE63F" w14:textId="5403603E" w:rsidR="00D121B3" w:rsidRPr="00FD1982" w:rsidRDefault="00D121B3" w:rsidP="00FD1982">
      <w:pPr>
        <w:pStyle w:val="a9"/>
        <w:spacing w:before="0" w:line="360" w:lineRule="auto"/>
        <w:ind w:left="2266"/>
        <w:rPr>
          <w:rFonts w:asciiTheme="minorBidi" w:hAnsiTheme="minorBidi" w:cstheme="minorBidi"/>
          <w:color w:val="auto"/>
          <w:sz w:val="22"/>
          <w:szCs w:val="22"/>
        </w:rPr>
      </w:pPr>
      <w:r w:rsidRPr="00FD1982">
        <w:rPr>
          <w:rFonts w:asciiTheme="minorBidi" w:hAnsiTheme="minorBidi" w:cstheme="minorBidi"/>
          <w:color w:val="auto"/>
          <w:sz w:val="22"/>
          <w:szCs w:val="22"/>
        </w:rPr>
        <w:t>התחייבות על שמירת סודיות.</w:t>
      </w:r>
    </w:p>
    <w:p w14:paraId="0D09C121"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 xml:space="preserve">השימוש במערכות המידע </w:t>
      </w:r>
      <w:r w:rsidRPr="00FD1982">
        <w:rPr>
          <w:rFonts w:asciiTheme="minorBidi" w:hAnsiTheme="minorBidi" w:cstheme="minorBidi" w:hint="cs"/>
          <w:color w:val="auto"/>
          <w:sz w:val="22"/>
          <w:szCs w:val="22"/>
        </w:rPr>
        <w:t>יתאפשר</w:t>
      </w:r>
      <w:r w:rsidRPr="00FD1982">
        <w:rPr>
          <w:rFonts w:asciiTheme="minorBidi" w:hAnsiTheme="minorBidi" w:cstheme="minorBidi"/>
          <w:color w:val="auto"/>
          <w:sz w:val="22"/>
          <w:szCs w:val="22"/>
        </w:rPr>
        <w:t xml:space="preserve"> אך ורק </w:t>
      </w:r>
      <w:r w:rsidRPr="00FD1982">
        <w:rPr>
          <w:rFonts w:asciiTheme="minorBidi" w:hAnsiTheme="minorBidi" w:cstheme="minorBidi" w:hint="cs"/>
          <w:color w:val="auto"/>
          <w:sz w:val="22"/>
          <w:szCs w:val="22"/>
        </w:rPr>
        <w:t>למורשה</w:t>
      </w:r>
      <w:r w:rsidRPr="00FD1982">
        <w:rPr>
          <w:rFonts w:asciiTheme="minorBidi" w:hAnsiTheme="minorBidi" w:cstheme="minorBidi"/>
          <w:color w:val="auto"/>
          <w:sz w:val="22"/>
          <w:szCs w:val="22"/>
        </w:rPr>
        <w:t xml:space="preserve"> גישה</w:t>
      </w:r>
      <w:r w:rsidRPr="00FD1982">
        <w:rPr>
          <w:rFonts w:asciiTheme="minorBidi" w:hAnsiTheme="minorBidi" w:cstheme="minorBidi" w:hint="cs"/>
          <w:color w:val="auto"/>
          <w:sz w:val="22"/>
          <w:szCs w:val="22"/>
        </w:rPr>
        <w:t>,</w:t>
      </w:r>
      <w:r w:rsidRPr="00FD1982">
        <w:rPr>
          <w:rFonts w:asciiTheme="minorBidi" w:hAnsiTheme="minorBidi" w:cstheme="minorBidi"/>
          <w:color w:val="auto"/>
          <w:sz w:val="22"/>
          <w:szCs w:val="22"/>
        </w:rPr>
        <w:t xml:space="preserve"> אשר עבר הליך בטחוני </w:t>
      </w:r>
      <w:r w:rsidRPr="00FD1982">
        <w:rPr>
          <w:rFonts w:asciiTheme="minorBidi" w:hAnsiTheme="minorBidi" w:cstheme="minorBidi" w:hint="cs"/>
          <w:color w:val="auto"/>
          <w:sz w:val="22"/>
          <w:szCs w:val="22"/>
        </w:rPr>
        <w:t xml:space="preserve">לרבות ע"י הנהלת בתי הדין הרבניים </w:t>
      </w:r>
      <w:r w:rsidRPr="00FD1982">
        <w:rPr>
          <w:rFonts w:asciiTheme="minorBidi" w:hAnsiTheme="minorBidi" w:cstheme="minorBidi"/>
          <w:color w:val="auto"/>
          <w:sz w:val="22"/>
          <w:szCs w:val="22"/>
        </w:rPr>
        <w:t>שבו אושרה אמינות</w:t>
      </w:r>
      <w:r w:rsidRPr="00FD1982">
        <w:rPr>
          <w:rFonts w:asciiTheme="minorBidi" w:hAnsiTheme="minorBidi" w:cstheme="minorBidi" w:hint="cs"/>
          <w:color w:val="auto"/>
          <w:sz w:val="22"/>
          <w:szCs w:val="22"/>
        </w:rPr>
        <w:t>ו וחתם</w:t>
      </w:r>
      <w:r w:rsidRPr="00FD1982">
        <w:rPr>
          <w:rFonts w:asciiTheme="minorBidi" w:hAnsiTheme="minorBidi" w:cstheme="minorBidi"/>
          <w:color w:val="auto"/>
          <w:sz w:val="22"/>
          <w:szCs w:val="22"/>
        </w:rPr>
        <w:t xml:space="preserve"> על מסמכי התחייבות לשמירה על סודיות, </w:t>
      </w:r>
      <w:r w:rsidRPr="00FD1982">
        <w:rPr>
          <w:rFonts w:asciiTheme="minorBidi" w:hAnsiTheme="minorBidi" w:cstheme="minorBidi" w:hint="cs"/>
          <w:color w:val="auto"/>
          <w:sz w:val="22"/>
          <w:szCs w:val="22"/>
        </w:rPr>
        <w:t>או חתימה על כל מסמך שיידרש בתחום זה ע"י המזמין</w:t>
      </w:r>
      <w:r w:rsidRPr="00FD1982">
        <w:rPr>
          <w:rFonts w:asciiTheme="minorBidi" w:hAnsiTheme="minorBidi" w:cstheme="minorBidi"/>
          <w:color w:val="auto"/>
          <w:sz w:val="22"/>
          <w:szCs w:val="22"/>
        </w:rPr>
        <w:t xml:space="preserve">. </w:t>
      </w:r>
    </w:p>
    <w:p w14:paraId="4A42BD7B"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 xml:space="preserve">הספק מתחייב לנקוט באמצעי אבטחה והגנה </w:t>
      </w:r>
      <w:r w:rsidRPr="00FD1982">
        <w:rPr>
          <w:rFonts w:asciiTheme="minorBidi" w:hAnsiTheme="minorBidi" w:cstheme="minorBidi" w:hint="cs"/>
          <w:color w:val="auto"/>
          <w:sz w:val="22"/>
          <w:szCs w:val="22"/>
        </w:rPr>
        <w:t>בהתאם</w:t>
      </w:r>
      <w:r w:rsidRPr="00FD1982">
        <w:rPr>
          <w:rFonts w:asciiTheme="minorBidi" w:hAnsiTheme="minorBidi" w:cstheme="minorBidi"/>
          <w:color w:val="auto"/>
          <w:sz w:val="22"/>
          <w:szCs w:val="22"/>
        </w:rPr>
        <w:t xml:space="preserve"> </w:t>
      </w:r>
      <w:r w:rsidRPr="00FD1982">
        <w:rPr>
          <w:rFonts w:asciiTheme="minorBidi" w:hAnsiTheme="minorBidi" w:cstheme="minorBidi" w:hint="cs"/>
          <w:color w:val="auto"/>
          <w:sz w:val="22"/>
          <w:szCs w:val="22"/>
        </w:rPr>
        <w:t>ל</w:t>
      </w:r>
      <w:r w:rsidRPr="00FD1982">
        <w:rPr>
          <w:rFonts w:asciiTheme="minorBidi" w:hAnsiTheme="minorBidi" w:cstheme="minorBidi"/>
          <w:color w:val="auto"/>
          <w:sz w:val="22"/>
          <w:szCs w:val="22"/>
        </w:rPr>
        <w:t xml:space="preserve">דרישות החוק, לרבות חוק הגנת הפרטיות, </w:t>
      </w:r>
      <w:proofErr w:type="spellStart"/>
      <w:r w:rsidRPr="00FD1982">
        <w:rPr>
          <w:rFonts w:asciiTheme="minorBidi" w:hAnsiTheme="minorBidi" w:cstheme="minorBidi"/>
          <w:color w:val="auto"/>
          <w:sz w:val="22"/>
          <w:szCs w:val="22"/>
        </w:rPr>
        <w:t>התשמ"א</w:t>
      </w:r>
      <w:proofErr w:type="spellEnd"/>
      <w:r w:rsidRPr="00FD1982">
        <w:rPr>
          <w:rFonts w:asciiTheme="minorBidi" w:hAnsiTheme="minorBidi" w:cstheme="minorBidi"/>
          <w:color w:val="auto"/>
          <w:sz w:val="22"/>
          <w:szCs w:val="22"/>
        </w:rPr>
        <w:t xml:space="preserve">  1981 והתקנות שהוצאו ושיוצאו מכוחו, ובהתאם להוראות כל דין אחר וכן למדיניות, עקרונות והנחיות אבטחת המידע שמפורטים במסמך זה,</w:t>
      </w:r>
      <w:r w:rsidRPr="00FD1982">
        <w:rPr>
          <w:rFonts w:asciiTheme="minorBidi" w:hAnsiTheme="minorBidi" w:cstheme="minorBidi" w:hint="cs"/>
          <w:color w:val="auto"/>
          <w:sz w:val="22"/>
          <w:szCs w:val="22"/>
        </w:rPr>
        <w:t xml:space="preserve"> </w:t>
      </w:r>
      <w:r w:rsidRPr="00FD1982">
        <w:rPr>
          <w:rFonts w:asciiTheme="minorBidi" w:hAnsiTheme="minorBidi" w:cstheme="minorBidi"/>
          <w:color w:val="auto"/>
          <w:sz w:val="22"/>
          <w:szCs w:val="22"/>
        </w:rPr>
        <w:t xml:space="preserve">ואיסור על איסוף </w:t>
      </w:r>
      <w:r w:rsidRPr="00FD1982">
        <w:rPr>
          <w:rFonts w:asciiTheme="minorBidi" w:hAnsiTheme="minorBidi" w:cstheme="minorBidi" w:hint="cs"/>
          <w:color w:val="auto"/>
          <w:sz w:val="22"/>
          <w:szCs w:val="22"/>
        </w:rPr>
        <w:t>ואי</w:t>
      </w:r>
      <w:r w:rsidRPr="00FD1982">
        <w:rPr>
          <w:rFonts w:asciiTheme="minorBidi" w:hAnsiTheme="minorBidi" w:cstheme="minorBidi"/>
          <w:color w:val="auto"/>
          <w:sz w:val="22"/>
          <w:szCs w:val="22"/>
        </w:rPr>
        <w:t xml:space="preserve"> שימוש במידע לא חוקי</w:t>
      </w:r>
      <w:r w:rsidRPr="00FD1982">
        <w:rPr>
          <w:rFonts w:asciiTheme="minorBidi" w:hAnsiTheme="minorBidi" w:cstheme="minorBidi" w:hint="cs"/>
          <w:color w:val="auto"/>
          <w:sz w:val="22"/>
          <w:szCs w:val="22"/>
        </w:rPr>
        <w:t xml:space="preserve"> </w:t>
      </w:r>
      <w:r w:rsidRPr="00FD1982">
        <w:rPr>
          <w:rFonts w:asciiTheme="minorBidi" w:hAnsiTheme="minorBidi" w:cstheme="minorBidi"/>
          <w:color w:val="auto"/>
          <w:sz w:val="22"/>
          <w:szCs w:val="22"/>
        </w:rPr>
        <w:t>ובכפוף לתנאי אבטחת המידע וההנחיות שהציבה הרשות להגנת הפרטיות בדרישותיה מהנהלת בתי הדין הרבניים.</w:t>
      </w:r>
    </w:p>
    <w:p w14:paraId="7D6BF980"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hint="cs"/>
          <w:color w:val="auto"/>
          <w:sz w:val="22"/>
          <w:szCs w:val="22"/>
        </w:rPr>
        <w:t>הספק</w:t>
      </w:r>
      <w:r w:rsidRPr="00FD1982">
        <w:rPr>
          <w:rFonts w:asciiTheme="minorBidi" w:hAnsiTheme="minorBidi" w:cstheme="minorBidi"/>
          <w:color w:val="auto"/>
          <w:sz w:val="22"/>
          <w:szCs w:val="22"/>
        </w:rPr>
        <w:t xml:space="preserve"> </w:t>
      </w:r>
      <w:r w:rsidRPr="00FD1982">
        <w:rPr>
          <w:rFonts w:asciiTheme="minorBidi" w:hAnsiTheme="minorBidi" w:cstheme="minorBidi" w:hint="cs"/>
          <w:color w:val="auto"/>
          <w:sz w:val="22"/>
          <w:szCs w:val="22"/>
        </w:rPr>
        <w:t>וכל אחד מעובדיו יתחייבו לשמור</w:t>
      </w:r>
      <w:r w:rsidRPr="00FD1982">
        <w:rPr>
          <w:rFonts w:asciiTheme="minorBidi" w:hAnsiTheme="minorBidi" w:cstheme="minorBidi"/>
          <w:color w:val="auto"/>
          <w:sz w:val="22"/>
          <w:szCs w:val="22"/>
        </w:rPr>
        <w:t xml:space="preserve"> על סודיות ואי העברת מידע לגורם צד ג'.</w:t>
      </w:r>
    </w:p>
    <w:p w14:paraId="324F958B"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hint="cs"/>
          <w:color w:val="auto"/>
          <w:sz w:val="22"/>
          <w:szCs w:val="22"/>
        </w:rPr>
        <w:t>הספק</w:t>
      </w:r>
      <w:r w:rsidRPr="00FD1982">
        <w:rPr>
          <w:rFonts w:asciiTheme="minorBidi" w:hAnsiTheme="minorBidi" w:cstheme="minorBidi"/>
          <w:color w:val="auto"/>
          <w:sz w:val="22"/>
          <w:szCs w:val="22"/>
        </w:rPr>
        <w:t xml:space="preserve"> יוודא הפרדה בין הפעילות עבור הנהלת בתי הדין הרבניים לבין פעילות עבור </w:t>
      </w:r>
      <w:r w:rsidRPr="00FD1982">
        <w:rPr>
          <w:rFonts w:asciiTheme="minorBidi" w:hAnsiTheme="minorBidi" w:cstheme="minorBidi" w:hint="cs"/>
          <w:color w:val="auto"/>
          <w:sz w:val="22"/>
          <w:szCs w:val="22"/>
        </w:rPr>
        <w:t>לקוחות</w:t>
      </w:r>
      <w:r w:rsidRPr="00FD1982">
        <w:rPr>
          <w:rFonts w:asciiTheme="minorBidi" w:hAnsiTheme="minorBidi" w:cstheme="minorBidi"/>
          <w:color w:val="auto"/>
          <w:sz w:val="22"/>
          <w:szCs w:val="22"/>
        </w:rPr>
        <w:t xml:space="preserve"> אחרים או עבור עצמו</w:t>
      </w:r>
      <w:r w:rsidRPr="00FD1982">
        <w:rPr>
          <w:rFonts w:asciiTheme="minorBidi" w:hAnsiTheme="minorBidi" w:cstheme="minorBidi" w:hint="cs"/>
          <w:color w:val="auto"/>
          <w:sz w:val="22"/>
          <w:szCs w:val="22"/>
        </w:rPr>
        <w:t>, בדגש על הפרדה בתשתית</w:t>
      </w:r>
      <w:r w:rsidRPr="00FD1982">
        <w:rPr>
          <w:rFonts w:asciiTheme="minorBidi" w:hAnsiTheme="minorBidi" w:cstheme="minorBidi"/>
          <w:color w:val="auto"/>
          <w:sz w:val="22"/>
          <w:szCs w:val="22"/>
        </w:rPr>
        <w:t>.</w:t>
      </w:r>
    </w:p>
    <w:p w14:paraId="3228BAA8"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FD1982">
        <w:rPr>
          <w:rFonts w:asciiTheme="minorBidi" w:hAnsiTheme="minorBidi" w:cstheme="minorBidi"/>
          <w:color w:val="auto"/>
          <w:sz w:val="22"/>
          <w:szCs w:val="22"/>
        </w:rPr>
        <w:t xml:space="preserve">הזוכה ידווח </w:t>
      </w:r>
      <w:r w:rsidRPr="00FD1982">
        <w:rPr>
          <w:rFonts w:asciiTheme="minorBidi" w:hAnsiTheme="minorBidi" w:cstheme="minorBidi" w:hint="cs"/>
          <w:color w:val="auto"/>
          <w:sz w:val="22"/>
          <w:szCs w:val="22"/>
        </w:rPr>
        <w:t>ל</w:t>
      </w:r>
      <w:r w:rsidRPr="00FD1982">
        <w:rPr>
          <w:rFonts w:asciiTheme="minorBidi" w:hAnsiTheme="minorBidi" w:cstheme="minorBidi"/>
          <w:color w:val="auto"/>
          <w:sz w:val="22"/>
          <w:szCs w:val="22"/>
        </w:rPr>
        <w:t>מנהל אגף בכיר טכנולוגיות דיגיטליות ומידע או איש קשר מטעמו</w:t>
      </w:r>
      <w:r w:rsidRPr="00FD1982">
        <w:rPr>
          <w:rFonts w:asciiTheme="minorBidi" w:hAnsiTheme="minorBidi" w:cstheme="minorBidi" w:hint="cs"/>
          <w:color w:val="auto"/>
          <w:sz w:val="22"/>
          <w:szCs w:val="22"/>
        </w:rPr>
        <w:t xml:space="preserve"> </w:t>
      </w:r>
      <w:r w:rsidRPr="00FD1982">
        <w:rPr>
          <w:rFonts w:asciiTheme="minorBidi" w:hAnsiTheme="minorBidi" w:cstheme="minorBidi"/>
          <w:color w:val="auto"/>
          <w:sz w:val="22"/>
          <w:szCs w:val="22"/>
        </w:rPr>
        <w:t>מידית על כל עובד שהפסיק את עבודתו, לצורך</w:t>
      </w:r>
      <w:r w:rsidRPr="00FD1982">
        <w:rPr>
          <w:rFonts w:asciiTheme="minorBidi" w:hAnsiTheme="minorBidi" w:cstheme="minorBidi" w:hint="cs"/>
          <w:color w:val="auto"/>
          <w:sz w:val="22"/>
          <w:szCs w:val="22"/>
        </w:rPr>
        <w:t xml:space="preserve"> </w:t>
      </w:r>
      <w:r w:rsidRPr="00FD1982">
        <w:rPr>
          <w:rFonts w:asciiTheme="minorBidi" w:hAnsiTheme="minorBidi" w:cstheme="minorBidi"/>
          <w:color w:val="auto"/>
          <w:sz w:val="22"/>
          <w:szCs w:val="22"/>
        </w:rPr>
        <w:t>ביטול סיסמ</w:t>
      </w:r>
      <w:r w:rsidRPr="00FD1982">
        <w:rPr>
          <w:rFonts w:asciiTheme="minorBidi" w:hAnsiTheme="minorBidi" w:cstheme="minorBidi" w:hint="cs"/>
          <w:color w:val="auto"/>
          <w:sz w:val="22"/>
          <w:szCs w:val="22"/>
        </w:rPr>
        <w:t>ת הכניסה למערכת</w:t>
      </w:r>
      <w:r w:rsidRPr="00FD1982">
        <w:rPr>
          <w:rFonts w:asciiTheme="minorBidi" w:hAnsiTheme="minorBidi" w:cstheme="minorBidi"/>
          <w:color w:val="auto"/>
          <w:sz w:val="22"/>
          <w:szCs w:val="22"/>
        </w:rPr>
        <w:t>.</w:t>
      </w:r>
    </w:p>
    <w:p w14:paraId="5F8D8B9B"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 xml:space="preserve">על </w:t>
      </w:r>
      <w:r w:rsidRPr="00FD1982">
        <w:rPr>
          <w:rFonts w:asciiTheme="minorBidi" w:hAnsiTheme="minorBidi" w:cstheme="minorBidi" w:hint="cs"/>
          <w:color w:val="auto"/>
          <w:sz w:val="22"/>
          <w:szCs w:val="22"/>
        </w:rPr>
        <w:t>הספק</w:t>
      </w:r>
      <w:r w:rsidRPr="00FD1982">
        <w:rPr>
          <w:rFonts w:asciiTheme="minorBidi" w:hAnsiTheme="minorBidi" w:cstheme="minorBidi"/>
          <w:color w:val="auto"/>
          <w:sz w:val="22"/>
          <w:szCs w:val="22"/>
        </w:rPr>
        <w:t xml:space="preserve"> לדווח באופן </w:t>
      </w:r>
      <w:r w:rsidRPr="00FD1982">
        <w:rPr>
          <w:rFonts w:asciiTheme="minorBidi" w:hAnsiTheme="minorBidi" w:cstheme="minorBidi" w:hint="cs"/>
          <w:color w:val="auto"/>
          <w:sz w:val="22"/>
          <w:szCs w:val="22"/>
        </w:rPr>
        <w:t>מידי</w:t>
      </w:r>
      <w:r w:rsidRPr="00FD1982">
        <w:rPr>
          <w:rFonts w:asciiTheme="minorBidi" w:hAnsiTheme="minorBidi" w:cstheme="minorBidi"/>
          <w:color w:val="auto"/>
          <w:sz w:val="22"/>
          <w:szCs w:val="22"/>
        </w:rPr>
        <w:t xml:space="preserve"> על חשש או על אירוע של דליפת מידע או של פגיעה במידע.</w:t>
      </w:r>
    </w:p>
    <w:p w14:paraId="5431AB93"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על הספק להצהיר כי לא קיים חשש לניגוד עניינים בכל הקשור לשימוש פסול במידע על ידו או על ידי מי מטעמו.</w:t>
      </w:r>
    </w:p>
    <w:p w14:paraId="10900052"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 xml:space="preserve">הנגישות למידע תסופק לפי עקרון </w:t>
      </w:r>
      <w:proofErr w:type="spellStart"/>
      <w:r w:rsidRPr="00FD1982">
        <w:rPr>
          <w:rFonts w:asciiTheme="minorBidi" w:hAnsiTheme="minorBidi" w:cstheme="minorBidi"/>
          <w:color w:val="auto"/>
          <w:sz w:val="22"/>
          <w:szCs w:val="22"/>
        </w:rPr>
        <w:t>Least</w:t>
      </w:r>
      <w:proofErr w:type="spellEnd"/>
      <w:r w:rsidRPr="00FD1982">
        <w:rPr>
          <w:rFonts w:asciiTheme="minorBidi" w:hAnsiTheme="minorBidi" w:cstheme="minorBidi"/>
          <w:color w:val="auto"/>
          <w:sz w:val="22"/>
          <w:szCs w:val="22"/>
        </w:rPr>
        <w:t xml:space="preserve"> </w:t>
      </w:r>
      <w:proofErr w:type="spellStart"/>
      <w:r w:rsidRPr="00FD1982">
        <w:rPr>
          <w:rFonts w:asciiTheme="minorBidi" w:hAnsiTheme="minorBidi" w:cstheme="minorBidi"/>
          <w:color w:val="auto"/>
          <w:sz w:val="22"/>
          <w:szCs w:val="22"/>
        </w:rPr>
        <w:t>to</w:t>
      </w:r>
      <w:proofErr w:type="spellEnd"/>
      <w:r w:rsidRPr="00FD1982">
        <w:rPr>
          <w:rFonts w:asciiTheme="minorBidi" w:hAnsiTheme="minorBidi" w:cstheme="minorBidi"/>
          <w:color w:val="auto"/>
          <w:sz w:val="22"/>
          <w:szCs w:val="22"/>
        </w:rPr>
        <w:t xml:space="preserve"> </w:t>
      </w:r>
      <w:proofErr w:type="spellStart"/>
      <w:r w:rsidRPr="00FD1982">
        <w:rPr>
          <w:rFonts w:asciiTheme="minorBidi" w:hAnsiTheme="minorBidi" w:cstheme="minorBidi"/>
          <w:color w:val="auto"/>
          <w:sz w:val="22"/>
          <w:szCs w:val="22"/>
        </w:rPr>
        <w:t>Know</w:t>
      </w:r>
      <w:proofErr w:type="spellEnd"/>
      <w:r w:rsidRPr="00FD1982">
        <w:rPr>
          <w:rFonts w:asciiTheme="minorBidi" w:hAnsiTheme="minorBidi" w:cstheme="minorBidi"/>
          <w:color w:val="auto"/>
          <w:sz w:val="22"/>
          <w:szCs w:val="22"/>
        </w:rPr>
        <w:t>, כלומר יסופק</w:t>
      </w:r>
      <w:r w:rsidRPr="00FD1982">
        <w:rPr>
          <w:rFonts w:asciiTheme="minorBidi" w:hAnsiTheme="minorBidi" w:cstheme="minorBidi" w:hint="cs"/>
          <w:color w:val="auto"/>
          <w:sz w:val="22"/>
          <w:szCs w:val="22"/>
        </w:rPr>
        <w:t>ו</w:t>
      </w:r>
      <w:r w:rsidRPr="00FD1982">
        <w:rPr>
          <w:rFonts w:asciiTheme="minorBidi" w:hAnsiTheme="minorBidi" w:cstheme="minorBidi"/>
          <w:color w:val="auto"/>
          <w:sz w:val="22"/>
          <w:szCs w:val="22"/>
        </w:rPr>
        <w:t xml:space="preserve"> מינימום הרשאות נדרשות לטובת </w:t>
      </w:r>
      <w:r w:rsidRPr="00FD1982">
        <w:rPr>
          <w:rFonts w:asciiTheme="minorBidi" w:hAnsiTheme="minorBidi" w:cstheme="minorBidi" w:hint="cs"/>
          <w:color w:val="auto"/>
          <w:sz w:val="22"/>
          <w:szCs w:val="22"/>
        </w:rPr>
        <w:t>שירותי התחזוקה</w:t>
      </w:r>
      <w:r w:rsidRPr="00FD1982">
        <w:rPr>
          <w:rFonts w:asciiTheme="minorBidi" w:hAnsiTheme="minorBidi" w:cstheme="minorBidi"/>
          <w:color w:val="auto"/>
          <w:sz w:val="22"/>
          <w:szCs w:val="22"/>
        </w:rPr>
        <w:t xml:space="preserve">. </w:t>
      </w:r>
    </w:p>
    <w:p w14:paraId="7F68FC10"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FD1982">
        <w:rPr>
          <w:rFonts w:asciiTheme="minorBidi" w:hAnsiTheme="minorBidi" w:cstheme="minorBidi"/>
          <w:color w:val="auto"/>
          <w:sz w:val="22"/>
          <w:szCs w:val="22"/>
        </w:rPr>
        <w:t>מאחר שמדובר בפעילות עיבוד מידע במיקור חוץ, הרי שמעבר לדרישות המפורטות במסמכי ה</w:t>
      </w:r>
      <w:r w:rsidRPr="00FD1982">
        <w:rPr>
          <w:rFonts w:asciiTheme="minorBidi" w:hAnsiTheme="minorBidi" w:cstheme="minorBidi" w:hint="cs"/>
          <w:color w:val="auto"/>
          <w:sz w:val="22"/>
          <w:szCs w:val="22"/>
        </w:rPr>
        <w:t>מכרז</w:t>
      </w:r>
      <w:r w:rsidRPr="00FD1982">
        <w:rPr>
          <w:rFonts w:asciiTheme="minorBidi" w:hAnsiTheme="minorBidi" w:cstheme="minorBidi"/>
          <w:color w:val="auto"/>
          <w:sz w:val="22"/>
          <w:szCs w:val="22"/>
        </w:rPr>
        <w:t xml:space="preserve"> והוראת כל דין אחר, המציע מתחייב לפעול ולנקוט בכל האמצעים לאבטחת המידע, הגנת הפרטיות וחיסיון המידע שבתיקי בית הדין בהתאם להוראות</w:t>
      </w:r>
      <w:r w:rsidRPr="00FD1982">
        <w:rPr>
          <w:rFonts w:asciiTheme="minorBidi" w:hAnsiTheme="minorBidi" w:cstheme="minorBidi" w:hint="cs"/>
          <w:color w:val="auto"/>
          <w:sz w:val="22"/>
          <w:szCs w:val="22"/>
        </w:rPr>
        <w:t xml:space="preserve"> ו</w:t>
      </w:r>
      <w:r w:rsidRPr="00FD1982">
        <w:rPr>
          <w:rFonts w:asciiTheme="minorBidi" w:hAnsiTheme="minorBidi" w:cstheme="minorBidi"/>
          <w:color w:val="auto"/>
          <w:sz w:val="22"/>
          <w:szCs w:val="22"/>
        </w:rPr>
        <w:t xml:space="preserve">דרישות החוק, לרבות חוק הגנת הפרטיות, </w:t>
      </w:r>
      <w:proofErr w:type="spellStart"/>
      <w:r w:rsidRPr="00FD1982">
        <w:rPr>
          <w:rFonts w:asciiTheme="minorBidi" w:hAnsiTheme="minorBidi" w:cstheme="minorBidi"/>
          <w:color w:val="auto"/>
          <w:sz w:val="22"/>
          <w:szCs w:val="22"/>
        </w:rPr>
        <w:t>התשמ"א</w:t>
      </w:r>
      <w:proofErr w:type="spellEnd"/>
      <w:r w:rsidRPr="00FD1982">
        <w:rPr>
          <w:rFonts w:asciiTheme="minorBidi" w:hAnsiTheme="minorBidi" w:cstheme="minorBidi"/>
          <w:color w:val="auto"/>
          <w:sz w:val="22"/>
          <w:szCs w:val="22"/>
        </w:rPr>
        <w:t xml:space="preserve">  1981 והתקנות שהוצאו ושיוצאו מכוחו, ובהתאם להוראות כל דין אחר, להנחיות ולנהלים של רשות הגנת הפרטיות הקיימות במועד ההגשה ההצעה וחתימת ההסכם, ובכלל זה, להנחיות וההוראות שתקבל הנהלת בתי הדין הרבניים בנוגע ל</w:t>
      </w:r>
      <w:r w:rsidRPr="00FD1982">
        <w:rPr>
          <w:rFonts w:asciiTheme="minorBidi" w:hAnsiTheme="minorBidi" w:cstheme="minorBidi" w:hint="cs"/>
          <w:color w:val="auto"/>
          <w:sz w:val="22"/>
          <w:szCs w:val="22"/>
        </w:rPr>
        <w:t>מכרז</w:t>
      </w:r>
      <w:r w:rsidRPr="00FD1982">
        <w:rPr>
          <w:rFonts w:asciiTheme="minorBidi" w:hAnsiTheme="minorBidi" w:cstheme="minorBidi"/>
          <w:color w:val="auto"/>
          <w:sz w:val="22"/>
          <w:szCs w:val="22"/>
        </w:rPr>
        <w:t xml:space="preserve"> זה, ולכל שינוי או עדכון שיהא מדי פעם ופעם בהוראות, בהנחיות או בנהלים אלה במהלך כל תקופות ההתקשרות.</w:t>
      </w:r>
    </w:p>
    <w:p w14:paraId="799AED71"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FD1982">
        <w:rPr>
          <w:rFonts w:asciiTheme="minorBidi" w:hAnsiTheme="minorBidi" w:cstheme="minorBidi" w:hint="cs"/>
          <w:color w:val="auto"/>
          <w:sz w:val="22"/>
          <w:szCs w:val="22"/>
        </w:rPr>
        <w:t>אופן הגישה לסביבת בדיקות, פיתוח או ייצור,</w:t>
      </w:r>
      <w:r w:rsidRPr="00FD1982">
        <w:rPr>
          <w:rFonts w:asciiTheme="minorBidi" w:hAnsiTheme="minorBidi" w:cstheme="minorBidi"/>
          <w:color w:val="auto"/>
          <w:sz w:val="22"/>
          <w:szCs w:val="22"/>
        </w:rPr>
        <w:t xml:space="preserve"> תהיה מוגנת ונפרדת מאחורי </w:t>
      </w:r>
      <w:proofErr w:type="spellStart"/>
      <w:r w:rsidRPr="00FD1982">
        <w:rPr>
          <w:rFonts w:asciiTheme="minorBidi" w:hAnsiTheme="minorBidi" w:cstheme="minorBidi"/>
          <w:color w:val="auto"/>
          <w:sz w:val="22"/>
          <w:szCs w:val="22"/>
        </w:rPr>
        <w:t>firewall</w:t>
      </w:r>
      <w:proofErr w:type="spellEnd"/>
      <w:r w:rsidRPr="00FD1982">
        <w:rPr>
          <w:rFonts w:asciiTheme="minorBidi" w:hAnsiTheme="minorBidi" w:cstheme="minorBidi"/>
          <w:color w:val="auto"/>
          <w:sz w:val="22"/>
          <w:szCs w:val="22"/>
        </w:rPr>
        <w:t>.</w:t>
      </w:r>
    </w:p>
    <w:p w14:paraId="4793FD2A"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FD1982">
        <w:rPr>
          <w:rFonts w:asciiTheme="minorBidi" w:hAnsiTheme="minorBidi" w:cstheme="minorBidi"/>
          <w:color w:val="auto"/>
          <w:sz w:val="22"/>
          <w:szCs w:val="22"/>
        </w:rPr>
        <w:t xml:space="preserve">על המציע לגרוס/להשמיד אמצעי מדיה מגנטית ואופטית לרבות כוננים קשיחים, אמצעי   אחסון ניידים או נתיקים ,אמצעי גיבוי ועוד לפני הוצאתם </w:t>
      </w:r>
      <w:r w:rsidRPr="00FD1982">
        <w:rPr>
          <w:rFonts w:asciiTheme="minorBidi" w:hAnsiTheme="minorBidi" w:cstheme="minorBidi" w:hint="cs"/>
          <w:color w:val="auto"/>
          <w:sz w:val="22"/>
          <w:szCs w:val="22"/>
        </w:rPr>
        <w:t>מסביבת העבודה של הספק.</w:t>
      </w:r>
    </w:p>
    <w:p w14:paraId="13640A81"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hint="cs"/>
          <w:color w:val="auto"/>
          <w:sz w:val="22"/>
          <w:szCs w:val="22"/>
        </w:rPr>
        <w:t xml:space="preserve">תתקיים </w:t>
      </w:r>
      <w:r w:rsidRPr="00FD1982">
        <w:rPr>
          <w:rFonts w:asciiTheme="minorBidi" w:hAnsiTheme="minorBidi" w:cstheme="minorBidi"/>
          <w:color w:val="auto"/>
          <w:sz w:val="22"/>
          <w:szCs w:val="22"/>
        </w:rPr>
        <w:t xml:space="preserve">עבודה עם קו תקשורת ייעודי </w:t>
      </w:r>
      <w:r w:rsidRPr="00FD1982">
        <w:rPr>
          <w:rFonts w:asciiTheme="minorBidi" w:hAnsiTheme="minorBidi" w:cstheme="minorBidi" w:hint="cs"/>
          <w:color w:val="auto"/>
          <w:sz w:val="22"/>
          <w:szCs w:val="22"/>
        </w:rPr>
        <w:t>לסביבת הניהול של הספק למול מערכת המידע של בתי הדין,</w:t>
      </w:r>
      <w:r w:rsidRPr="00FD1982">
        <w:rPr>
          <w:rFonts w:asciiTheme="minorBidi" w:hAnsiTheme="minorBidi" w:cstheme="minorBidi"/>
          <w:color w:val="auto"/>
          <w:sz w:val="22"/>
          <w:szCs w:val="22"/>
        </w:rPr>
        <w:t xml:space="preserve"> הכולל </w:t>
      </w:r>
      <w:r w:rsidRPr="00FD1982">
        <w:rPr>
          <w:rFonts w:asciiTheme="minorBidi" w:hAnsiTheme="minorBidi" w:cstheme="minorBidi" w:hint="cs"/>
          <w:color w:val="auto"/>
          <w:sz w:val="22"/>
          <w:szCs w:val="22"/>
        </w:rPr>
        <w:t xml:space="preserve"> גם </w:t>
      </w:r>
      <w:r w:rsidRPr="00FD1982">
        <w:rPr>
          <w:rFonts w:asciiTheme="minorBidi" w:hAnsiTheme="minorBidi" w:cstheme="minorBidi"/>
          <w:color w:val="auto"/>
          <w:sz w:val="22"/>
          <w:szCs w:val="22"/>
        </w:rPr>
        <w:t xml:space="preserve">נתב תקשורת ייעודי </w:t>
      </w:r>
      <w:r w:rsidRPr="00FD1982">
        <w:rPr>
          <w:rFonts w:asciiTheme="minorBidi" w:hAnsiTheme="minorBidi" w:cstheme="minorBidi" w:hint="cs"/>
          <w:color w:val="auto"/>
          <w:sz w:val="22"/>
          <w:szCs w:val="22"/>
        </w:rPr>
        <w:t>שיסופקו על ידי הספק.</w:t>
      </w:r>
    </w:p>
    <w:p w14:paraId="7FF3ACF5"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לפי דרישת הנהלת בתי הדין הרבניים ובמידת הצורך התעבורה בקו התקשורת הייעודי תהיה מוצפנת.</w:t>
      </w:r>
    </w:p>
    <w:p w14:paraId="423F38C0"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hint="cs"/>
          <w:color w:val="auto"/>
          <w:sz w:val="22"/>
          <w:szCs w:val="22"/>
        </w:rPr>
        <w:t>הע</w:t>
      </w:r>
      <w:r w:rsidRPr="00FD1982">
        <w:rPr>
          <w:rFonts w:asciiTheme="minorBidi" w:hAnsiTheme="minorBidi" w:cstheme="minorBidi"/>
          <w:color w:val="auto"/>
          <w:sz w:val="22"/>
          <w:szCs w:val="22"/>
        </w:rPr>
        <w:t xml:space="preserve">בודה </w:t>
      </w:r>
      <w:r w:rsidRPr="00FD1982">
        <w:rPr>
          <w:rFonts w:asciiTheme="minorBidi" w:hAnsiTheme="minorBidi" w:cstheme="minorBidi" w:hint="cs"/>
          <w:color w:val="auto"/>
          <w:sz w:val="22"/>
          <w:szCs w:val="22"/>
        </w:rPr>
        <w:t>תתבצע</w:t>
      </w:r>
      <w:r w:rsidRPr="00FD1982">
        <w:rPr>
          <w:rFonts w:asciiTheme="minorBidi" w:hAnsiTheme="minorBidi" w:cstheme="minorBidi"/>
          <w:color w:val="auto"/>
          <w:sz w:val="22"/>
          <w:szCs w:val="22"/>
        </w:rPr>
        <w:t xml:space="preserve"> מאתר LAN בודד במיקום מרכזי בודד אשר איננו מקושר/מחובר לשום אתר אחר או רשת אחרת של המציע או של גורם אחר שאיננו הנהלת בתי הדין הרבניים.</w:t>
      </w:r>
    </w:p>
    <w:p w14:paraId="0E71006F"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תשתית התקשורת תהיה מאובטחת בכפוף להנחיות בתי הדין הרבניים:</w:t>
      </w:r>
    </w:p>
    <w:p w14:paraId="202A5E45" w14:textId="77777777" w:rsidR="00D121B3" w:rsidRPr="00FD1982"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Pr>
      </w:pPr>
      <w:r w:rsidRPr="00FD1982">
        <w:rPr>
          <w:rFonts w:asciiTheme="minorBidi" w:hAnsiTheme="minorBidi" w:cstheme="minorBidi"/>
          <w:color w:val="auto"/>
          <w:sz w:val="22"/>
          <w:szCs w:val="22"/>
        </w:rPr>
        <w:t>תתבצע חלוקה לתתי רשתות.</w:t>
      </w:r>
    </w:p>
    <w:p w14:paraId="146F3C89" w14:textId="77777777" w:rsidR="00D121B3" w:rsidRPr="00FD1982"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Pr>
      </w:pPr>
      <w:r w:rsidRPr="00FD1982">
        <w:rPr>
          <w:rFonts w:asciiTheme="minorBidi" w:hAnsiTheme="minorBidi" w:cstheme="minorBidi"/>
          <w:color w:val="auto"/>
          <w:sz w:val="22"/>
          <w:szCs w:val="22"/>
        </w:rPr>
        <w:t>המתגים יהיו מנוהלים</w:t>
      </w:r>
      <w:r w:rsidRPr="00FD1982">
        <w:rPr>
          <w:rFonts w:asciiTheme="minorBidi" w:hAnsiTheme="minorBidi" w:cstheme="minorBidi" w:hint="cs"/>
          <w:color w:val="auto"/>
          <w:sz w:val="22"/>
          <w:szCs w:val="22"/>
        </w:rPr>
        <w:t xml:space="preserve"> </w:t>
      </w:r>
      <w:r w:rsidRPr="00FD1982">
        <w:rPr>
          <w:rFonts w:asciiTheme="minorBidi" w:hAnsiTheme="minorBidi" w:cstheme="minorBidi"/>
          <w:color w:val="auto"/>
          <w:sz w:val="22"/>
          <w:szCs w:val="22"/>
        </w:rPr>
        <w:t>הגישה אליהם תהיה מאובטחת.</w:t>
      </w:r>
    </w:p>
    <w:p w14:paraId="0A72017B" w14:textId="77777777" w:rsidR="00D121B3" w:rsidRPr="00FD1982"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Pr>
      </w:pPr>
      <w:r w:rsidRPr="00FD1982">
        <w:rPr>
          <w:rFonts w:asciiTheme="minorBidi" w:hAnsiTheme="minorBidi" w:cstheme="minorBidi"/>
          <w:color w:val="auto"/>
          <w:sz w:val="22"/>
          <w:szCs w:val="22"/>
        </w:rPr>
        <w:t>ת</w:t>
      </w:r>
      <w:r w:rsidRPr="00FD1982">
        <w:rPr>
          <w:rFonts w:asciiTheme="minorBidi" w:hAnsiTheme="minorBidi" w:cstheme="minorBidi" w:hint="cs"/>
          <w:color w:val="auto"/>
          <w:sz w:val="22"/>
          <w:szCs w:val="22"/>
        </w:rPr>
        <w:t>י</w:t>
      </w:r>
      <w:r w:rsidRPr="00FD1982">
        <w:rPr>
          <w:rFonts w:asciiTheme="minorBidi" w:hAnsiTheme="minorBidi" w:cstheme="minorBidi"/>
          <w:color w:val="auto"/>
          <w:sz w:val="22"/>
          <w:szCs w:val="22"/>
        </w:rPr>
        <w:t>דרש הזדהות עבור חיבור לציוד התקשורת.</w:t>
      </w:r>
    </w:p>
    <w:p w14:paraId="52AF7784"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על הזוכה להציג מדיניות סיסמאות והרשאות למערכות השונות.</w:t>
      </w:r>
    </w:p>
    <w:p w14:paraId="3088E6C2"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באחריות הזוכה לבצע עדכוני אבטחה שוטפים לכלל מערכות ההפעלה ומערכות ההגנה.</w:t>
      </w:r>
    </w:p>
    <w:p w14:paraId="0F097839"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 xml:space="preserve">על הזוכה לנהל מדיניות תחזוקה חודשית בנושא אבטחת מידע. דו"ח חודשי יונפק </w:t>
      </w:r>
      <w:r w:rsidRPr="00FD1982">
        <w:rPr>
          <w:rFonts w:asciiTheme="minorBidi" w:hAnsiTheme="minorBidi" w:cstheme="minorBidi" w:hint="cs"/>
          <w:color w:val="auto"/>
          <w:sz w:val="22"/>
          <w:szCs w:val="22"/>
        </w:rPr>
        <w:t>ויימס</w:t>
      </w:r>
      <w:r w:rsidRPr="00FD1982">
        <w:rPr>
          <w:rFonts w:asciiTheme="minorBidi" w:hAnsiTheme="minorBidi" w:cstheme="minorBidi" w:hint="eastAsia"/>
          <w:color w:val="auto"/>
          <w:sz w:val="22"/>
          <w:szCs w:val="22"/>
        </w:rPr>
        <w:t>ר</w:t>
      </w:r>
      <w:r w:rsidRPr="00FD1982">
        <w:rPr>
          <w:rFonts w:asciiTheme="minorBidi" w:hAnsiTheme="minorBidi" w:cstheme="minorBidi"/>
          <w:color w:val="auto"/>
          <w:sz w:val="22"/>
          <w:szCs w:val="22"/>
        </w:rPr>
        <w:t xml:space="preserve"> למזמין. </w:t>
      </w:r>
    </w:p>
    <w:p w14:paraId="7955CAB7"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לא יתאפשר חיבור מרחוק של גופי צד שלישי לצורך תחזוקת המערכות.</w:t>
      </w:r>
    </w:p>
    <w:p w14:paraId="6B4ECE88"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 xml:space="preserve">כלל השרתים והמערכות המעורבים יעברו </w:t>
      </w:r>
      <w:proofErr w:type="spellStart"/>
      <w:r w:rsidRPr="00FD1982">
        <w:rPr>
          <w:rFonts w:asciiTheme="minorBidi" w:hAnsiTheme="minorBidi" w:cstheme="minorBidi"/>
          <w:color w:val="auto"/>
          <w:sz w:val="22"/>
          <w:szCs w:val="22"/>
        </w:rPr>
        <w:t>הקשחות</w:t>
      </w:r>
      <w:proofErr w:type="spellEnd"/>
      <w:r w:rsidRPr="00FD1982">
        <w:rPr>
          <w:rFonts w:asciiTheme="minorBidi" w:hAnsiTheme="minorBidi" w:cstheme="minorBidi"/>
          <w:color w:val="auto"/>
          <w:sz w:val="22"/>
          <w:szCs w:val="22"/>
        </w:rPr>
        <w:t xml:space="preserve"> עפ"י </w:t>
      </w:r>
      <w:proofErr w:type="spellStart"/>
      <w:r w:rsidRPr="00FD1982">
        <w:rPr>
          <w:rFonts w:asciiTheme="minorBidi" w:hAnsiTheme="minorBidi" w:cstheme="minorBidi"/>
          <w:color w:val="auto"/>
          <w:sz w:val="22"/>
          <w:szCs w:val="22"/>
        </w:rPr>
        <w:t>best</w:t>
      </w:r>
      <w:proofErr w:type="spellEnd"/>
      <w:r w:rsidRPr="00FD1982">
        <w:rPr>
          <w:rFonts w:asciiTheme="minorBidi" w:hAnsiTheme="minorBidi" w:cstheme="minorBidi"/>
          <w:color w:val="auto"/>
          <w:sz w:val="22"/>
          <w:szCs w:val="22"/>
        </w:rPr>
        <w:t xml:space="preserve"> </w:t>
      </w:r>
      <w:proofErr w:type="spellStart"/>
      <w:r w:rsidRPr="00FD1982">
        <w:rPr>
          <w:rFonts w:asciiTheme="minorBidi" w:hAnsiTheme="minorBidi" w:cstheme="minorBidi"/>
          <w:color w:val="auto"/>
          <w:sz w:val="22"/>
          <w:szCs w:val="22"/>
        </w:rPr>
        <w:t>practice</w:t>
      </w:r>
      <w:proofErr w:type="spellEnd"/>
      <w:r w:rsidRPr="00FD1982">
        <w:rPr>
          <w:rFonts w:asciiTheme="minorBidi" w:hAnsiTheme="minorBidi" w:cstheme="minorBidi"/>
          <w:color w:val="auto"/>
          <w:sz w:val="22"/>
          <w:szCs w:val="22"/>
        </w:rPr>
        <w:t xml:space="preserve"> של היצרן</w:t>
      </w:r>
      <w:r w:rsidRPr="00FD1982">
        <w:rPr>
          <w:rFonts w:asciiTheme="minorBidi" w:hAnsiTheme="minorBidi" w:cstheme="minorBidi" w:hint="cs"/>
          <w:color w:val="auto"/>
          <w:sz w:val="22"/>
          <w:szCs w:val="22"/>
        </w:rPr>
        <w:t xml:space="preserve"> בתאום עם מיישם הסייבר שלבתי הדין הרבניים.</w:t>
      </w:r>
    </w:p>
    <w:p w14:paraId="49562194"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יש להפעיל מערכת אנטי וירוס להגנה על תחנות הקצה והשרתים</w:t>
      </w:r>
      <w:r w:rsidRPr="00FD1982">
        <w:rPr>
          <w:rFonts w:asciiTheme="minorBidi" w:hAnsiTheme="minorBidi" w:cstheme="minorBidi" w:hint="cs"/>
          <w:color w:val="auto"/>
          <w:sz w:val="22"/>
          <w:szCs w:val="22"/>
        </w:rPr>
        <w:t xml:space="preserve"> המופעלים בסביבת עבודתו של הספק</w:t>
      </w:r>
      <w:r w:rsidRPr="00FD1982">
        <w:rPr>
          <w:rFonts w:asciiTheme="minorBidi" w:hAnsiTheme="minorBidi" w:cstheme="minorBidi"/>
          <w:color w:val="auto"/>
          <w:sz w:val="22"/>
          <w:szCs w:val="22"/>
        </w:rPr>
        <w:t xml:space="preserve">. </w:t>
      </w:r>
    </w:p>
    <w:p w14:paraId="08531372"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 xml:space="preserve">על </w:t>
      </w:r>
      <w:r w:rsidRPr="00FD1982">
        <w:rPr>
          <w:rFonts w:asciiTheme="minorBidi" w:hAnsiTheme="minorBidi" w:cstheme="minorBidi" w:hint="cs"/>
          <w:color w:val="auto"/>
          <w:sz w:val="22"/>
          <w:szCs w:val="22"/>
        </w:rPr>
        <w:t>הספק</w:t>
      </w:r>
      <w:r w:rsidRPr="00FD1982">
        <w:rPr>
          <w:rFonts w:asciiTheme="minorBidi" w:hAnsiTheme="minorBidi" w:cstheme="minorBidi"/>
          <w:color w:val="auto"/>
          <w:sz w:val="22"/>
          <w:szCs w:val="22"/>
        </w:rPr>
        <w:t xml:space="preserve"> להציג את רשימת הספקים החיצוניים איתם הוא עובד לצורך מתן תמיכה לכלל  המערכות ולקבל את אישור בתי הדין. </w:t>
      </w:r>
    </w:p>
    <w:p w14:paraId="761DA65F"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hint="cs"/>
          <w:color w:val="auto"/>
          <w:sz w:val="22"/>
          <w:szCs w:val="22"/>
        </w:rPr>
        <w:t>למען הסר ספק כל המידע אשר ייאסף ע"י הספק הינו בבעלות בתי הדין הרבניים, ויתאפשר למזמין/משרד גישה כל עת שיחפוץ בכך.</w:t>
      </w:r>
    </w:p>
    <w:p w14:paraId="6A847FEC" w14:textId="77777777" w:rsidR="00D121B3" w:rsidRPr="00F703CF"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510" w:name="_Toc14953780"/>
      <w:bookmarkStart w:id="511" w:name="_Toc74914143"/>
      <w:r w:rsidRPr="00F703CF">
        <w:rPr>
          <w:rFonts w:asciiTheme="minorBidi" w:hAnsiTheme="minorBidi" w:cstheme="minorBidi"/>
          <w:color w:val="auto"/>
          <w:sz w:val="22"/>
          <w:szCs w:val="22"/>
        </w:rPr>
        <w:t xml:space="preserve">ניהול זהויות, משתמשים והרשאותיהם של עובדי </w:t>
      </w:r>
      <w:r w:rsidRPr="00F703CF">
        <w:rPr>
          <w:rFonts w:asciiTheme="minorBidi" w:hAnsiTheme="minorBidi" w:cstheme="minorBidi" w:hint="cs"/>
          <w:color w:val="auto"/>
          <w:sz w:val="22"/>
          <w:szCs w:val="22"/>
        </w:rPr>
        <w:t>ה</w:t>
      </w:r>
      <w:bookmarkEnd w:id="510"/>
      <w:r w:rsidRPr="00F703CF">
        <w:rPr>
          <w:rFonts w:asciiTheme="minorBidi" w:hAnsiTheme="minorBidi" w:cstheme="minorBidi" w:hint="cs"/>
          <w:color w:val="auto"/>
          <w:sz w:val="22"/>
          <w:szCs w:val="22"/>
        </w:rPr>
        <w:t>ספק</w:t>
      </w:r>
      <w:bookmarkEnd w:id="511"/>
    </w:p>
    <w:p w14:paraId="782C72D9"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הכניסה למערכת מתבצעת באמצעות כרטיסים חכמים, אשר יסופקו ע"י הנהלת בתי הדין הרבניים ובאמצעות קוד סודי של הכרטיס.</w:t>
      </w:r>
    </w:p>
    <w:p w14:paraId="5C3EE12C" w14:textId="77777777" w:rsidR="00D121B3" w:rsidRPr="00FD1982" w:rsidRDefault="00D121B3" w:rsidP="00FE37EA">
      <w:pPr>
        <w:pStyle w:val="a9"/>
        <w:numPr>
          <w:ilvl w:val="3"/>
          <w:numId w:val="1"/>
        </w:numPr>
        <w:spacing w:before="0" w:line="360" w:lineRule="auto"/>
        <w:ind w:left="2266" w:right="-142" w:hanging="992"/>
        <w:rPr>
          <w:rFonts w:asciiTheme="minorBidi" w:hAnsiTheme="minorBidi" w:cstheme="minorBidi"/>
          <w:color w:val="auto"/>
          <w:sz w:val="22"/>
          <w:szCs w:val="22"/>
        </w:rPr>
      </w:pPr>
      <w:r w:rsidRPr="00FD1982">
        <w:rPr>
          <w:rFonts w:asciiTheme="minorBidi" w:hAnsiTheme="minorBidi" w:cstheme="minorBidi" w:hint="cs"/>
          <w:color w:val="auto"/>
          <w:sz w:val="22"/>
          <w:szCs w:val="22"/>
        </w:rPr>
        <w:t>על הספק לתת מענה לכל בעיה שקשורה לכרטיסים חכמים אלו (גם אם צריך לערב צד-ג).</w:t>
      </w:r>
    </w:p>
    <w:p w14:paraId="73513604"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FD1982">
        <w:rPr>
          <w:rFonts w:asciiTheme="minorBidi" w:hAnsiTheme="minorBidi" w:cstheme="minorBidi"/>
          <w:color w:val="auto"/>
          <w:sz w:val="22"/>
          <w:szCs w:val="22"/>
        </w:rPr>
        <w:t>ככל שיוקצו כרטיסים, הרי שאלו הינם אישיים ואינם ניתנים להעברה</w:t>
      </w:r>
      <w:r w:rsidRPr="00FD1982">
        <w:rPr>
          <w:rFonts w:asciiTheme="minorBidi" w:hAnsiTheme="minorBidi" w:cstheme="minorBidi" w:hint="cs"/>
          <w:color w:val="auto"/>
          <w:sz w:val="22"/>
          <w:szCs w:val="22"/>
        </w:rPr>
        <w:t>, לרבות, בין עובדי הספק הזוכה</w:t>
      </w:r>
      <w:r w:rsidRPr="00FD1982">
        <w:rPr>
          <w:rFonts w:asciiTheme="minorBidi" w:hAnsiTheme="minorBidi" w:cstheme="minorBidi"/>
          <w:color w:val="auto"/>
          <w:sz w:val="22"/>
          <w:szCs w:val="22"/>
        </w:rPr>
        <w:t>.</w:t>
      </w:r>
    </w:p>
    <w:p w14:paraId="0D9219EA" w14:textId="77777777" w:rsidR="00D121B3" w:rsidRPr="00F703CF"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512" w:name="_Toc14953781"/>
      <w:bookmarkStart w:id="513" w:name="_Toc74914144"/>
      <w:r w:rsidRPr="00F703CF">
        <w:rPr>
          <w:rFonts w:asciiTheme="minorBidi" w:hAnsiTheme="minorBidi" w:cstheme="minorBidi"/>
          <w:color w:val="auto"/>
          <w:sz w:val="22"/>
          <w:szCs w:val="22"/>
        </w:rPr>
        <w:t>גיבוי ושרידות</w:t>
      </w:r>
      <w:r w:rsidRPr="00F703CF">
        <w:rPr>
          <w:rFonts w:asciiTheme="minorBidi" w:hAnsiTheme="minorBidi" w:cstheme="minorBidi" w:hint="cs"/>
          <w:color w:val="auto"/>
          <w:sz w:val="22"/>
          <w:szCs w:val="22"/>
        </w:rPr>
        <w:t xml:space="preserve"> בסביבת העבודה של הספק (S)</w:t>
      </w:r>
      <w:bookmarkEnd w:id="512"/>
      <w:bookmarkEnd w:id="513"/>
      <w:r w:rsidRPr="00F703CF">
        <w:rPr>
          <w:rFonts w:asciiTheme="minorBidi" w:hAnsiTheme="minorBidi" w:cstheme="minorBidi" w:hint="cs"/>
          <w:color w:val="auto"/>
          <w:sz w:val="22"/>
          <w:szCs w:val="22"/>
        </w:rPr>
        <w:t xml:space="preserve">   </w:t>
      </w:r>
    </w:p>
    <w:p w14:paraId="38F8CD32"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FD1982">
        <w:rPr>
          <w:rFonts w:asciiTheme="minorBidi" w:hAnsiTheme="minorBidi" w:cstheme="minorBidi"/>
          <w:color w:val="auto"/>
          <w:sz w:val="22"/>
          <w:szCs w:val="22"/>
        </w:rPr>
        <w:t xml:space="preserve">גיבויי </w:t>
      </w:r>
      <w:r w:rsidRPr="00FD1982">
        <w:rPr>
          <w:rFonts w:asciiTheme="minorBidi" w:hAnsiTheme="minorBidi" w:cstheme="minorBidi" w:hint="cs"/>
          <w:color w:val="auto"/>
          <w:sz w:val="22"/>
          <w:szCs w:val="22"/>
        </w:rPr>
        <w:t>סביבת העבודה של הספק</w:t>
      </w:r>
      <w:r w:rsidRPr="00FD1982">
        <w:rPr>
          <w:rFonts w:asciiTheme="minorBidi" w:hAnsiTheme="minorBidi" w:cstheme="minorBidi"/>
          <w:color w:val="auto"/>
          <w:sz w:val="22"/>
          <w:szCs w:val="22"/>
        </w:rPr>
        <w:t xml:space="preserve"> </w:t>
      </w:r>
      <w:r w:rsidRPr="00FD1982">
        <w:rPr>
          <w:rFonts w:asciiTheme="minorBidi" w:hAnsiTheme="minorBidi" w:cstheme="minorBidi" w:hint="cs"/>
          <w:color w:val="auto"/>
          <w:sz w:val="22"/>
          <w:szCs w:val="22"/>
        </w:rPr>
        <w:t>תישמר</w:t>
      </w:r>
      <w:r w:rsidRPr="00FD1982">
        <w:rPr>
          <w:rFonts w:asciiTheme="minorBidi" w:hAnsiTheme="minorBidi" w:cstheme="minorBidi"/>
          <w:color w:val="auto"/>
          <w:sz w:val="22"/>
          <w:szCs w:val="22"/>
        </w:rPr>
        <w:t xml:space="preserve"> בצורה מאובטחת פיזית כולל מול אירועי פריצה ושריפה. </w:t>
      </w:r>
    </w:p>
    <w:p w14:paraId="3BE4D0EE" w14:textId="628F6682"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FD1982">
        <w:rPr>
          <w:rFonts w:asciiTheme="minorBidi" w:hAnsiTheme="minorBidi" w:cstheme="minorBidi"/>
          <w:color w:val="auto"/>
          <w:sz w:val="22"/>
          <w:szCs w:val="22"/>
        </w:rPr>
        <w:t>במסגרת המענה ל</w:t>
      </w:r>
      <w:r w:rsidRPr="00FD1982">
        <w:rPr>
          <w:rFonts w:asciiTheme="minorBidi" w:hAnsiTheme="minorBidi" w:cstheme="minorBidi" w:hint="cs"/>
          <w:color w:val="auto"/>
          <w:sz w:val="22"/>
          <w:szCs w:val="22"/>
        </w:rPr>
        <w:t xml:space="preserve">מכרז </w:t>
      </w:r>
      <w:r w:rsidRPr="00FD1982">
        <w:rPr>
          <w:rFonts w:asciiTheme="minorBidi" w:hAnsiTheme="minorBidi" w:cstheme="minorBidi"/>
          <w:color w:val="auto"/>
          <w:sz w:val="22"/>
          <w:szCs w:val="22"/>
        </w:rPr>
        <w:t>יידרש המציע לפרט ב</w:t>
      </w:r>
      <w:hyperlink w:anchor="_נספח_18:_מסמך" w:history="1">
        <w:r w:rsidRPr="006F30F7">
          <w:rPr>
            <w:rStyle w:val="Hyperlink"/>
            <w:rFonts w:asciiTheme="minorBidi" w:hAnsiTheme="minorBidi" w:cstheme="minorBidi"/>
            <w:color w:val="0000FF"/>
            <w:sz w:val="22"/>
            <w:szCs w:val="22"/>
          </w:rPr>
          <w:t xml:space="preserve">נספח </w:t>
        </w:r>
        <w:r w:rsidRPr="006F30F7">
          <w:rPr>
            <w:rStyle w:val="Hyperlink"/>
            <w:rFonts w:asciiTheme="minorBidi" w:hAnsiTheme="minorBidi" w:cstheme="minorBidi" w:hint="cs"/>
            <w:color w:val="0000FF"/>
            <w:sz w:val="22"/>
            <w:szCs w:val="22"/>
          </w:rPr>
          <w:t>18</w:t>
        </w:r>
      </w:hyperlink>
      <w:r w:rsidRPr="006F30F7">
        <w:rPr>
          <w:rFonts w:asciiTheme="minorBidi" w:hAnsiTheme="minorBidi" w:cstheme="minorBidi"/>
          <w:color w:val="0000FF"/>
          <w:sz w:val="22"/>
          <w:szCs w:val="22"/>
        </w:rPr>
        <w:t xml:space="preserve"> </w:t>
      </w:r>
      <w:r w:rsidRPr="00FD1982">
        <w:rPr>
          <w:rFonts w:asciiTheme="minorBidi" w:hAnsiTheme="minorBidi" w:cstheme="minorBidi"/>
          <w:color w:val="auto"/>
          <w:sz w:val="22"/>
          <w:szCs w:val="22"/>
        </w:rPr>
        <w:t>יכולות אחזור המערכת כולל מועדים מחזוריים לביצוע גיבוי, תוך כמה זמן ניתן לבצע שחזור ועד איזה תקופה מקסימלית אחורה. הספק  אחראי לגיבוי המידע ושמירה שלו מפני אירוע דליפה או פגיעה בסודיות של המידע או באמינות המידע.</w:t>
      </w:r>
    </w:p>
    <w:p w14:paraId="5430052A" w14:textId="0F4C8FD5"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FD1982">
        <w:rPr>
          <w:rFonts w:asciiTheme="minorBidi" w:hAnsiTheme="minorBidi" w:cstheme="minorBidi"/>
          <w:color w:val="auto"/>
          <w:sz w:val="22"/>
          <w:szCs w:val="22"/>
        </w:rPr>
        <w:t xml:space="preserve">פעילות </w:t>
      </w:r>
      <w:r w:rsidRPr="00FD1982">
        <w:rPr>
          <w:rFonts w:asciiTheme="minorBidi" w:hAnsiTheme="minorBidi" w:cstheme="minorBidi" w:hint="cs"/>
          <w:color w:val="auto"/>
          <w:sz w:val="22"/>
          <w:szCs w:val="22"/>
        </w:rPr>
        <w:t>הספק</w:t>
      </w:r>
      <w:r w:rsidRPr="00FD1982">
        <w:rPr>
          <w:rFonts w:asciiTheme="minorBidi" w:hAnsiTheme="minorBidi" w:cstheme="minorBidi"/>
          <w:color w:val="auto"/>
          <w:sz w:val="22"/>
          <w:szCs w:val="22"/>
        </w:rPr>
        <w:t xml:space="preserve"> מוגדרת כמערכת קריטית לפעילות בתי הדין הרבניים, ולכן הפתרון המוצע צריך להבטיח רמת זמינות גבוהה. במסגרת המענה ל</w:t>
      </w:r>
      <w:r w:rsidRPr="00FD1982">
        <w:rPr>
          <w:rFonts w:asciiTheme="minorBidi" w:hAnsiTheme="minorBidi" w:cstheme="minorBidi" w:hint="cs"/>
          <w:color w:val="auto"/>
          <w:sz w:val="22"/>
          <w:szCs w:val="22"/>
        </w:rPr>
        <w:t>מכרז</w:t>
      </w:r>
      <w:r w:rsidRPr="00FD1982">
        <w:rPr>
          <w:rFonts w:asciiTheme="minorBidi" w:hAnsiTheme="minorBidi" w:cstheme="minorBidi"/>
          <w:color w:val="auto"/>
          <w:sz w:val="22"/>
          <w:szCs w:val="22"/>
        </w:rPr>
        <w:t xml:space="preserve"> יידרש המציע לפרט ב</w:t>
      </w:r>
      <w:hyperlink w:anchor="נספח31" w:history="1">
        <w:r w:rsidRPr="00FD1982">
          <w:rPr>
            <w:rFonts w:asciiTheme="minorBidi" w:hAnsiTheme="minorBidi" w:cstheme="minorBidi"/>
            <w:color w:val="auto"/>
            <w:sz w:val="22"/>
            <w:szCs w:val="22"/>
          </w:rPr>
          <w:t xml:space="preserve">נספח </w:t>
        </w:r>
        <w:r w:rsidRPr="00FD1982">
          <w:rPr>
            <w:rFonts w:asciiTheme="minorBidi" w:hAnsiTheme="minorBidi" w:cstheme="minorBidi" w:hint="cs"/>
            <w:color w:val="auto"/>
            <w:sz w:val="22"/>
            <w:szCs w:val="22"/>
          </w:rPr>
          <w:t>18</w:t>
        </w:r>
      </w:hyperlink>
      <w:r w:rsidRPr="00FD1982">
        <w:rPr>
          <w:rFonts w:asciiTheme="minorBidi" w:hAnsiTheme="minorBidi" w:cstheme="minorBidi"/>
          <w:color w:val="auto"/>
          <w:sz w:val="22"/>
          <w:szCs w:val="22"/>
        </w:rPr>
        <w:t xml:space="preserve"> על כשלים אפשריים במערכת המוצעת והשפעתם על תפקוד </w:t>
      </w:r>
      <w:r w:rsidRPr="00FD1982">
        <w:rPr>
          <w:rFonts w:asciiTheme="minorBidi" w:hAnsiTheme="minorBidi" w:cstheme="minorBidi" w:hint="cs"/>
          <w:color w:val="auto"/>
          <w:sz w:val="22"/>
          <w:szCs w:val="22"/>
        </w:rPr>
        <w:t>רציף</w:t>
      </w:r>
      <w:r w:rsidRPr="00FD1982">
        <w:rPr>
          <w:rFonts w:asciiTheme="minorBidi" w:hAnsiTheme="minorBidi" w:cstheme="minorBidi"/>
          <w:color w:val="auto"/>
          <w:sz w:val="22"/>
          <w:szCs w:val="22"/>
        </w:rPr>
        <w:t xml:space="preserve"> תוך פירוט הנושאים הבאים:</w:t>
      </w:r>
    </w:p>
    <w:p w14:paraId="5142F9C5" w14:textId="77777777" w:rsidR="00D121B3" w:rsidRPr="00FD1982"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FD1982">
        <w:rPr>
          <w:rFonts w:asciiTheme="minorBidi" w:hAnsiTheme="minorBidi" w:cstheme="minorBidi"/>
          <w:color w:val="auto"/>
          <w:sz w:val="22"/>
          <w:szCs w:val="22"/>
        </w:rPr>
        <w:t>מנגנוני השרידות האפשריים ואת אלו המסופקים במערכת המוצעת. יש להתייחס לשרידות ולגיבוי הן ברמת רכיבי החומרה והן ברמת האפליקציה.</w:t>
      </w:r>
    </w:p>
    <w:p w14:paraId="1174C86C" w14:textId="77777777" w:rsidR="00D121B3" w:rsidRPr="00FD1982" w:rsidRDefault="00D121B3" w:rsidP="00FE37EA">
      <w:pPr>
        <w:pStyle w:val="a9"/>
        <w:numPr>
          <w:ilvl w:val="3"/>
          <w:numId w:val="1"/>
        </w:numPr>
        <w:spacing w:before="0" w:line="360" w:lineRule="auto"/>
        <w:ind w:left="2268" w:hanging="992"/>
        <w:rPr>
          <w:rFonts w:asciiTheme="minorBidi" w:hAnsiTheme="minorBidi" w:cstheme="minorBidi"/>
          <w:color w:val="auto"/>
          <w:sz w:val="22"/>
          <w:szCs w:val="22"/>
          <w:rtl w:val="0"/>
        </w:rPr>
      </w:pPr>
      <w:r w:rsidRPr="00FD1982">
        <w:rPr>
          <w:rFonts w:asciiTheme="minorBidi" w:hAnsiTheme="minorBidi" w:cstheme="minorBidi"/>
          <w:color w:val="auto"/>
          <w:sz w:val="22"/>
          <w:szCs w:val="22"/>
        </w:rPr>
        <w:t>אופן ניהול המערכת (שליטה ובקרה, ביצוע שינויים, דוחות זמן אמת והיסטוריים וכדומה) במצבי התקלה השונים.</w:t>
      </w:r>
    </w:p>
    <w:p w14:paraId="48398025" w14:textId="77777777" w:rsidR="00D121B3" w:rsidRPr="00D121B3" w:rsidRDefault="00D121B3" w:rsidP="00FE37EA">
      <w:pPr>
        <w:pStyle w:val="a9"/>
        <w:numPr>
          <w:ilvl w:val="3"/>
          <w:numId w:val="1"/>
        </w:numPr>
        <w:spacing w:before="0" w:line="360" w:lineRule="auto"/>
        <w:ind w:left="2268" w:hanging="992"/>
        <w:rPr>
          <w:rtl w:val="0"/>
        </w:rPr>
      </w:pPr>
      <w:r w:rsidRPr="00FD1982">
        <w:rPr>
          <w:rFonts w:asciiTheme="minorBidi" w:hAnsiTheme="minorBidi" w:cstheme="minorBidi"/>
          <w:color w:val="auto"/>
          <w:sz w:val="22"/>
          <w:szCs w:val="22"/>
        </w:rPr>
        <w:t>יכולות גיבוי נתונים למקרה תקלה ואפשרות שחזורם לאחר תיקונה</w:t>
      </w:r>
      <w:r w:rsidRPr="00D121B3">
        <w:t>.</w:t>
      </w:r>
    </w:p>
    <w:p w14:paraId="556C8130" w14:textId="77777777" w:rsidR="00D121B3" w:rsidRPr="00D14C57" w:rsidRDefault="00D121B3" w:rsidP="00FE37EA">
      <w:pPr>
        <w:pStyle w:val="a9"/>
        <w:numPr>
          <w:ilvl w:val="2"/>
          <w:numId w:val="1"/>
        </w:numPr>
        <w:spacing w:before="0" w:line="360" w:lineRule="auto"/>
        <w:ind w:left="1270" w:hanging="709"/>
        <w:rPr>
          <w:rFonts w:asciiTheme="minorBidi" w:hAnsiTheme="minorBidi" w:cstheme="minorBidi"/>
          <w:color w:val="002060"/>
          <w:sz w:val="22"/>
          <w:szCs w:val="22"/>
          <w:rtl w:val="0"/>
        </w:rPr>
      </w:pPr>
      <w:bookmarkStart w:id="514" w:name="_Toc14953783"/>
      <w:bookmarkStart w:id="515" w:name="_Toc74914145"/>
      <w:r w:rsidRPr="00D14C57">
        <w:rPr>
          <w:rFonts w:asciiTheme="minorBidi" w:hAnsiTheme="minorBidi" w:cstheme="minorBidi"/>
          <w:color w:val="002060"/>
          <w:sz w:val="22"/>
          <w:szCs w:val="22"/>
        </w:rPr>
        <w:t>סיכונים ואיומים</w:t>
      </w:r>
      <w:bookmarkEnd w:id="514"/>
      <w:bookmarkEnd w:id="515"/>
      <w:r w:rsidRPr="00D14C57">
        <w:rPr>
          <w:rFonts w:asciiTheme="minorBidi" w:hAnsiTheme="minorBidi" w:cstheme="minorBidi"/>
          <w:color w:val="002060"/>
          <w:sz w:val="22"/>
          <w:szCs w:val="22"/>
        </w:rPr>
        <w:t xml:space="preserve"> </w:t>
      </w:r>
    </w:p>
    <w:p w14:paraId="3EA4F491" w14:textId="77777777" w:rsidR="00D121B3" w:rsidRPr="00D14C5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ED652A">
        <w:rPr>
          <w:rFonts w:asciiTheme="minorBidi" w:hAnsiTheme="minorBidi" w:cstheme="minorBidi"/>
          <w:color w:val="auto"/>
          <w:sz w:val="22"/>
          <w:szCs w:val="22"/>
        </w:rPr>
        <w:t>ה</w:t>
      </w:r>
      <w:r w:rsidRPr="00D14C57">
        <w:rPr>
          <w:rFonts w:asciiTheme="minorBidi" w:hAnsiTheme="minorBidi" w:cstheme="minorBidi"/>
          <w:color w:val="auto"/>
          <w:sz w:val="22"/>
          <w:szCs w:val="22"/>
        </w:rPr>
        <w:t>ספק יטפל במענה לסיכונים ואיומים, שעיקרם מוצגים בהמשך תת-סעיף זה בכל סביבות העבודה (</w:t>
      </w:r>
      <w:r w:rsidRPr="00D14C57">
        <w:rPr>
          <w:rFonts w:asciiTheme="minorBidi" w:hAnsiTheme="minorBidi" w:cstheme="minorBidi" w:hint="cs"/>
          <w:color w:val="auto"/>
          <w:sz w:val="22"/>
          <w:szCs w:val="22"/>
        </w:rPr>
        <w:t>בדגש על</w:t>
      </w:r>
      <w:r w:rsidRPr="00D14C57">
        <w:rPr>
          <w:rFonts w:asciiTheme="minorBidi" w:hAnsiTheme="minorBidi" w:cstheme="minorBidi"/>
          <w:color w:val="auto"/>
          <w:sz w:val="22"/>
          <w:szCs w:val="22"/>
        </w:rPr>
        <w:t xml:space="preserve"> סביבת הפיתוח) ויסייע למזמין או מי מטעמו, עפ"י הנחיית המזמין ככל שיידרש, בטיפול במענה לסיכונים ואיומים בסביבות העבודה האחרות. </w:t>
      </w:r>
    </w:p>
    <w:p w14:paraId="59472841" w14:textId="77777777" w:rsidR="00D121B3" w:rsidRPr="00D14C5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D14C57">
        <w:rPr>
          <w:rFonts w:asciiTheme="minorBidi" w:hAnsiTheme="minorBidi" w:cstheme="minorBidi"/>
          <w:color w:val="auto"/>
          <w:sz w:val="22"/>
          <w:szCs w:val="22"/>
        </w:rPr>
        <w:t>להלן עיקרי הסיכונים והאיומים:</w:t>
      </w:r>
    </w:p>
    <w:p w14:paraId="19E02DB1" w14:textId="77777777" w:rsidR="00D121B3" w:rsidRPr="00ED652A"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tl w:val="0"/>
        </w:rPr>
      </w:pPr>
      <w:r w:rsidRPr="00ED652A">
        <w:rPr>
          <w:rFonts w:asciiTheme="minorBidi" w:hAnsiTheme="minorBidi" w:cstheme="minorBidi"/>
          <w:color w:val="auto"/>
          <w:sz w:val="22"/>
          <w:szCs w:val="22"/>
        </w:rPr>
        <w:t>פגיעה חלקית או מלאה בזמינות מערך המחשוב של עובדי בתי הדין הרבניים.</w:t>
      </w:r>
    </w:p>
    <w:p w14:paraId="48459E3E" w14:textId="77777777" w:rsidR="00D121B3" w:rsidRPr="00ED652A"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tl w:val="0"/>
        </w:rPr>
      </w:pPr>
      <w:r w:rsidRPr="00ED652A">
        <w:rPr>
          <w:rFonts w:asciiTheme="minorBidi" w:hAnsiTheme="minorBidi" w:cstheme="minorBidi"/>
          <w:color w:val="auto"/>
          <w:sz w:val="22"/>
          <w:szCs w:val="22"/>
        </w:rPr>
        <w:t>חוסר בתיעוד משתמשים שביצעו עדכוני נתונים.</w:t>
      </w:r>
    </w:p>
    <w:p w14:paraId="31D47A2E" w14:textId="464207DB" w:rsidR="00D121B3" w:rsidRPr="00ED652A"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tl w:val="0"/>
        </w:rPr>
      </w:pPr>
      <w:r w:rsidRPr="00ED652A">
        <w:rPr>
          <w:rFonts w:asciiTheme="minorBidi" w:hAnsiTheme="minorBidi" w:cstheme="minorBidi"/>
          <w:color w:val="auto"/>
          <w:sz w:val="22"/>
          <w:szCs w:val="22"/>
        </w:rPr>
        <w:t>פגיעה כתוצאה מחדירה למאגרי המידע ופגיעה בהם או על ידי חשיפת/דליפת מידע רגיש</w:t>
      </w:r>
      <w:r w:rsidR="00ED652A">
        <w:rPr>
          <w:rFonts w:asciiTheme="minorBidi" w:hAnsiTheme="minorBidi" w:cstheme="minorBidi" w:hint="cs"/>
          <w:color w:val="auto"/>
          <w:sz w:val="22"/>
          <w:szCs w:val="22"/>
        </w:rPr>
        <w:t>.</w:t>
      </w:r>
    </w:p>
    <w:p w14:paraId="3F5FFF64" w14:textId="77777777" w:rsidR="00D121B3" w:rsidRPr="00ED652A"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tl w:val="0"/>
        </w:rPr>
      </w:pPr>
      <w:r w:rsidRPr="00ED652A">
        <w:rPr>
          <w:rFonts w:asciiTheme="minorBidi" w:hAnsiTheme="minorBidi" w:cstheme="minorBidi"/>
          <w:color w:val="auto"/>
          <w:sz w:val="22"/>
          <w:szCs w:val="22"/>
        </w:rPr>
        <w:t xml:space="preserve">מידע האסור לפרסום מטעמי בטחון מדינה, מידע חסוי על פי דין. </w:t>
      </w:r>
    </w:p>
    <w:p w14:paraId="60D58082" w14:textId="77777777" w:rsidR="00D121B3" w:rsidRPr="00ED652A"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tl w:val="0"/>
        </w:rPr>
      </w:pPr>
      <w:r w:rsidRPr="00ED652A">
        <w:rPr>
          <w:rFonts w:asciiTheme="minorBidi" w:hAnsiTheme="minorBidi" w:cstheme="minorBidi"/>
          <w:color w:val="auto"/>
          <w:sz w:val="22"/>
          <w:szCs w:val="22"/>
        </w:rPr>
        <w:t>שינוי בלתי מורשה של מידע ו/או של הגדרות תפעוליות במערכת ורכיבים.</w:t>
      </w:r>
    </w:p>
    <w:p w14:paraId="79AFEB9E" w14:textId="77777777" w:rsidR="00D121B3" w:rsidRPr="00ED652A"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tl w:val="0"/>
        </w:rPr>
      </w:pPr>
      <w:r w:rsidRPr="00ED652A">
        <w:rPr>
          <w:rFonts w:asciiTheme="minorBidi" w:hAnsiTheme="minorBidi" w:cstheme="minorBidi"/>
          <w:color w:val="auto"/>
          <w:sz w:val="22"/>
          <w:szCs w:val="22"/>
        </w:rPr>
        <w:t>הכנסת קוד עוין למערכת.</w:t>
      </w:r>
    </w:p>
    <w:p w14:paraId="5ED1D9E9" w14:textId="38605AC2" w:rsidR="00D121B3" w:rsidRPr="00ED652A"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tl w:val="0"/>
        </w:rPr>
      </w:pPr>
      <w:r w:rsidRPr="00ED652A">
        <w:rPr>
          <w:rFonts w:asciiTheme="minorBidi" w:hAnsiTheme="minorBidi" w:cstheme="minorBidi"/>
          <w:color w:val="auto"/>
          <w:sz w:val="22"/>
          <w:szCs w:val="22"/>
        </w:rPr>
        <w:t>פגיעה בפרטיות של גורמים</w:t>
      </w:r>
      <w:r w:rsidRPr="00ED652A">
        <w:rPr>
          <w:rFonts w:asciiTheme="minorBidi" w:hAnsiTheme="minorBidi" w:cstheme="minorBidi" w:hint="cs"/>
          <w:color w:val="auto"/>
          <w:sz w:val="22"/>
          <w:szCs w:val="22"/>
        </w:rPr>
        <w:t xml:space="preserve"> </w:t>
      </w:r>
      <w:r w:rsidRPr="00ED652A">
        <w:rPr>
          <w:rFonts w:asciiTheme="minorBidi" w:hAnsiTheme="minorBidi" w:cstheme="minorBidi"/>
          <w:color w:val="auto"/>
          <w:sz w:val="22"/>
          <w:szCs w:val="22"/>
        </w:rPr>
        <w:t>(עובדי בתי הדין, דיינים וכ</w:t>
      </w:r>
      <w:r w:rsidRPr="00ED652A">
        <w:rPr>
          <w:rFonts w:asciiTheme="minorBidi" w:hAnsiTheme="minorBidi" w:cstheme="minorBidi" w:hint="cs"/>
          <w:color w:val="auto"/>
          <w:sz w:val="22"/>
          <w:szCs w:val="22"/>
        </w:rPr>
        <w:t>ו'</w:t>
      </w:r>
      <w:r w:rsidRPr="00ED652A">
        <w:rPr>
          <w:rFonts w:asciiTheme="minorBidi" w:hAnsiTheme="minorBidi" w:cstheme="minorBidi"/>
          <w:color w:val="auto"/>
          <w:sz w:val="22"/>
          <w:szCs w:val="22"/>
        </w:rPr>
        <w:t>) שפרטיהם מצויים במערכת,</w:t>
      </w:r>
      <w:r w:rsidR="00F703CF">
        <w:rPr>
          <w:rFonts w:asciiTheme="minorBidi" w:hAnsiTheme="minorBidi" w:cstheme="minorBidi" w:hint="cs"/>
          <w:color w:val="auto"/>
          <w:sz w:val="22"/>
          <w:szCs w:val="22"/>
        </w:rPr>
        <w:t xml:space="preserve"> </w:t>
      </w:r>
      <w:r w:rsidRPr="00ED652A">
        <w:rPr>
          <w:rFonts w:asciiTheme="minorBidi" w:hAnsiTheme="minorBidi" w:cstheme="minorBidi"/>
          <w:color w:val="auto"/>
          <w:sz w:val="22"/>
          <w:szCs w:val="22"/>
        </w:rPr>
        <w:t xml:space="preserve">כתוצאה מדלף מידע לגורמים לא מורשים וכן מאי עמידה בחוק הגנת הפרטיות, </w:t>
      </w:r>
      <w:proofErr w:type="spellStart"/>
      <w:r w:rsidRPr="00ED652A">
        <w:rPr>
          <w:rFonts w:asciiTheme="minorBidi" w:hAnsiTheme="minorBidi" w:cstheme="minorBidi"/>
          <w:color w:val="auto"/>
          <w:sz w:val="22"/>
          <w:szCs w:val="22"/>
        </w:rPr>
        <w:t>התשמ"א</w:t>
      </w:r>
      <w:proofErr w:type="spellEnd"/>
      <w:r w:rsidR="00F703CF">
        <w:rPr>
          <w:rFonts w:asciiTheme="minorBidi" w:hAnsiTheme="minorBidi" w:cstheme="minorBidi" w:hint="cs"/>
          <w:color w:val="auto"/>
          <w:sz w:val="22"/>
          <w:szCs w:val="22"/>
        </w:rPr>
        <w:t xml:space="preserve"> </w:t>
      </w:r>
      <w:r w:rsidRPr="00ED652A">
        <w:rPr>
          <w:rFonts w:asciiTheme="minorBidi" w:hAnsiTheme="minorBidi" w:cstheme="minorBidi"/>
          <w:color w:val="auto"/>
          <w:sz w:val="22"/>
          <w:szCs w:val="22"/>
        </w:rPr>
        <w:t>- 198</w:t>
      </w:r>
      <w:r w:rsidRPr="00ED652A">
        <w:rPr>
          <w:rFonts w:asciiTheme="minorBidi" w:hAnsiTheme="minorBidi" w:cstheme="minorBidi" w:hint="cs"/>
          <w:color w:val="auto"/>
          <w:sz w:val="22"/>
          <w:szCs w:val="22"/>
        </w:rPr>
        <w:t>1</w:t>
      </w:r>
      <w:r w:rsidR="00ED652A">
        <w:rPr>
          <w:rFonts w:asciiTheme="minorBidi" w:hAnsiTheme="minorBidi" w:cstheme="minorBidi" w:hint="cs"/>
          <w:color w:val="auto"/>
          <w:sz w:val="22"/>
          <w:szCs w:val="22"/>
        </w:rPr>
        <w:t xml:space="preserve"> </w:t>
      </w:r>
      <w:r w:rsidRPr="00ED652A">
        <w:rPr>
          <w:rFonts w:asciiTheme="minorBidi" w:hAnsiTheme="minorBidi" w:cstheme="minorBidi"/>
          <w:color w:val="auto"/>
          <w:sz w:val="22"/>
          <w:szCs w:val="22"/>
        </w:rPr>
        <w:t>והתקנות שהוצאו מכוחו.</w:t>
      </w:r>
    </w:p>
    <w:p w14:paraId="33A19C68" w14:textId="77777777" w:rsidR="00D121B3" w:rsidRPr="00ED652A"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tl w:val="0"/>
        </w:rPr>
      </w:pPr>
      <w:r w:rsidRPr="00ED652A">
        <w:rPr>
          <w:rFonts w:asciiTheme="minorBidi" w:hAnsiTheme="minorBidi" w:cstheme="minorBidi"/>
          <w:color w:val="auto"/>
          <w:sz w:val="22"/>
          <w:szCs w:val="22"/>
        </w:rPr>
        <w:t>שיבוש נתונים במערכת בסביבת הייצור.</w:t>
      </w:r>
    </w:p>
    <w:p w14:paraId="59FA16AC" w14:textId="77777777" w:rsidR="00D121B3" w:rsidRPr="00ED652A"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tl w:val="0"/>
        </w:rPr>
      </w:pPr>
      <w:r w:rsidRPr="00ED652A">
        <w:rPr>
          <w:rFonts w:asciiTheme="minorBidi" w:hAnsiTheme="minorBidi" w:cstheme="minorBidi"/>
          <w:color w:val="auto"/>
          <w:sz w:val="22"/>
          <w:szCs w:val="22"/>
        </w:rPr>
        <w:t>גישה בלתי מורשית.</w:t>
      </w:r>
    </w:p>
    <w:p w14:paraId="6A44BCF8" w14:textId="77777777" w:rsidR="00D121B3" w:rsidRPr="00ED652A"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tl w:val="0"/>
        </w:rPr>
      </w:pPr>
      <w:r w:rsidRPr="00ED652A">
        <w:rPr>
          <w:rFonts w:asciiTheme="minorBidi" w:hAnsiTheme="minorBidi" w:cstheme="minorBidi"/>
          <w:color w:val="auto"/>
          <w:sz w:val="22"/>
          <w:szCs w:val="22"/>
        </w:rPr>
        <w:t>פגיעה בצנעת הפרט.</w:t>
      </w:r>
    </w:p>
    <w:p w14:paraId="6A1252ED" w14:textId="77777777" w:rsidR="00D121B3" w:rsidRPr="00ED652A"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tl w:val="0"/>
        </w:rPr>
      </w:pPr>
      <w:r w:rsidRPr="00ED652A">
        <w:rPr>
          <w:rFonts w:asciiTheme="minorBidi" w:hAnsiTheme="minorBidi" w:cstheme="minorBidi"/>
          <w:color w:val="auto"/>
          <w:sz w:val="22"/>
          <w:szCs w:val="22"/>
        </w:rPr>
        <w:t>פגיעה בשרידות המערכת בשל כשל טכני או נזק.</w:t>
      </w:r>
    </w:p>
    <w:p w14:paraId="5C045052" w14:textId="77777777" w:rsidR="00D121B3" w:rsidRPr="00ED652A"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tl w:val="0"/>
        </w:rPr>
      </w:pPr>
      <w:r w:rsidRPr="00ED652A">
        <w:rPr>
          <w:rFonts w:asciiTheme="minorBidi" w:hAnsiTheme="minorBidi" w:cstheme="minorBidi"/>
          <w:color w:val="auto"/>
          <w:sz w:val="22"/>
          <w:szCs w:val="22"/>
        </w:rPr>
        <w:t>התקפות אלקטרוניות על המערכת.</w:t>
      </w:r>
    </w:p>
    <w:p w14:paraId="2C8A4E27" w14:textId="4BC14546" w:rsidR="00D121B3" w:rsidRPr="00ED652A"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tl w:val="0"/>
        </w:rPr>
      </w:pPr>
      <w:r w:rsidRPr="00ED652A">
        <w:rPr>
          <w:rFonts w:asciiTheme="minorBidi" w:hAnsiTheme="minorBidi" w:cstheme="minorBidi"/>
          <w:color w:val="auto"/>
          <w:sz w:val="22"/>
          <w:szCs w:val="22"/>
          <w:u w:val="single"/>
        </w:rPr>
        <w:t>המציע יפרט במענה את המתודולוגיה ושיטות העבודה המוצעות על ידו לטיפול במענה לסיכונים ואיומים המוזכרים בסעיף זה</w:t>
      </w:r>
      <w:r w:rsidRPr="00ED652A">
        <w:rPr>
          <w:rFonts w:asciiTheme="minorBidi" w:hAnsiTheme="minorBidi" w:cstheme="minorBidi"/>
          <w:color w:val="auto"/>
          <w:sz w:val="22"/>
          <w:szCs w:val="22"/>
        </w:rPr>
        <w:t>.</w:t>
      </w:r>
    </w:p>
    <w:p w14:paraId="50E50B61" w14:textId="77777777" w:rsidR="00D121B3" w:rsidRPr="00ED652A"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tl w:val="0"/>
        </w:rPr>
      </w:pPr>
      <w:r w:rsidRPr="00ED652A">
        <w:rPr>
          <w:rFonts w:asciiTheme="minorBidi" w:hAnsiTheme="minorBidi" w:cstheme="minorBidi"/>
          <w:color w:val="auto"/>
          <w:sz w:val="22"/>
          <w:szCs w:val="22"/>
        </w:rPr>
        <w:t>המציע יפרט את אמצעי אבטחת המידע המוצעים על ידו להתמודדות עם הסיכונים והאיומים</w:t>
      </w:r>
      <w:r w:rsidRPr="00ED652A">
        <w:rPr>
          <w:rFonts w:asciiTheme="minorBidi" w:hAnsiTheme="minorBidi" w:cstheme="minorBidi" w:hint="cs"/>
          <w:color w:val="auto"/>
          <w:sz w:val="22"/>
          <w:szCs w:val="22"/>
        </w:rPr>
        <w:t xml:space="preserve"> </w:t>
      </w:r>
      <w:r w:rsidRPr="00ED652A">
        <w:rPr>
          <w:rFonts w:asciiTheme="minorBidi" w:hAnsiTheme="minorBidi" w:cstheme="minorBidi"/>
          <w:color w:val="auto"/>
          <w:sz w:val="22"/>
          <w:szCs w:val="22"/>
        </w:rPr>
        <w:t>המוזכרים בסעיף זה.</w:t>
      </w:r>
    </w:p>
    <w:p w14:paraId="7DF26093" w14:textId="77777777" w:rsidR="00D121B3" w:rsidRPr="00ED652A" w:rsidRDefault="00D121B3" w:rsidP="00FE37EA">
      <w:pPr>
        <w:pStyle w:val="a9"/>
        <w:numPr>
          <w:ilvl w:val="0"/>
          <w:numId w:val="5"/>
        </w:numPr>
        <w:spacing w:before="0" w:line="360" w:lineRule="auto"/>
        <w:ind w:left="2691" w:hanging="425"/>
        <w:rPr>
          <w:rFonts w:asciiTheme="minorBidi" w:hAnsiTheme="minorBidi" w:cstheme="minorBidi"/>
          <w:color w:val="auto"/>
          <w:sz w:val="22"/>
          <w:szCs w:val="22"/>
          <w:rtl w:val="0"/>
        </w:rPr>
      </w:pPr>
      <w:r w:rsidRPr="00ED652A">
        <w:rPr>
          <w:rFonts w:asciiTheme="minorBidi" w:hAnsiTheme="minorBidi" w:cstheme="minorBidi"/>
          <w:color w:val="auto"/>
          <w:sz w:val="22"/>
          <w:szCs w:val="22"/>
        </w:rPr>
        <w:t xml:space="preserve">המציע </w:t>
      </w:r>
      <w:r w:rsidRPr="00ED652A">
        <w:rPr>
          <w:rFonts w:asciiTheme="minorBidi" w:hAnsiTheme="minorBidi" w:cstheme="minorBidi" w:hint="cs"/>
          <w:color w:val="auto"/>
          <w:sz w:val="22"/>
          <w:szCs w:val="22"/>
        </w:rPr>
        <w:t>יפרט</w:t>
      </w:r>
      <w:r w:rsidRPr="00ED652A">
        <w:rPr>
          <w:rFonts w:asciiTheme="minorBidi" w:hAnsiTheme="minorBidi" w:cstheme="minorBidi"/>
          <w:color w:val="auto"/>
          <w:sz w:val="22"/>
          <w:szCs w:val="22"/>
        </w:rPr>
        <w:t xml:space="preserve"> סיכונים ואיומים נוספים שאינם כלולים ברשימת הסיכונים והאיומים דלעיל ולציין כיצד בכוונתו לטפל בהם. </w:t>
      </w:r>
    </w:p>
    <w:p w14:paraId="566FED86" w14:textId="77777777" w:rsidR="00D121B3" w:rsidRPr="00D121B3" w:rsidRDefault="00D121B3" w:rsidP="002F2BD2">
      <w:pPr>
        <w:keepLines/>
        <w:tabs>
          <w:tab w:val="left" w:pos="752"/>
        </w:tabs>
        <w:autoSpaceDE w:val="0"/>
        <w:autoSpaceDN w:val="0"/>
        <w:spacing w:before="120" w:after="0" w:line="360" w:lineRule="auto"/>
        <w:ind w:left="360"/>
        <w:jc w:val="both"/>
        <w:outlineLvl w:val="1"/>
      </w:pPr>
      <w:r w:rsidRPr="00D121B3">
        <w:rPr>
          <w:rtl/>
        </w:rPr>
        <w:br w:type="page"/>
      </w:r>
      <w:bookmarkStart w:id="516" w:name="_Toc77617683"/>
      <w:r w:rsidRPr="002F2BD2">
        <w:rPr>
          <w:rFonts w:asciiTheme="minorBidi" w:eastAsia="Times New Roman" w:hAnsiTheme="minorBidi"/>
          <w:b/>
          <w:bCs/>
          <w:sz w:val="32"/>
          <w:szCs w:val="32"/>
          <w:u w:val="single"/>
          <w:rtl/>
          <w:lang w:eastAsia="he-IL"/>
        </w:rPr>
        <w:t>נספחים</w:t>
      </w:r>
      <w:r w:rsidRPr="002F2BD2">
        <w:rPr>
          <w:rFonts w:asciiTheme="minorBidi" w:eastAsia="Times New Roman" w:hAnsiTheme="minorBidi" w:hint="cs"/>
          <w:b/>
          <w:bCs/>
          <w:sz w:val="32"/>
          <w:szCs w:val="32"/>
          <w:u w:val="single"/>
          <w:rtl/>
          <w:lang w:eastAsia="he-IL"/>
        </w:rPr>
        <w:t xml:space="preserve"> לפרק 2</w:t>
      </w:r>
      <w:bookmarkEnd w:id="516"/>
    </w:p>
    <w:p w14:paraId="1EF80CEA" w14:textId="2D16A72C" w:rsidR="00D121B3" w:rsidRPr="000B424E" w:rsidRDefault="00667C92" w:rsidP="00FE37EA">
      <w:pPr>
        <w:pStyle w:val="a3"/>
        <w:numPr>
          <w:ilvl w:val="0"/>
          <w:numId w:val="6"/>
        </w:numPr>
        <w:rPr>
          <w:rFonts w:asciiTheme="minorBidi" w:hAnsiTheme="minorBidi" w:cstheme="minorBidi"/>
          <w:sz w:val="24"/>
          <w:szCs w:val="24"/>
        </w:rPr>
      </w:pPr>
      <w:hyperlink w:anchor="נספחא" w:history="1">
        <w:r w:rsidR="00D121B3" w:rsidRPr="000B424E">
          <w:rPr>
            <w:rFonts w:asciiTheme="minorBidi" w:hAnsiTheme="minorBidi" w:cstheme="minorBidi"/>
            <w:b/>
            <w:bCs/>
            <w:color w:val="0000FF"/>
            <w:sz w:val="24"/>
            <w:szCs w:val="24"/>
            <w:u w:val="single"/>
            <w:rtl/>
          </w:rPr>
          <w:t>נספח א</w:t>
        </w:r>
      </w:hyperlink>
      <w:r w:rsidR="00D121B3" w:rsidRPr="000B424E">
        <w:rPr>
          <w:rFonts w:asciiTheme="minorBidi" w:hAnsiTheme="minorBidi" w:cstheme="minorBidi"/>
          <w:sz w:val="24"/>
          <w:szCs w:val="24"/>
          <w:rtl/>
        </w:rPr>
        <w:t xml:space="preserve"> </w:t>
      </w:r>
      <w:r w:rsidR="00AA32D4" w:rsidRPr="000B424E">
        <w:rPr>
          <w:rFonts w:asciiTheme="minorBidi" w:hAnsiTheme="minorBidi" w:cstheme="minorBidi" w:hint="cs"/>
          <w:sz w:val="24"/>
          <w:szCs w:val="24"/>
          <w:rtl/>
        </w:rPr>
        <w:t xml:space="preserve">- </w:t>
      </w:r>
      <w:r w:rsidR="00D121B3" w:rsidRPr="000B424E">
        <w:rPr>
          <w:rFonts w:asciiTheme="minorBidi" w:hAnsiTheme="minorBidi" w:cstheme="minorBidi"/>
          <w:sz w:val="24"/>
          <w:szCs w:val="24"/>
          <w:rtl/>
        </w:rPr>
        <w:t>מסכים עיקריים במצב הקיים</w:t>
      </w:r>
      <w:r w:rsidR="00AA32D4" w:rsidRPr="000B424E">
        <w:rPr>
          <w:rFonts w:asciiTheme="minorBidi" w:hAnsiTheme="minorBidi" w:cstheme="minorBidi" w:hint="cs"/>
          <w:sz w:val="24"/>
          <w:szCs w:val="24"/>
          <w:rtl/>
        </w:rPr>
        <w:t>.</w:t>
      </w:r>
    </w:p>
    <w:p w14:paraId="2D1441AE" w14:textId="00A9DB41" w:rsidR="00D121B3" w:rsidRPr="000B424E" w:rsidRDefault="00667C92" w:rsidP="00FE37EA">
      <w:pPr>
        <w:pStyle w:val="a3"/>
        <w:numPr>
          <w:ilvl w:val="0"/>
          <w:numId w:val="6"/>
        </w:numPr>
        <w:rPr>
          <w:rFonts w:asciiTheme="minorBidi" w:hAnsiTheme="minorBidi" w:cstheme="minorBidi"/>
          <w:sz w:val="24"/>
          <w:szCs w:val="24"/>
        </w:rPr>
      </w:pPr>
      <w:hyperlink w:anchor="נספחב" w:history="1">
        <w:r w:rsidR="00D121B3" w:rsidRPr="000B424E">
          <w:rPr>
            <w:rFonts w:asciiTheme="minorBidi" w:hAnsiTheme="minorBidi" w:cstheme="minorBidi"/>
            <w:b/>
            <w:bCs/>
            <w:color w:val="0000FF"/>
            <w:sz w:val="24"/>
            <w:szCs w:val="24"/>
            <w:u w:val="single"/>
            <w:rtl/>
          </w:rPr>
          <w:t>נספח ב</w:t>
        </w:r>
      </w:hyperlink>
      <w:r w:rsidR="00D121B3" w:rsidRPr="000B424E">
        <w:rPr>
          <w:rFonts w:asciiTheme="minorBidi" w:hAnsiTheme="minorBidi" w:cstheme="minorBidi"/>
          <w:b/>
          <w:bCs/>
          <w:color w:val="0000FF"/>
          <w:sz w:val="24"/>
          <w:szCs w:val="24"/>
          <w:u w:val="single"/>
          <w:rtl/>
        </w:rPr>
        <w:t xml:space="preserve"> </w:t>
      </w:r>
      <w:r w:rsidR="00AA32D4" w:rsidRPr="000B424E">
        <w:rPr>
          <w:rFonts w:asciiTheme="minorBidi" w:hAnsiTheme="minorBidi" w:cstheme="minorBidi"/>
          <w:sz w:val="24"/>
          <w:szCs w:val="24"/>
          <w:rtl/>
        </w:rPr>
        <w:t>–</w:t>
      </w:r>
      <w:r w:rsidR="00AA32D4" w:rsidRPr="000B424E">
        <w:rPr>
          <w:rFonts w:asciiTheme="minorBidi" w:hAnsiTheme="minorBidi" w:cstheme="minorBidi" w:hint="cs"/>
          <w:sz w:val="24"/>
          <w:szCs w:val="24"/>
          <w:rtl/>
        </w:rPr>
        <w:t xml:space="preserve"> </w:t>
      </w:r>
      <w:r w:rsidR="00D121B3" w:rsidRPr="000B424E">
        <w:rPr>
          <w:rFonts w:asciiTheme="minorBidi" w:hAnsiTheme="minorBidi" w:cstheme="minorBidi"/>
          <w:sz w:val="24"/>
          <w:szCs w:val="24"/>
          <w:rtl/>
        </w:rPr>
        <w:t>ממשקים</w:t>
      </w:r>
      <w:r w:rsidR="00AA32D4" w:rsidRPr="000B424E">
        <w:rPr>
          <w:rFonts w:asciiTheme="minorBidi" w:hAnsiTheme="minorBidi" w:cstheme="minorBidi" w:hint="cs"/>
          <w:sz w:val="24"/>
          <w:szCs w:val="24"/>
          <w:rtl/>
        </w:rPr>
        <w:t>.</w:t>
      </w:r>
    </w:p>
    <w:p w14:paraId="7D286D6D" w14:textId="7BE7B853" w:rsidR="00D121B3" w:rsidRPr="000B424E" w:rsidRDefault="00667C92" w:rsidP="00FE37EA">
      <w:pPr>
        <w:pStyle w:val="a3"/>
        <w:numPr>
          <w:ilvl w:val="0"/>
          <w:numId w:val="6"/>
        </w:numPr>
        <w:rPr>
          <w:rFonts w:asciiTheme="minorBidi" w:hAnsiTheme="minorBidi" w:cstheme="minorBidi"/>
          <w:sz w:val="24"/>
          <w:szCs w:val="24"/>
        </w:rPr>
      </w:pPr>
      <w:hyperlink w:anchor="נספחג" w:history="1">
        <w:r w:rsidR="00D121B3" w:rsidRPr="000B424E">
          <w:rPr>
            <w:rFonts w:asciiTheme="minorBidi" w:hAnsiTheme="minorBidi" w:cstheme="minorBidi"/>
            <w:b/>
            <w:bCs/>
            <w:color w:val="0000FF"/>
            <w:sz w:val="24"/>
            <w:szCs w:val="24"/>
            <w:u w:val="single"/>
            <w:rtl/>
          </w:rPr>
          <w:t>נספח ג</w:t>
        </w:r>
      </w:hyperlink>
      <w:r w:rsidR="00D121B3" w:rsidRPr="000B424E">
        <w:rPr>
          <w:rFonts w:asciiTheme="minorBidi" w:hAnsiTheme="minorBidi" w:cstheme="minorBidi"/>
          <w:b/>
          <w:bCs/>
          <w:color w:val="0000FF"/>
          <w:sz w:val="24"/>
          <w:szCs w:val="24"/>
          <w:u w:val="single"/>
          <w:rtl/>
        </w:rPr>
        <w:t xml:space="preserve"> </w:t>
      </w:r>
      <w:r w:rsidR="00AA32D4" w:rsidRPr="000B424E">
        <w:rPr>
          <w:rFonts w:asciiTheme="minorBidi" w:hAnsiTheme="minorBidi" w:cstheme="minorBidi" w:hint="cs"/>
          <w:sz w:val="24"/>
          <w:szCs w:val="24"/>
          <w:rtl/>
        </w:rPr>
        <w:t xml:space="preserve">- </w:t>
      </w:r>
      <w:r w:rsidR="00D121B3" w:rsidRPr="000B424E">
        <w:rPr>
          <w:rFonts w:asciiTheme="minorBidi" w:hAnsiTheme="minorBidi" w:cstheme="minorBidi"/>
          <w:sz w:val="24"/>
          <w:szCs w:val="24"/>
          <w:rtl/>
        </w:rPr>
        <w:t>מערכות נלוות</w:t>
      </w:r>
      <w:r w:rsidR="00AA32D4" w:rsidRPr="000B424E">
        <w:rPr>
          <w:rFonts w:asciiTheme="minorBidi" w:hAnsiTheme="minorBidi" w:cstheme="minorBidi" w:hint="cs"/>
          <w:sz w:val="24"/>
          <w:szCs w:val="24"/>
          <w:rtl/>
        </w:rPr>
        <w:t>.</w:t>
      </w:r>
    </w:p>
    <w:p w14:paraId="12FAD7CD" w14:textId="77777777" w:rsidR="00D121B3" w:rsidRPr="00AA32D4" w:rsidRDefault="00D121B3" w:rsidP="00AA32D4">
      <w:pPr>
        <w:spacing w:before="120" w:after="120" w:line="312" w:lineRule="auto"/>
        <w:jc w:val="center"/>
        <w:rPr>
          <w:rFonts w:asciiTheme="minorBidi" w:eastAsia="Times New Roman" w:hAnsiTheme="minorBidi"/>
          <w:b/>
          <w:bCs/>
          <w:sz w:val="36"/>
          <w:szCs w:val="36"/>
          <w:u w:val="single"/>
          <w:rtl/>
          <w:lang w:eastAsia="he-IL"/>
        </w:rPr>
      </w:pPr>
      <w:bookmarkStart w:id="517" w:name="נספחא"/>
      <w:r w:rsidRPr="00AA32D4">
        <w:rPr>
          <w:rFonts w:asciiTheme="minorBidi" w:eastAsia="Times New Roman" w:hAnsiTheme="minorBidi" w:hint="cs"/>
          <w:b/>
          <w:bCs/>
          <w:sz w:val="36"/>
          <w:szCs w:val="36"/>
          <w:u w:val="single"/>
          <w:rtl/>
          <w:lang w:eastAsia="he-IL"/>
        </w:rPr>
        <w:t>נספח א</w:t>
      </w:r>
      <w:bookmarkEnd w:id="517"/>
      <w:r w:rsidRPr="00AA32D4">
        <w:rPr>
          <w:rFonts w:asciiTheme="minorBidi" w:eastAsia="Times New Roman" w:hAnsiTheme="minorBidi" w:hint="cs"/>
          <w:b/>
          <w:bCs/>
          <w:sz w:val="36"/>
          <w:szCs w:val="36"/>
          <w:u w:val="single"/>
          <w:rtl/>
          <w:lang w:eastAsia="he-IL"/>
        </w:rPr>
        <w:t xml:space="preserve"> </w:t>
      </w:r>
      <w:r w:rsidRPr="00AA32D4">
        <w:rPr>
          <w:rFonts w:asciiTheme="minorBidi" w:eastAsia="Times New Roman" w:hAnsiTheme="minorBidi"/>
          <w:b/>
          <w:bCs/>
          <w:sz w:val="36"/>
          <w:szCs w:val="36"/>
          <w:u w:val="single"/>
          <w:rtl/>
          <w:lang w:eastAsia="he-IL"/>
        </w:rPr>
        <w:t>–</w:t>
      </w:r>
      <w:r w:rsidRPr="00AA32D4">
        <w:rPr>
          <w:rFonts w:asciiTheme="minorBidi" w:eastAsia="Times New Roman" w:hAnsiTheme="minorBidi" w:hint="cs"/>
          <w:b/>
          <w:bCs/>
          <w:sz w:val="36"/>
          <w:szCs w:val="36"/>
          <w:u w:val="single"/>
          <w:rtl/>
          <w:lang w:eastAsia="he-IL"/>
        </w:rPr>
        <w:t xml:space="preserve"> מצב קיים ומסכים עיקריים </w:t>
      </w:r>
      <w:proofErr w:type="spellStart"/>
      <w:r w:rsidRPr="00AA32D4">
        <w:rPr>
          <w:rFonts w:asciiTheme="minorBidi" w:eastAsia="Times New Roman" w:hAnsiTheme="minorBidi" w:hint="cs"/>
          <w:b/>
          <w:bCs/>
          <w:sz w:val="36"/>
          <w:szCs w:val="36"/>
          <w:u w:val="single"/>
          <w:rtl/>
          <w:lang w:eastAsia="he-IL"/>
        </w:rPr>
        <w:t>בשיר"ה</w:t>
      </w:r>
      <w:proofErr w:type="spellEnd"/>
    </w:p>
    <w:p w14:paraId="6CA96865" w14:textId="77777777" w:rsidR="00D121B3" w:rsidRPr="000B424E" w:rsidRDefault="00D121B3" w:rsidP="00FE37EA">
      <w:pPr>
        <w:pStyle w:val="a3"/>
        <w:numPr>
          <w:ilvl w:val="0"/>
          <w:numId w:val="7"/>
        </w:numPr>
        <w:rPr>
          <w:rFonts w:asciiTheme="minorBidi" w:hAnsiTheme="minorBidi" w:cstheme="minorBidi"/>
          <w:b/>
          <w:bCs/>
          <w:sz w:val="24"/>
          <w:szCs w:val="24"/>
        </w:rPr>
      </w:pPr>
      <w:bookmarkStart w:id="518" w:name="_Toc176688359"/>
      <w:r w:rsidRPr="000B424E">
        <w:rPr>
          <w:rFonts w:asciiTheme="minorBidi" w:hAnsiTheme="minorBidi" w:cstheme="minorBidi"/>
          <w:b/>
          <w:bCs/>
          <w:sz w:val="24"/>
          <w:szCs w:val="24"/>
          <w:rtl/>
        </w:rPr>
        <w:t xml:space="preserve">תיחום פנימי </w:t>
      </w:r>
    </w:p>
    <w:p w14:paraId="3A16DF5B" w14:textId="77777777" w:rsidR="00D121B3" w:rsidRPr="000B424E" w:rsidRDefault="00D121B3" w:rsidP="00FE37EA">
      <w:pPr>
        <w:pStyle w:val="a3"/>
        <w:numPr>
          <w:ilvl w:val="1"/>
          <w:numId w:val="7"/>
        </w:numPr>
        <w:rPr>
          <w:rFonts w:asciiTheme="minorBidi" w:hAnsiTheme="minorBidi" w:cstheme="minorBidi"/>
          <w:sz w:val="24"/>
          <w:szCs w:val="24"/>
          <w:u w:val="single"/>
          <w:rtl/>
        </w:rPr>
      </w:pPr>
      <w:r w:rsidRPr="000B424E">
        <w:rPr>
          <w:rFonts w:asciiTheme="minorBidi" w:hAnsiTheme="minorBidi" w:cstheme="minorBidi"/>
          <w:sz w:val="24"/>
          <w:szCs w:val="24"/>
          <w:u w:val="single"/>
          <w:rtl/>
        </w:rPr>
        <w:t>תיאור כללי של המערכת :</w:t>
      </w:r>
    </w:p>
    <w:p w14:paraId="1A8378DB" w14:textId="77777777" w:rsidR="00D121B3" w:rsidRPr="000B424E" w:rsidRDefault="00D121B3" w:rsidP="00E118A3">
      <w:pPr>
        <w:ind w:left="706"/>
        <w:rPr>
          <w:rFonts w:asciiTheme="minorBidi" w:hAnsiTheme="minorBidi"/>
          <w:rtl/>
        </w:rPr>
      </w:pPr>
      <w:r w:rsidRPr="000B424E">
        <w:rPr>
          <w:rFonts w:asciiTheme="minorBidi" w:hAnsiTheme="minorBidi"/>
          <w:rtl/>
        </w:rPr>
        <w:t>המערכת תומכת בתהליכים המשפטיים שבבתי הדין ובהם ניהול התיק ופעולות נוספות.</w:t>
      </w:r>
      <w:r w:rsidRPr="000B424E">
        <w:rPr>
          <w:rFonts w:asciiTheme="minorBidi" w:hAnsiTheme="minorBidi"/>
          <w:rtl/>
        </w:rPr>
        <w:br/>
        <w:t>המרכיבים העיקריים של המערכת :</w:t>
      </w:r>
    </w:p>
    <w:p w14:paraId="40C03862" w14:textId="77777777" w:rsidR="00D121B3" w:rsidRPr="00E118A3" w:rsidRDefault="00D121B3" w:rsidP="00FE37EA">
      <w:pPr>
        <w:pStyle w:val="a3"/>
        <w:numPr>
          <w:ilvl w:val="2"/>
          <w:numId w:val="15"/>
        </w:numPr>
        <w:spacing w:before="0" w:after="0" w:line="360" w:lineRule="auto"/>
        <w:ind w:left="1128" w:hanging="374"/>
        <w:rPr>
          <w:rFonts w:asciiTheme="minorBidi" w:hAnsiTheme="minorBidi" w:cstheme="minorBidi"/>
          <w:sz w:val="24"/>
          <w:szCs w:val="24"/>
        </w:rPr>
      </w:pPr>
      <w:bookmarkStart w:id="519" w:name="_Toc74914146"/>
      <w:r w:rsidRPr="00E118A3">
        <w:rPr>
          <w:rFonts w:asciiTheme="minorBidi" w:hAnsiTheme="minorBidi" w:cstheme="minorBidi"/>
          <w:sz w:val="24"/>
          <w:szCs w:val="24"/>
          <w:rtl/>
        </w:rPr>
        <w:t>ניהול התיק מרגע פתיחתו וכלי עזר לניהול התיק (בקשות, גורמים, החלטות, מסמכים וכו')</w:t>
      </w:r>
      <w:bookmarkEnd w:id="519"/>
    </w:p>
    <w:p w14:paraId="293FE4BD" w14:textId="77777777" w:rsidR="00D121B3" w:rsidRPr="00E118A3" w:rsidRDefault="00D121B3" w:rsidP="00FE37EA">
      <w:pPr>
        <w:pStyle w:val="a3"/>
        <w:numPr>
          <w:ilvl w:val="2"/>
          <w:numId w:val="15"/>
        </w:numPr>
        <w:spacing w:before="0" w:after="0" w:line="360" w:lineRule="auto"/>
        <w:ind w:left="1128" w:hanging="374"/>
        <w:rPr>
          <w:rFonts w:asciiTheme="minorBidi" w:hAnsiTheme="minorBidi" w:cstheme="minorBidi"/>
          <w:sz w:val="24"/>
          <w:szCs w:val="24"/>
          <w:rtl/>
        </w:rPr>
      </w:pPr>
      <w:bookmarkStart w:id="520" w:name="_Toc74914147"/>
      <w:r w:rsidRPr="00E118A3">
        <w:rPr>
          <w:rFonts w:asciiTheme="minorBidi" w:hAnsiTheme="minorBidi" w:cstheme="minorBidi"/>
          <w:sz w:val="24"/>
          <w:szCs w:val="24"/>
          <w:rtl/>
        </w:rPr>
        <w:t>יומן הרכב</w:t>
      </w:r>
      <w:bookmarkEnd w:id="520"/>
    </w:p>
    <w:p w14:paraId="1336F809" w14:textId="77777777" w:rsidR="00D121B3" w:rsidRPr="00E118A3" w:rsidRDefault="00D121B3" w:rsidP="00FE37EA">
      <w:pPr>
        <w:pStyle w:val="a3"/>
        <w:numPr>
          <w:ilvl w:val="2"/>
          <w:numId w:val="15"/>
        </w:numPr>
        <w:spacing w:before="0" w:after="0" w:line="360" w:lineRule="auto"/>
        <w:ind w:left="1128" w:hanging="374"/>
        <w:rPr>
          <w:rFonts w:asciiTheme="minorBidi" w:hAnsiTheme="minorBidi" w:cstheme="minorBidi"/>
          <w:sz w:val="24"/>
          <w:szCs w:val="24"/>
        </w:rPr>
      </w:pPr>
      <w:bookmarkStart w:id="521" w:name="_Toc74914148"/>
      <w:r w:rsidRPr="00E118A3">
        <w:rPr>
          <w:rFonts w:asciiTheme="minorBidi" w:hAnsiTheme="minorBidi" w:cstheme="minorBidi"/>
          <w:sz w:val="24"/>
          <w:szCs w:val="24"/>
          <w:rtl/>
        </w:rPr>
        <w:t>רכיבים תומכים (ניהול משימות, ניהול מסמכים, דיוור...)</w:t>
      </w:r>
      <w:bookmarkEnd w:id="521"/>
    </w:p>
    <w:p w14:paraId="3ED62EC9" w14:textId="77777777" w:rsidR="00D121B3" w:rsidRPr="00E118A3" w:rsidRDefault="00D121B3" w:rsidP="00FE37EA">
      <w:pPr>
        <w:pStyle w:val="a3"/>
        <w:numPr>
          <w:ilvl w:val="2"/>
          <w:numId w:val="15"/>
        </w:numPr>
        <w:spacing w:before="0" w:after="0" w:line="360" w:lineRule="auto"/>
        <w:ind w:left="1128" w:hanging="374"/>
        <w:rPr>
          <w:rFonts w:asciiTheme="minorBidi" w:hAnsiTheme="minorBidi" w:cstheme="minorBidi"/>
          <w:sz w:val="24"/>
          <w:szCs w:val="24"/>
        </w:rPr>
      </w:pPr>
      <w:bookmarkStart w:id="522" w:name="_Toc74914149"/>
      <w:r w:rsidRPr="00E118A3">
        <w:rPr>
          <w:rFonts w:asciiTheme="minorBidi" w:hAnsiTheme="minorBidi" w:cstheme="minorBidi"/>
          <w:sz w:val="24"/>
          <w:szCs w:val="24"/>
          <w:rtl/>
        </w:rPr>
        <w:t>נושאים ייחודיים (כגון הסמכת טוענים רבניים, הנהלת חשבונות ..)</w:t>
      </w:r>
      <w:bookmarkEnd w:id="522"/>
    </w:p>
    <w:p w14:paraId="39CDB3BB" w14:textId="77777777" w:rsidR="00D121B3" w:rsidRPr="00E118A3" w:rsidRDefault="00D121B3" w:rsidP="00FE37EA">
      <w:pPr>
        <w:pStyle w:val="a3"/>
        <w:numPr>
          <w:ilvl w:val="2"/>
          <w:numId w:val="15"/>
        </w:numPr>
        <w:spacing w:before="0" w:after="0" w:line="360" w:lineRule="auto"/>
        <w:ind w:left="1128" w:hanging="374"/>
        <w:rPr>
          <w:rFonts w:asciiTheme="minorBidi" w:hAnsiTheme="minorBidi" w:cstheme="minorBidi"/>
          <w:sz w:val="24"/>
          <w:szCs w:val="24"/>
        </w:rPr>
      </w:pPr>
      <w:bookmarkStart w:id="523" w:name="_Toc74914150"/>
      <w:r w:rsidRPr="00E118A3">
        <w:rPr>
          <w:rFonts w:asciiTheme="minorBidi" w:hAnsiTheme="minorBidi" w:cstheme="minorBidi"/>
          <w:sz w:val="24"/>
          <w:szCs w:val="24"/>
          <w:rtl/>
        </w:rPr>
        <w:t>בקרה וניהול</w:t>
      </w:r>
      <w:bookmarkEnd w:id="523"/>
    </w:p>
    <w:p w14:paraId="2374D731" w14:textId="77777777" w:rsidR="00D121B3" w:rsidRPr="00E118A3" w:rsidRDefault="00D121B3" w:rsidP="00FE37EA">
      <w:pPr>
        <w:pStyle w:val="a3"/>
        <w:numPr>
          <w:ilvl w:val="2"/>
          <w:numId w:val="15"/>
        </w:numPr>
        <w:spacing w:before="0" w:after="0" w:line="360" w:lineRule="auto"/>
        <w:ind w:left="1128" w:hanging="374"/>
        <w:rPr>
          <w:rFonts w:asciiTheme="minorBidi" w:hAnsiTheme="minorBidi" w:cstheme="minorBidi"/>
          <w:sz w:val="24"/>
          <w:szCs w:val="24"/>
        </w:rPr>
      </w:pPr>
      <w:bookmarkStart w:id="524" w:name="_Toc74914151"/>
      <w:r w:rsidRPr="00E118A3">
        <w:rPr>
          <w:rFonts w:asciiTheme="minorBidi" w:hAnsiTheme="minorBidi" w:cstheme="minorBidi"/>
          <w:sz w:val="24"/>
          <w:szCs w:val="24"/>
          <w:rtl/>
        </w:rPr>
        <w:t>תשתית (טבלאות, הרשאות, אבטחת מידע, ואחרים...)</w:t>
      </w:r>
      <w:bookmarkEnd w:id="524"/>
      <w:r w:rsidRPr="00E118A3">
        <w:rPr>
          <w:rFonts w:asciiTheme="minorBidi" w:hAnsiTheme="minorBidi" w:cstheme="minorBidi"/>
          <w:sz w:val="24"/>
          <w:szCs w:val="24"/>
          <w:rtl/>
        </w:rPr>
        <w:t xml:space="preserve"> </w:t>
      </w:r>
    </w:p>
    <w:p w14:paraId="54702680" w14:textId="77777777" w:rsidR="00D121B3" w:rsidRPr="00E118A3" w:rsidRDefault="00D121B3" w:rsidP="00FE37EA">
      <w:pPr>
        <w:pStyle w:val="a3"/>
        <w:numPr>
          <w:ilvl w:val="2"/>
          <w:numId w:val="15"/>
        </w:numPr>
        <w:spacing w:before="0" w:after="0" w:line="360" w:lineRule="auto"/>
        <w:ind w:left="1128" w:hanging="374"/>
        <w:rPr>
          <w:rFonts w:asciiTheme="minorBidi" w:hAnsiTheme="minorBidi" w:cstheme="minorBidi"/>
          <w:sz w:val="24"/>
          <w:szCs w:val="24"/>
        </w:rPr>
      </w:pPr>
      <w:bookmarkStart w:id="525" w:name="_Toc74914152"/>
      <w:r w:rsidRPr="00E118A3">
        <w:rPr>
          <w:rFonts w:asciiTheme="minorBidi" w:hAnsiTheme="minorBidi" w:cstheme="minorBidi"/>
          <w:sz w:val="24"/>
          <w:szCs w:val="24"/>
          <w:rtl/>
        </w:rPr>
        <w:t>ממשקים</w:t>
      </w:r>
      <w:bookmarkEnd w:id="525"/>
    </w:p>
    <w:p w14:paraId="6D81E313" w14:textId="77777777" w:rsidR="00D121B3" w:rsidRPr="00E118A3" w:rsidRDefault="00D121B3" w:rsidP="00FE37EA">
      <w:pPr>
        <w:pStyle w:val="a3"/>
        <w:numPr>
          <w:ilvl w:val="2"/>
          <w:numId w:val="15"/>
        </w:numPr>
        <w:spacing w:before="0" w:after="0" w:line="360" w:lineRule="auto"/>
        <w:ind w:left="1128" w:hanging="374"/>
        <w:rPr>
          <w:rFonts w:asciiTheme="minorBidi" w:hAnsiTheme="minorBidi" w:cstheme="minorBidi"/>
          <w:sz w:val="24"/>
          <w:szCs w:val="24"/>
          <w:rtl/>
        </w:rPr>
      </w:pPr>
      <w:bookmarkStart w:id="526" w:name="_Toc74914153"/>
      <w:r w:rsidRPr="00E118A3">
        <w:rPr>
          <w:rFonts w:asciiTheme="minorBidi" w:hAnsiTheme="minorBidi" w:cstheme="minorBidi"/>
          <w:sz w:val="24"/>
          <w:szCs w:val="24"/>
          <w:rtl/>
        </w:rPr>
        <w:t>שיר"ה דיגיטל (מעיינות- בירור יהדות, קליטה מחנות אגרות, קליטת מסמכים ובקשות).</w:t>
      </w:r>
      <w:bookmarkEnd w:id="526"/>
      <w:r w:rsidRPr="00E118A3">
        <w:rPr>
          <w:rFonts w:asciiTheme="minorBidi" w:hAnsiTheme="minorBidi" w:cstheme="minorBidi"/>
          <w:sz w:val="24"/>
          <w:szCs w:val="24"/>
          <w:rtl/>
        </w:rPr>
        <w:t xml:space="preserve"> </w:t>
      </w:r>
    </w:p>
    <w:p w14:paraId="2AF1434B" w14:textId="77777777" w:rsidR="00D121B3" w:rsidRPr="00E118A3" w:rsidRDefault="00D121B3" w:rsidP="00FE37EA">
      <w:pPr>
        <w:pStyle w:val="a3"/>
        <w:numPr>
          <w:ilvl w:val="2"/>
          <w:numId w:val="15"/>
        </w:numPr>
        <w:spacing w:before="0" w:after="0" w:line="360" w:lineRule="auto"/>
        <w:ind w:left="1128" w:hanging="374"/>
        <w:rPr>
          <w:rFonts w:asciiTheme="minorBidi" w:hAnsiTheme="minorBidi" w:cstheme="minorBidi"/>
          <w:sz w:val="24"/>
          <w:szCs w:val="24"/>
          <w:u w:val="single"/>
          <w:rtl/>
        </w:rPr>
      </w:pPr>
      <w:bookmarkStart w:id="527" w:name="_Toc74914154"/>
      <w:r w:rsidRPr="00E118A3">
        <w:rPr>
          <w:rFonts w:asciiTheme="minorBidi" w:hAnsiTheme="minorBidi" w:cstheme="minorBidi"/>
          <w:sz w:val="24"/>
          <w:szCs w:val="24"/>
          <w:rtl/>
        </w:rPr>
        <w:t>דוחות</w:t>
      </w:r>
      <w:bookmarkEnd w:id="527"/>
    </w:p>
    <w:p w14:paraId="578CA5C5" w14:textId="77777777" w:rsidR="00D121B3" w:rsidRPr="000B424E" w:rsidRDefault="00D121B3" w:rsidP="00FE37EA">
      <w:pPr>
        <w:pStyle w:val="a3"/>
        <w:numPr>
          <w:ilvl w:val="0"/>
          <w:numId w:val="7"/>
        </w:numPr>
        <w:rPr>
          <w:rFonts w:asciiTheme="minorBidi" w:hAnsiTheme="minorBidi" w:cstheme="minorBidi"/>
          <w:b/>
          <w:bCs/>
          <w:sz w:val="24"/>
          <w:szCs w:val="24"/>
        </w:rPr>
      </w:pPr>
      <w:r w:rsidRPr="000B424E">
        <w:rPr>
          <w:rFonts w:asciiTheme="minorBidi" w:hAnsiTheme="minorBidi" w:cstheme="minorBidi"/>
          <w:b/>
          <w:bCs/>
          <w:sz w:val="24"/>
          <w:szCs w:val="24"/>
          <w:rtl/>
        </w:rPr>
        <w:t xml:space="preserve">מילון מונחים  </w:t>
      </w:r>
    </w:p>
    <w:tbl>
      <w:tblPr>
        <w:tblpPr w:leftFromText="180" w:rightFromText="180" w:vertAnchor="text" w:tblpXSpec="center" w:tblpY="1"/>
        <w:tblOverlap w:val="never"/>
        <w:bidiVisual/>
        <w:tblW w:w="8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2"/>
        <w:gridCol w:w="7078"/>
      </w:tblGrid>
      <w:tr w:rsidR="00D121B3" w:rsidRPr="00D121B3" w14:paraId="46A24100" w14:textId="77777777" w:rsidTr="000B424E">
        <w:trPr>
          <w:trHeight w:val="645"/>
        </w:trPr>
        <w:tc>
          <w:tcPr>
            <w:tcW w:w="1702" w:type="dxa"/>
            <w:shd w:val="clear" w:color="auto" w:fill="D9D9D9" w:themeFill="background1" w:themeFillShade="D9"/>
            <w:vAlign w:val="center"/>
          </w:tcPr>
          <w:p w14:paraId="49C05174" w14:textId="77777777" w:rsidR="00D121B3" w:rsidRPr="00D121B3" w:rsidRDefault="00D121B3" w:rsidP="000B424E">
            <w:pPr>
              <w:jc w:val="center"/>
            </w:pPr>
            <w:r w:rsidRPr="00D121B3">
              <w:rPr>
                <w:rtl/>
              </w:rPr>
              <w:t xml:space="preserve">אתר </w:t>
            </w:r>
            <w:r w:rsidRPr="00D121B3">
              <w:rPr>
                <w:rFonts w:hint="cs"/>
                <w:rtl/>
              </w:rPr>
              <w:t>מידע אישי</w:t>
            </w:r>
          </w:p>
        </w:tc>
        <w:tc>
          <w:tcPr>
            <w:tcW w:w="7078" w:type="dxa"/>
            <w:shd w:val="clear" w:color="auto" w:fill="auto"/>
            <w:vAlign w:val="bottom"/>
          </w:tcPr>
          <w:p w14:paraId="7201B5A4" w14:textId="77777777" w:rsidR="00D121B3" w:rsidRPr="00D121B3" w:rsidRDefault="00D121B3" w:rsidP="00D121B3">
            <w:r w:rsidRPr="00D121B3">
              <w:rPr>
                <w:rtl/>
              </w:rPr>
              <w:t>אתר ש</w:t>
            </w:r>
            <w:r w:rsidRPr="00D121B3">
              <w:rPr>
                <w:rFonts w:hint="cs"/>
                <w:rtl/>
              </w:rPr>
              <w:t>ב</w:t>
            </w:r>
            <w:r w:rsidRPr="00D121B3">
              <w:rPr>
                <w:rtl/>
              </w:rPr>
              <w:t>גישה ב</w:t>
            </w:r>
            <w:r w:rsidRPr="00D121B3">
              <w:t>WS</w:t>
            </w:r>
            <w:r w:rsidRPr="00D121B3">
              <w:rPr>
                <w:rtl/>
              </w:rPr>
              <w:t xml:space="preserve"> לנתוני המערכת</w:t>
            </w:r>
            <w:r w:rsidRPr="00D121B3">
              <w:rPr>
                <w:rFonts w:hint="cs"/>
                <w:rtl/>
              </w:rPr>
              <w:t xml:space="preserve">, </w:t>
            </w:r>
            <w:r w:rsidRPr="00D121B3">
              <w:rPr>
                <w:rtl/>
              </w:rPr>
              <w:t xml:space="preserve">המייצגים / הצדדים יכולים לצפות בנתוני המערכת הרלוונטיים לצדדים בתיק. </w:t>
            </w:r>
          </w:p>
        </w:tc>
      </w:tr>
      <w:tr w:rsidR="00D121B3" w:rsidRPr="00D121B3" w14:paraId="5200D7DE" w14:textId="77777777" w:rsidTr="000B424E">
        <w:trPr>
          <w:trHeight w:val="645"/>
        </w:trPr>
        <w:tc>
          <w:tcPr>
            <w:tcW w:w="1702" w:type="dxa"/>
            <w:shd w:val="clear" w:color="auto" w:fill="D9D9D9" w:themeFill="background1" w:themeFillShade="D9"/>
            <w:vAlign w:val="center"/>
          </w:tcPr>
          <w:p w14:paraId="59A4708B" w14:textId="77777777" w:rsidR="00D121B3" w:rsidRPr="00D121B3" w:rsidRDefault="00D121B3" w:rsidP="000B424E">
            <w:pPr>
              <w:jc w:val="center"/>
            </w:pPr>
            <w:r w:rsidRPr="00D121B3">
              <w:rPr>
                <w:rtl/>
              </w:rPr>
              <w:t>בנק משימות</w:t>
            </w:r>
          </w:p>
        </w:tc>
        <w:tc>
          <w:tcPr>
            <w:tcW w:w="7078" w:type="dxa"/>
            <w:shd w:val="clear" w:color="auto" w:fill="auto"/>
            <w:vAlign w:val="bottom"/>
          </w:tcPr>
          <w:p w14:paraId="147E72A5" w14:textId="77777777" w:rsidR="00D121B3" w:rsidRPr="00D121B3" w:rsidRDefault="00D121B3" w:rsidP="00D121B3">
            <w:r w:rsidRPr="00D121B3">
              <w:rPr>
                <w:rtl/>
              </w:rPr>
              <w:t>רשימת המשימות. כלי המרכז בתוכו את כל המשימות שהופנו לטיפולו של משתמש במערכת.</w:t>
            </w:r>
          </w:p>
        </w:tc>
      </w:tr>
      <w:tr w:rsidR="00D121B3" w:rsidRPr="00D121B3" w14:paraId="3D77E9E8" w14:textId="77777777" w:rsidTr="000B424E">
        <w:trPr>
          <w:trHeight w:val="645"/>
        </w:trPr>
        <w:tc>
          <w:tcPr>
            <w:tcW w:w="1702" w:type="dxa"/>
            <w:shd w:val="clear" w:color="auto" w:fill="D9D9D9" w:themeFill="background1" w:themeFillShade="D9"/>
            <w:vAlign w:val="center"/>
          </w:tcPr>
          <w:p w14:paraId="056634C5" w14:textId="77777777" w:rsidR="00D121B3" w:rsidRPr="00D121B3" w:rsidRDefault="00D121B3" w:rsidP="000B424E">
            <w:pPr>
              <w:jc w:val="center"/>
            </w:pPr>
            <w:r w:rsidRPr="00D121B3">
              <w:rPr>
                <w:rtl/>
              </w:rPr>
              <w:t>בקשה</w:t>
            </w:r>
          </w:p>
        </w:tc>
        <w:tc>
          <w:tcPr>
            <w:tcW w:w="7078" w:type="dxa"/>
            <w:shd w:val="clear" w:color="auto" w:fill="auto"/>
            <w:vAlign w:val="bottom"/>
          </w:tcPr>
          <w:p w14:paraId="3D032A3B" w14:textId="77777777" w:rsidR="00D121B3" w:rsidRPr="00D121B3" w:rsidRDefault="00D121B3" w:rsidP="00D121B3">
            <w:r w:rsidRPr="00D121B3">
              <w:rPr>
                <w:rtl/>
              </w:rPr>
              <w:t>פניה המוגשת ע"י אחד הצדדים בתיק קיים לשם קבלת החלטה מבית הדין, בכל נקודת זמן במהלך חיי התיק יכול כל אחד מהצדדים להגיש בקשה בתיק.</w:t>
            </w:r>
          </w:p>
        </w:tc>
      </w:tr>
      <w:tr w:rsidR="00D121B3" w:rsidRPr="00D121B3" w14:paraId="6E02829E" w14:textId="77777777" w:rsidTr="000B424E">
        <w:trPr>
          <w:trHeight w:val="645"/>
        </w:trPr>
        <w:tc>
          <w:tcPr>
            <w:tcW w:w="1702" w:type="dxa"/>
            <w:shd w:val="clear" w:color="auto" w:fill="D9D9D9" w:themeFill="background1" w:themeFillShade="D9"/>
            <w:vAlign w:val="center"/>
          </w:tcPr>
          <w:p w14:paraId="3C554645" w14:textId="77777777" w:rsidR="00D121B3" w:rsidRPr="00D121B3" w:rsidRDefault="00D121B3" w:rsidP="000B424E">
            <w:pPr>
              <w:jc w:val="center"/>
            </w:pPr>
            <w:r w:rsidRPr="00D121B3">
              <w:rPr>
                <w:rtl/>
              </w:rPr>
              <w:t>גורם בתיק</w:t>
            </w:r>
          </w:p>
        </w:tc>
        <w:tc>
          <w:tcPr>
            <w:tcW w:w="7078" w:type="dxa"/>
            <w:shd w:val="clear" w:color="auto" w:fill="auto"/>
            <w:vAlign w:val="bottom"/>
          </w:tcPr>
          <w:p w14:paraId="2E758881" w14:textId="77777777" w:rsidR="00D121B3" w:rsidRPr="00D121B3" w:rsidRDefault="00D121B3" w:rsidP="00D121B3">
            <w:r w:rsidRPr="00D121B3">
              <w:rPr>
                <w:rtl/>
              </w:rPr>
              <w:t>כל גורם הלוקח חלק בתיק. משתייך לאחת מהקבוצות הבאות: צדדים בתיק, באי כ</w:t>
            </w:r>
            <w:r w:rsidRPr="00D121B3">
              <w:rPr>
                <w:rFonts w:hint="cs"/>
                <w:rtl/>
              </w:rPr>
              <w:t>וח</w:t>
            </w:r>
            <w:r w:rsidRPr="00D121B3">
              <w:rPr>
                <w:rtl/>
              </w:rPr>
              <w:t xml:space="preserve">, </w:t>
            </w:r>
            <w:r w:rsidRPr="00D121B3">
              <w:rPr>
                <w:rFonts w:hint="cs"/>
                <w:rtl/>
              </w:rPr>
              <w:t xml:space="preserve">ילדים, </w:t>
            </w:r>
            <w:r w:rsidRPr="00D121B3">
              <w:rPr>
                <w:rtl/>
              </w:rPr>
              <w:t>עדים/מומחים, מסייעים</w:t>
            </w:r>
            <w:r w:rsidRPr="00D121B3">
              <w:rPr>
                <w:rFonts w:hint="cs"/>
                <w:rtl/>
              </w:rPr>
              <w:t xml:space="preserve"> וכד'</w:t>
            </w:r>
            <w:r w:rsidRPr="00D121B3">
              <w:rPr>
                <w:rtl/>
              </w:rPr>
              <w:t>.</w:t>
            </w:r>
          </w:p>
        </w:tc>
      </w:tr>
      <w:tr w:rsidR="00D121B3" w:rsidRPr="00D121B3" w14:paraId="34749697" w14:textId="77777777" w:rsidTr="000B424E">
        <w:trPr>
          <w:trHeight w:val="675"/>
        </w:trPr>
        <w:tc>
          <w:tcPr>
            <w:tcW w:w="1702" w:type="dxa"/>
            <w:shd w:val="clear" w:color="auto" w:fill="D9D9D9" w:themeFill="background1" w:themeFillShade="D9"/>
            <w:vAlign w:val="center"/>
          </w:tcPr>
          <w:p w14:paraId="7159EBB8" w14:textId="77777777" w:rsidR="00D121B3" w:rsidRPr="00D121B3" w:rsidRDefault="00D121B3" w:rsidP="000B424E">
            <w:pPr>
              <w:jc w:val="center"/>
            </w:pPr>
            <w:r w:rsidRPr="00D121B3">
              <w:rPr>
                <w:rtl/>
              </w:rPr>
              <w:t>דיוור מסמכים</w:t>
            </w:r>
          </w:p>
        </w:tc>
        <w:tc>
          <w:tcPr>
            <w:tcW w:w="7078" w:type="dxa"/>
            <w:shd w:val="clear" w:color="auto" w:fill="auto"/>
            <w:vAlign w:val="bottom"/>
          </w:tcPr>
          <w:p w14:paraId="21B4E9A8" w14:textId="77777777" w:rsidR="00D121B3" w:rsidRPr="00D121B3" w:rsidRDefault="00D121B3" w:rsidP="00D121B3">
            <w:pPr>
              <w:rPr>
                <w:rtl/>
              </w:rPr>
            </w:pPr>
            <w:r w:rsidRPr="00D121B3">
              <w:rPr>
                <w:rtl/>
              </w:rPr>
              <w:t>מתן שירותי הפצה למסמכים המופקים מהמערכת ומסמכים הנסרקים למערכת. הדיוור יתבצע בעזרת הדואר האלקטרוני, דואר שליחים</w:t>
            </w:r>
            <w:r w:rsidRPr="00D121B3">
              <w:rPr>
                <w:rFonts w:hint="cs"/>
                <w:rtl/>
              </w:rPr>
              <w:t xml:space="preserve">, דואר מאובטח </w:t>
            </w:r>
            <w:r w:rsidRPr="00D121B3">
              <w:rPr>
                <w:rtl/>
              </w:rPr>
              <w:t>ובאמצעים אחרים.</w:t>
            </w:r>
          </w:p>
        </w:tc>
      </w:tr>
      <w:tr w:rsidR="00D121B3" w:rsidRPr="00D121B3" w14:paraId="76DED571" w14:textId="77777777" w:rsidTr="000B424E">
        <w:trPr>
          <w:trHeight w:val="330"/>
        </w:trPr>
        <w:tc>
          <w:tcPr>
            <w:tcW w:w="1702" w:type="dxa"/>
            <w:shd w:val="clear" w:color="auto" w:fill="D9D9D9" w:themeFill="background1" w:themeFillShade="D9"/>
            <w:vAlign w:val="center"/>
          </w:tcPr>
          <w:p w14:paraId="77C20069" w14:textId="77777777" w:rsidR="00D121B3" w:rsidRPr="00D121B3" w:rsidRDefault="00D121B3" w:rsidP="000B424E">
            <w:pPr>
              <w:jc w:val="center"/>
            </w:pPr>
            <w:r w:rsidRPr="00D121B3">
              <w:rPr>
                <w:rtl/>
              </w:rPr>
              <w:t>החלטה</w:t>
            </w:r>
          </w:p>
        </w:tc>
        <w:tc>
          <w:tcPr>
            <w:tcW w:w="7078" w:type="dxa"/>
            <w:shd w:val="clear" w:color="auto" w:fill="auto"/>
            <w:vAlign w:val="bottom"/>
          </w:tcPr>
          <w:p w14:paraId="6896A903" w14:textId="77777777" w:rsidR="00D121B3" w:rsidRPr="00D121B3" w:rsidRDefault="00D121B3" w:rsidP="00D121B3">
            <w:pPr>
              <w:rPr>
                <w:rtl/>
              </w:rPr>
            </w:pPr>
            <w:r w:rsidRPr="00D121B3">
              <w:rPr>
                <w:rtl/>
              </w:rPr>
              <w:t xml:space="preserve">החלטה בתיק (במהלך דיון או שלא במהלך דיון, כמענה לבקשה / תגובה או ללא בקשה) בנושא שיפוטי או מנהלתי/שיפוטי המתקבלת במהלך חיי התיק. </w:t>
            </w:r>
            <w:r w:rsidRPr="00D121B3">
              <w:t xml:space="preserve"> </w:t>
            </w:r>
            <w:r w:rsidRPr="00D121B3">
              <w:rPr>
                <w:rtl/>
              </w:rPr>
              <w:t xml:space="preserve"> </w:t>
            </w:r>
          </w:p>
        </w:tc>
      </w:tr>
      <w:tr w:rsidR="00D121B3" w:rsidRPr="00D121B3" w14:paraId="0DFF255D" w14:textId="77777777" w:rsidTr="000B424E">
        <w:trPr>
          <w:trHeight w:val="645"/>
        </w:trPr>
        <w:tc>
          <w:tcPr>
            <w:tcW w:w="1702" w:type="dxa"/>
            <w:shd w:val="clear" w:color="auto" w:fill="D9D9D9" w:themeFill="background1" w:themeFillShade="D9"/>
            <w:vAlign w:val="center"/>
          </w:tcPr>
          <w:p w14:paraId="5DAF4BD5" w14:textId="77777777" w:rsidR="00D121B3" w:rsidRPr="00D121B3" w:rsidRDefault="00D121B3" w:rsidP="000B424E">
            <w:pPr>
              <w:jc w:val="center"/>
            </w:pPr>
            <w:r w:rsidRPr="00D121B3">
              <w:rPr>
                <w:rtl/>
              </w:rPr>
              <w:t>טוען רבני (</w:t>
            </w:r>
            <w:proofErr w:type="spellStart"/>
            <w:r w:rsidRPr="00D121B3">
              <w:rPr>
                <w:rtl/>
              </w:rPr>
              <w:t>טו"ר</w:t>
            </w:r>
            <w:proofErr w:type="spellEnd"/>
            <w:r w:rsidRPr="00D121B3">
              <w:rPr>
                <w:rtl/>
              </w:rPr>
              <w:t>)</w:t>
            </w:r>
          </w:p>
        </w:tc>
        <w:tc>
          <w:tcPr>
            <w:tcW w:w="7078" w:type="dxa"/>
            <w:shd w:val="clear" w:color="auto" w:fill="auto"/>
            <w:vAlign w:val="bottom"/>
          </w:tcPr>
          <w:p w14:paraId="28FD06EB" w14:textId="77777777" w:rsidR="00D121B3" w:rsidRPr="00D121B3" w:rsidRDefault="00D121B3" w:rsidP="00D121B3">
            <w:r w:rsidRPr="00D121B3">
              <w:rPr>
                <w:rtl/>
              </w:rPr>
              <w:t>בא כ</w:t>
            </w:r>
            <w:r w:rsidRPr="00D121B3">
              <w:rPr>
                <w:rFonts w:hint="cs"/>
                <w:rtl/>
              </w:rPr>
              <w:t>ו</w:t>
            </w:r>
            <w:r w:rsidRPr="00D121B3">
              <w:rPr>
                <w:rtl/>
              </w:rPr>
              <w:t xml:space="preserve">ח של צד בתיק , מייצג את הלקוח שלו בדומה לעו"ד, תהליך הסמכת </w:t>
            </w:r>
            <w:proofErr w:type="spellStart"/>
            <w:r w:rsidRPr="00D121B3">
              <w:rPr>
                <w:rtl/>
              </w:rPr>
              <w:t>טו"ר</w:t>
            </w:r>
            <w:proofErr w:type="spellEnd"/>
            <w:r w:rsidRPr="00D121B3">
              <w:rPr>
                <w:rtl/>
              </w:rPr>
              <w:t xml:space="preserve"> נעשה בבתי הדין. </w:t>
            </w:r>
          </w:p>
        </w:tc>
      </w:tr>
      <w:tr w:rsidR="00D121B3" w:rsidRPr="00D121B3" w14:paraId="353591B4" w14:textId="77777777" w:rsidTr="000B424E">
        <w:trPr>
          <w:trHeight w:val="645"/>
        </w:trPr>
        <w:tc>
          <w:tcPr>
            <w:tcW w:w="1702" w:type="dxa"/>
            <w:shd w:val="clear" w:color="auto" w:fill="D9D9D9" w:themeFill="background1" w:themeFillShade="D9"/>
            <w:vAlign w:val="center"/>
          </w:tcPr>
          <w:p w14:paraId="104918E9" w14:textId="77777777" w:rsidR="00D121B3" w:rsidRPr="00D121B3" w:rsidRDefault="00D121B3" w:rsidP="000B424E">
            <w:pPr>
              <w:jc w:val="center"/>
            </w:pPr>
            <w:r w:rsidRPr="00D121B3">
              <w:rPr>
                <w:rtl/>
              </w:rPr>
              <w:t>יומן הרכב</w:t>
            </w:r>
          </w:p>
        </w:tc>
        <w:tc>
          <w:tcPr>
            <w:tcW w:w="7078" w:type="dxa"/>
            <w:shd w:val="clear" w:color="auto" w:fill="auto"/>
            <w:vAlign w:val="bottom"/>
          </w:tcPr>
          <w:p w14:paraId="5F4D57FE" w14:textId="77777777" w:rsidR="00D121B3" w:rsidRPr="00D121B3" w:rsidRDefault="00D121B3" w:rsidP="00D121B3">
            <w:r w:rsidRPr="00D121B3">
              <w:rPr>
                <w:rtl/>
              </w:rPr>
              <w:t>יומן אלקטרוני המכיל את לוח השנה עברי ולועזי ובו ניתן לקבוע ולראות את סדר הדיונים של ההרכב ופרטים נוספים</w:t>
            </w:r>
            <w:r w:rsidRPr="00D121B3">
              <w:rPr>
                <w:rFonts w:hint="cs"/>
                <w:rtl/>
              </w:rPr>
              <w:t>.</w:t>
            </w:r>
          </w:p>
        </w:tc>
      </w:tr>
      <w:tr w:rsidR="00D121B3" w:rsidRPr="00D121B3" w14:paraId="6D331F3B" w14:textId="77777777" w:rsidTr="000B424E">
        <w:trPr>
          <w:trHeight w:val="645"/>
        </w:trPr>
        <w:tc>
          <w:tcPr>
            <w:tcW w:w="1702" w:type="dxa"/>
            <w:shd w:val="clear" w:color="auto" w:fill="D9D9D9" w:themeFill="background1" w:themeFillShade="D9"/>
            <w:vAlign w:val="center"/>
          </w:tcPr>
          <w:p w14:paraId="6323657A" w14:textId="77777777" w:rsidR="00D121B3" w:rsidRPr="00D121B3" w:rsidRDefault="00D121B3" w:rsidP="000B424E">
            <w:pPr>
              <w:jc w:val="center"/>
            </w:pPr>
            <w:r w:rsidRPr="00D121B3">
              <w:rPr>
                <w:rtl/>
              </w:rPr>
              <w:t>יחידת הסיוע</w:t>
            </w:r>
          </w:p>
        </w:tc>
        <w:tc>
          <w:tcPr>
            <w:tcW w:w="7078" w:type="dxa"/>
            <w:shd w:val="clear" w:color="auto" w:fill="auto"/>
            <w:vAlign w:val="bottom"/>
          </w:tcPr>
          <w:p w14:paraId="5FF8F746" w14:textId="77777777" w:rsidR="00D121B3" w:rsidRPr="00D121B3" w:rsidRDefault="00D121B3" w:rsidP="00D121B3">
            <w:r w:rsidRPr="00D121B3">
              <w:rPr>
                <w:rtl/>
              </w:rPr>
              <w:t>יחידה במשרד הרווחה אליה מ</w:t>
            </w:r>
            <w:r w:rsidRPr="00D121B3">
              <w:rPr>
                <w:rFonts w:hint="cs"/>
                <w:rtl/>
              </w:rPr>
              <w:t>ופנים הצדדים  לפני פתיחת תיקי גירושין וכד' בהתאם לחוק להסדר התדיינות בסכסוכי משפחה</w:t>
            </w:r>
            <w:r w:rsidRPr="00D121B3">
              <w:rPr>
                <w:rtl/>
              </w:rPr>
              <w:t>.</w:t>
            </w:r>
          </w:p>
        </w:tc>
      </w:tr>
      <w:tr w:rsidR="00D121B3" w:rsidRPr="00D121B3" w14:paraId="63E691E5" w14:textId="77777777" w:rsidTr="000B424E">
        <w:trPr>
          <w:trHeight w:val="645"/>
        </w:trPr>
        <w:tc>
          <w:tcPr>
            <w:tcW w:w="1702" w:type="dxa"/>
            <w:shd w:val="clear" w:color="auto" w:fill="D9D9D9" w:themeFill="background1" w:themeFillShade="D9"/>
            <w:vAlign w:val="center"/>
          </w:tcPr>
          <w:p w14:paraId="5D41FC5D" w14:textId="77777777" w:rsidR="00D121B3" w:rsidRPr="00D121B3" w:rsidRDefault="00D121B3" w:rsidP="000B424E">
            <w:pPr>
              <w:jc w:val="center"/>
            </w:pPr>
            <w:r w:rsidRPr="00D121B3">
              <w:rPr>
                <w:rtl/>
              </w:rPr>
              <w:t>מזכיר בית דין</w:t>
            </w:r>
            <w:r w:rsidRPr="00D121B3">
              <w:rPr>
                <w:rtl/>
              </w:rPr>
              <w:br/>
              <w:t>(ראש ענף)</w:t>
            </w:r>
          </w:p>
        </w:tc>
        <w:tc>
          <w:tcPr>
            <w:tcW w:w="7078" w:type="dxa"/>
            <w:shd w:val="clear" w:color="auto" w:fill="auto"/>
            <w:vAlign w:val="bottom"/>
          </w:tcPr>
          <w:p w14:paraId="477B6536" w14:textId="77777777" w:rsidR="00D121B3" w:rsidRPr="00D121B3" w:rsidRDefault="00D121B3" w:rsidP="00D121B3">
            <w:r w:rsidRPr="00D121B3">
              <w:rPr>
                <w:rtl/>
              </w:rPr>
              <w:t>פקיד המטפל בנושאים מנהלתיים במזכירות בית הדין, נקרא לעיתים ראש ענף (</w:t>
            </w:r>
            <w:proofErr w:type="spellStart"/>
            <w:r w:rsidRPr="00D121B3">
              <w:rPr>
                <w:rtl/>
              </w:rPr>
              <w:t>רע"ן</w:t>
            </w:r>
            <w:proofErr w:type="spellEnd"/>
            <w:r w:rsidRPr="00D121B3">
              <w:rPr>
                <w:rtl/>
              </w:rPr>
              <w:t xml:space="preserve">) </w:t>
            </w:r>
          </w:p>
        </w:tc>
      </w:tr>
      <w:tr w:rsidR="00D121B3" w:rsidRPr="00D121B3" w14:paraId="02279314" w14:textId="77777777" w:rsidTr="000B424E">
        <w:trPr>
          <w:trHeight w:val="645"/>
        </w:trPr>
        <w:tc>
          <w:tcPr>
            <w:tcW w:w="1702" w:type="dxa"/>
            <w:shd w:val="clear" w:color="auto" w:fill="D9D9D9" w:themeFill="background1" w:themeFillShade="D9"/>
            <w:vAlign w:val="center"/>
          </w:tcPr>
          <w:p w14:paraId="1F77F0C2" w14:textId="77777777" w:rsidR="00D121B3" w:rsidRPr="00D121B3" w:rsidRDefault="00D121B3" w:rsidP="000B424E">
            <w:pPr>
              <w:jc w:val="center"/>
            </w:pPr>
            <w:r w:rsidRPr="00D121B3">
              <w:rPr>
                <w:rtl/>
              </w:rPr>
              <w:t>מזכיר ראשי</w:t>
            </w:r>
          </w:p>
        </w:tc>
        <w:tc>
          <w:tcPr>
            <w:tcW w:w="7078" w:type="dxa"/>
            <w:shd w:val="clear" w:color="auto" w:fill="auto"/>
            <w:vAlign w:val="bottom"/>
          </w:tcPr>
          <w:p w14:paraId="575C11E6" w14:textId="77777777" w:rsidR="00D121B3" w:rsidRPr="00D121B3" w:rsidRDefault="00D121B3" w:rsidP="00D121B3">
            <w:r w:rsidRPr="00D121B3">
              <w:rPr>
                <w:rtl/>
              </w:rPr>
              <w:t>אחראי על הפעילות המנהלתית בבית הדין, נקרא לעיתים מזכיר</w:t>
            </w:r>
          </w:p>
        </w:tc>
      </w:tr>
      <w:tr w:rsidR="00D121B3" w:rsidRPr="00D121B3" w14:paraId="33372A8A" w14:textId="77777777" w:rsidTr="000B424E">
        <w:trPr>
          <w:trHeight w:val="645"/>
        </w:trPr>
        <w:tc>
          <w:tcPr>
            <w:tcW w:w="1702" w:type="dxa"/>
            <w:shd w:val="clear" w:color="auto" w:fill="D9D9D9" w:themeFill="background1" w:themeFillShade="D9"/>
            <w:vAlign w:val="center"/>
          </w:tcPr>
          <w:p w14:paraId="434216AB" w14:textId="77777777" w:rsidR="00D121B3" w:rsidRPr="00D121B3" w:rsidRDefault="00D121B3" w:rsidP="000B424E">
            <w:pPr>
              <w:jc w:val="center"/>
            </w:pPr>
            <w:r w:rsidRPr="00D121B3">
              <w:rPr>
                <w:rtl/>
              </w:rPr>
              <w:t>מרכבה</w:t>
            </w:r>
          </w:p>
        </w:tc>
        <w:tc>
          <w:tcPr>
            <w:tcW w:w="7078" w:type="dxa"/>
            <w:shd w:val="clear" w:color="auto" w:fill="auto"/>
            <w:vAlign w:val="bottom"/>
          </w:tcPr>
          <w:p w14:paraId="596C8500" w14:textId="77777777" w:rsidR="00D121B3" w:rsidRPr="00D121B3" w:rsidRDefault="00D121B3" w:rsidP="00D121B3">
            <w:r w:rsidRPr="00D121B3">
              <w:rPr>
                <w:rtl/>
              </w:rPr>
              <w:t xml:space="preserve">מערכת </w:t>
            </w:r>
            <w:r w:rsidRPr="00D121B3">
              <w:t xml:space="preserve">SAP </w:t>
            </w:r>
            <w:r w:rsidRPr="00D121B3">
              <w:rPr>
                <w:rFonts w:hint="cs"/>
                <w:rtl/>
              </w:rPr>
              <w:t xml:space="preserve"> </w:t>
            </w:r>
            <w:r w:rsidRPr="00D121B3">
              <w:rPr>
                <w:rtl/>
              </w:rPr>
              <w:t>של משרד האוצר המוטמעת במשרדי הממשלה ומטפלת בכלל ההיבטים של הניהול הפיננסי, רכש ומשאבי אנוש, קיים ממשק בין שיר"</w:t>
            </w:r>
            <w:r w:rsidRPr="00D121B3">
              <w:rPr>
                <w:rFonts w:hint="cs"/>
                <w:rtl/>
              </w:rPr>
              <w:t xml:space="preserve">ה </w:t>
            </w:r>
            <w:r w:rsidRPr="00D121B3">
              <w:rPr>
                <w:rtl/>
              </w:rPr>
              <w:t>לבין מרכבה.</w:t>
            </w:r>
          </w:p>
        </w:tc>
      </w:tr>
      <w:tr w:rsidR="00D121B3" w:rsidRPr="00D121B3" w14:paraId="45BCC8FD" w14:textId="77777777" w:rsidTr="000B424E">
        <w:trPr>
          <w:trHeight w:val="330"/>
        </w:trPr>
        <w:tc>
          <w:tcPr>
            <w:tcW w:w="1702" w:type="dxa"/>
            <w:shd w:val="clear" w:color="auto" w:fill="D9D9D9" w:themeFill="background1" w:themeFillShade="D9"/>
            <w:vAlign w:val="center"/>
          </w:tcPr>
          <w:p w14:paraId="6667CC4B" w14:textId="77777777" w:rsidR="00D121B3" w:rsidRPr="00D121B3" w:rsidRDefault="00D121B3" w:rsidP="000B424E">
            <w:pPr>
              <w:jc w:val="center"/>
            </w:pPr>
            <w:r w:rsidRPr="00D121B3">
              <w:rPr>
                <w:rtl/>
              </w:rPr>
              <w:t>מרשם חיתון</w:t>
            </w:r>
          </w:p>
        </w:tc>
        <w:tc>
          <w:tcPr>
            <w:tcW w:w="7078" w:type="dxa"/>
            <w:shd w:val="clear" w:color="auto" w:fill="auto"/>
            <w:vAlign w:val="bottom"/>
          </w:tcPr>
          <w:p w14:paraId="3715431F" w14:textId="77777777" w:rsidR="00D121B3" w:rsidRPr="00D121B3" w:rsidRDefault="00D121B3" w:rsidP="00D121B3">
            <w:r w:rsidRPr="00D121B3">
              <w:rPr>
                <w:rtl/>
              </w:rPr>
              <w:t>רכיב המנהל את ההחלטות על  יחיד או זוג שטעון הליך נוסף לפני שניתן לחתנו ברבנות</w:t>
            </w:r>
            <w:r w:rsidRPr="00D121B3">
              <w:rPr>
                <w:rFonts w:hint="cs"/>
                <w:rtl/>
              </w:rPr>
              <w:t>.</w:t>
            </w:r>
          </w:p>
        </w:tc>
      </w:tr>
      <w:tr w:rsidR="00D121B3" w:rsidRPr="00D121B3" w14:paraId="2864E6C7" w14:textId="77777777" w:rsidTr="000B424E">
        <w:trPr>
          <w:trHeight w:val="645"/>
        </w:trPr>
        <w:tc>
          <w:tcPr>
            <w:tcW w:w="1702" w:type="dxa"/>
            <w:shd w:val="clear" w:color="auto" w:fill="D9D9D9" w:themeFill="background1" w:themeFillShade="D9"/>
            <w:vAlign w:val="center"/>
          </w:tcPr>
          <w:p w14:paraId="76776BBF" w14:textId="77777777" w:rsidR="00D121B3" w:rsidRPr="00D121B3" w:rsidRDefault="00D121B3" w:rsidP="000B424E">
            <w:pPr>
              <w:jc w:val="center"/>
            </w:pPr>
            <w:r w:rsidRPr="00D121B3">
              <w:rPr>
                <w:rtl/>
              </w:rPr>
              <w:t>משימה</w:t>
            </w:r>
          </w:p>
        </w:tc>
        <w:tc>
          <w:tcPr>
            <w:tcW w:w="7078" w:type="dxa"/>
            <w:shd w:val="clear" w:color="auto" w:fill="auto"/>
            <w:vAlign w:val="bottom"/>
          </w:tcPr>
          <w:p w14:paraId="5E6D766C" w14:textId="77777777" w:rsidR="00D121B3" w:rsidRPr="00D121B3" w:rsidRDefault="00D121B3" w:rsidP="00D121B3">
            <w:pPr>
              <w:rPr>
                <w:rtl/>
              </w:rPr>
            </w:pPr>
            <w:r w:rsidRPr="00D121B3">
              <w:rPr>
                <w:rtl/>
              </w:rPr>
              <w:t>פעילות הנובעת (ומתעדכנת) מתהליך העבודה בבית הדין ומייצגת פעולה שצריכה להתבצע ע"י בעל תפקיד בבית הדין. המשימה תוצג בבנק המשימות לעובד, בתיק ובאופנים אחרים.</w:t>
            </w:r>
            <w:r w:rsidRPr="00D121B3">
              <w:rPr>
                <w:rtl/>
              </w:rPr>
              <w:br/>
            </w:r>
            <w:r w:rsidRPr="00D121B3">
              <w:rPr>
                <w:rFonts w:hint="cs"/>
                <w:rtl/>
              </w:rPr>
              <w:t>חלק קטן מהמשימות נוצר ידנית ביוזמה של בעל תפקיד.</w:t>
            </w:r>
          </w:p>
        </w:tc>
      </w:tr>
      <w:tr w:rsidR="00D121B3" w:rsidRPr="00D121B3" w14:paraId="40245629" w14:textId="77777777" w:rsidTr="000B424E">
        <w:trPr>
          <w:trHeight w:val="330"/>
        </w:trPr>
        <w:tc>
          <w:tcPr>
            <w:tcW w:w="1702" w:type="dxa"/>
            <w:shd w:val="clear" w:color="auto" w:fill="D9D9D9" w:themeFill="background1" w:themeFillShade="D9"/>
            <w:vAlign w:val="center"/>
          </w:tcPr>
          <w:p w14:paraId="41F61617" w14:textId="77777777" w:rsidR="00D121B3" w:rsidRPr="00D121B3" w:rsidRDefault="00D121B3" w:rsidP="000B424E">
            <w:pPr>
              <w:jc w:val="center"/>
            </w:pPr>
            <w:r w:rsidRPr="00D121B3">
              <w:rPr>
                <w:rtl/>
              </w:rPr>
              <w:t>משתמש חוץ</w:t>
            </w:r>
          </w:p>
        </w:tc>
        <w:tc>
          <w:tcPr>
            <w:tcW w:w="7078" w:type="dxa"/>
            <w:shd w:val="clear" w:color="auto" w:fill="auto"/>
            <w:vAlign w:val="bottom"/>
          </w:tcPr>
          <w:p w14:paraId="18BA5A3B" w14:textId="77777777" w:rsidR="00D121B3" w:rsidRPr="00D121B3" w:rsidRDefault="00D121B3" w:rsidP="00D121B3">
            <w:r w:rsidRPr="00D121B3">
              <w:rPr>
                <w:rtl/>
              </w:rPr>
              <w:t xml:space="preserve">בעל תפקיד בבית הדין המבצע פעולות </w:t>
            </w:r>
            <w:r w:rsidRPr="00D121B3">
              <w:rPr>
                <w:rFonts w:hint="cs"/>
                <w:rtl/>
              </w:rPr>
              <w:t>מסוימות</w:t>
            </w:r>
            <w:r w:rsidRPr="00D121B3">
              <w:rPr>
                <w:rtl/>
              </w:rPr>
              <w:t xml:space="preserve"> במערכת מאתר חיצוני (כגון דיין הכותב פס"ד בביתו).</w:t>
            </w:r>
          </w:p>
        </w:tc>
      </w:tr>
      <w:tr w:rsidR="00D121B3" w:rsidRPr="00D121B3" w14:paraId="5DF9087B" w14:textId="77777777" w:rsidTr="000B424E">
        <w:trPr>
          <w:trHeight w:val="330"/>
        </w:trPr>
        <w:tc>
          <w:tcPr>
            <w:tcW w:w="1702" w:type="dxa"/>
            <w:shd w:val="clear" w:color="auto" w:fill="D9D9D9" w:themeFill="background1" w:themeFillShade="D9"/>
            <w:vAlign w:val="center"/>
          </w:tcPr>
          <w:p w14:paraId="4D0A3CBC" w14:textId="77777777" w:rsidR="00D121B3" w:rsidRPr="00D121B3" w:rsidRDefault="00D121B3" w:rsidP="000B424E">
            <w:pPr>
              <w:jc w:val="center"/>
              <w:rPr>
                <w:rtl/>
              </w:rPr>
            </w:pPr>
            <w:r w:rsidRPr="00D121B3">
              <w:rPr>
                <w:rtl/>
              </w:rPr>
              <w:t>משתמש חיצוני</w:t>
            </w:r>
          </w:p>
        </w:tc>
        <w:tc>
          <w:tcPr>
            <w:tcW w:w="7078" w:type="dxa"/>
            <w:shd w:val="clear" w:color="auto" w:fill="auto"/>
            <w:vAlign w:val="bottom"/>
          </w:tcPr>
          <w:p w14:paraId="1CC8C9F9" w14:textId="77777777" w:rsidR="00D121B3" w:rsidRPr="00D121B3" w:rsidRDefault="00D121B3" w:rsidP="00D121B3">
            <w:pPr>
              <w:rPr>
                <w:rtl/>
              </w:rPr>
            </w:pPr>
            <w:r w:rsidRPr="00D121B3">
              <w:rPr>
                <w:rtl/>
              </w:rPr>
              <w:t xml:space="preserve">גורם במערכת שאינו בעל תפקיד בבית הדין המבצע פעולות במערכת (כגון עו"ד המעיין בתיק מאתר צדדים). </w:t>
            </w:r>
          </w:p>
        </w:tc>
      </w:tr>
      <w:tr w:rsidR="00D121B3" w:rsidRPr="00D121B3" w14:paraId="38383F0D" w14:textId="77777777" w:rsidTr="000B424E">
        <w:trPr>
          <w:trHeight w:val="645"/>
        </w:trPr>
        <w:tc>
          <w:tcPr>
            <w:tcW w:w="1702" w:type="dxa"/>
            <w:shd w:val="clear" w:color="auto" w:fill="D9D9D9" w:themeFill="background1" w:themeFillShade="D9"/>
            <w:vAlign w:val="center"/>
          </w:tcPr>
          <w:p w14:paraId="35C74B46" w14:textId="77777777" w:rsidR="00D121B3" w:rsidRPr="00D121B3" w:rsidRDefault="00D121B3" w:rsidP="000B424E">
            <w:pPr>
              <w:jc w:val="center"/>
            </w:pPr>
            <w:r w:rsidRPr="00D121B3">
              <w:rPr>
                <w:rtl/>
              </w:rPr>
              <w:t>סוג בקשה</w:t>
            </w:r>
          </w:p>
        </w:tc>
        <w:tc>
          <w:tcPr>
            <w:tcW w:w="7078" w:type="dxa"/>
            <w:shd w:val="clear" w:color="auto" w:fill="auto"/>
            <w:vAlign w:val="bottom"/>
          </w:tcPr>
          <w:p w14:paraId="399F882F" w14:textId="77777777" w:rsidR="00D121B3" w:rsidRPr="00D121B3" w:rsidRDefault="00D121B3" w:rsidP="00D121B3">
            <w:r w:rsidRPr="00D121B3">
              <w:rPr>
                <w:rtl/>
              </w:rPr>
              <w:t xml:space="preserve">מאפיין בקשה המתאר את מהותה. כגון: בקשה לפסילת </w:t>
            </w:r>
            <w:r w:rsidRPr="00D121B3">
              <w:rPr>
                <w:rFonts w:hint="cs"/>
                <w:rtl/>
              </w:rPr>
              <w:t>דיין</w:t>
            </w:r>
            <w:r w:rsidRPr="00D121B3">
              <w:rPr>
                <w:rtl/>
              </w:rPr>
              <w:t>, בקשה לדחיית דיון וכד'.</w:t>
            </w:r>
          </w:p>
        </w:tc>
      </w:tr>
      <w:tr w:rsidR="00D121B3" w:rsidRPr="00D121B3" w14:paraId="661596A8" w14:textId="77777777" w:rsidTr="000B424E">
        <w:trPr>
          <w:trHeight w:val="645"/>
        </w:trPr>
        <w:tc>
          <w:tcPr>
            <w:tcW w:w="1702" w:type="dxa"/>
            <w:shd w:val="clear" w:color="auto" w:fill="D9D9D9" w:themeFill="background1" w:themeFillShade="D9"/>
            <w:vAlign w:val="center"/>
          </w:tcPr>
          <w:p w14:paraId="60D7B69A" w14:textId="77777777" w:rsidR="00D121B3" w:rsidRPr="00D121B3" w:rsidRDefault="00D121B3" w:rsidP="000B424E">
            <w:pPr>
              <w:jc w:val="center"/>
            </w:pPr>
            <w:r w:rsidRPr="00D121B3">
              <w:rPr>
                <w:rtl/>
              </w:rPr>
              <w:t>סוג תיק</w:t>
            </w:r>
          </w:p>
        </w:tc>
        <w:tc>
          <w:tcPr>
            <w:tcW w:w="7078" w:type="dxa"/>
            <w:shd w:val="clear" w:color="auto" w:fill="auto"/>
            <w:vAlign w:val="bottom"/>
          </w:tcPr>
          <w:p w14:paraId="4E852CD4" w14:textId="77777777" w:rsidR="00D121B3" w:rsidRPr="00D121B3" w:rsidRDefault="00D121B3" w:rsidP="00D121B3">
            <w:r w:rsidRPr="00D121B3">
              <w:rPr>
                <w:rtl/>
              </w:rPr>
              <w:t>מאפיין את התיק, קובע קטגוריות המשפיעות על הנתונים הנדרשים לתיק ועל הפעילויות האפשריות בו. כגון: חלוקת רכוש, מזונות, עיכוב יציאה, גיור וכד'</w:t>
            </w:r>
          </w:p>
        </w:tc>
      </w:tr>
      <w:tr w:rsidR="00D121B3" w:rsidRPr="00D121B3" w14:paraId="6363CE85" w14:textId="77777777" w:rsidTr="000B424E">
        <w:trPr>
          <w:trHeight w:val="645"/>
        </w:trPr>
        <w:tc>
          <w:tcPr>
            <w:tcW w:w="1702" w:type="dxa"/>
            <w:shd w:val="clear" w:color="auto" w:fill="D9D9D9" w:themeFill="background1" w:themeFillShade="D9"/>
            <w:vAlign w:val="center"/>
          </w:tcPr>
          <w:p w14:paraId="65419C79" w14:textId="77777777" w:rsidR="00D121B3" w:rsidRPr="00D121B3" w:rsidRDefault="00D121B3" w:rsidP="000B424E">
            <w:pPr>
              <w:jc w:val="center"/>
            </w:pPr>
            <w:r w:rsidRPr="00D121B3">
              <w:rPr>
                <w:rtl/>
              </w:rPr>
              <w:t>סריקת מסמכים</w:t>
            </w:r>
          </w:p>
        </w:tc>
        <w:tc>
          <w:tcPr>
            <w:tcW w:w="7078" w:type="dxa"/>
            <w:shd w:val="clear" w:color="auto" w:fill="auto"/>
            <w:vAlign w:val="bottom"/>
          </w:tcPr>
          <w:p w14:paraId="211CA7F3" w14:textId="77777777" w:rsidR="00D121B3" w:rsidRPr="00D121B3" w:rsidRDefault="00D121B3" w:rsidP="00D121B3">
            <w:r w:rsidRPr="00D121B3">
              <w:rPr>
                <w:rtl/>
              </w:rPr>
              <w:t xml:space="preserve">מסמכים שהגיעו לתיק מגורמים חיצוניים לבית הדין יסרקו לתוך המערכת </w:t>
            </w:r>
            <w:r w:rsidRPr="00D121B3">
              <w:rPr>
                <w:rFonts w:hint="cs"/>
                <w:rtl/>
              </w:rPr>
              <w:t xml:space="preserve">(או יישמרו ממיל וכד') </w:t>
            </w:r>
            <w:r w:rsidRPr="00D121B3">
              <w:rPr>
                <w:rtl/>
              </w:rPr>
              <w:t>ויקושרו אל התיק אליו הם שייכים.</w:t>
            </w:r>
          </w:p>
        </w:tc>
      </w:tr>
      <w:tr w:rsidR="00D121B3" w:rsidRPr="00D121B3" w14:paraId="3CFE0EFC" w14:textId="77777777" w:rsidTr="000B424E">
        <w:trPr>
          <w:trHeight w:val="330"/>
        </w:trPr>
        <w:tc>
          <w:tcPr>
            <w:tcW w:w="1702" w:type="dxa"/>
            <w:shd w:val="clear" w:color="auto" w:fill="D9D9D9" w:themeFill="background1" w:themeFillShade="D9"/>
            <w:vAlign w:val="center"/>
          </w:tcPr>
          <w:p w14:paraId="06F6BBD5" w14:textId="77777777" w:rsidR="00D121B3" w:rsidRPr="00D121B3" w:rsidRDefault="00D121B3" w:rsidP="000B424E">
            <w:pPr>
              <w:jc w:val="center"/>
            </w:pPr>
            <w:r w:rsidRPr="00D121B3">
              <w:rPr>
                <w:rtl/>
              </w:rPr>
              <w:t>פיקדון</w:t>
            </w:r>
          </w:p>
        </w:tc>
        <w:tc>
          <w:tcPr>
            <w:tcW w:w="7078" w:type="dxa"/>
            <w:shd w:val="clear" w:color="auto" w:fill="auto"/>
            <w:vAlign w:val="bottom"/>
          </w:tcPr>
          <w:p w14:paraId="429082FD" w14:textId="77777777" w:rsidR="00D121B3" w:rsidRPr="00D121B3" w:rsidRDefault="00D121B3" w:rsidP="00D121B3">
            <w:r w:rsidRPr="00D121B3">
              <w:rPr>
                <w:rtl/>
              </w:rPr>
              <w:t xml:space="preserve">כסף, המחאות, חפצים או מסמכים הנמסרים לפי דרישת בית הדין כערובה לתנאי </w:t>
            </w:r>
            <w:r w:rsidRPr="00D121B3">
              <w:rPr>
                <w:rFonts w:hint="cs"/>
                <w:rtl/>
              </w:rPr>
              <w:t>מסוים</w:t>
            </w:r>
            <w:r w:rsidRPr="00D121B3">
              <w:rPr>
                <w:rtl/>
              </w:rPr>
              <w:t>, הכסף מופקד בבנק הדואר, שאר הסוגים נשמרים בכספת בית הדין.</w:t>
            </w:r>
          </w:p>
        </w:tc>
      </w:tr>
      <w:tr w:rsidR="00D121B3" w:rsidRPr="00D121B3" w14:paraId="11313F11" w14:textId="77777777" w:rsidTr="000B424E">
        <w:trPr>
          <w:trHeight w:val="330"/>
        </w:trPr>
        <w:tc>
          <w:tcPr>
            <w:tcW w:w="1702" w:type="dxa"/>
            <w:shd w:val="clear" w:color="auto" w:fill="D9D9D9" w:themeFill="background1" w:themeFillShade="D9"/>
            <w:vAlign w:val="center"/>
          </w:tcPr>
          <w:p w14:paraId="7991A2AC" w14:textId="77777777" w:rsidR="00D121B3" w:rsidRPr="00D121B3" w:rsidRDefault="00D121B3" w:rsidP="000B424E">
            <w:pPr>
              <w:jc w:val="center"/>
            </w:pPr>
            <w:r w:rsidRPr="00D121B3">
              <w:rPr>
                <w:rtl/>
              </w:rPr>
              <w:t>פרוטוקול</w:t>
            </w:r>
          </w:p>
        </w:tc>
        <w:tc>
          <w:tcPr>
            <w:tcW w:w="7078" w:type="dxa"/>
            <w:shd w:val="clear" w:color="auto" w:fill="auto"/>
            <w:vAlign w:val="bottom"/>
          </w:tcPr>
          <w:p w14:paraId="631AAB79" w14:textId="77777777" w:rsidR="00D121B3" w:rsidRPr="00D121B3" w:rsidRDefault="00D121B3" w:rsidP="00D121B3">
            <w:r w:rsidRPr="00D121B3">
              <w:rPr>
                <w:rtl/>
              </w:rPr>
              <w:t>מסמך המתעד דיון בתיק</w:t>
            </w:r>
          </w:p>
        </w:tc>
      </w:tr>
      <w:tr w:rsidR="00D121B3" w:rsidRPr="00D121B3" w14:paraId="6B7DC3B9" w14:textId="77777777" w:rsidTr="000B424E">
        <w:trPr>
          <w:trHeight w:val="330"/>
        </w:trPr>
        <w:tc>
          <w:tcPr>
            <w:tcW w:w="1702" w:type="dxa"/>
            <w:shd w:val="clear" w:color="auto" w:fill="D9D9D9" w:themeFill="background1" w:themeFillShade="D9"/>
            <w:vAlign w:val="center"/>
          </w:tcPr>
          <w:p w14:paraId="294D1730" w14:textId="1407E6BF" w:rsidR="00D121B3" w:rsidRPr="00D121B3" w:rsidRDefault="00D121B3" w:rsidP="000B424E">
            <w:pPr>
              <w:jc w:val="center"/>
            </w:pPr>
            <w:r w:rsidRPr="00D121B3">
              <w:rPr>
                <w:rtl/>
              </w:rPr>
              <w:t>צדדים בתיק</w:t>
            </w:r>
          </w:p>
        </w:tc>
        <w:tc>
          <w:tcPr>
            <w:tcW w:w="7078" w:type="dxa"/>
            <w:shd w:val="clear" w:color="auto" w:fill="auto"/>
            <w:vAlign w:val="bottom"/>
          </w:tcPr>
          <w:p w14:paraId="0D7F6621" w14:textId="77777777" w:rsidR="00D121B3" w:rsidRPr="00D121B3" w:rsidRDefault="00D121B3" w:rsidP="00D121B3">
            <w:r w:rsidRPr="00D121B3">
              <w:rPr>
                <w:rtl/>
              </w:rPr>
              <w:t>הגורמים המתדיינים בתיק כגון תובע/נתבע/ משיב</w:t>
            </w:r>
          </w:p>
        </w:tc>
      </w:tr>
      <w:tr w:rsidR="00D121B3" w:rsidRPr="00D121B3" w14:paraId="6E9E90CB" w14:textId="77777777" w:rsidTr="000B424E">
        <w:trPr>
          <w:trHeight w:val="330"/>
        </w:trPr>
        <w:tc>
          <w:tcPr>
            <w:tcW w:w="1702" w:type="dxa"/>
            <w:shd w:val="clear" w:color="auto" w:fill="D9D9D9" w:themeFill="background1" w:themeFillShade="D9"/>
            <w:vAlign w:val="center"/>
          </w:tcPr>
          <w:p w14:paraId="52CA71D6" w14:textId="77777777" w:rsidR="00D121B3" w:rsidRPr="00D121B3" w:rsidRDefault="00D121B3" w:rsidP="000B424E">
            <w:pPr>
              <w:jc w:val="center"/>
            </w:pPr>
            <w:r w:rsidRPr="00D121B3">
              <w:rPr>
                <w:rtl/>
              </w:rPr>
              <w:t>שדות מיזוג</w:t>
            </w:r>
          </w:p>
        </w:tc>
        <w:tc>
          <w:tcPr>
            <w:tcW w:w="7078" w:type="dxa"/>
            <w:shd w:val="clear" w:color="auto" w:fill="auto"/>
            <w:vAlign w:val="bottom"/>
          </w:tcPr>
          <w:p w14:paraId="3B7E12A8" w14:textId="77777777" w:rsidR="00D121B3" w:rsidRPr="00D121B3" w:rsidRDefault="00D121B3" w:rsidP="00D121B3">
            <w:r w:rsidRPr="00D121B3">
              <w:rPr>
                <w:rtl/>
              </w:rPr>
              <w:t>נתונים אשר יובאו אוטומטית מבסיס הנתונים למסמכים</w:t>
            </w:r>
          </w:p>
        </w:tc>
      </w:tr>
      <w:tr w:rsidR="00D121B3" w:rsidRPr="00D121B3" w14:paraId="38F7D7A0" w14:textId="77777777" w:rsidTr="000B424E">
        <w:trPr>
          <w:trHeight w:val="645"/>
        </w:trPr>
        <w:tc>
          <w:tcPr>
            <w:tcW w:w="1702" w:type="dxa"/>
            <w:shd w:val="clear" w:color="auto" w:fill="D9D9D9" w:themeFill="background1" w:themeFillShade="D9"/>
            <w:vAlign w:val="center"/>
          </w:tcPr>
          <w:p w14:paraId="5425ACD0" w14:textId="77777777" w:rsidR="00D121B3" w:rsidRPr="00D121B3" w:rsidRDefault="00D121B3" w:rsidP="000B424E">
            <w:pPr>
              <w:jc w:val="center"/>
            </w:pPr>
            <w:r w:rsidRPr="00D121B3">
              <w:rPr>
                <w:rtl/>
              </w:rPr>
              <w:t>שיר"ה</w:t>
            </w:r>
          </w:p>
        </w:tc>
        <w:tc>
          <w:tcPr>
            <w:tcW w:w="7078" w:type="dxa"/>
            <w:shd w:val="clear" w:color="auto" w:fill="auto"/>
            <w:vAlign w:val="bottom"/>
          </w:tcPr>
          <w:p w14:paraId="44638526" w14:textId="77777777" w:rsidR="00D121B3" w:rsidRPr="00D121B3" w:rsidRDefault="00D121B3" w:rsidP="00D121B3">
            <w:r w:rsidRPr="00D121B3">
              <w:rPr>
                <w:rtl/>
              </w:rPr>
              <w:t xml:space="preserve">מערכת מידע אינטגרטיבית מתקדמת, </w:t>
            </w:r>
            <w:r w:rsidRPr="00D121B3">
              <w:rPr>
                <w:rFonts w:hint="cs"/>
                <w:rtl/>
              </w:rPr>
              <w:t>ה</w:t>
            </w:r>
            <w:r w:rsidRPr="00D121B3">
              <w:rPr>
                <w:rtl/>
              </w:rPr>
              <w:t xml:space="preserve">נשוא </w:t>
            </w:r>
            <w:r w:rsidRPr="00D121B3">
              <w:rPr>
                <w:rFonts w:hint="cs"/>
                <w:rtl/>
              </w:rPr>
              <w:t xml:space="preserve">העיקרי של </w:t>
            </w:r>
            <w:r w:rsidRPr="00D121B3">
              <w:rPr>
                <w:rtl/>
              </w:rPr>
              <w:t xml:space="preserve">מכרז זה, </w:t>
            </w:r>
            <w:r w:rsidRPr="00D121B3">
              <w:rPr>
                <w:rtl/>
              </w:rPr>
              <w:br/>
              <w:t>נועדה לספק מענה לצרכים שאופיינו ע"י בתי הדין הרבניים.</w:t>
            </w:r>
          </w:p>
        </w:tc>
      </w:tr>
      <w:tr w:rsidR="00D121B3" w:rsidRPr="00D121B3" w14:paraId="7F7D76AE" w14:textId="77777777" w:rsidTr="000B424E">
        <w:trPr>
          <w:trHeight w:val="330"/>
        </w:trPr>
        <w:tc>
          <w:tcPr>
            <w:tcW w:w="1702" w:type="dxa"/>
            <w:shd w:val="clear" w:color="auto" w:fill="D9D9D9" w:themeFill="background1" w:themeFillShade="D9"/>
            <w:vAlign w:val="center"/>
          </w:tcPr>
          <w:p w14:paraId="1717E048" w14:textId="77777777" w:rsidR="00D121B3" w:rsidRPr="00D121B3" w:rsidRDefault="00D121B3" w:rsidP="000B424E">
            <w:pPr>
              <w:jc w:val="center"/>
            </w:pPr>
            <w:r w:rsidRPr="00D121B3">
              <w:rPr>
                <w:rtl/>
              </w:rPr>
              <w:t>שמות גיטין</w:t>
            </w:r>
          </w:p>
        </w:tc>
        <w:tc>
          <w:tcPr>
            <w:tcW w:w="7078" w:type="dxa"/>
            <w:shd w:val="clear" w:color="auto" w:fill="auto"/>
            <w:vAlign w:val="bottom"/>
          </w:tcPr>
          <w:p w14:paraId="0A03E4C1" w14:textId="77777777" w:rsidR="00D121B3" w:rsidRPr="00D121B3" w:rsidRDefault="00D121B3" w:rsidP="00D121B3">
            <w:pPr>
              <w:rPr>
                <w:rtl/>
              </w:rPr>
            </w:pPr>
            <w:r w:rsidRPr="00D121B3">
              <w:rPr>
                <w:rtl/>
              </w:rPr>
              <w:t>מערכת התומכת בקביעת השמות בגט על בסיס תקדימים ושמות נרדפים שהוזנו למאגרים וידע שמצטבר מההחלטות.</w:t>
            </w:r>
          </w:p>
          <w:p w14:paraId="526B753D" w14:textId="77777777" w:rsidR="00D121B3" w:rsidRPr="00D121B3" w:rsidRDefault="00D121B3" w:rsidP="00D121B3">
            <w:r w:rsidRPr="00D121B3">
              <w:rPr>
                <w:rtl/>
              </w:rPr>
              <w:t xml:space="preserve">בשלב זה המערכת לא מקושרת </w:t>
            </w:r>
            <w:r w:rsidRPr="00D121B3">
              <w:rPr>
                <w:rFonts w:hint="cs"/>
                <w:rtl/>
              </w:rPr>
              <w:t xml:space="preserve">ישירות </w:t>
            </w:r>
            <w:proofErr w:type="spellStart"/>
            <w:r w:rsidRPr="00D121B3">
              <w:rPr>
                <w:rtl/>
              </w:rPr>
              <w:t>לשיר"ה</w:t>
            </w:r>
            <w:proofErr w:type="spellEnd"/>
          </w:p>
        </w:tc>
      </w:tr>
      <w:tr w:rsidR="00D121B3" w:rsidRPr="00D121B3" w14:paraId="1DC4CFF7" w14:textId="77777777" w:rsidTr="000B424E">
        <w:trPr>
          <w:trHeight w:val="330"/>
        </w:trPr>
        <w:tc>
          <w:tcPr>
            <w:tcW w:w="1702" w:type="dxa"/>
            <w:shd w:val="clear" w:color="auto" w:fill="D9D9D9" w:themeFill="background1" w:themeFillShade="D9"/>
            <w:vAlign w:val="center"/>
          </w:tcPr>
          <w:p w14:paraId="0B3EE308" w14:textId="77777777" w:rsidR="00D121B3" w:rsidRPr="00D121B3" w:rsidRDefault="00D121B3" w:rsidP="000B424E">
            <w:pPr>
              <w:jc w:val="center"/>
            </w:pPr>
            <w:r w:rsidRPr="00D121B3">
              <w:rPr>
                <w:rtl/>
              </w:rPr>
              <w:t>שרת התשלומים הממשלתי (</w:t>
            </w:r>
            <w:proofErr w:type="spellStart"/>
            <w:r w:rsidRPr="00D121B3">
              <w:rPr>
                <w:rtl/>
              </w:rPr>
              <w:t>שה"ם</w:t>
            </w:r>
            <w:proofErr w:type="spellEnd"/>
            <w:r w:rsidRPr="00D121B3">
              <w:rPr>
                <w:rtl/>
              </w:rPr>
              <w:t>)</w:t>
            </w:r>
          </w:p>
        </w:tc>
        <w:tc>
          <w:tcPr>
            <w:tcW w:w="7078" w:type="dxa"/>
            <w:shd w:val="clear" w:color="auto" w:fill="auto"/>
            <w:vAlign w:val="bottom"/>
          </w:tcPr>
          <w:p w14:paraId="06985A17" w14:textId="77777777" w:rsidR="00D121B3" w:rsidRPr="00D121B3" w:rsidRDefault="00D121B3" w:rsidP="00D121B3">
            <w:r w:rsidRPr="00D121B3">
              <w:rPr>
                <w:rtl/>
              </w:rPr>
              <w:t xml:space="preserve">מנגנון מרכזי התומך (בין השאר) בניהול תשלומים בכרטיסי אשראי בכל סוגי הכרטיסים המתנהלים בארץ. </w:t>
            </w:r>
          </w:p>
        </w:tc>
      </w:tr>
      <w:tr w:rsidR="00D121B3" w:rsidRPr="00D121B3" w14:paraId="39E5F578" w14:textId="77777777" w:rsidTr="000B424E">
        <w:trPr>
          <w:trHeight w:val="960"/>
        </w:trPr>
        <w:tc>
          <w:tcPr>
            <w:tcW w:w="1702" w:type="dxa"/>
            <w:shd w:val="clear" w:color="auto" w:fill="D9D9D9" w:themeFill="background1" w:themeFillShade="D9"/>
            <w:vAlign w:val="center"/>
          </w:tcPr>
          <w:p w14:paraId="226B05A2" w14:textId="77777777" w:rsidR="00D121B3" w:rsidRPr="00D121B3" w:rsidRDefault="00D121B3" w:rsidP="000B424E">
            <w:pPr>
              <w:jc w:val="center"/>
            </w:pPr>
            <w:r w:rsidRPr="00D121B3">
              <w:rPr>
                <w:rtl/>
              </w:rPr>
              <w:t>תבנית</w:t>
            </w:r>
          </w:p>
        </w:tc>
        <w:tc>
          <w:tcPr>
            <w:tcW w:w="7078" w:type="dxa"/>
            <w:shd w:val="clear" w:color="auto" w:fill="auto"/>
            <w:vAlign w:val="bottom"/>
          </w:tcPr>
          <w:p w14:paraId="7EC3D597" w14:textId="77777777" w:rsidR="00D121B3" w:rsidRPr="00D121B3" w:rsidRDefault="00D121B3" w:rsidP="00D121B3">
            <w:r w:rsidRPr="00D121B3">
              <w:rPr>
                <w:rtl/>
              </w:rPr>
              <w:t>כל מסמך היוצא מבית הדין מבוסס על תבנית, המגדירה את מבנהו הבסיסי ומכילה את מאפייני המסמך (פונט, מבנה, גודל, עיצוב וכד'). תבנית כוללת שילוב של מלל קבוע, טקסטים מובנים ושדות מיזוג</w:t>
            </w:r>
          </w:p>
        </w:tc>
      </w:tr>
      <w:tr w:rsidR="00D121B3" w:rsidRPr="00D121B3" w14:paraId="53D5C5B8" w14:textId="77777777" w:rsidTr="000B424E">
        <w:trPr>
          <w:trHeight w:val="528"/>
        </w:trPr>
        <w:tc>
          <w:tcPr>
            <w:tcW w:w="1702" w:type="dxa"/>
            <w:shd w:val="clear" w:color="auto" w:fill="D9D9D9" w:themeFill="background1" w:themeFillShade="D9"/>
            <w:vAlign w:val="center"/>
          </w:tcPr>
          <w:p w14:paraId="4606E0EC" w14:textId="77777777" w:rsidR="00D121B3" w:rsidRPr="00D121B3" w:rsidRDefault="00D121B3" w:rsidP="000B424E">
            <w:pPr>
              <w:jc w:val="center"/>
            </w:pPr>
            <w:r w:rsidRPr="00D121B3">
              <w:rPr>
                <w:rtl/>
              </w:rPr>
              <w:t>תגובה (לבקשה)</w:t>
            </w:r>
          </w:p>
        </w:tc>
        <w:tc>
          <w:tcPr>
            <w:tcW w:w="7078" w:type="dxa"/>
            <w:shd w:val="clear" w:color="auto" w:fill="auto"/>
            <w:vAlign w:val="bottom"/>
          </w:tcPr>
          <w:p w14:paraId="10EF9FE5" w14:textId="28596053" w:rsidR="00D121B3" w:rsidRPr="00D121B3" w:rsidRDefault="000F3F91" w:rsidP="00D121B3">
            <w:r>
              <w:rPr>
                <w:rFonts w:hint="cs"/>
                <w:rtl/>
              </w:rPr>
              <w:t>תגובה/בקשה</w:t>
            </w:r>
            <w:r w:rsidR="00D121B3" w:rsidRPr="00D121B3">
              <w:rPr>
                <w:rtl/>
              </w:rPr>
              <w:t xml:space="preserve"> המוגשת ע"י אחד הצדדים בתיק המתייחסת לבקשה שהוגשה בתיק.</w:t>
            </w:r>
          </w:p>
        </w:tc>
      </w:tr>
      <w:tr w:rsidR="00D121B3" w:rsidRPr="00D121B3" w14:paraId="3D8894AB" w14:textId="77777777" w:rsidTr="000B424E">
        <w:trPr>
          <w:trHeight w:val="960"/>
        </w:trPr>
        <w:tc>
          <w:tcPr>
            <w:tcW w:w="1702" w:type="dxa"/>
            <w:shd w:val="clear" w:color="auto" w:fill="D9D9D9" w:themeFill="background1" w:themeFillShade="D9"/>
            <w:vAlign w:val="center"/>
          </w:tcPr>
          <w:p w14:paraId="4B0F0028" w14:textId="77777777" w:rsidR="00D121B3" w:rsidRPr="00D121B3" w:rsidRDefault="00D121B3" w:rsidP="000B424E">
            <w:pPr>
              <w:jc w:val="center"/>
            </w:pPr>
            <w:r w:rsidRPr="00D121B3">
              <w:rPr>
                <w:rtl/>
              </w:rPr>
              <w:t>תיק אלקטרוני</w:t>
            </w:r>
          </w:p>
        </w:tc>
        <w:tc>
          <w:tcPr>
            <w:tcW w:w="7078" w:type="dxa"/>
            <w:shd w:val="clear" w:color="auto" w:fill="auto"/>
            <w:vAlign w:val="bottom"/>
          </w:tcPr>
          <w:p w14:paraId="1985CFFB" w14:textId="77777777" w:rsidR="00D121B3" w:rsidRPr="00D121B3" w:rsidRDefault="00D121B3" w:rsidP="00D121B3">
            <w:r w:rsidRPr="00D121B3">
              <w:rPr>
                <w:rtl/>
              </w:rPr>
              <w:t>תיק ללא נייר אשר מכיל את כל המידע הרלוונטי בתיק ומשמש את כל משתמשי המערכת</w:t>
            </w:r>
          </w:p>
        </w:tc>
      </w:tr>
      <w:tr w:rsidR="00D121B3" w:rsidRPr="00D121B3" w14:paraId="0DA9F3EF" w14:textId="77777777" w:rsidTr="000B424E">
        <w:trPr>
          <w:trHeight w:val="330"/>
        </w:trPr>
        <w:tc>
          <w:tcPr>
            <w:tcW w:w="1702" w:type="dxa"/>
            <w:shd w:val="clear" w:color="auto" w:fill="D9D9D9" w:themeFill="background1" w:themeFillShade="D9"/>
            <w:vAlign w:val="center"/>
          </w:tcPr>
          <w:p w14:paraId="3BBC3EB6" w14:textId="77777777" w:rsidR="00D121B3" w:rsidRPr="00D121B3" w:rsidRDefault="00D121B3" w:rsidP="000B424E">
            <w:pPr>
              <w:jc w:val="center"/>
            </w:pPr>
            <w:r w:rsidRPr="00D121B3">
              <w:rPr>
                <w:rtl/>
              </w:rPr>
              <w:t>תיק משני</w:t>
            </w:r>
          </w:p>
        </w:tc>
        <w:tc>
          <w:tcPr>
            <w:tcW w:w="7078" w:type="dxa"/>
            <w:shd w:val="clear" w:color="auto" w:fill="auto"/>
            <w:vAlign w:val="bottom"/>
          </w:tcPr>
          <w:p w14:paraId="3FBE96BF" w14:textId="4318ED9C" w:rsidR="00D121B3" w:rsidRPr="00D121B3" w:rsidRDefault="00D121B3" w:rsidP="00D121B3">
            <w:r w:rsidRPr="00D121B3">
              <w:rPr>
                <w:rtl/>
              </w:rPr>
              <w:t>"תיק" אלקטרוני המנוהל ל</w:t>
            </w:r>
            <w:r w:rsidRPr="00D121B3">
              <w:rPr>
                <w:rFonts w:hint="cs"/>
                <w:rtl/>
              </w:rPr>
              <w:t xml:space="preserve">נושאי </w:t>
            </w:r>
            <w:r w:rsidRPr="00D121B3">
              <w:rPr>
                <w:rtl/>
              </w:rPr>
              <w:t>תביעה (</w:t>
            </w:r>
            <w:r w:rsidRPr="00D121B3">
              <w:rPr>
                <w:rFonts w:hint="cs"/>
                <w:rtl/>
              </w:rPr>
              <w:t>עקרוניי</w:t>
            </w:r>
            <w:r w:rsidRPr="00D121B3">
              <w:rPr>
                <w:rFonts w:hint="eastAsia"/>
                <w:rtl/>
              </w:rPr>
              <w:t>ם</w:t>
            </w:r>
            <w:r w:rsidRPr="00D121B3">
              <w:rPr>
                <w:rtl/>
              </w:rPr>
              <w:t xml:space="preserve">) כגון גירושין, </w:t>
            </w:r>
            <w:r w:rsidRPr="00D121B3">
              <w:rPr>
                <w:rFonts w:hint="cs"/>
                <w:rtl/>
              </w:rPr>
              <w:t>ה</w:t>
            </w:r>
            <w:r w:rsidRPr="00D121B3">
              <w:rPr>
                <w:rtl/>
              </w:rPr>
              <w:t xml:space="preserve">חזקת ילדים, </w:t>
            </w:r>
            <w:r w:rsidR="00A650DE">
              <w:rPr>
                <w:rFonts w:hint="cs"/>
                <w:rtl/>
              </w:rPr>
              <w:t xml:space="preserve">הסדרי שהות, </w:t>
            </w:r>
            <w:r w:rsidRPr="00D121B3">
              <w:rPr>
                <w:rtl/>
              </w:rPr>
              <w:t>עיכוב יציאה וכד'.</w:t>
            </w:r>
          </w:p>
        </w:tc>
      </w:tr>
      <w:tr w:rsidR="00D121B3" w:rsidRPr="00D121B3" w14:paraId="4F5496D0" w14:textId="77777777" w:rsidTr="000B424E">
        <w:trPr>
          <w:trHeight w:val="330"/>
        </w:trPr>
        <w:tc>
          <w:tcPr>
            <w:tcW w:w="1702" w:type="dxa"/>
            <w:shd w:val="clear" w:color="auto" w:fill="D9D9D9" w:themeFill="background1" w:themeFillShade="D9"/>
            <w:vAlign w:val="center"/>
          </w:tcPr>
          <w:p w14:paraId="4BFFC36F" w14:textId="77777777" w:rsidR="00D121B3" w:rsidRPr="00D121B3" w:rsidRDefault="00D121B3" w:rsidP="000B424E">
            <w:pPr>
              <w:jc w:val="center"/>
            </w:pPr>
            <w:r w:rsidRPr="00D121B3">
              <w:rPr>
                <w:rtl/>
              </w:rPr>
              <w:t>תיקים קשורים</w:t>
            </w:r>
          </w:p>
        </w:tc>
        <w:tc>
          <w:tcPr>
            <w:tcW w:w="7078" w:type="dxa"/>
            <w:shd w:val="clear" w:color="auto" w:fill="auto"/>
            <w:vAlign w:val="bottom"/>
          </w:tcPr>
          <w:p w14:paraId="2DF9483A" w14:textId="77777777" w:rsidR="00D121B3" w:rsidRPr="00D121B3" w:rsidRDefault="00D121B3" w:rsidP="00D121B3">
            <w:r w:rsidRPr="00D121B3">
              <w:rPr>
                <w:rtl/>
              </w:rPr>
              <w:t>תיקים שמשתמש מורשה "קישר" אותם כיוון שיש להם "משהו" משותף, קישור התיקים מאפשר מעבר מהיר ביניהם וביצוע פעולות משותפות.</w:t>
            </w:r>
          </w:p>
        </w:tc>
      </w:tr>
      <w:tr w:rsidR="00D121B3" w:rsidRPr="00D121B3" w14:paraId="1BDC4644" w14:textId="77777777" w:rsidTr="000B424E">
        <w:trPr>
          <w:trHeight w:val="330"/>
        </w:trPr>
        <w:tc>
          <w:tcPr>
            <w:tcW w:w="1702" w:type="dxa"/>
            <w:shd w:val="clear" w:color="auto" w:fill="D9D9D9" w:themeFill="background1" w:themeFillShade="D9"/>
            <w:vAlign w:val="center"/>
          </w:tcPr>
          <w:p w14:paraId="7B2A76CF" w14:textId="77777777" w:rsidR="00D121B3" w:rsidRPr="00D121B3" w:rsidRDefault="00D121B3" w:rsidP="000B424E">
            <w:pPr>
              <w:jc w:val="center"/>
            </w:pPr>
            <w:r w:rsidRPr="00D121B3">
              <w:rPr>
                <w:rtl/>
              </w:rPr>
              <w:t>תיק ראשי</w:t>
            </w:r>
          </w:p>
        </w:tc>
        <w:tc>
          <w:tcPr>
            <w:tcW w:w="7078" w:type="dxa"/>
            <w:shd w:val="clear" w:color="auto" w:fill="auto"/>
            <w:vAlign w:val="bottom"/>
          </w:tcPr>
          <w:p w14:paraId="271CEDD2" w14:textId="5ECA82FB" w:rsidR="00D121B3" w:rsidRPr="00D121B3" w:rsidRDefault="00D121B3" w:rsidP="00D121B3">
            <w:r w:rsidRPr="00D121B3">
              <w:rPr>
                <w:rtl/>
              </w:rPr>
              <w:t xml:space="preserve">"אוגדן" המכיל תיק משני אחד או יותר של אותם בעלי דין כגון תיק של בני זוג המכיל תיקים משניים בנושאי גירושין, מזונות, </w:t>
            </w:r>
            <w:r w:rsidR="00044439">
              <w:rPr>
                <w:rFonts w:hint="cs"/>
                <w:rtl/>
              </w:rPr>
              <w:t xml:space="preserve">הסדרי שהות, </w:t>
            </w:r>
            <w:r w:rsidRPr="00D121B3">
              <w:rPr>
                <w:rtl/>
              </w:rPr>
              <w:t xml:space="preserve">עיכוב יציאה וכד'. בסוגי תיקים מסוימים כגון </w:t>
            </w:r>
            <w:r w:rsidRPr="00D121B3">
              <w:rPr>
                <w:rFonts w:hint="cs"/>
                <w:rtl/>
              </w:rPr>
              <w:t>הצהרות</w:t>
            </w:r>
            <w:r w:rsidRPr="00D121B3">
              <w:rPr>
                <w:rtl/>
              </w:rPr>
              <w:t xml:space="preserve">, התיק הראשי מתייחס רק לבעל דין אחד.  </w:t>
            </w:r>
          </w:p>
        </w:tc>
      </w:tr>
    </w:tbl>
    <w:p w14:paraId="14478495" w14:textId="67AEFF1E" w:rsidR="00D121B3" w:rsidRPr="000B424E" w:rsidRDefault="00D121B3" w:rsidP="004E475C">
      <w:pPr>
        <w:rPr>
          <w:rFonts w:asciiTheme="minorBidi" w:hAnsiTheme="minorBidi"/>
          <w:b/>
          <w:bCs/>
          <w:sz w:val="24"/>
          <w:szCs w:val="24"/>
        </w:rPr>
      </w:pPr>
      <w:r w:rsidRPr="00D121B3">
        <w:rPr>
          <w:rtl/>
        </w:rPr>
        <w:br/>
      </w:r>
      <w:r w:rsidRPr="000B424E">
        <w:rPr>
          <w:rFonts w:asciiTheme="minorBidi" w:hAnsiTheme="minorBidi" w:hint="cs"/>
          <w:b/>
          <w:bCs/>
          <w:sz w:val="24"/>
          <w:szCs w:val="24"/>
          <w:rtl/>
        </w:rPr>
        <w:t>תהליכים ומסכים עיקריים</w:t>
      </w:r>
    </w:p>
    <w:p w14:paraId="089F7A58" w14:textId="05238DFB" w:rsidR="00D121B3" w:rsidRPr="00E118A3" w:rsidRDefault="00D121B3" w:rsidP="00FE37EA">
      <w:pPr>
        <w:pStyle w:val="a3"/>
        <w:numPr>
          <w:ilvl w:val="1"/>
          <w:numId w:val="7"/>
        </w:numPr>
        <w:rPr>
          <w:rFonts w:asciiTheme="minorBidi" w:hAnsiTheme="minorBidi" w:cstheme="minorBidi"/>
          <w:b/>
          <w:bCs/>
          <w:sz w:val="24"/>
          <w:szCs w:val="24"/>
          <w:u w:val="single"/>
          <w:rtl/>
        </w:rPr>
      </w:pPr>
      <w:r w:rsidRPr="00E118A3">
        <w:rPr>
          <w:rFonts w:asciiTheme="minorBidi" w:hAnsiTheme="minorBidi" w:cstheme="minorBidi"/>
          <w:b/>
          <w:bCs/>
          <w:sz w:val="24"/>
          <w:szCs w:val="24"/>
          <w:u w:val="single"/>
          <w:rtl/>
        </w:rPr>
        <w:t xml:space="preserve">ניהול תיק </w:t>
      </w:r>
      <w:proofErr w:type="spellStart"/>
      <w:r w:rsidRPr="00E118A3">
        <w:rPr>
          <w:rFonts w:asciiTheme="minorBidi" w:hAnsiTheme="minorBidi" w:cstheme="minorBidi"/>
          <w:b/>
          <w:bCs/>
          <w:sz w:val="24"/>
          <w:szCs w:val="24"/>
          <w:u w:val="single"/>
          <w:rtl/>
        </w:rPr>
        <w:t>בשיר"ה</w:t>
      </w:r>
      <w:proofErr w:type="spellEnd"/>
      <w:r w:rsidRPr="00E118A3">
        <w:rPr>
          <w:rFonts w:asciiTheme="minorBidi" w:hAnsiTheme="minorBidi" w:cstheme="minorBidi"/>
          <w:b/>
          <w:bCs/>
          <w:sz w:val="24"/>
          <w:szCs w:val="24"/>
          <w:u w:val="single"/>
          <w:rtl/>
        </w:rPr>
        <w:t xml:space="preserve"> -כללי</w:t>
      </w:r>
    </w:p>
    <w:p w14:paraId="0BFB2217" w14:textId="77777777" w:rsidR="000B424E" w:rsidRPr="000B424E" w:rsidRDefault="00D121B3" w:rsidP="00FE37EA">
      <w:pPr>
        <w:pStyle w:val="a3"/>
        <w:numPr>
          <w:ilvl w:val="0"/>
          <w:numId w:val="8"/>
        </w:numPr>
        <w:spacing w:before="0" w:after="0" w:line="360" w:lineRule="auto"/>
        <w:ind w:left="1132" w:hanging="357"/>
      </w:pPr>
      <w:bookmarkStart w:id="528" w:name="_Toc74914155"/>
      <w:bookmarkEnd w:id="518"/>
      <w:r w:rsidRPr="000B424E">
        <w:rPr>
          <w:rFonts w:asciiTheme="minorBidi" w:hAnsiTheme="minorBidi" w:cstheme="minorBidi"/>
          <w:sz w:val="22"/>
          <w:szCs w:val="22"/>
          <w:rtl/>
        </w:rPr>
        <w:t xml:space="preserve">מערכת שיר"ה מבוססת על תיק משפטי בו מנוהלים המרכיבים השונים של ההתנהלות המשפטית </w:t>
      </w:r>
      <w:r w:rsidRPr="000B424E">
        <w:rPr>
          <w:rFonts w:asciiTheme="minorBidi" w:hAnsiTheme="minorBidi" w:cstheme="minorBidi"/>
          <w:sz w:val="22"/>
          <w:szCs w:val="22"/>
          <w:rtl/>
        </w:rPr>
        <w:br/>
        <w:t>(כגון דיונים, החלטות, מסמכים וכד').</w:t>
      </w:r>
    </w:p>
    <w:p w14:paraId="2D9FC195" w14:textId="1388FCC9" w:rsidR="000B424E" w:rsidRPr="000B424E" w:rsidRDefault="00D121B3" w:rsidP="00FE37EA">
      <w:pPr>
        <w:pStyle w:val="a3"/>
        <w:numPr>
          <w:ilvl w:val="0"/>
          <w:numId w:val="8"/>
        </w:numPr>
        <w:spacing w:before="0" w:after="0" w:line="360" w:lineRule="auto"/>
        <w:ind w:left="1132" w:hanging="357"/>
      </w:pPr>
      <w:r w:rsidRPr="000B424E">
        <w:rPr>
          <w:rFonts w:asciiTheme="minorBidi" w:hAnsiTheme="minorBidi" w:cstheme="minorBidi"/>
          <w:sz w:val="22"/>
          <w:szCs w:val="22"/>
          <w:rtl/>
        </w:rPr>
        <w:t xml:space="preserve">תיק משפטי מנוהל על בסיס נושא ראשי (כגון אישות, </w:t>
      </w:r>
      <w:proofErr w:type="spellStart"/>
      <w:r w:rsidRPr="000B424E">
        <w:rPr>
          <w:rFonts w:asciiTheme="minorBidi" w:hAnsiTheme="minorBidi" w:cstheme="minorBidi"/>
          <w:sz w:val="22"/>
          <w:szCs w:val="22"/>
          <w:rtl/>
        </w:rPr>
        <w:t>עזבונות</w:t>
      </w:r>
      <w:proofErr w:type="spellEnd"/>
      <w:r w:rsidRPr="000B424E">
        <w:rPr>
          <w:rFonts w:asciiTheme="minorBidi" w:hAnsiTheme="minorBidi" w:cstheme="minorBidi"/>
          <w:sz w:val="22"/>
          <w:szCs w:val="22"/>
          <w:rtl/>
        </w:rPr>
        <w:t>, הצהרות וכד') ונושא משני לתיק הראשי (כגון מזונות, אחזקת ילדים</w:t>
      </w:r>
      <w:r w:rsidR="00AB26D3">
        <w:rPr>
          <w:rFonts w:asciiTheme="minorBidi" w:hAnsiTheme="minorBidi" w:cstheme="minorBidi" w:hint="cs"/>
          <w:sz w:val="22"/>
          <w:szCs w:val="22"/>
          <w:rtl/>
        </w:rPr>
        <w:t>, הסדרי שהות</w:t>
      </w:r>
      <w:r w:rsidRPr="000B424E">
        <w:rPr>
          <w:rFonts w:asciiTheme="minorBidi" w:hAnsiTheme="minorBidi" w:cstheme="minorBidi"/>
          <w:sz w:val="22"/>
          <w:szCs w:val="22"/>
          <w:rtl/>
        </w:rPr>
        <w:t xml:space="preserve"> וחלוקת רכוש בתיקי אישות או צו ירושה והתנגדות בתיקי </w:t>
      </w:r>
      <w:proofErr w:type="spellStart"/>
      <w:r w:rsidRPr="000B424E">
        <w:rPr>
          <w:rFonts w:asciiTheme="minorBidi" w:hAnsiTheme="minorBidi" w:cstheme="minorBidi"/>
          <w:sz w:val="22"/>
          <w:szCs w:val="22"/>
          <w:rtl/>
        </w:rPr>
        <w:t>עזבונות</w:t>
      </w:r>
      <w:proofErr w:type="spellEnd"/>
      <w:r w:rsidRPr="000B424E">
        <w:rPr>
          <w:rFonts w:asciiTheme="minorBidi" w:hAnsiTheme="minorBidi" w:cstheme="minorBidi"/>
          <w:sz w:val="22"/>
          <w:szCs w:val="22"/>
          <w:rtl/>
        </w:rPr>
        <w:t>).</w:t>
      </w:r>
    </w:p>
    <w:p w14:paraId="6236AB86" w14:textId="77777777" w:rsidR="000B424E" w:rsidRPr="000B424E" w:rsidRDefault="00D121B3" w:rsidP="00FE37EA">
      <w:pPr>
        <w:pStyle w:val="a3"/>
        <w:numPr>
          <w:ilvl w:val="0"/>
          <w:numId w:val="8"/>
        </w:numPr>
        <w:spacing w:before="0" w:after="0" w:line="360" w:lineRule="auto"/>
        <w:ind w:left="1132" w:hanging="357"/>
      </w:pPr>
      <w:r w:rsidRPr="000B424E">
        <w:rPr>
          <w:rFonts w:asciiTheme="minorBidi" w:hAnsiTheme="minorBidi" w:cstheme="minorBidi"/>
          <w:sz w:val="22"/>
          <w:szCs w:val="22"/>
          <w:rtl/>
        </w:rPr>
        <w:t>התיק הראשי מאגד את כל התיקים המשניים.</w:t>
      </w:r>
    </w:p>
    <w:p w14:paraId="1C6D09D6" w14:textId="77777777" w:rsidR="000B424E" w:rsidRPr="000B424E" w:rsidRDefault="00D121B3" w:rsidP="00FE37EA">
      <w:pPr>
        <w:pStyle w:val="a3"/>
        <w:numPr>
          <w:ilvl w:val="0"/>
          <w:numId w:val="8"/>
        </w:numPr>
        <w:spacing w:before="0" w:after="0" w:line="360" w:lineRule="auto"/>
        <w:ind w:left="1132" w:hanging="357"/>
      </w:pPr>
      <w:r w:rsidRPr="000B424E">
        <w:rPr>
          <w:rFonts w:asciiTheme="minorBidi" w:hAnsiTheme="minorBidi" w:cstheme="minorBidi"/>
          <w:sz w:val="22"/>
          <w:szCs w:val="22"/>
          <w:rtl/>
        </w:rPr>
        <w:t>מספר התיק הראשי נקבע עם פתיחת התיק (נומרטור ארצי של המערכת),</w:t>
      </w:r>
    </w:p>
    <w:p w14:paraId="692528B4" w14:textId="3F7E1969" w:rsidR="00D121B3" w:rsidRDefault="00D121B3" w:rsidP="00FE37EA">
      <w:pPr>
        <w:pStyle w:val="a3"/>
        <w:numPr>
          <w:ilvl w:val="0"/>
          <w:numId w:val="8"/>
        </w:numPr>
        <w:spacing w:before="0" w:after="0" w:line="360" w:lineRule="auto"/>
        <w:ind w:left="1132" w:hanging="357"/>
      </w:pPr>
      <w:r w:rsidRPr="000B424E">
        <w:rPr>
          <w:rFonts w:asciiTheme="minorBidi" w:hAnsiTheme="minorBidi" w:cstheme="minorBidi"/>
          <w:sz w:val="22"/>
          <w:szCs w:val="22"/>
          <w:rtl/>
        </w:rPr>
        <w:t>מספר התיק המשני נבנה כמספר רץ בתוך התיק הראשי</w:t>
      </w:r>
      <w:r w:rsidR="000B424E">
        <w:rPr>
          <w:rFonts w:asciiTheme="minorBidi" w:hAnsiTheme="minorBidi" w:cstheme="minorBidi" w:hint="cs"/>
          <w:sz w:val="22"/>
          <w:szCs w:val="22"/>
          <w:rtl/>
        </w:rPr>
        <w:t xml:space="preserve">, </w:t>
      </w:r>
      <w:r w:rsidRPr="000B424E">
        <w:rPr>
          <w:rFonts w:asciiTheme="minorBidi" w:hAnsiTheme="minorBidi" w:cstheme="minorBidi"/>
          <w:sz w:val="22"/>
          <w:szCs w:val="22"/>
          <w:rtl/>
        </w:rPr>
        <w:t xml:space="preserve">לדוגמא : </w:t>
      </w:r>
      <w:r w:rsidRPr="000B424E">
        <w:rPr>
          <w:rFonts w:asciiTheme="minorBidi" w:hAnsiTheme="minorBidi" w:cstheme="minorBidi"/>
          <w:sz w:val="22"/>
          <w:szCs w:val="22"/>
          <w:rtl/>
        </w:rPr>
        <w:br/>
        <w:t xml:space="preserve">לזוג שפתח תיק גירושין נקבע מספר תיק 123456/1 </w:t>
      </w:r>
      <w:r w:rsidRPr="000B424E">
        <w:rPr>
          <w:rFonts w:asciiTheme="minorBidi" w:hAnsiTheme="minorBidi" w:cstheme="minorBidi"/>
          <w:sz w:val="22"/>
          <w:szCs w:val="22"/>
          <w:rtl/>
        </w:rPr>
        <w:br/>
        <w:t>(כיוון שהתיק הראשי האחרון במערכת היה 123455).</w:t>
      </w:r>
      <w:r w:rsidRPr="000B424E">
        <w:rPr>
          <w:rFonts w:asciiTheme="minorBidi" w:hAnsiTheme="minorBidi" w:cstheme="minorBidi"/>
          <w:sz w:val="22"/>
          <w:szCs w:val="22"/>
          <w:rtl/>
        </w:rPr>
        <w:br/>
        <w:t>כאשר ייפתח תיק מזונות לזוג יהיה מספרו 123456/2 וכן הלאה</w:t>
      </w:r>
      <w:r w:rsidRPr="000B424E">
        <w:rPr>
          <w:rFonts w:asciiTheme="minorBidi" w:hAnsiTheme="minorBidi" w:cstheme="minorBidi" w:hint="cs"/>
          <w:sz w:val="22"/>
          <w:szCs w:val="22"/>
          <w:rtl/>
        </w:rPr>
        <w:t>.</w:t>
      </w:r>
      <w:bookmarkEnd w:id="528"/>
      <w:r w:rsidRPr="00D121B3">
        <w:rPr>
          <w:rtl/>
        </w:rPr>
        <w:br/>
      </w:r>
    </w:p>
    <w:p w14:paraId="63A1A01E" w14:textId="75666168" w:rsidR="004E475C" w:rsidRDefault="004E475C" w:rsidP="004E475C">
      <w:pPr>
        <w:spacing w:after="0" w:line="360" w:lineRule="auto"/>
        <w:rPr>
          <w:rtl/>
        </w:rPr>
      </w:pPr>
    </w:p>
    <w:p w14:paraId="73B3BE73" w14:textId="77777777" w:rsidR="004E475C" w:rsidRPr="00D121B3" w:rsidRDefault="004E475C" w:rsidP="004E475C">
      <w:pPr>
        <w:spacing w:after="0" w:line="360" w:lineRule="auto"/>
      </w:pPr>
    </w:p>
    <w:p w14:paraId="51977E12" w14:textId="77777777" w:rsidR="00D121B3" w:rsidRPr="00E118A3" w:rsidRDefault="00D121B3" w:rsidP="00FE37EA">
      <w:pPr>
        <w:pStyle w:val="a3"/>
        <w:numPr>
          <w:ilvl w:val="1"/>
          <w:numId w:val="7"/>
        </w:numPr>
        <w:rPr>
          <w:rFonts w:asciiTheme="minorBidi" w:hAnsiTheme="minorBidi" w:cstheme="minorBidi"/>
          <w:b/>
          <w:bCs/>
          <w:sz w:val="24"/>
          <w:szCs w:val="24"/>
          <w:u w:val="single"/>
        </w:rPr>
      </w:pPr>
      <w:r w:rsidRPr="00E118A3">
        <w:rPr>
          <w:rFonts w:asciiTheme="minorBidi" w:hAnsiTheme="minorBidi" w:cstheme="minorBidi" w:hint="cs"/>
          <w:b/>
          <w:bCs/>
          <w:sz w:val="24"/>
          <w:szCs w:val="24"/>
          <w:u w:val="single"/>
          <w:rtl/>
        </w:rPr>
        <w:t>משימות</w:t>
      </w:r>
    </w:p>
    <w:p w14:paraId="24888060" w14:textId="77777777" w:rsidR="000B424E" w:rsidRDefault="00D121B3" w:rsidP="00FE37EA">
      <w:pPr>
        <w:pStyle w:val="a3"/>
        <w:numPr>
          <w:ilvl w:val="0"/>
          <w:numId w:val="9"/>
        </w:numPr>
        <w:spacing w:before="0" w:after="0" w:line="360" w:lineRule="auto"/>
        <w:ind w:left="1132"/>
        <w:rPr>
          <w:rFonts w:asciiTheme="minorBidi" w:hAnsiTheme="minorBidi" w:cstheme="minorBidi"/>
          <w:sz w:val="22"/>
          <w:szCs w:val="22"/>
        </w:rPr>
      </w:pPr>
      <w:bookmarkStart w:id="529" w:name="_Toc74914156"/>
      <w:r w:rsidRPr="000B424E">
        <w:rPr>
          <w:rFonts w:asciiTheme="minorBidi" w:hAnsiTheme="minorBidi" w:cstheme="minorBidi"/>
          <w:sz w:val="22"/>
          <w:szCs w:val="22"/>
          <w:rtl/>
        </w:rPr>
        <w:t xml:space="preserve">תהליכי העבודה </w:t>
      </w:r>
      <w:proofErr w:type="spellStart"/>
      <w:r w:rsidRPr="000B424E">
        <w:rPr>
          <w:rFonts w:asciiTheme="minorBidi" w:hAnsiTheme="minorBidi" w:cstheme="minorBidi"/>
          <w:sz w:val="22"/>
          <w:szCs w:val="22"/>
          <w:rtl/>
        </w:rPr>
        <w:t>בשיר"ה</w:t>
      </w:r>
      <w:proofErr w:type="spellEnd"/>
      <w:r w:rsidRPr="000B424E">
        <w:rPr>
          <w:rFonts w:asciiTheme="minorBidi" w:hAnsiTheme="minorBidi" w:cstheme="minorBidi"/>
          <w:sz w:val="22"/>
          <w:szCs w:val="22"/>
          <w:rtl/>
        </w:rPr>
        <w:t xml:space="preserve"> נתמכים ע"י משימות</w:t>
      </w:r>
      <w:r w:rsidR="000B424E">
        <w:rPr>
          <w:rFonts w:asciiTheme="minorBidi" w:hAnsiTheme="minorBidi" w:cstheme="minorBidi" w:hint="cs"/>
          <w:sz w:val="22"/>
          <w:szCs w:val="22"/>
          <w:rtl/>
        </w:rPr>
        <w:t xml:space="preserve"> - </w:t>
      </w:r>
      <w:r w:rsidRPr="000B424E">
        <w:rPr>
          <w:rFonts w:asciiTheme="minorBidi" w:hAnsiTheme="minorBidi" w:cstheme="minorBidi"/>
          <w:sz w:val="22"/>
          <w:szCs w:val="22"/>
          <w:rtl/>
        </w:rPr>
        <w:t>ישנן כ- 100 סוגי משימות</w:t>
      </w:r>
      <w:r w:rsidR="000B424E">
        <w:rPr>
          <w:rFonts w:asciiTheme="minorBidi" w:hAnsiTheme="minorBidi" w:cstheme="minorBidi" w:hint="cs"/>
          <w:sz w:val="22"/>
          <w:szCs w:val="22"/>
          <w:rtl/>
        </w:rPr>
        <w:t>.</w:t>
      </w:r>
    </w:p>
    <w:p w14:paraId="2787C6BC" w14:textId="77777777" w:rsidR="000B424E" w:rsidRDefault="00D121B3" w:rsidP="00FE37EA">
      <w:pPr>
        <w:pStyle w:val="a3"/>
        <w:numPr>
          <w:ilvl w:val="0"/>
          <w:numId w:val="9"/>
        </w:numPr>
        <w:spacing w:before="0" w:after="0" w:line="360" w:lineRule="auto"/>
        <w:ind w:left="1132"/>
        <w:rPr>
          <w:rFonts w:asciiTheme="minorBidi" w:hAnsiTheme="minorBidi" w:cstheme="minorBidi"/>
          <w:sz w:val="22"/>
          <w:szCs w:val="22"/>
        </w:rPr>
      </w:pPr>
      <w:r w:rsidRPr="000B424E">
        <w:rPr>
          <w:rFonts w:asciiTheme="minorBidi" w:hAnsiTheme="minorBidi" w:cstheme="minorBidi"/>
          <w:sz w:val="22"/>
          <w:szCs w:val="22"/>
          <w:rtl/>
        </w:rPr>
        <w:t>משימה נוצרת בד"כ כתוצאה מפעולה ונסגרת לאחר ביצוע הפעולה הצפויה</w:t>
      </w:r>
      <w:r w:rsidRPr="000B424E">
        <w:rPr>
          <w:rFonts w:asciiTheme="minorBidi" w:hAnsiTheme="minorBidi" w:cstheme="minorBidi" w:hint="cs"/>
          <w:sz w:val="22"/>
          <w:szCs w:val="22"/>
          <w:rtl/>
        </w:rPr>
        <w:t xml:space="preserve"> (ללא תלות איך בוצעה הפעולה ומי ביצע).</w:t>
      </w:r>
      <w:r w:rsidRPr="000B424E">
        <w:rPr>
          <w:rFonts w:asciiTheme="minorBidi" w:hAnsiTheme="minorBidi" w:cstheme="minorBidi"/>
          <w:sz w:val="22"/>
          <w:szCs w:val="22"/>
          <w:rtl/>
        </w:rPr>
        <w:br/>
        <w:t>לדוגמא, לאחר גביית תשלום עבור פתיחת תיק נוצרת משימה לקבוע דיון בתיק, נסגרת עם קביעת הדיון, לאחר אישור טיוטת מסמך החלטה נוצרת משימה לחתום על ההחלטה, נסגרת עם החתימה.</w:t>
      </w:r>
      <w:r w:rsidRPr="000B424E">
        <w:rPr>
          <w:rFonts w:asciiTheme="minorBidi" w:hAnsiTheme="minorBidi" w:cstheme="minorBidi"/>
          <w:sz w:val="22"/>
          <w:szCs w:val="22"/>
          <w:rtl/>
        </w:rPr>
        <w:br/>
        <w:t>משימה מופנית למשתמש (או לכמה משתמשים).</w:t>
      </w:r>
    </w:p>
    <w:p w14:paraId="53649A7A" w14:textId="77777777" w:rsidR="000B424E" w:rsidRDefault="00D121B3" w:rsidP="00FE37EA">
      <w:pPr>
        <w:pStyle w:val="a3"/>
        <w:numPr>
          <w:ilvl w:val="0"/>
          <w:numId w:val="9"/>
        </w:numPr>
        <w:spacing w:before="0" w:after="0" w:line="360" w:lineRule="auto"/>
        <w:ind w:left="1132"/>
        <w:rPr>
          <w:rFonts w:asciiTheme="minorBidi" w:hAnsiTheme="minorBidi" w:cstheme="minorBidi"/>
          <w:sz w:val="22"/>
          <w:szCs w:val="22"/>
        </w:rPr>
      </w:pPr>
      <w:r w:rsidRPr="000B424E">
        <w:rPr>
          <w:rFonts w:asciiTheme="minorBidi" w:hAnsiTheme="minorBidi" w:cstheme="minorBidi"/>
          <w:sz w:val="22"/>
          <w:szCs w:val="22"/>
          <w:rtl/>
        </w:rPr>
        <w:t>לכל משתמש מוצגת (עם הכניסה למערכת) רשימת המשימות המופנות אליו, כמו"כ בעלי הרשאה יכולים לצפות בבקרת משימות וכן להעביר משימה מבעל תפקיד אחד לשני ופעולות נוספות, בכל תיק מוצגות המשימות של התיק.</w:t>
      </w:r>
      <w:r w:rsidRPr="000B424E">
        <w:rPr>
          <w:rFonts w:asciiTheme="minorBidi" w:hAnsiTheme="minorBidi" w:cstheme="minorBidi"/>
          <w:sz w:val="22"/>
          <w:szCs w:val="22"/>
          <w:rtl/>
        </w:rPr>
        <w:br/>
        <w:t xml:space="preserve">הקשה על שורת המשימה מביאה את המשתמש לביצוע הפעולה הנדרשת, לדוגמא, הקשה על משימת חתימת מסמך תביא את המשתמש למסמך הרלוונטי, הקשה על משימת הזנת נתוני החלטה תביא את המשתמש להזנת נתונים אלו בתיק הרלוונטי.  </w:t>
      </w:r>
    </w:p>
    <w:p w14:paraId="3BCC5BF8" w14:textId="2811F159" w:rsidR="00D121B3" w:rsidRPr="000B424E" w:rsidRDefault="00D121B3" w:rsidP="00FE37EA">
      <w:pPr>
        <w:pStyle w:val="a3"/>
        <w:numPr>
          <w:ilvl w:val="0"/>
          <w:numId w:val="9"/>
        </w:numPr>
        <w:spacing w:before="0" w:after="0" w:line="360" w:lineRule="auto"/>
        <w:ind w:left="1132"/>
        <w:rPr>
          <w:rFonts w:asciiTheme="minorBidi" w:hAnsiTheme="minorBidi" w:cstheme="minorBidi"/>
          <w:sz w:val="22"/>
          <w:szCs w:val="22"/>
          <w:rtl/>
        </w:rPr>
      </w:pPr>
      <w:r w:rsidRPr="000B424E">
        <w:rPr>
          <w:rFonts w:asciiTheme="minorBidi" w:hAnsiTheme="minorBidi" w:cstheme="minorBidi" w:hint="cs"/>
          <w:sz w:val="22"/>
          <w:szCs w:val="22"/>
          <w:rtl/>
        </w:rPr>
        <w:t>משימות מוצגות ב :</w:t>
      </w:r>
      <w:bookmarkEnd w:id="529"/>
    </w:p>
    <w:p w14:paraId="29F1145C" w14:textId="24D56332" w:rsidR="00D121B3" w:rsidRPr="000B424E" w:rsidRDefault="00D121B3" w:rsidP="00FE37EA">
      <w:pPr>
        <w:pStyle w:val="a3"/>
        <w:numPr>
          <w:ilvl w:val="1"/>
          <w:numId w:val="10"/>
        </w:numPr>
        <w:spacing w:before="0" w:after="0" w:line="360" w:lineRule="auto"/>
        <w:ind w:left="1415" w:hanging="284"/>
        <w:rPr>
          <w:rFonts w:asciiTheme="minorBidi" w:hAnsiTheme="minorBidi" w:cstheme="minorBidi"/>
          <w:sz w:val="22"/>
          <w:szCs w:val="22"/>
        </w:rPr>
      </w:pPr>
      <w:bookmarkStart w:id="530" w:name="_Toc74914157"/>
      <w:r w:rsidRPr="000B424E">
        <w:rPr>
          <w:rFonts w:asciiTheme="minorBidi" w:hAnsiTheme="minorBidi" w:cstheme="minorBidi" w:hint="cs"/>
          <w:sz w:val="22"/>
          <w:szCs w:val="22"/>
          <w:rtl/>
        </w:rPr>
        <w:t>המשימות שלי (לכל המשתמשים)</w:t>
      </w:r>
      <w:bookmarkEnd w:id="530"/>
    </w:p>
    <w:p w14:paraId="20A6CA0B" w14:textId="05E284E4" w:rsidR="00D121B3" w:rsidRPr="000B424E" w:rsidRDefault="00D121B3" w:rsidP="00FE37EA">
      <w:pPr>
        <w:pStyle w:val="a3"/>
        <w:numPr>
          <w:ilvl w:val="1"/>
          <w:numId w:val="10"/>
        </w:numPr>
        <w:spacing w:before="0" w:after="0" w:line="360" w:lineRule="auto"/>
        <w:ind w:left="1415" w:right="-142" w:hanging="284"/>
        <w:rPr>
          <w:rFonts w:asciiTheme="minorBidi" w:hAnsiTheme="minorBidi" w:cstheme="minorBidi"/>
          <w:sz w:val="22"/>
          <w:szCs w:val="22"/>
        </w:rPr>
      </w:pPr>
      <w:bookmarkStart w:id="531" w:name="_Toc74914158"/>
      <w:r w:rsidRPr="000B424E">
        <w:rPr>
          <w:rFonts w:asciiTheme="minorBidi" w:hAnsiTheme="minorBidi" w:cstheme="minorBidi" w:hint="cs"/>
          <w:sz w:val="22"/>
          <w:szCs w:val="22"/>
          <w:rtl/>
        </w:rPr>
        <w:t>בקרת משימות תוך יכולת להעברת משימות בין המשתמשים וסגירת המשימות (לבעלי הרשאה).</w:t>
      </w:r>
      <w:bookmarkEnd w:id="531"/>
    </w:p>
    <w:p w14:paraId="39A1B973" w14:textId="110E8B2F" w:rsidR="00D121B3" w:rsidRPr="000B424E" w:rsidRDefault="000B424E" w:rsidP="00FE37EA">
      <w:pPr>
        <w:pStyle w:val="a3"/>
        <w:numPr>
          <w:ilvl w:val="1"/>
          <w:numId w:val="10"/>
        </w:numPr>
        <w:spacing w:before="0" w:after="0" w:line="360" w:lineRule="auto"/>
        <w:ind w:left="1415" w:hanging="284"/>
        <w:rPr>
          <w:rFonts w:asciiTheme="minorBidi" w:hAnsiTheme="minorBidi" w:cstheme="minorBidi"/>
          <w:sz w:val="22"/>
          <w:szCs w:val="22"/>
          <w:rtl/>
        </w:rPr>
      </w:pPr>
      <w:bookmarkStart w:id="532" w:name="_Toc74914159"/>
      <w:r w:rsidRPr="00E118A3">
        <w:rPr>
          <w:rFonts w:asciiTheme="minorBidi" w:hAnsiTheme="minorBidi" w:cstheme="minorBidi"/>
          <w:noProof/>
          <w:sz w:val="22"/>
          <w:szCs w:val="22"/>
        </w:rPr>
        <w:drawing>
          <wp:anchor distT="0" distB="0" distL="114300" distR="114300" simplePos="0" relativeHeight="251660288" behindDoc="0" locked="0" layoutInCell="1" allowOverlap="1" wp14:anchorId="100E9D9F" wp14:editId="2EDFEB33">
            <wp:simplePos x="0" y="0"/>
            <wp:positionH relativeFrom="column">
              <wp:posOffset>-259080</wp:posOffset>
            </wp:positionH>
            <wp:positionV relativeFrom="paragraph">
              <wp:posOffset>243368</wp:posOffset>
            </wp:positionV>
            <wp:extent cx="6788150" cy="2734146"/>
            <wp:effectExtent l="19050" t="19050" r="12700" b="28575"/>
            <wp:wrapNone/>
            <wp:docPr id="35" name="תמונה 35"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תמונה 35" descr="תמונה שמכילה טקסט&#10;&#10;התיאור נוצר באופן אוטומטי"/>
                    <pic:cNvPicPr/>
                  </pic:nvPicPr>
                  <pic:blipFill>
                    <a:blip r:embed="rId9" cstate="print">
                      <a:extLst>
                        <a:ext uri="{28A0092B-C50C-407E-A947-70E740481C1C}">
                          <a14:useLocalDpi xmlns:a14="http://schemas.microsoft.com/office/drawing/2010/main" val="0"/>
                        </a:ext>
                      </a:extLst>
                    </a:blip>
                    <a:stretch>
                      <a:fillRect/>
                    </a:stretch>
                  </pic:blipFill>
                  <pic:spPr>
                    <a:xfrm>
                      <a:off x="0" y="0"/>
                      <a:ext cx="6788150" cy="2734146"/>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D121B3" w:rsidRPr="000B424E">
        <w:rPr>
          <w:rFonts w:asciiTheme="minorBidi" w:hAnsiTheme="minorBidi" w:cstheme="minorBidi" w:hint="cs"/>
          <w:sz w:val="22"/>
          <w:szCs w:val="22"/>
          <w:rtl/>
        </w:rPr>
        <w:t>משימות בתיק.</w:t>
      </w:r>
      <w:bookmarkEnd w:id="532"/>
    </w:p>
    <w:p w14:paraId="0C544620" w14:textId="7A2276FE" w:rsidR="00D121B3" w:rsidRPr="00D121B3" w:rsidRDefault="00D121B3" w:rsidP="00D121B3">
      <w:pPr>
        <w:rPr>
          <w:rtl/>
        </w:rPr>
      </w:pPr>
    </w:p>
    <w:p w14:paraId="1812E8D5" w14:textId="2981C8E8" w:rsidR="00D121B3" w:rsidRPr="00D121B3" w:rsidRDefault="00D121B3" w:rsidP="00D121B3">
      <w:pPr>
        <w:rPr>
          <w:rtl/>
        </w:rPr>
      </w:pPr>
    </w:p>
    <w:p w14:paraId="287AF77E" w14:textId="09D3AB12" w:rsidR="00D121B3" w:rsidRPr="00D121B3" w:rsidRDefault="00D121B3" w:rsidP="00D121B3">
      <w:pPr>
        <w:rPr>
          <w:rtl/>
        </w:rPr>
      </w:pPr>
    </w:p>
    <w:p w14:paraId="10755486" w14:textId="1B30E2FE" w:rsidR="00D121B3" w:rsidRPr="00D121B3" w:rsidRDefault="00D121B3" w:rsidP="00D121B3">
      <w:pPr>
        <w:rPr>
          <w:rtl/>
        </w:rPr>
      </w:pPr>
    </w:p>
    <w:p w14:paraId="0038518E" w14:textId="38E9DE01" w:rsidR="00D121B3" w:rsidRPr="00D121B3" w:rsidRDefault="00D121B3" w:rsidP="00D121B3">
      <w:pPr>
        <w:rPr>
          <w:rtl/>
        </w:rPr>
      </w:pPr>
    </w:p>
    <w:p w14:paraId="0B9D62E5" w14:textId="715CB626" w:rsidR="00D121B3" w:rsidRPr="00D121B3" w:rsidRDefault="00D121B3" w:rsidP="00D121B3">
      <w:pPr>
        <w:rPr>
          <w:rtl/>
        </w:rPr>
      </w:pPr>
    </w:p>
    <w:p w14:paraId="2FE7A869" w14:textId="3F121567" w:rsidR="00D121B3" w:rsidRPr="00D121B3" w:rsidRDefault="00D121B3" w:rsidP="00D121B3">
      <w:pPr>
        <w:rPr>
          <w:rtl/>
        </w:rPr>
      </w:pPr>
    </w:p>
    <w:p w14:paraId="6534955B" w14:textId="226E0EE3" w:rsidR="00D121B3" w:rsidRPr="00D121B3" w:rsidRDefault="00D121B3" w:rsidP="00D121B3">
      <w:pPr>
        <w:rPr>
          <w:rtl/>
        </w:rPr>
      </w:pPr>
    </w:p>
    <w:p w14:paraId="2D52B11E" w14:textId="78B509F0" w:rsidR="00D121B3" w:rsidRPr="00D121B3" w:rsidRDefault="00D121B3" w:rsidP="00D121B3">
      <w:pPr>
        <w:rPr>
          <w:rtl/>
        </w:rPr>
      </w:pPr>
    </w:p>
    <w:p w14:paraId="5861A104" w14:textId="57C27750" w:rsidR="00D121B3" w:rsidRPr="00D121B3" w:rsidRDefault="00D121B3" w:rsidP="00D121B3">
      <w:pPr>
        <w:rPr>
          <w:rtl/>
        </w:rPr>
      </w:pPr>
    </w:p>
    <w:p w14:paraId="346AFD7B" w14:textId="5A682203" w:rsidR="00D121B3" w:rsidRPr="00D121B3" w:rsidRDefault="00E118A3" w:rsidP="00D121B3">
      <w:pPr>
        <w:rPr>
          <w:rtl/>
        </w:rPr>
      </w:pPr>
      <w:r w:rsidRPr="00D121B3">
        <w:rPr>
          <w:noProof/>
        </w:rPr>
        <w:drawing>
          <wp:anchor distT="0" distB="0" distL="114300" distR="114300" simplePos="0" relativeHeight="251661312" behindDoc="0" locked="0" layoutInCell="1" allowOverlap="1" wp14:anchorId="6D1A7692" wp14:editId="40ECED3C">
            <wp:simplePos x="0" y="0"/>
            <wp:positionH relativeFrom="margin">
              <wp:posOffset>-276715</wp:posOffset>
            </wp:positionH>
            <wp:positionV relativeFrom="paragraph">
              <wp:posOffset>134055</wp:posOffset>
            </wp:positionV>
            <wp:extent cx="6819900" cy="1346200"/>
            <wp:effectExtent l="19050" t="19050" r="19050" b="25400"/>
            <wp:wrapNone/>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6819900" cy="134620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078B2829" w14:textId="103D9114" w:rsidR="00D121B3" w:rsidRPr="00D121B3" w:rsidRDefault="00D121B3" w:rsidP="00D121B3">
      <w:pPr>
        <w:rPr>
          <w:rtl/>
        </w:rPr>
      </w:pPr>
    </w:p>
    <w:p w14:paraId="00906385" w14:textId="77777777" w:rsidR="00D121B3" w:rsidRPr="00D121B3" w:rsidRDefault="00D121B3" w:rsidP="00D121B3">
      <w:pPr>
        <w:rPr>
          <w:rtl/>
        </w:rPr>
      </w:pPr>
    </w:p>
    <w:p w14:paraId="3E46A8C1" w14:textId="77777777" w:rsidR="00D121B3" w:rsidRPr="00D121B3" w:rsidRDefault="00D121B3" w:rsidP="00D121B3">
      <w:pPr>
        <w:rPr>
          <w:rtl/>
        </w:rPr>
      </w:pPr>
    </w:p>
    <w:p w14:paraId="37C4B9E0" w14:textId="77777777" w:rsidR="00D121B3" w:rsidRPr="00D121B3" w:rsidRDefault="00D121B3" w:rsidP="00D121B3">
      <w:pPr>
        <w:rPr>
          <w:rtl/>
        </w:rPr>
      </w:pPr>
    </w:p>
    <w:p w14:paraId="695EEFCD" w14:textId="77777777" w:rsidR="00E118A3" w:rsidRDefault="00E118A3" w:rsidP="00E118A3">
      <w:pPr>
        <w:pStyle w:val="a3"/>
        <w:ind w:left="1132"/>
        <w:rPr>
          <w:rFonts w:asciiTheme="minorBidi" w:hAnsiTheme="minorBidi" w:cstheme="minorBidi"/>
          <w:sz w:val="24"/>
          <w:szCs w:val="24"/>
          <w:u w:val="single"/>
        </w:rPr>
      </w:pPr>
    </w:p>
    <w:p w14:paraId="70B35CAD" w14:textId="4440147E" w:rsidR="00D121B3" w:rsidRPr="00E118A3" w:rsidRDefault="00D121B3" w:rsidP="00FE37EA">
      <w:pPr>
        <w:pStyle w:val="a3"/>
        <w:numPr>
          <w:ilvl w:val="1"/>
          <w:numId w:val="7"/>
        </w:numPr>
        <w:rPr>
          <w:rFonts w:asciiTheme="minorBidi" w:hAnsiTheme="minorBidi" w:cstheme="minorBidi"/>
          <w:b/>
          <w:bCs/>
          <w:sz w:val="24"/>
          <w:szCs w:val="24"/>
          <w:u w:val="single"/>
        </w:rPr>
      </w:pPr>
      <w:r w:rsidRPr="00E118A3">
        <w:rPr>
          <w:rFonts w:asciiTheme="minorBidi" w:hAnsiTheme="minorBidi" w:cstheme="minorBidi" w:hint="cs"/>
          <w:b/>
          <w:bCs/>
          <w:sz w:val="24"/>
          <w:szCs w:val="24"/>
          <w:u w:val="single"/>
          <w:rtl/>
        </w:rPr>
        <w:t>תכולת תיק</w:t>
      </w:r>
    </w:p>
    <w:p w14:paraId="3BCE50B5" w14:textId="77777777" w:rsidR="00C74018" w:rsidRPr="00E118A3" w:rsidRDefault="00D121B3" w:rsidP="00FE37EA">
      <w:pPr>
        <w:pStyle w:val="a3"/>
        <w:numPr>
          <w:ilvl w:val="0"/>
          <w:numId w:val="11"/>
        </w:numPr>
        <w:spacing w:before="0" w:after="0" w:line="360" w:lineRule="auto"/>
        <w:ind w:left="1273"/>
        <w:rPr>
          <w:rFonts w:asciiTheme="minorBidi" w:hAnsiTheme="minorBidi" w:cstheme="minorBidi"/>
          <w:sz w:val="24"/>
          <w:szCs w:val="24"/>
        </w:rPr>
      </w:pPr>
      <w:bookmarkStart w:id="533" w:name="_Toc74914160"/>
      <w:r w:rsidRPr="00E118A3">
        <w:rPr>
          <w:rFonts w:asciiTheme="minorBidi" w:hAnsiTheme="minorBidi" w:cstheme="minorBidi"/>
          <w:sz w:val="24"/>
          <w:szCs w:val="24"/>
          <w:rtl/>
        </w:rPr>
        <w:t>מסך תכולת תיק משמש כמסך העיקרי בניהול תיק</w:t>
      </w:r>
      <w:r w:rsidR="00C74018" w:rsidRPr="00E118A3">
        <w:rPr>
          <w:rFonts w:asciiTheme="minorBidi" w:hAnsiTheme="minorBidi" w:cstheme="minorBidi" w:hint="cs"/>
          <w:sz w:val="24"/>
          <w:szCs w:val="24"/>
          <w:rtl/>
        </w:rPr>
        <w:t>.</w:t>
      </w:r>
    </w:p>
    <w:p w14:paraId="116E7BE0" w14:textId="77777777" w:rsidR="00C74018" w:rsidRPr="00E118A3" w:rsidRDefault="00D121B3" w:rsidP="00FE37EA">
      <w:pPr>
        <w:pStyle w:val="a3"/>
        <w:numPr>
          <w:ilvl w:val="0"/>
          <w:numId w:val="11"/>
        </w:numPr>
        <w:spacing w:before="0" w:after="0" w:line="360" w:lineRule="auto"/>
        <w:ind w:left="1273"/>
        <w:rPr>
          <w:rFonts w:asciiTheme="minorBidi" w:hAnsiTheme="minorBidi" w:cstheme="minorBidi"/>
          <w:sz w:val="24"/>
          <w:szCs w:val="24"/>
        </w:rPr>
      </w:pPr>
      <w:r w:rsidRPr="00E118A3">
        <w:rPr>
          <w:rFonts w:asciiTheme="minorBidi" w:hAnsiTheme="minorBidi" w:cstheme="minorBidi"/>
          <w:sz w:val="24"/>
          <w:szCs w:val="24"/>
          <w:rtl/>
        </w:rPr>
        <w:t>הלשוניות העליונות מייצגות את התיקים המשניים כגון אישור הסכם גירושין, מזונות וכד'</w:t>
      </w:r>
    </w:p>
    <w:p w14:paraId="68A1E828" w14:textId="768E0712" w:rsidR="00C74018" w:rsidRPr="00E118A3" w:rsidRDefault="00D121B3" w:rsidP="00FE37EA">
      <w:pPr>
        <w:pStyle w:val="a3"/>
        <w:numPr>
          <w:ilvl w:val="0"/>
          <w:numId w:val="11"/>
        </w:numPr>
        <w:spacing w:before="0" w:after="0" w:line="360" w:lineRule="auto"/>
        <w:ind w:left="1273"/>
        <w:rPr>
          <w:rFonts w:asciiTheme="minorBidi" w:hAnsiTheme="minorBidi" w:cstheme="minorBidi"/>
          <w:sz w:val="24"/>
          <w:szCs w:val="24"/>
        </w:rPr>
      </w:pPr>
      <w:r w:rsidRPr="00E118A3">
        <w:rPr>
          <w:rFonts w:asciiTheme="minorBidi" w:hAnsiTheme="minorBidi" w:cstheme="minorBidi"/>
          <w:sz w:val="24"/>
          <w:szCs w:val="24"/>
          <w:rtl/>
        </w:rPr>
        <w:t>הלשוניות בצד ימין מייצגות פרטים מהתיק הרלוונטי כגון אגרות, דיונים, בקשות וכד').</w:t>
      </w:r>
    </w:p>
    <w:p w14:paraId="3E152CFB" w14:textId="42822139" w:rsidR="00C74018" w:rsidRPr="00E118A3" w:rsidRDefault="00D121B3" w:rsidP="00FE37EA">
      <w:pPr>
        <w:pStyle w:val="a3"/>
        <w:numPr>
          <w:ilvl w:val="0"/>
          <w:numId w:val="11"/>
        </w:numPr>
        <w:spacing w:before="0" w:after="0" w:line="360" w:lineRule="auto"/>
        <w:ind w:left="1273"/>
        <w:rPr>
          <w:rFonts w:asciiTheme="minorBidi" w:hAnsiTheme="minorBidi" w:cstheme="minorBidi"/>
          <w:sz w:val="24"/>
          <w:szCs w:val="24"/>
        </w:rPr>
      </w:pPr>
      <w:r w:rsidRPr="00E118A3">
        <w:rPr>
          <w:rFonts w:asciiTheme="minorBidi" w:hAnsiTheme="minorBidi" w:cstheme="minorBidi"/>
          <w:sz w:val="24"/>
          <w:szCs w:val="24"/>
          <w:rtl/>
        </w:rPr>
        <w:t>בתחתית המסך ובמקומות אחרים במסך מוצגים כפתורים לביצוע פעולות הרלוונטיות ללשונית הימנית (כגון באגרות : תשלום, בקשה לפטור מאגרה וכד').</w:t>
      </w:r>
    </w:p>
    <w:p w14:paraId="2BF73E61" w14:textId="69146505" w:rsidR="00D121B3" w:rsidRPr="00E118A3" w:rsidRDefault="00D121B3" w:rsidP="00FE37EA">
      <w:pPr>
        <w:pStyle w:val="a3"/>
        <w:numPr>
          <w:ilvl w:val="0"/>
          <w:numId w:val="11"/>
        </w:numPr>
        <w:spacing w:before="0" w:after="0" w:line="360" w:lineRule="auto"/>
        <w:ind w:left="1273"/>
        <w:rPr>
          <w:rFonts w:asciiTheme="minorBidi" w:hAnsiTheme="minorBidi" w:cstheme="minorBidi"/>
          <w:sz w:val="24"/>
          <w:szCs w:val="24"/>
          <w:rtl/>
        </w:rPr>
      </w:pPr>
      <w:r w:rsidRPr="00E118A3">
        <w:rPr>
          <w:rFonts w:asciiTheme="minorBidi" w:hAnsiTheme="minorBidi" w:cstheme="minorBidi"/>
          <w:sz w:val="24"/>
          <w:szCs w:val="24"/>
          <w:rtl/>
        </w:rPr>
        <w:t>בסעיפים הבאים מוצגים החוצצים השונים שבתכולת תיק</w:t>
      </w:r>
      <w:bookmarkEnd w:id="533"/>
    </w:p>
    <w:p w14:paraId="4F92AFE0" w14:textId="5B55D9AB" w:rsidR="00D121B3" w:rsidRPr="00E118A3" w:rsidRDefault="00D121B3" w:rsidP="00FE37EA">
      <w:pPr>
        <w:pStyle w:val="a3"/>
        <w:numPr>
          <w:ilvl w:val="1"/>
          <w:numId w:val="7"/>
        </w:numPr>
        <w:rPr>
          <w:rFonts w:asciiTheme="minorBidi" w:hAnsiTheme="minorBidi" w:cstheme="minorBidi"/>
          <w:b/>
          <w:bCs/>
          <w:sz w:val="24"/>
          <w:szCs w:val="24"/>
          <w:u w:val="single"/>
        </w:rPr>
      </w:pPr>
      <w:r w:rsidRPr="00E118A3">
        <w:rPr>
          <w:rFonts w:asciiTheme="minorBidi" w:hAnsiTheme="minorBidi" w:cstheme="minorBidi"/>
          <w:b/>
          <w:bCs/>
          <w:sz w:val="24"/>
          <w:szCs w:val="24"/>
          <w:u w:val="single"/>
          <w:rtl/>
        </w:rPr>
        <w:t xml:space="preserve"> פרטי תיק</w:t>
      </w:r>
    </w:p>
    <w:p w14:paraId="4972028F" w14:textId="246F256F" w:rsidR="00D121B3" w:rsidRPr="00E118A3" w:rsidRDefault="00D121B3" w:rsidP="00FE37EA">
      <w:pPr>
        <w:pStyle w:val="a3"/>
        <w:numPr>
          <w:ilvl w:val="0"/>
          <w:numId w:val="12"/>
        </w:numPr>
        <w:spacing w:before="0" w:after="0" w:line="360" w:lineRule="auto"/>
        <w:ind w:left="1273"/>
        <w:rPr>
          <w:rFonts w:asciiTheme="minorBidi" w:hAnsiTheme="minorBidi" w:cstheme="minorBidi"/>
          <w:sz w:val="24"/>
          <w:szCs w:val="24"/>
          <w:rtl/>
        </w:rPr>
      </w:pPr>
      <w:bookmarkStart w:id="534" w:name="_Toc74914161"/>
      <w:r w:rsidRPr="00E118A3">
        <w:rPr>
          <w:rFonts w:asciiTheme="minorBidi" w:hAnsiTheme="minorBidi" w:cstheme="minorBidi"/>
          <w:sz w:val="24"/>
          <w:szCs w:val="24"/>
          <w:rtl/>
        </w:rPr>
        <w:t>חוצץ המציג את הפרטים העיקריים של התיק, מאפשר הזנת פרטים כלליים לתיק, העתקת התיק וסגירה ידנית של התיק.</w:t>
      </w:r>
      <w:bookmarkEnd w:id="534"/>
    </w:p>
    <w:p w14:paraId="35D90E27" w14:textId="5BA08F93" w:rsidR="00D121B3" w:rsidRPr="00D121B3" w:rsidRDefault="00C74018" w:rsidP="00D121B3">
      <w:pPr>
        <w:rPr>
          <w:rtl/>
        </w:rPr>
      </w:pPr>
      <w:r w:rsidRPr="00D121B3">
        <w:rPr>
          <w:noProof/>
        </w:rPr>
        <w:drawing>
          <wp:anchor distT="0" distB="0" distL="114300" distR="114300" simplePos="0" relativeHeight="251679744" behindDoc="0" locked="0" layoutInCell="1" allowOverlap="1" wp14:anchorId="5D18ACCB" wp14:editId="14FAAAB8">
            <wp:simplePos x="0" y="0"/>
            <wp:positionH relativeFrom="page">
              <wp:align>center</wp:align>
            </wp:positionH>
            <wp:positionV relativeFrom="paragraph">
              <wp:posOffset>154317</wp:posOffset>
            </wp:positionV>
            <wp:extent cx="6555068" cy="2715260"/>
            <wp:effectExtent l="19050" t="19050" r="17780" b="27940"/>
            <wp:wrapNone/>
            <wp:docPr id="1" name="תמונה 1"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תמונה שמכילה טקסט&#10;&#10;התיאור נוצר באופן אוטומטי"/>
                    <pic:cNvPicPr/>
                  </pic:nvPicPr>
                  <pic:blipFill rotWithShape="1">
                    <a:blip r:embed="rId11" cstate="print">
                      <a:extLst>
                        <a:ext uri="{28A0092B-C50C-407E-A947-70E740481C1C}">
                          <a14:useLocalDpi xmlns:a14="http://schemas.microsoft.com/office/drawing/2010/main" val="0"/>
                        </a:ext>
                      </a:extLst>
                    </a:blip>
                    <a:srcRect l="1092" t="9526" b="6444"/>
                    <a:stretch/>
                  </pic:blipFill>
                  <pic:spPr bwMode="auto">
                    <a:xfrm>
                      <a:off x="0" y="0"/>
                      <a:ext cx="6555068" cy="2715260"/>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300BEB7" w14:textId="7C68CD80" w:rsidR="00D121B3" w:rsidRDefault="00D121B3" w:rsidP="00D121B3">
      <w:pPr>
        <w:rPr>
          <w:rtl/>
        </w:rPr>
      </w:pPr>
    </w:p>
    <w:p w14:paraId="39F935CA" w14:textId="73CE0123" w:rsidR="00C74018" w:rsidRDefault="00C74018" w:rsidP="00D121B3">
      <w:pPr>
        <w:rPr>
          <w:rtl/>
        </w:rPr>
      </w:pPr>
    </w:p>
    <w:p w14:paraId="410E8776" w14:textId="656F9B7F" w:rsidR="00C74018" w:rsidRDefault="00C74018" w:rsidP="00D121B3">
      <w:pPr>
        <w:rPr>
          <w:rtl/>
        </w:rPr>
      </w:pPr>
    </w:p>
    <w:p w14:paraId="05AD4AFB" w14:textId="64222B9D" w:rsidR="00C74018" w:rsidRDefault="00C74018" w:rsidP="00D121B3">
      <w:pPr>
        <w:rPr>
          <w:rtl/>
        </w:rPr>
      </w:pPr>
    </w:p>
    <w:p w14:paraId="0DF01B3A" w14:textId="4F5136D8" w:rsidR="00C74018" w:rsidRDefault="00C74018" w:rsidP="00D121B3">
      <w:pPr>
        <w:rPr>
          <w:rtl/>
        </w:rPr>
      </w:pPr>
    </w:p>
    <w:p w14:paraId="79B1CDD6" w14:textId="353294FC" w:rsidR="00C74018" w:rsidRDefault="00C74018" w:rsidP="00D121B3">
      <w:pPr>
        <w:rPr>
          <w:rtl/>
        </w:rPr>
      </w:pPr>
    </w:p>
    <w:p w14:paraId="708A6654" w14:textId="08849C1B" w:rsidR="00C74018" w:rsidRDefault="00C74018" w:rsidP="00D121B3">
      <w:pPr>
        <w:rPr>
          <w:rtl/>
        </w:rPr>
      </w:pPr>
    </w:p>
    <w:p w14:paraId="62656763" w14:textId="673C27EA" w:rsidR="00C74018" w:rsidRDefault="00C74018" w:rsidP="00D121B3">
      <w:pPr>
        <w:rPr>
          <w:rtl/>
        </w:rPr>
      </w:pPr>
    </w:p>
    <w:p w14:paraId="09D42BE1" w14:textId="2BA4117C" w:rsidR="00C74018" w:rsidRDefault="00C74018" w:rsidP="00D121B3">
      <w:pPr>
        <w:rPr>
          <w:rtl/>
        </w:rPr>
      </w:pPr>
    </w:p>
    <w:p w14:paraId="503F851B" w14:textId="2FE24C74" w:rsidR="00C74018" w:rsidRDefault="00C74018" w:rsidP="00D121B3">
      <w:pPr>
        <w:rPr>
          <w:rtl/>
        </w:rPr>
      </w:pPr>
    </w:p>
    <w:p w14:paraId="393BEA6D" w14:textId="4A9D315D" w:rsidR="00E118A3" w:rsidRDefault="00E118A3" w:rsidP="00E118A3">
      <w:pPr>
        <w:pStyle w:val="a3"/>
        <w:ind w:left="1132"/>
        <w:rPr>
          <w:rFonts w:asciiTheme="minorBidi" w:hAnsiTheme="minorBidi" w:cstheme="minorBidi"/>
          <w:sz w:val="24"/>
          <w:szCs w:val="24"/>
          <w:u w:val="single"/>
          <w:rtl/>
        </w:rPr>
      </w:pPr>
    </w:p>
    <w:p w14:paraId="0B7B877E" w14:textId="1D09A3EC" w:rsidR="00E118A3" w:rsidRDefault="00E118A3" w:rsidP="00E118A3">
      <w:pPr>
        <w:pStyle w:val="a3"/>
        <w:ind w:left="1132"/>
        <w:rPr>
          <w:rFonts w:asciiTheme="minorBidi" w:hAnsiTheme="minorBidi" w:cstheme="minorBidi"/>
          <w:sz w:val="24"/>
          <w:szCs w:val="24"/>
          <w:u w:val="single"/>
          <w:rtl/>
        </w:rPr>
      </w:pPr>
    </w:p>
    <w:p w14:paraId="15E26296" w14:textId="28ECE3C5" w:rsidR="00E118A3" w:rsidRDefault="00E118A3" w:rsidP="00E118A3">
      <w:pPr>
        <w:pStyle w:val="a3"/>
        <w:ind w:left="1132"/>
        <w:rPr>
          <w:rFonts w:asciiTheme="minorBidi" w:hAnsiTheme="minorBidi" w:cstheme="minorBidi"/>
          <w:sz w:val="24"/>
          <w:szCs w:val="24"/>
          <w:u w:val="single"/>
          <w:rtl/>
        </w:rPr>
      </w:pPr>
    </w:p>
    <w:p w14:paraId="22EAB6CA" w14:textId="21731C08" w:rsidR="00E118A3" w:rsidRDefault="00E118A3" w:rsidP="00E118A3">
      <w:pPr>
        <w:pStyle w:val="a3"/>
        <w:ind w:left="1132"/>
        <w:rPr>
          <w:rFonts w:asciiTheme="minorBidi" w:hAnsiTheme="minorBidi" w:cstheme="minorBidi"/>
          <w:sz w:val="24"/>
          <w:szCs w:val="24"/>
          <w:u w:val="single"/>
          <w:rtl/>
        </w:rPr>
      </w:pPr>
    </w:p>
    <w:p w14:paraId="58071EAB" w14:textId="24307611" w:rsidR="00E118A3" w:rsidRDefault="00E118A3" w:rsidP="00E118A3">
      <w:pPr>
        <w:pStyle w:val="a3"/>
        <w:ind w:left="1132"/>
        <w:rPr>
          <w:rFonts w:asciiTheme="minorBidi" w:hAnsiTheme="minorBidi" w:cstheme="minorBidi"/>
          <w:sz w:val="24"/>
          <w:szCs w:val="24"/>
          <w:u w:val="single"/>
          <w:rtl/>
        </w:rPr>
      </w:pPr>
    </w:p>
    <w:p w14:paraId="722E2BE3" w14:textId="705688C4" w:rsidR="00E118A3" w:rsidRDefault="00E118A3" w:rsidP="00E118A3">
      <w:pPr>
        <w:pStyle w:val="a3"/>
        <w:ind w:left="1132"/>
        <w:rPr>
          <w:rFonts w:asciiTheme="minorBidi" w:hAnsiTheme="minorBidi" w:cstheme="minorBidi"/>
          <w:sz w:val="24"/>
          <w:szCs w:val="24"/>
          <w:u w:val="single"/>
          <w:rtl/>
        </w:rPr>
      </w:pPr>
    </w:p>
    <w:p w14:paraId="42C9B739" w14:textId="4F86CE76" w:rsidR="00E118A3" w:rsidRDefault="00E118A3" w:rsidP="00E118A3">
      <w:pPr>
        <w:pStyle w:val="a3"/>
        <w:ind w:left="1132"/>
        <w:rPr>
          <w:rFonts w:asciiTheme="minorBidi" w:hAnsiTheme="minorBidi" w:cstheme="minorBidi"/>
          <w:sz w:val="24"/>
          <w:szCs w:val="24"/>
          <w:u w:val="single"/>
          <w:rtl/>
        </w:rPr>
      </w:pPr>
    </w:p>
    <w:p w14:paraId="01AB6D06" w14:textId="28821EBA" w:rsidR="00E118A3" w:rsidRDefault="00E118A3" w:rsidP="00E118A3">
      <w:pPr>
        <w:pStyle w:val="a3"/>
        <w:ind w:left="1132"/>
        <w:rPr>
          <w:rFonts w:asciiTheme="minorBidi" w:hAnsiTheme="minorBidi" w:cstheme="minorBidi"/>
          <w:sz w:val="24"/>
          <w:szCs w:val="24"/>
          <w:u w:val="single"/>
          <w:rtl/>
        </w:rPr>
      </w:pPr>
    </w:p>
    <w:p w14:paraId="22E18B1C" w14:textId="41A26ADE" w:rsidR="00E118A3" w:rsidRDefault="00E118A3" w:rsidP="00E118A3">
      <w:pPr>
        <w:pStyle w:val="a3"/>
        <w:ind w:left="1132"/>
        <w:rPr>
          <w:rFonts w:asciiTheme="minorBidi" w:hAnsiTheme="minorBidi" w:cstheme="minorBidi"/>
          <w:sz w:val="24"/>
          <w:szCs w:val="24"/>
          <w:u w:val="single"/>
          <w:rtl/>
        </w:rPr>
      </w:pPr>
    </w:p>
    <w:p w14:paraId="2EA15670" w14:textId="505DC6C4" w:rsidR="00D121B3" w:rsidRPr="00E118A3" w:rsidRDefault="00D121B3" w:rsidP="00FE37EA">
      <w:pPr>
        <w:pStyle w:val="a3"/>
        <w:numPr>
          <w:ilvl w:val="1"/>
          <w:numId w:val="7"/>
        </w:numPr>
        <w:rPr>
          <w:rFonts w:asciiTheme="minorBidi" w:hAnsiTheme="minorBidi" w:cstheme="minorBidi"/>
          <w:b/>
          <w:bCs/>
          <w:sz w:val="24"/>
          <w:szCs w:val="24"/>
          <w:u w:val="single"/>
        </w:rPr>
      </w:pPr>
      <w:r w:rsidRPr="00E118A3">
        <w:rPr>
          <w:rFonts w:asciiTheme="minorBidi" w:hAnsiTheme="minorBidi" w:cstheme="minorBidi"/>
          <w:b/>
          <w:bCs/>
          <w:sz w:val="24"/>
          <w:szCs w:val="24"/>
          <w:u w:val="single"/>
          <w:rtl/>
        </w:rPr>
        <w:t>גורמים בתיק</w:t>
      </w:r>
    </w:p>
    <w:p w14:paraId="7E7DC600" w14:textId="5DD8DB61" w:rsidR="00D121B3" w:rsidRPr="00E118A3" w:rsidRDefault="00D121B3" w:rsidP="00FE37EA">
      <w:pPr>
        <w:pStyle w:val="a3"/>
        <w:numPr>
          <w:ilvl w:val="0"/>
          <w:numId w:val="13"/>
        </w:numPr>
        <w:spacing w:before="0" w:after="0" w:line="360" w:lineRule="auto"/>
        <w:ind w:left="1132"/>
        <w:rPr>
          <w:rFonts w:asciiTheme="minorBidi" w:hAnsiTheme="minorBidi" w:cstheme="minorBidi"/>
          <w:sz w:val="24"/>
          <w:szCs w:val="24"/>
          <w:rtl/>
        </w:rPr>
      </w:pPr>
      <w:bookmarkStart w:id="535" w:name="_Toc74914162"/>
      <w:r w:rsidRPr="00E118A3">
        <w:rPr>
          <w:rFonts w:asciiTheme="minorBidi" w:hAnsiTheme="minorBidi" w:cstheme="minorBidi"/>
          <w:sz w:val="24"/>
          <w:szCs w:val="24"/>
          <w:rtl/>
        </w:rPr>
        <w:t>חוצץ המכיל את פרטי הגורמים בתיק</w:t>
      </w:r>
      <w:r w:rsidRPr="00E118A3">
        <w:rPr>
          <w:rFonts w:asciiTheme="minorBidi" w:hAnsiTheme="minorBidi" w:cstheme="minorBidi" w:hint="cs"/>
          <w:sz w:val="24"/>
          <w:szCs w:val="24"/>
          <w:rtl/>
        </w:rPr>
        <w:t>:</w:t>
      </w:r>
      <w:bookmarkEnd w:id="535"/>
    </w:p>
    <w:p w14:paraId="3A21DA7F" w14:textId="1B8675AE" w:rsidR="00D121B3" w:rsidRPr="00E118A3" w:rsidRDefault="00D121B3" w:rsidP="00E118A3">
      <w:pPr>
        <w:ind w:left="1132"/>
        <w:rPr>
          <w:sz w:val="24"/>
          <w:szCs w:val="24"/>
        </w:rPr>
      </w:pPr>
      <w:bookmarkStart w:id="536" w:name="_Toc74914163"/>
      <w:r w:rsidRPr="00E118A3">
        <w:rPr>
          <w:rFonts w:hint="cs"/>
          <w:sz w:val="24"/>
          <w:szCs w:val="24"/>
          <w:rtl/>
        </w:rPr>
        <w:t xml:space="preserve">(קיימת </w:t>
      </w:r>
      <w:r w:rsidRPr="00E118A3">
        <w:rPr>
          <w:sz w:val="24"/>
          <w:szCs w:val="24"/>
          <w:rtl/>
        </w:rPr>
        <w:t xml:space="preserve">אפשרויות לפעולות </w:t>
      </w:r>
      <w:r w:rsidRPr="00E118A3">
        <w:rPr>
          <w:rFonts w:hint="cs"/>
          <w:sz w:val="24"/>
          <w:szCs w:val="24"/>
          <w:rtl/>
        </w:rPr>
        <w:t>כדוגמת</w:t>
      </w:r>
      <w:r w:rsidRPr="00E118A3">
        <w:rPr>
          <w:sz w:val="24"/>
          <w:szCs w:val="24"/>
          <w:rtl/>
        </w:rPr>
        <w:t xml:space="preserve"> הפקת סיסמא לאינטרנט העתקה וכד'</w:t>
      </w:r>
      <w:r w:rsidRPr="00E118A3">
        <w:rPr>
          <w:rFonts w:hint="cs"/>
          <w:sz w:val="24"/>
          <w:szCs w:val="24"/>
          <w:rtl/>
        </w:rPr>
        <w:t>)</w:t>
      </w:r>
      <w:bookmarkEnd w:id="536"/>
    </w:p>
    <w:p w14:paraId="3FC81493" w14:textId="7EA64ECD" w:rsidR="00D121B3" w:rsidRPr="00E118A3" w:rsidRDefault="00D121B3" w:rsidP="00FE37EA">
      <w:pPr>
        <w:pStyle w:val="a3"/>
        <w:numPr>
          <w:ilvl w:val="1"/>
          <w:numId w:val="10"/>
        </w:numPr>
        <w:spacing w:before="0" w:after="0" w:line="360" w:lineRule="auto"/>
        <w:ind w:left="1415" w:hanging="284"/>
        <w:rPr>
          <w:rFonts w:asciiTheme="minorBidi" w:hAnsiTheme="minorBidi" w:cstheme="minorBidi"/>
          <w:sz w:val="24"/>
          <w:szCs w:val="24"/>
        </w:rPr>
      </w:pPr>
      <w:bookmarkStart w:id="537" w:name="_Toc74914164"/>
      <w:r w:rsidRPr="00E118A3">
        <w:rPr>
          <w:rFonts w:asciiTheme="minorBidi" w:hAnsiTheme="minorBidi" w:cstheme="minorBidi"/>
          <w:sz w:val="24"/>
          <w:szCs w:val="24"/>
          <w:rtl/>
        </w:rPr>
        <w:t>הצדדים א' ו ב'</w:t>
      </w:r>
      <w:bookmarkEnd w:id="537"/>
      <w:r w:rsidR="007A2AF0">
        <w:rPr>
          <w:rFonts w:asciiTheme="minorBidi" w:hAnsiTheme="minorBidi" w:cstheme="minorBidi" w:hint="cs"/>
          <w:sz w:val="24"/>
          <w:szCs w:val="24"/>
          <w:rtl/>
        </w:rPr>
        <w:t>.</w:t>
      </w:r>
    </w:p>
    <w:p w14:paraId="79CA2E74" w14:textId="4D2A1352" w:rsidR="00D121B3" w:rsidRPr="00E118A3" w:rsidRDefault="00D121B3" w:rsidP="00FE37EA">
      <w:pPr>
        <w:pStyle w:val="a3"/>
        <w:numPr>
          <w:ilvl w:val="1"/>
          <w:numId w:val="10"/>
        </w:numPr>
        <w:spacing w:before="0" w:after="0" w:line="360" w:lineRule="auto"/>
        <w:ind w:left="1415" w:hanging="284"/>
        <w:rPr>
          <w:rFonts w:asciiTheme="minorBidi" w:hAnsiTheme="minorBidi" w:cstheme="minorBidi"/>
          <w:sz w:val="24"/>
          <w:szCs w:val="24"/>
        </w:rPr>
      </w:pPr>
      <w:bookmarkStart w:id="538" w:name="_Toc74914165"/>
      <w:r w:rsidRPr="00E118A3">
        <w:rPr>
          <w:rFonts w:asciiTheme="minorBidi" w:hAnsiTheme="minorBidi" w:cstheme="minorBidi"/>
          <w:sz w:val="24"/>
          <w:szCs w:val="24"/>
          <w:rtl/>
        </w:rPr>
        <w:t>צד ג' (כגון ערב, אפוטרופוס,</w:t>
      </w:r>
      <w:r w:rsidR="0040517D">
        <w:rPr>
          <w:rFonts w:asciiTheme="minorBidi" w:hAnsiTheme="minorBidi" w:cstheme="minorBidi" w:hint="cs"/>
          <w:sz w:val="24"/>
          <w:szCs w:val="24"/>
          <w:rtl/>
        </w:rPr>
        <w:t xml:space="preserve"> גורם מקצועי,</w:t>
      </w:r>
      <w:r w:rsidRPr="00E118A3">
        <w:rPr>
          <w:rFonts w:asciiTheme="minorBidi" w:hAnsiTheme="minorBidi" w:cstheme="minorBidi"/>
          <w:sz w:val="24"/>
          <w:szCs w:val="24"/>
          <w:rtl/>
        </w:rPr>
        <w:t xml:space="preserve"> עד וכד')</w:t>
      </w:r>
      <w:bookmarkEnd w:id="538"/>
      <w:r w:rsidR="007A2AF0">
        <w:rPr>
          <w:rFonts w:asciiTheme="minorBidi" w:hAnsiTheme="minorBidi" w:cstheme="minorBidi" w:hint="cs"/>
          <w:sz w:val="24"/>
          <w:szCs w:val="24"/>
          <w:rtl/>
        </w:rPr>
        <w:t>.</w:t>
      </w:r>
    </w:p>
    <w:p w14:paraId="5C651D49" w14:textId="62340C93" w:rsidR="00D121B3" w:rsidRPr="00E118A3" w:rsidRDefault="00D121B3" w:rsidP="00FE37EA">
      <w:pPr>
        <w:pStyle w:val="a3"/>
        <w:numPr>
          <w:ilvl w:val="1"/>
          <w:numId w:val="10"/>
        </w:numPr>
        <w:spacing w:before="0" w:after="0" w:line="360" w:lineRule="auto"/>
        <w:ind w:left="1415" w:hanging="284"/>
        <w:rPr>
          <w:rFonts w:asciiTheme="minorBidi" w:hAnsiTheme="minorBidi" w:cstheme="minorBidi"/>
          <w:sz w:val="24"/>
          <w:szCs w:val="24"/>
          <w:rtl/>
        </w:rPr>
      </w:pPr>
      <w:bookmarkStart w:id="539" w:name="_Toc74914166"/>
      <w:r w:rsidRPr="00E118A3">
        <w:rPr>
          <w:rFonts w:asciiTheme="minorBidi" w:hAnsiTheme="minorBidi" w:cstheme="minorBidi"/>
          <w:sz w:val="24"/>
          <w:szCs w:val="24"/>
          <w:rtl/>
        </w:rPr>
        <w:t>באי כ</w:t>
      </w:r>
      <w:r w:rsidRPr="00E118A3">
        <w:rPr>
          <w:rFonts w:asciiTheme="minorBidi" w:hAnsiTheme="minorBidi" w:cstheme="minorBidi" w:hint="cs"/>
          <w:sz w:val="24"/>
          <w:szCs w:val="24"/>
          <w:rtl/>
        </w:rPr>
        <w:t>ו</w:t>
      </w:r>
      <w:r w:rsidRPr="00E118A3">
        <w:rPr>
          <w:rFonts w:asciiTheme="minorBidi" w:hAnsiTheme="minorBidi" w:cstheme="minorBidi"/>
          <w:sz w:val="24"/>
          <w:szCs w:val="24"/>
          <w:rtl/>
        </w:rPr>
        <w:t>ח (עורכי הדין והטוענים הרבניים בתיק)</w:t>
      </w:r>
      <w:bookmarkEnd w:id="539"/>
      <w:r w:rsidR="007A2AF0">
        <w:rPr>
          <w:rFonts w:asciiTheme="minorBidi" w:hAnsiTheme="minorBidi" w:cstheme="minorBidi" w:hint="cs"/>
          <w:sz w:val="24"/>
          <w:szCs w:val="24"/>
          <w:rtl/>
        </w:rPr>
        <w:t>.</w:t>
      </w:r>
    </w:p>
    <w:p w14:paraId="2E21712E" w14:textId="01D350CD" w:rsidR="00D121B3" w:rsidRPr="00E118A3" w:rsidRDefault="00D121B3" w:rsidP="00FE37EA">
      <w:pPr>
        <w:pStyle w:val="a3"/>
        <w:numPr>
          <w:ilvl w:val="1"/>
          <w:numId w:val="10"/>
        </w:numPr>
        <w:spacing w:before="0" w:after="0" w:line="360" w:lineRule="auto"/>
        <w:ind w:left="1415" w:hanging="284"/>
        <w:rPr>
          <w:rFonts w:asciiTheme="minorBidi" w:hAnsiTheme="minorBidi" w:cstheme="minorBidi"/>
          <w:sz w:val="24"/>
          <w:szCs w:val="24"/>
        </w:rPr>
      </w:pPr>
      <w:bookmarkStart w:id="540" w:name="_Toc74914167"/>
      <w:r w:rsidRPr="00E118A3">
        <w:rPr>
          <w:rFonts w:asciiTheme="minorBidi" w:hAnsiTheme="minorBidi" w:cstheme="minorBidi"/>
          <w:sz w:val="24"/>
          <w:szCs w:val="24"/>
          <w:rtl/>
        </w:rPr>
        <w:t>ילדים</w:t>
      </w:r>
      <w:bookmarkEnd w:id="540"/>
      <w:r w:rsidR="007A2AF0">
        <w:rPr>
          <w:rFonts w:asciiTheme="minorBidi" w:hAnsiTheme="minorBidi" w:cstheme="minorBidi" w:hint="cs"/>
          <w:sz w:val="24"/>
          <w:szCs w:val="24"/>
          <w:rtl/>
        </w:rPr>
        <w:t>.</w:t>
      </w:r>
    </w:p>
    <w:p w14:paraId="5A7839D8" w14:textId="2874202F" w:rsidR="00E118A3" w:rsidRDefault="00E118A3" w:rsidP="00E118A3">
      <w:pPr>
        <w:spacing w:after="0" w:line="360" w:lineRule="auto"/>
        <w:rPr>
          <w:rFonts w:asciiTheme="minorBidi" w:hAnsiTheme="minorBidi"/>
          <w:rtl/>
        </w:rPr>
      </w:pPr>
      <w:r w:rsidRPr="00D121B3">
        <w:rPr>
          <w:noProof/>
        </w:rPr>
        <w:drawing>
          <wp:anchor distT="0" distB="0" distL="114300" distR="114300" simplePos="0" relativeHeight="251680768" behindDoc="0" locked="0" layoutInCell="1" allowOverlap="1" wp14:anchorId="095A8A55" wp14:editId="79B86E55">
            <wp:simplePos x="0" y="0"/>
            <wp:positionH relativeFrom="page">
              <wp:align>center</wp:align>
            </wp:positionH>
            <wp:positionV relativeFrom="paragraph">
              <wp:posOffset>31115</wp:posOffset>
            </wp:positionV>
            <wp:extent cx="6591300" cy="2813050"/>
            <wp:effectExtent l="19050" t="19050" r="19050" b="25400"/>
            <wp:wrapNone/>
            <wp:docPr id="36"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591300" cy="2813050"/>
                    </a:xfrm>
                    <a:prstGeom prst="rect">
                      <a:avLst/>
                    </a:prstGeom>
                    <a:ln>
                      <a:solidFill>
                        <a:schemeClr val="tx1"/>
                      </a:solidFill>
                    </a:ln>
                  </pic:spPr>
                </pic:pic>
              </a:graphicData>
            </a:graphic>
          </wp:anchor>
        </w:drawing>
      </w:r>
    </w:p>
    <w:p w14:paraId="5B4BA59C" w14:textId="001D2B37" w:rsidR="00E118A3" w:rsidRDefault="00E118A3" w:rsidP="00E118A3">
      <w:pPr>
        <w:spacing w:after="0" w:line="360" w:lineRule="auto"/>
        <w:rPr>
          <w:rFonts w:asciiTheme="minorBidi" w:hAnsiTheme="minorBidi"/>
          <w:rtl/>
        </w:rPr>
      </w:pPr>
    </w:p>
    <w:p w14:paraId="7A0F92C7" w14:textId="77777777" w:rsidR="00E118A3" w:rsidRPr="00E118A3" w:rsidRDefault="00E118A3" w:rsidP="00E118A3">
      <w:pPr>
        <w:spacing w:after="0" w:line="360" w:lineRule="auto"/>
        <w:rPr>
          <w:rFonts w:asciiTheme="minorBidi" w:hAnsiTheme="minorBidi"/>
        </w:rPr>
      </w:pPr>
    </w:p>
    <w:p w14:paraId="53FFCE9F" w14:textId="09E13AE5" w:rsidR="00D121B3" w:rsidRPr="00D121B3" w:rsidRDefault="00D121B3" w:rsidP="00D121B3"/>
    <w:p w14:paraId="4C5A9C0D" w14:textId="77777777" w:rsidR="00E118A3" w:rsidRDefault="00E118A3" w:rsidP="00D121B3">
      <w:pPr>
        <w:rPr>
          <w:rtl/>
        </w:rPr>
      </w:pPr>
    </w:p>
    <w:p w14:paraId="5C26D47C" w14:textId="77777777" w:rsidR="00E118A3" w:rsidRDefault="00E118A3" w:rsidP="00D121B3">
      <w:pPr>
        <w:rPr>
          <w:rtl/>
        </w:rPr>
      </w:pPr>
    </w:p>
    <w:p w14:paraId="54D69321" w14:textId="77777777" w:rsidR="00E118A3" w:rsidRDefault="00E118A3" w:rsidP="00D121B3">
      <w:pPr>
        <w:rPr>
          <w:rtl/>
        </w:rPr>
      </w:pPr>
    </w:p>
    <w:p w14:paraId="4C40D899" w14:textId="77777777" w:rsidR="00E118A3" w:rsidRDefault="00E118A3" w:rsidP="00D121B3">
      <w:pPr>
        <w:rPr>
          <w:rtl/>
        </w:rPr>
      </w:pPr>
    </w:p>
    <w:p w14:paraId="2B3BF89A" w14:textId="77777777" w:rsidR="00E118A3" w:rsidRDefault="00E118A3" w:rsidP="00D121B3">
      <w:pPr>
        <w:rPr>
          <w:rtl/>
        </w:rPr>
      </w:pPr>
    </w:p>
    <w:p w14:paraId="07DC7803" w14:textId="77777777" w:rsidR="00E118A3" w:rsidRDefault="00E118A3" w:rsidP="00D121B3">
      <w:pPr>
        <w:rPr>
          <w:rtl/>
        </w:rPr>
      </w:pPr>
    </w:p>
    <w:p w14:paraId="5BDACB5D" w14:textId="77777777" w:rsidR="00E118A3" w:rsidRDefault="00E118A3" w:rsidP="00D121B3">
      <w:pPr>
        <w:rPr>
          <w:rtl/>
        </w:rPr>
      </w:pPr>
    </w:p>
    <w:p w14:paraId="17A68C98" w14:textId="73B88FD1" w:rsidR="00D121B3" w:rsidRPr="00E118A3" w:rsidRDefault="00D121B3" w:rsidP="00FE37EA">
      <w:pPr>
        <w:pStyle w:val="a3"/>
        <w:numPr>
          <w:ilvl w:val="1"/>
          <w:numId w:val="7"/>
        </w:numPr>
        <w:rPr>
          <w:rFonts w:asciiTheme="minorBidi" w:hAnsiTheme="minorBidi" w:cstheme="minorBidi"/>
          <w:b/>
          <w:bCs/>
          <w:sz w:val="24"/>
          <w:szCs w:val="24"/>
          <w:u w:val="single"/>
        </w:rPr>
      </w:pPr>
      <w:r w:rsidRPr="00E118A3">
        <w:rPr>
          <w:rFonts w:asciiTheme="minorBidi" w:hAnsiTheme="minorBidi" w:cstheme="minorBidi" w:hint="cs"/>
          <w:b/>
          <w:bCs/>
          <w:sz w:val="24"/>
          <w:szCs w:val="24"/>
          <w:u w:val="single"/>
          <w:rtl/>
        </w:rPr>
        <w:t xml:space="preserve">אגרות </w:t>
      </w:r>
    </w:p>
    <w:p w14:paraId="6B6C6D19" w14:textId="6E352FD4" w:rsidR="00D121B3" w:rsidRPr="00E118A3" w:rsidRDefault="00D121B3" w:rsidP="00FE37EA">
      <w:pPr>
        <w:pStyle w:val="a3"/>
        <w:numPr>
          <w:ilvl w:val="0"/>
          <w:numId w:val="14"/>
        </w:numPr>
        <w:spacing w:before="0" w:after="0" w:line="360" w:lineRule="auto"/>
        <w:ind w:left="1132"/>
        <w:rPr>
          <w:rFonts w:asciiTheme="minorBidi" w:hAnsiTheme="minorBidi" w:cstheme="minorBidi"/>
          <w:sz w:val="24"/>
          <w:szCs w:val="24"/>
          <w:rtl/>
        </w:rPr>
      </w:pPr>
      <w:bookmarkStart w:id="541" w:name="_Toc74914168"/>
      <w:r w:rsidRPr="00E118A3">
        <w:rPr>
          <w:rFonts w:asciiTheme="minorBidi" w:hAnsiTheme="minorBidi" w:cstheme="minorBidi"/>
          <w:sz w:val="24"/>
          <w:szCs w:val="24"/>
          <w:rtl/>
        </w:rPr>
        <w:t>חוצץ המכיל את פרטי האגרות המשולמות בתיק</w:t>
      </w:r>
      <w:r w:rsidRPr="00E118A3">
        <w:rPr>
          <w:rFonts w:asciiTheme="minorBidi" w:hAnsiTheme="minorBidi" w:cstheme="minorBidi" w:hint="cs"/>
          <w:sz w:val="24"/>
          <w:szCs w:val="24"/>
          <w:rtl/>
        </w:rPr>
        <w:t>,</w:t>
      </w:r>
      <w:r w:rsidRPr="00E118A3">
        <w:rPr>
          <w:rFonts w:asciiTheme="minorBidi" w:hAnsiTheme="minorBidi" w:cstheme="minorBidi"/>
          <w:sz w:val="24"/>
          <w:szCs w:val="24"/>
          <w:rtl/>
        </w:rPr>
        <w:br/>
        <w:t>מכיל כפתורים להפעלת תהליכים כגון תשלום אגרות, בקשה לפטור, בקשה להחזר אגרה וכד'.</w:t>
      </w:r>
      <w:bookmarkEnd w:id="541"/>
      <w:r w:rsidRPr="00E118A3">
        <w:rPr>
          <w:rFonts w:asciiTheme="minorBidi" w:hAnsiTheme="minorBidi" w:cstheme="minorBidi"/>
          <w:sz w:val="24"/>
          <w:szCs w:val="24"/>
          <w:rtl/>
        </w:rPr>
        <w:t xml:space="preserve"> </w:t>
      </w:r>
    </w:p>
    <w:p w14:paraId="39A235AB" w14:textId="0978DC6B" w:rsidR="00D121B3" w:rsidRPr="00D121B3" w:rsidRDefault="00F703CF" w:rsidP="00D121B3">
      <w:pPr>
        <w:rPr>
          <w:rtl/>
        </w:rPr>
      </w:pPr>
      <w:r w:rsidRPr="00D121B3">
        <w:rPr>
          <w:noProof/>
        </w:rPr>
        <w:drawing>
          <wp:anchor distT="0" distB="0" distL="114300" distR="114300" simplePos="0" relativeHeight="251662336" behindDoc="0" locked="0" layoutInCell="1" allowOverlap="1" wp14:anchorId="5FAE61B4" wp14:editId="7B661A56">
            <wp:simplePos x="0" y="0"/>
            <wp:positionH relativeFrom="page">
              <wp:align>center</wp:align>
            </wp:positionH>
            <wp:positionV relativeFrom="paragraph">
              <wp:posOffset>29550</wp:posOffset>
            </wp:positionV>
            <wp:extent cx="6572168" cy="2523490"/>
            <wp:effectExtent l="19050" t="19050" r="19685" b="10160"/>
            <wp:wrapNone/>
            <wp:docPr id="42" name="תמונה 42"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תמונה 42" descr="תמונה שמכילה שולחן&#10;&#10;התיאור נוצר באופן אוטומטי"/>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72168" cy="2523490"/>
                    </a:xfrm>
                    <a:prstGeom prst="rect">
                      <a:avLst/>
                    </a:prstGeom>
                    <a:ln>
                      <a:solidFill>
                        <a:schemeClr val="tx1"/>
                      </a:solidFill>
                    </a:ln>
                  </pic:spPr>
                </pic:pic>
              </a:graphicData>
            </a:graphic>
            <wp14:sizeRelH relativeFrom="margin">
              <wp14:pctWidth>0</wp14:pctWidth>
            </wp14:sizeRelH>
          </wp:anchor>
        </w:drawing>
      </w:r>
    </w:p>
    <w:p w14:paraId="1EF1B604" w14:textId="6B4170FF" w:rsidR="00D121B3" w:rsidRPr="00D121B3" w:rsidRDefault="00D121B3" w:rsidP="00D121B3">
      <w:pPr>
        <w:rPr>
          <w:rtl/>
        </w:rPr>
      </w:pPr>
    </w:p>
    <w:p w14:paraId="39E08993" w14:textId="5C247AC2" w:rsidR="00D121B3" w:rsidRPr="00D121B3" w:rsidRDefault="00D121B3" w:rsidP="00D121B3">
      <w:pPr>
        <w:rPr>
          <w:rtl/>
        </w:rPr>
      </w:pPr>
    </w:p>
    <w:p w14:paraId="760AA93C" w14:textId="77777777" w:rsidR="00D121B3" w:rsidRPr="00D121B3" w:rsidRDefault="00D121B3" w:rsidP="00D121B3">
      <w:pPr>
        <w:rPr>
          <w:rtl/>
        </w:rPr>
      </w:pPr>
    </w:p>
    <w:p w14:paraId="120B6506" w14:textId="77777777" w:rsidR="00D121B3" w:rsidRPr="00D121B3" w:rsidRDefault="00D121B3" w:rsidP="00D121B3">
      <w:pPr>
        <w:rPr>
          <w:rtl/>
        </w:rPr>
      </w:pPr>
    </w:p>
    <w:p w14:paraId="5A2F6554" w14:textId="77777777" w:rsidR="00D121B3" w:rsidRPr="00D121B3" w:rsidRDefault="00D121B3" w:rsidP="00D121B3">
      <w:pPr>
        <w:rPr>
          <w:rtl/>
        </w:rPr>
      </w:pPr>
    </w:p>
    <w:p w14:paraId="674F32A9" w14:textId="77777777" w:rsidR="00D121B3" w:rsidRPr="00D121B3" w:rsidRDefault="00D121B3" w:rsidP="00D121B3">
      <w:pPr>
        <w:rPr>
          <w:rtl/>
        </w:rPr>
      </w:pPr>
    </w:p>
    <w:p w14:paraId="645773DB" w14:textId="77777777" w:rsidR="00D121B3" w:rsidRPr="00D121B3" w:rsidRDefault="00D121B3" w:rsidP="00D121B3">
      <w:pPr>
        <w:rPr>
          <w:rtl/>
        </w:rPr>
      </w:pPr>
    </w:p>
    <w:p w14:paraId="0A047912" w14:textId="09DFE14D" w:rsidR="00D121B3" w:rsidRDefault="00D121B3" w:rsidP="00D121B3">
      <w:pPr>
        <w:rPr>
          <w:rtl/>
        </w:rPr>
      </w:pPr>
    </w:p>
    <w:p w14:paraId="6CD2F3ED" w14:textId="58D7243E" w:rsidR="00F703CF" w:rsidRDefault="00F703CF" w:rsidP="00D121B3">
      <w:pPr>
        <w:rPr>
          <w:rtl/>
        </w:rPr>
      </w:pPr>
    </w:p>
    <w:p w14:paraId="509642DA" w14:textId="77777777" w:rsidR="00F703CF" w:rsidRPr="00D121B3" w:rsidRDefault="00F703CF" w:rsidP="00D121B3">
      <w:pPr>
        <w:rPr>
          <w:rtl/>
        </w:rPr>
      </w:pPr>
    </w:p>
    <w:p w14:paraId="75A79DCF" w14:textId="213E26BD" w:rsidR="00D121B3" w:rsidRPr="00E118A3" w:rsidRDefault="00D121B3" w:rsidP="00FE37EA">
      <w:pPr>
        <w:pStyle w:val="a3"/>
        <w:numPr>
          <w:ilvl w:val="1"/>
          <w:numId w:val="7"/>
        </w:numPr>
        <w:rPr>
          <w:rFonts w:asciiTheme="minorBidi" w:hAnsiTheme="minorBidi" w:cstheme="minorBidi"/>
          <w:b/>
          <w:bCs/>
          <w:sz w:val="24"/>
          <w:szCs w:val="24"/>
          <w:u w:val="single"/>
        </w:rPr>
      </w:pPr>
      <w:r w:rsidRPr="00E118A3">
        <w:rPr>
          <w:rFonts w:asciiTheme="minorBidi" w:hAnsiTheme="minorBidi" w:cstheme="minorBidi"/>
          <w:b/>
          <w:bCs/>
          <w:sz w:val="24"/>
          <w:szCs w:val="24"/>
          <w:u w:val="single"/>
          <w:rtl/>
        </w:rPr>
        <w:t>דיונים</w:t>
      </w:r>
    </w:p>
    <w:p w14:paraId="3A5E081C" w14:textId="51A72FE4" w:rsidR="00D121B3" w:rsidRPr="00E118A3" w:rsidRDefault="00D121B3" w:rsidP="00FE37EA">
      <w:pPr>
        <w:pStyle w:val="a3"/>
        <w:numPr>
          <w:ilvl w:val="0"/>
          <w:numId w:val="16"/>
        </w:numPr>
        <w:spacing w:before="0" w:after="0" w:line="360" w:lineRule="auto"/>
        <w:ind w:left="1132"/>
        <w:rPr>
          <w:rFonts w:asciiTheme="minorBidi" w:hAnsiTheme="minorBidi" w:cstheme="minorBidi"/>
          <w:sz w:val="24"/>
          <w:szCs w:val="24"/>
        </w:rPr>
      </w:pPr>
      <w:bookmarkStart w:id="542" w:name="_Toc74914169"/>
      <w:r w:rsidRPr="00E118A3">
        <w:rPr>
          <w:rFonts w:asciiTheme="minorBidi" w:hAnsiTheme="minorBidi" w:cstheme="minorBidi"/>
          <w:sz w:val="24"/>
          <w:szCs w:val="24"/>
          <w:rtl/>
        </w:rPr>
        <w:t>חוצץ המכיל את פרטי הדיונים בתיק.</w:t>
      </w:r>
      <w:r w:rsidRPr="00E118A3">
        <w:rPr>
          <w:rFonts w:asciiTheme="minorBidi" w:hAnsiTheme="minorBidi" w:cstheme="minorBidi"/>
          <w:sz w:val="24"/>
          <w:szCs w:val="24"/>
          <w:rtl/>
        </w:rPr>
        <w:br/>
        <w:t>אפשרות לקביעת דיון, שינוי מועד, ביטול וכד' יצירת הזמנות ודיוורם וניהול דיון כולל יצירת פרוטוקול הדיון.</w:t>
      </w:r>
      <w:bookmarkEnd w:id="542"/>
    </w:p>
    <w:p w14:paraId="4469E207" w14:textId="6860D662" w:rsidR="00D121B3" w:rsidRDefault="007939F8" w:rsidP="00D121B3">
      <w:pPr>
        <w:rPr>
          <w:rtl/>
        </w:rPr>
      </w:pPr>
      <w:r w:rsidRPr="00D121B3">
        <w:rPr>
          <w:noProof/>
          <w:rtl/>
        </w:rPr>
        <w:drawing>
          <wp:anchor distT="0" distB="0" distL="114300" distR="114300" simplePos="0" relativeHeight="251681792" behindDoc="0" locked="0" layoutInCell="1" allowOverlap="1" wp14:anchorId="1A534AD0" wp14:editId="547BC362">
            <wp:simplePos x="0" y="0"/>
            <wp:positionH relativeFrom="page">
              <wp:align>center</wp:align>
            </wp:positionH>
            <wp:positionV relativeFrom="paragraph">
              <wp:posOffset>7620</wp:posOffset>
            </wp:positionV>
            <wp:extent cx="6653649" cy="2791460"/>
            <wp:effectExtent l="19050" t="19050" r="13970" b="27940"/>
            <wp:wrapNone/>
            <wp:docPr id="4" name="Picture 4" descr="C:\Users\yehuda\Desktop\חומרים למכרז\דיונים.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yehuda\Desktop\חומרים למכרז\דיונים.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53649" cy="2791460"/>
                    </a:xfrm>
                    <a:prstGeom prst="rect">
                      <a:avLst/>
                    </a:prstGeom>
                    <a:noFill/>
                    <a:ln>
                      <a:solidFill>
                        <a:schemeClr val="tx1"/>
                      </a:solidFill>
                    </a:ln>
                  </pic:spPr>
                </pic:pic>
              </a:graphicData>
            </a:graphic>
            <wp14:sizeRelH relativeFrom="margin">
              <wp14:pctWidth>0</wp14:pctWidth>
            </wp14:sizeRelH>
          </wp:anchor>
        </w:drawing>
      </w:r>
    </w:p>
    <w:p w14:paraId="7252C456" w14:textId="781F26CD" w:rsidR="00E118A3" w:rsidRDefault="00E118A3" w:rsidP="00D121B3">
      <w:pPr>
        <w:rPr>
          <w:rtl/>
        </w:rPr>
      </w:pPr>
    </w:p>
    <w:p w14:paraId="4B0BCD9E" w14:textId="5CB779DB" w:rsidR="00E118A3" w:rsidRDefault="00E118A3" w:rsidP="00D121B3">
      <w:pPr>
        <w:rPr>
          <w:rtl/>
        </w:rPr>
      </w:pPr>
    </w:p>
    <w:p w14:paraId="79275426" w14:textId="2DB8925E" w:rsidR="00E118A3" w:rsidRDefault="00E118A3" w:rsidP="00D121B3">
      <w:pPr>
        <w:rPr>
          <w:rtl/>
        </w:rPr>
      </w:pPr>
    </w:p>
    <w:p w14:paraId="09CFF795" w14:textId="0948BDD0" w:rsidR="00E118A3" w:rsidRDefault="00E118A3" w:rsidP="00D121B3">
      <w:pPr>
        <w:rPr>
          <w:rtl/>
        </w:rPr>
      </w:pPr>
    </w:p>
    <w:p w14:paraId="2F6C12EA" w14:textId="11C71E01" w:rsidR="00E118A3" w:rsidRDefault="00E118A3" w:rsidP="00D121B3">
      <w:pPr>
        <w:rPr>
          <w:rtl/>
        </w:rPr>
      </w:pPr>
    </w:p>
    <w:p w14:paraId="09E8CC5B" w14:textId="25C7CD35" w:rsidR="00E118A3" w:rsidRDefault="00E118A3" w:rsidP="00D121B3">
      <w:pPr>
        <w:rPr>
          <w:rtl/>
        </w:rPr>
      </w:pPr>
    </w:p>
    <w:p w14:paraId="35C6CFDC" w14:textId="1586EC71" w:rsidR="00E118A3" w:rsidRDefault="00E118A3" w:rsidP="00D121B3">
      <w:pPr>
        <w:rPr>
          <w:rtl/>
        </w:rPr>
      </w:pPr>
    </w:p>
    <w:p w14:paraId="34BB6CD0" w14:textId="190B1198" w:rsidR="00E118A3" w:rsidRDefault="00E118A3" w:rsidP="00D121B3">
      <w:pPr>
        <w:rPr>
          <w:rtl/>
        </w:rPr>
      </w:pPr>
    </w:p>
    <w:p w14:paraId="598B82D1" w14:textId="67038EDA" w:rsidR="00E118A3" w:rsidRDefault="00E118A3" w:rsidP="00D121B3">
      <w:pPr>
        <w:rPr>
          <w:rtl/>
        </w:rPr>
      </w:pPr>
    </w:p>
    <w:p w14:paraId="56F50106" w14:textId="7769CB9A" w:rsidR="00E118A3" w:rsidRPr="00D121B3" w:rsidRDefault="00E118A3" w:rsidP="00D121B3"/>
    <w:p w14:paraId="2D1107CD" w14:textId="1F6CD284" w:rsidR="00D121B3" w:rsidRPr="007939F8" w:rsidRDefault="00D121B3" w:rsidP="00FE37EA">
      <w:pPr>
        <w:pStyle w:val="a3"/>
        <w:numPr>
          <w:ilvl w:val="1"/>
          <w:numId w:val="7"/>
        </w:numPr>
        <w:rPr>
          <w:rFonts w:asciiTheme="minorBidi" w:hAnsiTheme="minorBidi" w:cstheme="minorBidi"/>
          <w:b/>
          <w:bCs/>
          <w:sz w:val="24"/>
          <w:szCs w:val="24"/>
          <w:u w:val="single"/>
        </w:rPr>
      </w:pPr>
      <w:r w:rsidRPr="007939F8">
        <w:rPr>
          <w:rFonts w:asciiTheme="minorBidi" w:hAnsiTheme="minorBidi" w:cstheme="minorBidi"/>
          <w:b/>
          <w:bCs/>
          <w:sz w:val="24"/>
          <w:szCs w:val="24"/>
          <w:u w:val="single"/>
          <w:rtl/>
        </w:rPr>
        <w:t>החלטות</w:t>
      </w:r>
      <w:r w:rsidRPr="007939F8">
        <w:rPr>
          <w:rFonts w:asciiTheme="minorBidi" w:hAnsiTheme="minorBidi" w:cstheme="minorBidi" w:hint="cs"/>
          <w:b/>
          <w:bCs/>
          <w:sz w:val="24"/>
          <w:szCs w:val="24"/>
          <w:u w:val="single"/>
          <w:rtl/>
        </w:rPr>
        <w:t xml:space="preserve"> </w:t>
      </w:r>
    </w:p>
    <w:p w14:paraId="01651479" w14:textId="79ED5756" w:rsidR="00D121B3" w:rsidRPr="007939F8" w:rsidRDefault="00D121B3" w:rsidP="00FE37EA">
      <w:pPr>
        <w:pStyle w:val="a3"/>
        <w:numPr>
          <w:ilvl w:val="0"/>
          <w:numId w:val="17"/>
        </w:numPr>
        <w:spacing w:before="0" w:after="0" w:line="360" w:lineRule="auto"/>
        <w:ind w:left="1132"/>
        <w:rPr>
          <w:rFonts w:asciiTheme="minorBidi" w:hAnsiTheme="minorBidi" w:cstheme="minorBidi"/>
          <w:sz w:val="24"/>
          <w:szCs w:val="24"/>
          <w:rtl/>
        </w:rPr>
      </w:pPr>
      <w:bookmarkStart w:id="543" w:name="_Toc74914170"/>
      <w:r w:rsidRPr="007939F8">
        <w:rPr>
          <w:rFonts w:asciiTheme="minorBidi" w:hAnsiTheme="minorBidi" w:cstheme="minorBidi"/>
          <w:sz w:val="24"/>
          <w:szCs w:val="24"/>
          <w:rtl/>
        </w:rPr>
        <w:t>חוצץ לניהול ההחלטות בתיק, כולל קישור לדיון, לבקשות , ניהול פרטי ההחלטה ונתוני ההחלטה ויצירת המסמכים הרלוונטיים (כהחלטה עצמה וצווים המועברים לגורמים הרלוונטיים).</w:t>
      </w:r>
      <w:bookmarkEnd w:id="543"/>
      <w:r w:rsidRPr="007939F8">
        <w:rPr>
          <w:rFonts w:asciiTheme="minorBidi" w:hAnsiTheme="minorBidi" w:cstheme="minorBidi"/>
          <w:sz w:val="24"/>
          <w:szCs w:val="24"/>
          <w:rtl/>
        </w:rPr>
        <w:t xml:space="preserve"> </w:t>
      </w:r>
    </w:p>
    <w:p w14:paraId="1DCF26FF" w14:textId="213C7D19" w:rsidR="00D121B3" w:rsidRDefault="00961B56" w:rsidP="00D121B3">
      <w:pPr>
        <w:rPr>
          <w:rtl/>
        </w:rPr>
      </w:pPr>
      <w:r w:rsidRPr="007939F8">
        <w:rPr>
          <w:rFonts w:asciiTheme="minorBidi" w:hAnsiTheme="minorBidi"/>
          <w:noProof/>
          <w:sz w:val="24"/>
          <w:szCs w:val="24"/>
        </w:rPr>
        <w:drawing>
          <wp:anchor distT="0" distB="0" distL="114300" distR="114300" simplePos="0" relativeHeight="251663360" behindDoc="0" locked="0" layoutInCell="1" allowOverlap="1" wp14:anchorId="4959949B" wp14:editId="5CD49354">
            <wp:simplePos x="0" y="0"/>
            <wp:positionH relativeFrom="page">
              <wp:posOffset>480060</wp:posOffset>
            </wp:positionH>
            <wp:positionV relativeFrom="paragraph">
              <wp:posOffset>175895</wp:posOffset>
            </wp:positionV>
            <wp:extent cx="6610350" cy="2893060"/>
            <wp:effectExtent l="19050" t="19050" r="19050" b="21590"/>
            <wp:wrapNone/>
            <wp:docPr id="50" name="תמונה 50"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תמונה 50" descr="תמונה שמכילה שולחן&#10;&#10;התיאור נוצר באופן אוטומטי"/>
                    <pic:cNvPicPr/>
                  </pic:nvPicPr>
                  <pic:blipFill rotWithShape="1">
                    <a:blip r:embed="rId15">
                      <a:extLst>
                        <a:ext uri="{28A0092B-C50C-407E-A947-70E740481C1C}">
                          <a14:useLocalDpi xmlns:a14="http://schemas.microsoft.com/office/drawing/2010/main" val="0"/>
                        </a:ext>
                      </a:extLst>
                    </a:blip>
                    <a:srcRect t="5585" b="4499"/>
                    <a:stretch/>
                  </pic:blipFill>
                  <pic:spPr bwMode="auto">
                    <a:xfrm>
                      <a:off x="0" y="0"/>
                      <a:ext cx="6610350" cy="2893060"/>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007BF17" w14:textId="36AA1CCE" w:rsidR="007939F8" w:rsidRDefault="007939F8" w:rsidP="00D121B3">
      <w:pPr>
        <w:rPr>
          <w:rtl/>
        </w:rPr>
      </w:pPr>
    </w:p>
    <w:p w14:paraId="71E6837C" w14:textId="65576E91" w:rsidR="007939F8" w:rsidRDefault="007939F8" w:rsidP="00D121B3">
      <w:pPr>
        <w:rPr>
          <w:rtl/>
        </w:rPr>
      </w:pPr>
    </w:p>
    <w:p w14:paraId="7E4A919D" w14:textId="15927BD5" w:rsidR="007939F8" w:rsidRDefault="007939F8" w:rsidP="00D121B3">
      <w:pPr>
        <w:rPr>
          <w:rtl/>
        </w:rPr>
      </w:pPr>
    </w:p>
    <w:p w14:paraId="46AD891D" w14:textId="0A71F44E" w:rsidR="007939F8" w:rsidRDefault="007939F8" w:rsidP="00D121B3">
      <w:pPr>
        <w:rPr>
          <w:rtl/>
        </w:rPr>
      </w:pPr>
    </w:p>
    <w:p w14:paraId="50B614D9" w14:textId="744AB1BB" w:rsidR="007939F8" w:rsidRDefault="007939F8" w:rsidP="00D121B3">
      <w:pPr>
        <w:rPr>
          <w:rtl/>
        </w:rPr>
      </w:pPr>
    </w:p>
    <w:p w14:paraId="70913829" w14:textId="0E246606" w:rsidR="007939F8" w:rsidRDefault="007939F8" w:rsidP="00D121B3">
      <w:pPr>
        <w:rPr>
          <w:rtl/>
        </w:rPr>
      </w:pPr>
    </w:p>
    <w:p w14:paraId="256AA1AA" w14:textId="06C8B40E" w:rsidR="007939F8" w:rsidRDefault="007939F8" w:rsidP="00D121B3">
      <w:pPr>
        <w:rPr>
          <w:rtl/>
        </w:rPr>
      </w:pPr>
    </w:p>
    <w:p w14:paraId="5CB02087" w14:textId="6BDCB1A8" w:rsidR="007939F8" w:rsidRDefault="007939F8" w:rsidP="00D121B3">
      <w:pPr>
        <w:rPr>
          <w:rtl/>
        </w:rPr>
      </w:pPr>
    </w:p>
    <w:p w14:paraId="0C987956" w14:textId="5073A318" w:rsidR="007939F8" w:rsidRDefault="007939F8" w:rsidP="00D121B3">
      <w:pPr>
        <w:rPr>
          <w:rtl/>
        </w:rPr>
      </w:pPr>
    </w:p>
    <w:p w14:paraId="7F44BB2A" w14:textId="2A3B26CF" w:rsidR="007939F8" w:rsidRDefault="007939F8" w:rsidP="00D121B3">
      <w:pPr>
        <w:rPr>
          <w:rtl/>
        </w:rPr>
      </w:pPr>
    </w:p>
    <w:p w14:paraId="7B407587" w14:textId="72E9C2E9" w:rsidR="007939F8" w:rsidRDefault="007939F8" w:rsidP="00D121B3">
      <w:pPr>
        <w:rPr>
          <w:rtl/>
        </w:rPr>
      </w:pPr>
    </w:p>
    <w:p w14:paraId="0CE7630D" w14:textId="0216457C" w:rsidR="007939F8" w:rsidRPr="00D121B3" w:rsidRDefault="007939F8" w:rsidP="00D121B3"/>
    <w:p w14:paraId="2F17D197" w14:textId="18BB54E7" w:rsidR="00D121B3" w:rsidRPr="00961B56" w:rsidRDefault="00D121B3" w:rsidP="00FE37EA">
      <w:pPr>
        <w:pStyle w:val="a3"/>
        <w:numPr>
          <w:ilvl w:val="1"/>
          <w:numId w:val="7"/>
        </w:numPr>
        <w:rPr>
          <w:rFonts w:asciiTheme="minorBidi" w:hAnsiTheme="minorBidi" w:cstheme="minorBidi"/>
          <w:b/>
          <w:bCs/>
          <w:sz w:val="24"/>
          <w:szCs w:val="24"/>
          <w:u w:val="single"/>
        </w:rPr>
      </w:pPr>
      <w:r w:rsidRPr="00961B56">
        <w:rPr>
          <w:rFonts w:asciiTheme="minorBidi" w:hAnsiTheme="minorBidi" w:cstheme="minorBidi"/>
          <w:b/>
          <w:bCs/>
          <w:sz w:val="24"/>
          <w:szCs w:val="24"/>
          <w:u w:val="single"/>
          <w:rtl/>
        </w:rPr>
        <w:t>בקשות</w:t>
      </w:r>
      <w:r w:rsidRPr="00961B56">
        <w:rPr>
          <w:rFonts w:asciiTheme="minorBidi" w:hAnsiTheme="minorBidi" w:cstheme="minorBidi" w:hint="cs"/>
          <w:b/>
          <w:bCs/>
          <w:sz w:val="24"/>
          <w:szCs w:val="24"/>
          <w:u w:val="single"/>
          <w:rtl/>
        </w:rPr>
        <w:t xml:space="preserve"> </w:t>
      </w:r>
    </w:p>
    <w:p w14:paraId="3FD061BD" w14:textId="0A064D1D" w:rsidR="00D121B3" w:rsidRPr="00961B56" w:rsidRDefault="00D121B3" w:rsidP="00FE37EA">
      <w:pPr>
        <w:pStyle w:val="a3"/>
        <w:numPr>
          <w:ilvl w:val="0"/>
          <w:numId w:val="18"/>
        </w:numPr>
        <w:spacing w:before="0" w:after="0" w:line="360" w:lineRule="auto"/>
        <w:ind w:left="1132"/>
        <w:rPr>
          <w:rFonts w:asciiTheme="minorBidi" w:hAnsiTheme="minorBidi" w:cstheme="minorBidi"/>
          <w:sz w:val="22"/>
          <w:szCs w:val="22"/>
          <w:rtl/>
        </w:rPr>
      </w:pPr>
      <w:r w:rsidRPr="00961B56">
        <w:rPr>
          <w:rFonts w:asciiTheme="minorBidi" w:hAnsiTheme="minorBidi" w:cstheme="minorBidi"/>
          <w:sz w:val="22"/>
          <w:szCs w:val="22"/>
          <w:rtl/>
        </w:rPr>
        <w:t xml:space="preserve">חוצץ התומך בניהול הבקשות והתגובות לבקשות (כגון בקשה לדחיית דיון) בתיק. </w:t>
      </w:r>
    </w:p>
    <w:p w14:paraId="3842639E" w14:textId="2EC8F7C0" w:rsidR="00D121B3" w:rsidRPr="00D121B3" w:rsidRDefault="00961B56" w:rsidP="00D121B3">
      <w:r w:rsidRPr="00D121B3">
        <w:rPr>
          <w:noProof/>
        </w:rPr>
        <w:drawing>
          <wp:anchor distT="0" distB="0" distL="114300" distR="114300" simplePos="0" relativeHeight="251682816" behindDoc="0" locked="0" layoutInCell="1" allowOverlap="1" wp14:anchorId="7790FD8B" wp14:editId="6CAEE7AA">
            <wp:simplePos x="0" y="0"/>
            <wp:positionH relativeFrom="page">
              <wp:posOffset>407406</wp:posOffset>
            </wp:positionH>
            <wp:positionV relativeFrom="paragraph">
              <wp:posOffset>127295</wp:posOffset>
            </wp:positionV>
            <wp:extent cx="6680416" cy="3041015"/>
            <wp:effectExtent l="19050" t="19050" r="25400" b="26035"/>
            <wp:wrapNone/>
            <wp:docPr id="52" name="תמונה 52"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תמונה 52" descr="תמונה שמכילה שולחן&#10;&#10;התיאור נוצר באופן אוטומטי"/>
                    <pic:cNvPicPr/>
                  </pic:nvPicPr>
                  <pic:blipFill rotWithShape="1">
                    <a:blip r:embed="rId16">
                      <a:extLst>
                        <a:ext uri="{28A0092B-C50C-407E-A947-70E740481C1C}">
                          <a14:useLocalDpi xmlns:a14="http://schemas.microsoft.com/office/drawing/2010/main" val="0"/>
                        </a:ext>
                      </a:extLst>
                    </a:blip>
                    <a:srcRect t="3076" b="2993"/>
                    <a:stretch/>
                  </pic:blipFill>
                  <pic:spPr bwMode="auto">
                    <a:xfrm>
                      <a:off x="0" y="0"/>
                      <a:ext cx="6687918" cy="3044430"/>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5F47F5C" w14:textId="7BF718DB" w:rsidR="00D121B3" w:rsidRPr="00D121B3" w:rsidRDefault="00D121B3" w:rsidP="00D121B3">
      <w:pPr>
        <w:rPr>
          <w:rtl/>
        </w:rPr>
      </w:pPr>
    </w:p>
    <w:p w14:paraId="6E5D3D60" w14:textId="1BC6BF0A" w:rsidR="00961B56" w:rsidRDefault="00961B56" w:rsidP="00D121B3">
      <w:pPr>
        <w:rPr>
          <w:rtl/>
        </w:rPr>
      </w:pPr>
    </w:p>
    <w:p w14:paraId="03ED18B6" w14:textId="0E3DFCE3" w:rsidR="00961B56" w:rsidRDefault="00961B56" w:rsidP="00D121B3">
      <w:pPr>
        <w:rPr>
          <w:rtl/>
        </w:rPr>
      </w:pPr>
    </w:p>
    <w:p w14:paraId="6E231589" w14:textId="1EA7E3B8" w:rsidR="00961B56" w:rsidRDefault="00961B56" w:rsidP="00D121B3">
      <w:pPr>
        <w:rPr>
          <w:rtl/>
        </w:rPr>
      </w:pPr>
    </w:p>
    <w:p w14:paraId="7B628B08" w14:textId="6B458F19" w:rsidR="00961B56" w:rsidRDefault="00961B56" w:rsidP="00D121B3">
      <w:pPr>
        <w:rPr>
          <w:rtl/>
        </w:rPr>
      </w:pPr>
    </w:p>
    <w:p w14:paraId="5F4B5F31" w14:textId="1318B0CA" w:rsidR="00961B56" w:rsidRDefault="00961B56" w:rsidP="00D121B3">
      <w:pPr>
        <w:rPr>
          <w:rtl/>
        </w:rPr>
      </w:pPr>
    </w:p>
    <w:p w14:paraId="4CBDBEF6" w14:textId="321D4A7F" w:rsidR="00961B56" w:rsidRDefault="00961B56" w:rsidP="00D121B3">
      <w:pPr>
        <w:rPr>
          <w:rtl/>
        </w:rPr>
      </w:pPr>
    </w:p>
    <w:p w14:paraId="74C2551B" w14:textId="2EC8E27C" w:rsidR="00961B56" w:rsidRDefault="00961B56" w:rsidP="00D121B3">
      <w:pPr>
        <w:rPr>
          <w:rtl/>
        </w:rPr>
      </w:pPr>
    </w:p>
    <w:p w14:paraId="06261765" w14:textId="5E120A2F" w:rsidR="00961B56" w:rsidRDefault="00961B56" w:rsidP="00D121B3">
      <w:pPr>
        <w:rPr>
          <w:rtl/>
        </w:rPr>
      </w:pPr>
    </w:p>
    <w:p w14:paraId="2F0B507F" w14:textId="1976199A" w:rsidR="00961B56" w:rsidRDefault="00961B56" w:rsidP="00D121B3">
      <w:pPr>
        <w:rPr>
          <w:rtl/>
        </w:rPr>
      </w:pPr>
    </w:p>
    <w:p w14:paraId="299DA6D3" w14:textId="527DEDFB" w:rsidR="00961B56" w:rsidRDefault="00961B56" w:rsidP="00D121B3">
      <w:pPr>
        <w:rPr>
          <w:rtl/>
        </w:rPr>
      </w:pPr>
    </w:p>
    <w:p w14:paraId="6FC6D9E4" w14:textId="26796A83" w:rsidR="00D121B3" w:rsidRPr="00961B56" w:rsidRDefault="00D121B3" w:rsidP="00FE37EA">
      <w:pPr>
        <w:pStyle w:val="a3"/>
        <w:numPr>
          <w:ilvl w:val="1"/>
          <w:numId w:val="7"/>
        </w:numPr>
        <w:ind w:left="544" w:hanging="431"/>
        <w:rPr>
          <w:rFonts w:asciiTheme="minorBidi" w:hAnsiTheme="minorBidi" w:cstheme="minorBidi"/>
          <w:b/>
          <w:bCs/>
          <w:sz w:val="24"/>
          <w:szCs w:val="24"/>
          <w:u w:val="single"/>
        </w:rPr>
      </w:pPr>
      <w:r w:rsidRPr="00961B56">
        <w:rPr>
          <w:rFonts w:asciiTheme="minorBidi" w:hAnsiTheme="minorBidi" w:cstheme="minorBidi"/>
          <w:b/>
          <w:bCs/>
          <w:sz w:val="24"/>
          <w:szCs w:val="24"/>
          <w:u w:val="single"/>
          <w:rtl/>
        </w:rPr>
        <w:t>מסמכים</w:t>
      </w:r>
      <w:r w:rsidRPr="00961B56">
        <w:rPr>
          <w:rFonts w:asciiTheme="minorBidi" w:hAnsiTheme="minorBidi" w:cstheme="minorBidi" w:hint="cs"/>
          <w:b/>
          <w:bCs/>
          <w:sz w:val="24"/>
          <w:szCs w:val="24"/>
          <w:u w:val="single"/>
          <w:rtl/>
        </w:rPr>
        <w:t xml:space="preserve"> </w:t>
      </w:r>
    </w:p>
    <w:p w14:paraId="3AA1E821" w14:textId="77777777" w:rsidR="00D121B3" w:rsidRPr="00587DB7" w:rsidRDefault="00D121B3" w:rsidP="00FE37EA">
      <w:pPr>
        <w:pStyle w:val="a3"/>
        <w:numPr>
          <w:ilvl w:val="0"/>
          <w:numId w:val="19"/>
        </w:numPr>
        <w:spacing w:before="0" w:after="0" w:line="360" w:lineRule="auto"/>
        <w:ind w:left="1132"/>
        <w:rPr>
          <w:rFonts w:asciiTheme="minorBidi" w:hAnsiTheme="minorBidi" w:cstheme="minorBidi"/>
          <w:sz w:val="24"/>
          <w:szCs w:val="24"/>
        </w:rPr>
      </w:pPr>
      <w:bookmarkStart w:id="544" w:name="_Toc74914171"/>
      <w:r w:rsidRPr="00587DB7">
        <w:rPr>
          <w:rFonts w:asciiTheme="minorBidi" w:hAnsiTheme="minorBidi" w:cstheme="minorBidi"/>
          <w:sz w:val="24"/>
          <w:szCs w:val="24"/>
          <w:rtl/>
        </w:rPr>
        <w:t>חוצץ המכיל את המסמכים בתיק</w:t>
      </w:r>
      <w:bookmarkEnd w:id="544"/>
    </w:p>
    <w:p w14:paraId="70530DD5" w14:textId="2358BD65" w:rsidR="00D121B3" w:rsidRPr="00587DB7" w:rsidRDefault="00D121B3" w:rsidP="00FE37EA">
      <w:pPr>
        <w:pStyle w:val="a3"/>
        <w:numPr>
          <w:ilvl w:val="1"/>
          <w:numId w:val="10"/>
        </w:numPr>
        <w:spacing w:before="0" w:after="0" w:line="360" w:lineRule="auto"/>
        <w:ind w:left="1415" w:hanging="284"/>
        <w:rPr>
          <w:rFonts w:asciiTheme="minorBidi" w:hAnsiTheme="minorBidi" w:cstheme="minorBidi"/>
          <w:sz w:val="24"/>
          <w:szCs w:val="24"/>
        </w:rPr>
      </w:pPr>
      <w:bookmarkStart w:id="545" w:name="_Toc74914172"/>
      <w:r w:rsidRPr="00587DB7">
        <w:rPr>
          <w:rFonts w:asciiTheme="minorBidi" w:hAnsiTheme="minorBidi" w:cstheme="minorBidi"/>
          <w:sz w:val="24"/>
          <w:szCs w:val="24"/>
          <w:rtl/>
        </w:rPr>
        <w:t>מסמכים מובנים, נוצרים בתהליכי העבודה כגון יצירת החלטה</w:t>
      </w:r>
      <w:r w:rsidRPr="00587DB7">
        <w:rPr>
          <w:rFonts w:asciiTheme="minorBidi" w:hAnsiTheme="minorBidi" w:cstheme="minorBidi" w:hint="cs"/>
          <w:sz w:val="24"/>
          <w:szCs w:val="24"/>
          <w:rtl/>
        </w:rPr>
        <w:t>.</w:t>
      </w:r>
      <w:bookmarkEnd w:id="545"/>
    </w:p>
    <w:p w14:paraId="3D468809" w14:textId="4E36ECF9" w:rsidR="00D121B3" w:rsidRPr="00587DB7" w:rsidRDefault="00D121B3" w:rsidP="00FE37EA">
      <w:pPr>
        <w:pStyle w:val="a3"/>
        <w:numPr>
          <w:ilvl w:val="1"/>
          <w:numId w:val="10"/>
        </w:numPr>
        <w:spacing w:before="0" w:after="0" w:line="360" w:lineRule="auto"/>
        <w:ind w:left="1415" w:hanging="284"/>
        <w:rPr>
          <w:rFonts w:asciiTheme="minorBidi" w:hAnsiTheme="minorBidi" w:cstheme="minorBidi"/>
          <w:sz w:val="24"/>
          <w:szCs w:val="24"/>
        </w:rPr>
      </w:pPr>
      <w:bookmarkStart w:id="546" w:name="_Toc74914173"/>
      <w:r w:rsidRPr="00587DB7">
        <w:rPr>
          <w:rFonts w:asciiTheme="minorBidi" w:hAnsiTheme="minorBidi" w:cstheme="minorBidi" w:hint="cs"/>
          <w:sz w:val="24"/>
          <w:szCs w:val="24"/>
          <w:rtl/>
        </w:rPr>
        <w:t xml:space="preserve">מסמכים </w:t>
      </w:r>
      <w:r w:rsidRPr="00587DB7">
        <w:rPr>
          <w:rFonts w:asciiTheme="minorBidi" w:hAnsiTheme="minorBidi" w:cstheme="minorBidi"/>
          <w:sz w:val="24"/>
          <w:szCs w:val="24"/>
          <w:rtl/>
        </w:rPr>
        <w:t>חיצוניים המגיעים ממקורות שונים כגון מהצדדים (בקשות), לשכת הרווחה (דוח עו"ס) וכד'.</w:t>
      </w:r>
      <w:bookmarkEnd w:id="546"/>
    </w:p>
    <w:p w14:paraId="55DD8B39" w14:textId="79FB0672" w:rsidR="00D121B3" w:rsidRDefault="00587DB7" w:rsidP="00FE37EA">
      <w:pPr>
        <w:pStyle w:val="a3"/>
        <w:numPr>
          <w:ilvl w:val="0"/>
          <w:numId w:val="19"/>
        </w:numPr>
        <w:spacing w:before="0" w:after="0" w:line="360" w:lineRule="auto"/>
        <w:ind w:left="1132"/>
        <w:rPr>
          <w:rFonts w:asciiTheme="minorBidi" w:hAnsiTheme="minorBidi" w:cstheme="minorBidi"/>
          <w:sz w:val="24"/>
          <w:szCs w:val="24"/>
        </w:rPr>
      </w:pPr>
      <w:bookmarkStart w:id="547" w:name="_Toc74914174"/>
      <w:r w:rsidRPr="00587DB7">
        <w:rPr>
          <w:noProof/>
          <w:sz w:val="22"/>
          <w:szCs w:val="22"/>
          <w:rtl/>
        </w:rPr>
        <w:drawing>
          <wp:anchor distT="0" distB="0" distL="114300" distR="114300" simplePos="0" relativeHeight="251683840" behindDoc="0" locked="0" layoutInCell="1" allowOverlap="1" wp14:anchorId="28DA212D" wp14:editId="1C2FD8EB">
            <wp:simplePos x="0" y="0"/>
            <wp:positionH relativeFrom="page">
              <wp:posOffset>552261</wp:posOffset>
            </wp:positionH>
            <wp:positionV relativeFrom="paragraph">
              <wp:posOffset>774719</wp:posOffset>
            </wp:positionV>
            <wp:extent cx="6491058" cy="2308764"/>
            <wp:effectExtent l="19050" t="19050" r="24130" b="15875"/>
            <wp:wrapNone/>
            <wp:docPr id="8" name="Picture 8" descr="C:\Users\yehuda\Desktop\חומרים למכרז\מסמכים.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yehuda\Desktop\חומרים למכרז\מסמכים.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512557" cy="2316411"/>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00D121B3" w:rsidRPr="00587DB7">
        <w:rPr>
          <w:rFonts w:asciiTheme="minorBidi" w:hAnsiTheme="minorBidi" w:cstheme="minorBidi"/>
          <w:sz w:val="24"/>
          <w:szCs w:val="24"/>
          <w:rtl/>
        </w:rPr>
        <w:t>החוצץ מאפשר פעולות שונות כגון דוור המסמכים, מעקב אחרי הדוור, קליטת מסמכים למערכת וכד'.</w:t>
      </w:r>
      <w:r w:rsidR="006F30F7">
        <w:rPr>
          <w:rFonts w:asciiTheme="minorBidi" w:hAnsiTheme="minorBidi" w:cstheme="minorBidi" w:hint="cs"/>
          <w:sz w:val="24"/>
          <w:szCs w:val="24"/>
          <w:rtl/>
        </w:rPr>
        <w:t xml:space="preserve"> </w:t>
      </w:r>
      <w:r w:rsidR="00D121B3" w:rsidRPr="00587DB7">
        <w:rPr>
          <w:rFonts w:asciiTheme="minorBidi" w:hAnsiTheme="minorBidi" w:cstheme="minorBidi"/>
          <w:sz w:val="24"/>
          <w:szCs w:val="24"/>
          <w:rtl/>
        </w:rPr>
        <w:t xml:space="preserve">המסמכים נמצאים פיזית ב </w:t>
      </w:r>
      <w:r w:rsidR="00D121B3" w:rsidRPr="00587DB7">
        <w:rPr>
          <w:rFonts w:asciiTheme="minorBidi" w:hAnsiTheme="minorBidi" w:cstheme="minorBidi"/>
          <w:sz w:val="24"/>
          <w:szCs w:val="24"/>
        </w:rPr>
        <w:t>SharePoint</w:t>
      </w:r>
      <w:r w:rsidR="00D121B3" w:rsidRPr="00587DB7">
        <w:rPr>
          <w:rFonts w:asciiTheme="minorBidi" w:hAnsiTheme="minorBidi" w:cstheme="minorBidi"/>
          <w:sz w:val="24"/>
          <w:szCs w:val="24"/>
          <w:rtl/>
        </w:rPr>
        <w:t xml:space="preserve"> תוך הצבעה ממערכת שיר"ה, מנקודת ראות של המשתמש המסכים הם חלק מהתיק.</w:t>
      </w:r>
      <w:bookmarkEnd w:id="547"/>
    </w:p>
    <w:p w14:paraId="3F72CAA3" w14:textId="77777777" w:rsidR="004E475C" w:rsidRPr="00587DB7" w:rsidRDefault="004E475C" w:rsidP="00FE37EA">
      <w:pPr>
        <w:pStyle w:val="a3"/>
        <w:numPr>
          <w:ilvl w:val="0"/>
          <w:numId w:val="19"/>
        </w:numPr>
        <w:spacing w:before="0" w:after="0" w:line="360" w:lineRule="auto"/>
        <w:ind w:left="1132"/>
        <w:rPr>
          <w:rFonts w:asciiTheme="minorBidi" w:hAnsiTheme="minorBidi" w:cstheme="minorBidi"/>
          <w:sz w:val="24"/>
          <w:szCs w:val="24"/>
          <w:rtl/>
        </w:rPr>
      </w:pPr>
    </w:p>
    <w:p w14:paraId="2F32EE43" w14:textId="67C16357" w:rsidR="00D121B3" w:rsidRDefault="00D121B3" w:rsidP="00D121B3">
      <w:pPr>
        <w:rPr>
          <w:rtl/>
        </w:rPr>
      </w:pPr>
    </w:p>
    <w:p w14:paraId="32213932" w14:textId="1368A9E0" w:rsidR="00961B56" w:rsidRDefault="00961B56" w:rsidP="00D121B3">
      <w:pPr>
        <w:rPr>
          <w:rtl/>
        </w:rPr>
      </w:pPr>
    </w:p>
    <w:p w14:paraId="3149BCF5" w14:textId="74E2E0E3" w:rsidR="00961B56" w:rsidRDefault="00961B56" w:rsidP="00D121B3">
      <w:pPr>
        <w:rPr>
          <w:rtl/>
        </w:rPr>
      </w:pPr>
    </w:p>
    <w:p w14:paraId="3EDA5528" w14:textId="5901C090" w:rsidR="00961B56" w:rsidRDefault="00961B56" w:rsidP="00D121B3">
      <w:pPr>
        <w:rPr>
          <w:rtl/>
        </w:rPr>
      </w:pPr>
    </w:p>
    <w:p w14:paraId="334536C5" w14:textId="0152F0F9" w:rsidR="00961B56" w:rsidRDefault="00961B56" w:rsidP="00D121B3">
      <w:pPr>
        <w:rPr>
          <w:rtl/>
        </w:rPr>
      </w:pPr>
    </w:p>
    <w:p w14:paraId="65F325EB" w14:textId="3C02A1AF" w:rsidR="00961B56" w:rsidRDefault="00961B56" w:rsidP="00D121B3">
      <w:pPr>
        <w:rPr>
          <w:rtl/>
        </w:rPr>
      </w:pPr>
    </w:p>
    <w:p w14:paraId="4C017870" w14:textId="6F762D90" w:rsidR="00961B56" w:rsidRDefault="00961B56" w:rsidP="00D121B3">
      <w:pPr>
        <w:rPr>
          <w:rtl/>
        </w:rPr>
      </w:pPr>
    </w:p>
    <w:p w14:paraId="23BED517" w14:textId="6B019CDC" w:rsidR="00961B56" w:rsidRDefault="00961B56" w:rsidP="00D121B3">
      <w:pPr>
        <w:rPr>
          <w:rtl/>
        </w:rPr>
      </w:pPr>
    </w:p>
    <w:p w14:paraId="4FEB5109" w14:textId="27DA9C78" w:rsidR="00D121B3" w:rsidRPr="00587DB7" w:rsidRDefault="00D121B3" w:rsidP="00FE37EA">
      <w:pPr>
        <w:pStyle w:val="a3"/>
        <w:numPr>
          <w:ilvl w:val="1"/>
          <w:numId w:val="7"/>
        </w:numPr>
        <w:ind w:left="544" w:hanging="431"/>
        <w:rPr>
          <w:rFonts w:asciiTheme="minorBidi" w:hAnsiTheme="minorBidi" w:cstheme="minorBidi"/>
          <w:b/>
          <w:bCs/>
          <w:sz w:val="24"/>
          <w:szCs w:val="24"/>
          <w:u w:val="single"/>
        </w:rPr>
      </w:pPr>
      <w:r w:rsidRPr="00587DB7">
        <w:rPr>
          <w:rFonts w:asciiTheme="minorBidi" w:hAnsiTheme="minorBidi" w:cstheme="minorBidi"/>
          <w:b/>
          <w:bCs/>
          <w:sz w:val="24"/>
          <w:szCs w:val="24"/>
          <w:u w:val="single"/>
          <w:rtl/>
        </w:rPr>
        <w:t xml:space="preserve">מסמך </w:t>
      </w:r>
      <w:r w:rsidRPr="00587DB7">
        <w:rPr>
          <w:rFonts w:asciiTheme="minorBidi" w:hAnsiTheme="minorBidi" w:cstheme="minorBidi"/>
          <w:b/>
          <w:bCs/>
          <w:sz w:val="24"/>
          <w:szCs w:val="24"/>
          <w:u w:val="single"/>
        </w:rPr>
        <w:t>WORD</w:t>
      </w:r>
      <w:r w:rsidRPr="00587DB7">
        <w:rPr>
          <w:rFonts w:asciiTheme="minorBidi" w:hAnsiTheme="minorBidi" w:cstheme="minorBidi"/>
          <w:b/>
          <w:bCs/>
          <w:sz w:val="24"/>
          <w:szCs w:val="24"/>
          <w:u w:val="single"/>
          <w:rtl/>
        </w:rPr>
        <w:t xml:space="preserve"> (כגון החלטה)</w:t>
      </w:r>
    </w:p>
    <w:p w14:paraId="35DE6FAB" w14:textId="77777777" w:rsidR="00587DB7" w:rsidRDefault="00D121B3" w:rsidP="00FE37EA">
      <w:pPr>
        <w:pStyle w:val="a3"/>
        <w:numPr>
          <w:ilvl w:val="0"/>
          <w:numId w:val="20"/>
        </w:numPr>
        <w:spacing w:before="0" w:after="0" w:line="360" w:lineRule="auto"/>
        <w:ind w:left="1132"/>
        <w:rPr>
          <w:rFonts w:asciiTheme="minorBidi" w:hAnsiTheme="minorBidi" w:cstheme="minorBidi"/>
          <w:sz w:val="24"/>
          <w:szCs w:val="24"/>
        </w:rPr>
      </w:pPr>
      <w:bookmarkStart w:id="548" w:name="_Toc74914175"/>
      <w:r w:rsidRPr="00587DB7">
        <w:rPr>
          <w:rFonts w:asciiTheme="minorBidi" w:hAnsiTheme="minorBidi" w:cstheme="minorBidi"/>
          <w:sz w:val="24"/>
          <w:szCs w:val="24"/>
          <w:rtl/>
        </w:rPr>
        <w:t xml:space="preserve">כמערכת לניהול תהליכי שפיטה, המסמכים הם התוצר הפורמלי העיקרי של המערכת, המסמכים נוצרים בתהליכי העבודה במבנה בסיסי קבוע תוך "שתילה" אוטומטית של נתונים </w:t>
      </w:r>
      <w:r w:rsidRPr="00587DB7">
        <w:rPr>
          <w:rFonts w:asciiTheme="minorBidi" w:hAnsiTheme="minorBidi" w:cstheme="minorBidi"/>
          <w:sz w:val="24"/>
          <w:szCs w:val="24"/>
          <w:rtl/>
        </w:rPr>
        <w:br/>
        <w:t>(שדות מיזוג כתאריכים, שם תובע/נתבע וכד') במקומות הרלוונטיים ותוספת הקלדה ידנית.</w:t>
      </w:r>
    </w:p>
    <w:p w14:paraId="1190B82A" w14:textId="00BD01EF" w:rsidR="00D121B3" w:rsidRPr="00587DB7" w:rsidRDefault="00D121B3" w:rsidP="00FE37EA">
      <w:pPr>
        <w:pStyle w:val="a3"/>
        <w:numPr>
          <w:ilvl w:val="0"/>
          <w:numId w:val="20"/>
        </w:numPr>
        <w:spacing w:before="0" w:after="0" w:line="360" w:lineRule="auto"/>
        <w:ind w:left="1132"/>
        <w:rPr>
          <w:rFonts w:asciiTheme="minorBidi" w:hAnsiTheme="minorBidi" w:cstheme="minorBidi"/>
          <w:sz w:val="24"/>
          <w:szCs w:val="24"/>
          <w:rtl/>
        </w:rPr>
      </w:pPr>
      <w:r w:rsidRPr="00587DB7">
        <w:rPr>
          <w:rFonts w:asciiTheme="minorBidi" w:hAnsiTheme="minorBidi" w:cstheme="minorBidi"/>
          <w:sz w:val="24"/>
          <w:szCs w:val="24"/>
          <w:rtl/>
        </w:rPr>
        <w:t xml:space="preserve">ברוב המסמכים נדרשת חתימה דיגיטאלית ((תקן </w:t>
      </w:r>
      <w:r w:rsidRPr="00587DB7">
        <w:rPr>
          <w:rFonts w:asciiTheme="minorBidi" w:hAnsiTheme="minorBidi" w:cstheme="minorBidi"/>
          <w:sz w:val="24"/>
          <w:szCs w:val="24"/>
        </w:rPr>
        <w:t>Gov.il</w:t>
      </w:r>
      <w:r w:rsidRPr="00587DB7">
        <w:rPr>
          <w:rFonts w:asciiTheme="minorBidi" w:hAnsiTheme="minorBidi" w:cstheme="minorBidi"/>
          <w:sz w:val="24"/>
          <w:szCs w:val="24"/>
          <w:rtl/>
        </w:rPr>
        <w:t xml:space="preserve">) המבוססת כרטיס חכם.    </w:t>
      </w:r>
      <w:r w:rsidRPr="00587DB7">
        <w:rPr>
          <w:rFonts w:asciiTheme="minorBidi" w:hAnsiTheme="minorBidi" w:cstheme="minorBidi"/>
          <w:sz w:val="24"/>
          <w:szCs w:val="24"/>
          <w:rtl/>
        </w:rPr>
        <w:br/>
        <w:t xml:space="preserve">המערכת מאפשרת ליצור גרסאות למסמכים תוך שמירה על הגרסאות הקודמות. </w:t>
      </w:r>
      <w:r w:rsidRPr="00587DB7">
        <w:rPr>
          <w:rFonts w:asciiTheme="minorBidi" w:hAnsiTheme="minorBidi" w:cstheme="minorBidi"/>
          <w:sz w:val="24"/>
          <w:szCs w:val="24"/>
          <w:rtl/>
        </w:rPr>
        <w:br/>
        <w:t>במסמכי המערכת שולבו פקדים לביצוע פעולות שונות כצמצום רווחים, עדכון סטאטוס המסמך וכד'.</w:t>
      </w:r>
      <w:r w:rsidR="00587DB7">
        <w:rPr>
          <w:rFonts w:asciiTheme="minorBidi" w:hAnsiTheme="minorBidi" w:cstheme="minorBidi" w:hint="cs"/>
          <w:sz w:val="24"/>
          <w:szCs w:val="24"/>
          <w:rtl/>
        </w:rPr>
        <w:t xml:space="preserve"> </w:t>
      </w:r>
      <w:r w:rsidRPr="00587DB7">
        <w:rPr>
          <w:rFonts w:asciiTheme="minorBidi" w:hAnsiTheme="minorBidi" w:cstheme="minorBidi"/>
          <w:sz w:val="24"/>
          <w:szCs w:val="24"/>
          <w:rtl/>
        </w:rPr>
        <w:t xml:space="preserve">(רוב הפקדים נרכשו ומתוחזקים שלא במסגרת מכרז זה למעט הטמעתם ב- </w:t>
      </w:r>
      <w:r w:rsidRPr="00587DB7">
        <w:rPr>
          <w:rFonts w:asciiTheme="minorBidi" w:hAnsiTheme="minorBidi" w:cstheme="minorBidi"/>
          <w:sz w:val="24"/>
          <w:szCs w:val="24"/>
        </w:rPr>
        <w:t>WORD</w:t>
      </w:r>
      <w:r w:rsidRPr="00587DB7">
        <w:rPr>
          <w:rFonts w:asciiTheme="minorBidi" w:hAnsiTheme="minorBidi" w:cstheme="minorBidi"/>
          <w:sz w:val="24"/>
          <w:szCs w:val="24"/>
          <w:rtl/>
        </w:rPr>
        <w:t>)</w:t>
      </w:r>
      <w:bookmarkEnd w:id="548"/>
    </w:p>
    <w:p w14:paraId="77F5DA54" w14:textId="588E9700" w:rsidR="00D121B3" w:rsidRPr="00D121B3" w:rsidRDefault="00587DB7" w:rsidP="00D121B3">
      <w:pPr>
        <w:rPr>
          <w:rtl/>
        </w:rPr>
      </w:pPr>
      <w:r w:rsidRPr="00D121B3">
        <w:rPr>
          <w:noProof/>
          <w:rtl/>
        </w:rPr>
        <w:drawing>
          <wp:anchor distT="0" distB="0" distL="114300" distR="114300" simplePos="0" relativeHeight="251684864" behindDoc="0" locked="0" layoutInCell="1" allowOverlap="1" wp14:anchorId="12443393" wp14:editId="461D5958">
            <wp:simplePos x="0" y="0"/>
            <wp:positionH relativeFrom="page">
              <wp:posOffset>625632</wp:posOffset>
            </wp:positionH>
            <wp:positionV relativeFrom="paragraph">
              <wp:posOffset>279161</wp:posOffset>
            </wp:positionV>
            <wp:extent cx="6155414" cy="2933065"/>
            <wp:effectExtent l="19050" t="19050" r="17145" b="19685"/>
            <wp:wrapNone/>
            <wp:docPr id="16" name="Picture 16" descr="C:\Users\yehuda\Desktop\חומרים למכרז\WO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ehuda\Desktop\חומרים למכרז\WORD.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59323" cy="2934928"/>
                    </a:xfrm>
                    <a:prstGeom prst="rect">
                      <a:avLst/>
                    </a:prstGeom>
                    <a:noFill/>
                    <a:ln>
                      <a:solidFill>
                        <a:schemeClr val="tx1"/>
                      </a:solidFill>
                    </a:ln>
                  </pic:spPr>
                </pic:pic>
              </a:graphicData>
            </a:graphic>
            <wp14:sizeRelH relativeFrom="margin">
              <wp14:pctWidth>0</wp14:pctWidth>
            </wp14:sizeRelH>
          </wp:anchor>
        </w:drawing>
      </w:r>
    </w:p>
    <w:p w14:paraId="5C9A7214" w14:textId="7172B4CA" w:rsidR="00587DB7" w:rsidRDefault="00587DB7" w:rsidP="00D121B3">
      <w:pPr>
        <w:rPr>
          <w:rtl/>
        </w:rPr>
      </w:pPr>
    </w:p>
    <w:p w14:paraId="16F70C22" w14:textId="77777777" w:rsidR="00587DB7" w:rsidRDefault="00587DB7" w:rsidP="00D121B3">
      <w:pPr>
        <w:rPr>
          <w:rtl/>
        </w:rPr>
      </w:pPr>
    </w:p>
    <w:p w14:paraId="77516263" w14:textId="77777777" w:rsidR="00587DB7" w:rsidRDefault="00587DB7" w:rsidP="00D121B3">
      <w:pPr>
        <w:rPr>
          <w:rtl/>
        </w:rPr>
      </w:pPr>
    </w:p>
    <w:p w14:paraId="782873E2" w14:textId="77777777" w:rsidR="00587DB7" w:rsidRDefault="00587DB7" w:rsidP="00D121B3">
      <w:pPr>
        <w:rPr>
          <w:rtl/>
        </w:rPr>
      </w:pPr>
    </w:p>
    <w:p w14:paraId="6F6F2DAB" w14:textId="77777777" w:rsidR="00587DB7" w:rsidRDefault="00587DB7" w:rsidP="00D121B3">
      <w:pPr>
        <w:rPr>
          <w:rtl/>
        </w:rPr>
      </w:pPr>
    </w:p>
    <w:p w14:paraId="55CA007D" w14:textId="77777777" w:rsidR="00587DB7" w:rsidRDefault="00587DB7" w:rsidP="00D121B3">
      <w:pPr>
        <w:rPr>
          <w:rtl/>
        </w:rPr>
      </w:pPr>
    </w:p>
    <w:p w14:paraId="225334EB" w14:textId="77777777" w:rsidR="00587DB7" w:rsidRDefault="00587DB7" w:rsidP="00D121B3">
      <w:pPr>
        <w:rPr>
          <w:rtl/>
        </w:rPr>
      </w:pPr>
    </w:p>
    <w:p w14:paraId="45B8849D" w14:textId="77777777" w:rsidR="00587DB7" w:rsidRDefault="00587DB7" w:rsidP="00D121B3">
      <w:pPr>
        <w:rPr>
          <w:rtl/>
        </w:rPr>
      </w:pPr>
    </w:p>
    <w:p w14:paraId="537CCA14" w14:textId="77777777" w:rsidR="00587DB7" w:rsidRDefault="00587DB7" w:rsidP="00D121B3">
      <w:pPr>
        <w:rPr>
          <w:rtl/>
        </w:rPr>
      </w:pPr>
    </w:p>
    <w:p w14:paraId="2DB81165" w14:textId="77777777" w:rsidR="00587DB7" w:rsidRDefault="00587DB7" w:rsidP="00D121B3">
      <w:pPr>
        <w:rPr>
          <w:rtl/>
        </w:rPr>
      </w:pPr>
    </w:p>
    <w:p w14:paraId="152D936D" w14:textId="77777777" w:rsidR="00587DB7" w:rsidRDefault="00587DB7" w:rsidP="00D121B3">
      <w:pPr>
        <w:rPr>
          <w:rtl/>
        </w:rPr>
      </w:pPr>
    </w:p>
    <w:p w14:paraId="781C2F1E" w14:textId="77777777" w:rsidR="00587DB7" w:rsidRDefault="00587DB7" w:rsidP="00587DB7">
      <w:pPr>
        <w:pStyle w:val="a3"/>
        <w:spacing w:before="0" w:after="0" w:line="360" w:lineRule="auto"/>
        <w:ind w:left="1132"/>
        <w:rPr>
          <w:rFonts w:asciiTheme="minorBidi" w:hAnsiTheme="minorBidi" w:cstheme="minorBidi"/>
          <w:sz w:val="24"/>
          <w:szCs w:val="24"/>
        </w:rPr>
      </w:pPr>
    </w:p>
    <w:p w14:paraId="2DC5B5C3" w14:textId="10431227" w:rsidR="00D121B3" w:rsidRPr="00587DB7" w:rsidRDefault="00D121B3" w:rsidP="00FE37EA">
      <w:pPr>
        <w:pStyle w:val="a3"/>
        <w:numPr>
          <w:ilvl w:val="0"/>
          <w:numId w:val="20"/>
        </w:numPr>
        <w:spacing w:before="0" w:after="0" w:line="360" w:lineRule="auto"/>
        <w:ind w:left="1132"/>
        <w:rPr>
          <w:rFonts w:asciiTheme="minorBidi" w:hAnsiTheme="minorBidi" w:cstheme="minorBidi"/>
          <w:sz w:val="24"/>
          <w:szCs w:val="24"/>
        </w:rPr>
      </w:pPr>
      <w:r w:rsidRPr="00587DB7">
        <w:rPr>
          <w:rFonts w:asciiTheme="minorBidi" w:hAnsiTheme="minorBidi" w:cstheme="minorBidi" w:hint="cs"/>
          <w:sz w:val="24"/>
          <w:szCs w:val="24"/>
          <w:rtl/>
        </w:rPr>
        <w:t xml:space="preserve">רכיבים ב </w:t>
      </w:r>
      <w:r w:rsidRPr="00587DB7">
        <w:rPr>
          <w:rFonts w:asciiTheme="minorBidi" w:hAnsiTheme="minorBidi" w:cstheme="minorBidi" w:hint="cs"/>
          <w:sz w:val="24"/>
          <w:szCs w:val="24"/>
        </w:rPr>
        <w:t>WORD</w:t>
      </w:r>
      <w:r w:rsidRPr="00587DB7">
        <w:rPr>
          <w:rFonts w:asciiTheme="minorBidi" w:hAnsiTheme="minorBidi" w:cstheme="minorBidi"/>
          <w:sz w:val="24"/>
          <w:szCs w:val="24"/>
          <w:rtl/>
        </w:rPr>
        <w:t xml:space="preserve"> :</w:t>
      </w:r>
    </w:p>
    <w:p w14:paraId="221F76C2" w14:textId="2D92A509" w:rsidR="00D121B3" w:rsidRPr="00587DB7" w:rsidRDefault="00587DB7" w:rsidP="00FE37EA">
      <w:pPr>
        <w:pStyle w:val="a3"/>
        <w:numPr>
          <w:ilvl w:val="1"/>
          <w:numId w:val="10"/>
        </w:numPr>
        <w:spacing w:before="0" w:after="0" w:line="360" w:lineRule="auto"/>
        <w:ind w:left="1415" w:hanging="284"/>
        <w:rPr>
          <w:rFonts w:asciiTheme="minorBidi" w:hAnsiTheme="minorBidi" w:cstheme="minorBidi"/>
          <w:sz w:val="24"/>
          <w:szCs w:val="24"/>
          <w:rtl/>
        </w:rPr>
      </w:pPr>
      <w:r w:rsidRPr="00587DB7">
        <w:rPr>
          <w:rFonts w:asciiTheme="minorBidi" w:hAnsiTheme="minorBidi" w:cstheme="minorBidi"/>
          <w:noProof/>
          <w:sz w:val="24"/>
          <w:szCs w:val="24"/>
        </w:rPr>
        <w:drawing>
          <wp:anchor distT="0" distB="0" distL="114300" distR="114300" simplePos="0" relativeHeight="251664384" behindDoc="0" locked="0" layoutInCell="1" allowOverlap="1" wp14:anchorId="5EF9AB1F" wp14:editId="7889860D">
            <wp:simplePos x="0" y="0"/>
            <wp:positionH relativeFrom="column">
              <wp:posOffset>147320</wp:posOffset>
            </wp:positionH>
            <wp:positionV relativeFrom="paragraph">
              <wp:posOffset>417830</wp:posOffset>
            </wp:positionV>
            <wp:extent cx="6065520" cy="670560"/>
            <wp:effectExtent l="19050" t="19050" r="11430" b="15240"/>
            <wp:wrapNone/>
            <wp:docPr id="53" name="תמונה 53" descr="cid:image002.jpg@01D2BC1A.CC01B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cid:image002.jpg@01D2BC1A.CC01B040"/>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6065520" cy="670560"/>
                    </a:xfrm>
                    <a:prstGeom prst="rect">
                      <a:avLst/>
                    </a:prstGeom>
                    <a:noFill/>
                    <a:ln>
                      <a:solidFill>
                        <a:schemeClr val="tx1"/>
                      </a:solidFill>
                    </a:ln>
                  </pic:spPr>
                </pic:pic>
              </a:graphicData>
            </a:graphic>
            <wp14:sizeRelH relativeFrom="margin">
              <wp14:pctWidth>0</wp14:pctWidth>
            </wp14:sizeRelH>
          </wp:anchor>
        </w:drawing>
      </w:r>
      <w:r w:rsidR="00D121B3" w:rsidRPr="00587DB7">
        <w:rPr>
          <w:rFonts w:asciiTheme="minorBidi" w:hAnsiTheme="minorBidi" w:cstheme="minorBidi"/>
          <w:sz w:val="24"/>
          <w:szCs w:val="24"/>
          <w:rtl/>
        </w:rPr>
        <w:t>הרכיבים שתחת לשונית "שיר"ה" מתוחזקים כחלק ממערכת שיר"ה.</w:t>
      </w:r>
    </w:p>
    <w:p w14:paraId="3FC60744" w14:textId="77777777" w:rsidR="00D121B3" w:rsidRPr="00D121B3" w:rsidRDefault="00D121B3" w:rsidP="00D121B3">
      <w:pPr>
        <w:rPr>
          <w:rtl/>
        </w:rPr>
      </w:pPr>
    </w:p>
    <w:p w14:paraId="2B117F24" w14:textId="69159356" w:rsidR="00D121B3" w:rsidRPr="00D121B3" w:rsidRDefault="00D121B3" w:rsidP="00D121B3">
      <w:pPr>
        <w:rPr>
          <w:rtl/>
        </w:rPr>
      </w:pPr>
    </w:p>
    <w:p w14:paraId="59474DD6" w14:textId="10429FCD" w:rsidR="00D121B3" w:rsidRPr="00D121B3" w:rsidRDefault="00D121B3" w:rsidP="00D121B3">
      <w:pPr>
        <w:rPr>
          <w:rtl/>
        </w:rPr>
      </w:pPr>
    </w:p>
    <w:p w14:paraId="1F81E8B4" w14:textId="086F0C6D" w:rsidR="00D121B3" w:rsidRPr="00D121B3" w:rsidRDefault="00D121B3" w:rsidP="00D121B3">
      <w:pPr>
        <w:rPr>
          <w:rtl/>
        </w:rPr>
      </w:pPr>
    </w:p>
    <w:p w14:paraId="55C912B0" w14:textId="273C5531" w:rsidR="00D121B3" w:rsidRDefault="00587DB7" w:rsidP="00D121B3">
      <w:pPr>
        <w:rPr>
          <w:rtl/>
        </w:rPr>
      </w:pPr>
      <w:r w:rsidRPr="00D121B3">
        <w:rPr>
          <w:noProof/>
        </w:rPr>
        <w:drawing>
          <wp:anchor distT="0" distB="0" distL="114300" distR="114300" simplePos="0" relativeHeight="251665408" behindDoc="0" locked="0" layoutInCell="1" allowOverlap="1" wp14:anchorId="056667C8" wp14:editId="4AE03389">
            <wp:simplePos x="0" y="0"/>
            <wp:positionH relativeFrom="margin">
              <wp:posOffset>156732</wp:posOffset>
            </wp:positionH>
            <wp:positionV relativeFrom="paragraph">
              <wp:posOffset>15353</wp:posOffset>
            </wp:positionV>
            <wp:extent cx="6056466" cy="609558"/>
            <wp:effectExtent l="19050" t="19050" r="20955" b="19685"/>
            <wp:wrapNone/>
            <wp:docPr id="51" name="תמונה 51" descr="cid:image001.jpg@01D2BC1A.CC01B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cid:image001.jpg@01D2BC1A.CC01B040"/>
                    <pic:cNvPicPr>
                      <a:picLocks noChangeAspect="1" noChangeArrowheads="1"/>
                    </pic:cNvPicPr>
                  </pic:nvPicPr>
                  <pic:blipFill>
                    <a:blip r:embed="rId21" r:link="rId22">
                      <a:extLst>
                        <a:ext uri="{28A0092B-C50C-407E-A947-70E740481C1C}">
                          <a14:useLocalDpi xmlns:a14="http://schemas.microsoft.com/office/drawing/2010/main" val="0"/>
                        </a:ext>
                      </a:extLst>
                    </a:blip>
                    <a:srcRect/>
                    <a:stretch>
                      <a:fillRect/>
                    </a:stretch>
                  </pic:blipFill>
                  <pic:spPr bwMode="auto">
                    <a:xfrm>
                      <a:off x="0" y="0"/>
                      <a:ext cx="6080514" cy="611978"/>
                    </a:xfrm>
                    <a:prstGeom prst="rect">
                      <a:avLst/>
                    </a:prstGeom>
                    <a:noFill/>
                    <a:ln>
                      <a:solidFill>
                        <a:schemeClr val="tx1"/>
                      </a:solidFill>
                    </a:ln>
                  </pic:spPr>
                </pic:pic>
              </a:graphicData>
            </a:graphic>
            <wp14:sizeRelH relativeFrom="margin">
              <wp14:pctWidth>0</wp14:pctWidth>
            </wp14:sizeRelH>
          </wp:anchor>
        </w:drawing>
      </w:r>
    </w:p>
    <w:p w14:paraId="32BC20C2" w14:textId="77777777" w:rsidR="00587DB7" w:rsidRPr="00D121B3" w:rsidRDefault="00587DB7" w:rsidP="00D121B3">
      <w:pPr>
        <w:rPr>
          <w:rtl/>
        </w:rPr>
      </w:pPr>
    </w:p>
    <w:p w14:paraId="1DDEC6DA" w14:textId="77777777" w:rsidR="00D121B3" w:rsidRPr="00D121B3" w:rsidRDefault="00D121B3" w:rsidP="00D121B3"/>
    <w:p w14:paraId="067F55AB" w14:textId="14A4A474" w:rsidR="00D121B3" w:rsidRPr="00D121B3" w:rsidRDefault="00587DB7" w:rsidP="00D121B3">
      <w:pPr>
        <w:rPr>
          <w:rtl/>
        </w:rPr>
      </w:pPr>
      <w:r w:rsidRPr="00D121B3">
        <w:rPr>
          <w:noProof/>
        </w:rPr>
        <w:drawing>
          <wp:anchor distT="0" distB="0" distL="114300" distR="114300" simplePos="0" relativeHeight="251667456" behindDoc="0" locked="0" layoutInCell="1" allowOverlap="1" wp14:anchorId="65CC8AA3" wp14:editId="2B6A15AF">
            <wp:simplePos x="0" y="0"/>
            <wp:positionH relativeFrom="column">
              <wp:posOffset>293370</wp:posOffset>
            </wp:positionH>
            <wp:positionV relativeFrom="paragraph">
              <wp:posOffset>1181263</wp:posOffset>
            </wp:positionV>
            <wp:extent cx="6002655" cy="849630"/>
            <wp:effectExtent l="19050" t="19050" r="17145" b="26670"/>
            <wp:wrapSquare wrapText="bothSides"/>
            <wp:docPr id="54" name="תמונה 54" descr="cid:image003.jpg@01D2BC1A.CC01B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cid:image003.jpg@01D2BC1A.CC01B040"/>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6002655" cy="849630"/>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Pr="00D121B3">
        <w:rPr>
          <w:noProof/>
        </w:rPr>
        <w:drawing>
          <wp:anchor distT="0" distB="0" distL="114300" distR="114300" simplePos="0" relativeHeight="251668480" behindDoc="0" locked="0" layoutInCell="1" allowOverlap="1" wp14:anchorId="01105392" wp14:editId="0B45C232">
            <wp:simplePos x="0" y="0"/>
            <wp:positionH relativeFrom="column">
              <wp:posOffset>274955</wp:posOffset>
            </wp:positionH>
            <wp:positionV relativeFrom="paragraph">
              <wp:posOffset>51435</wp:posOffset>
            </wp:positionV>
            <wp:extent cx="6020435" cy="777240"/>
            <wp:effectExtent l="19050" t="19050" r="18415" b="22860"/>
            <wp:wrapSquare wrapText="bothSides"/>
            <wp:docPr id="55" name="תמונה 55" descr="cid:image004.jpg@01D2BC1A.CC01B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cid:image004.jpg@01D2BC1A.CC01B040"/>
                    <pic:cNvPicPr>
                      <a:picLocks noChangeAspect="1" noChangeArrowheads="1"/>
                    </pic:cNvPicPr>
                  </pic:nvPicPr>
                  <pic:blipFill>
                    <a:blip r:embed="rId25" r:link="rId26">
                      <a:extLst>
                        <a:ext uri="{28A0092B-C50C-407E-A947-70E740481C1C}">
                          <a14:useLocalDpi xmlns:a14="http://schemas.microsoft.com/office/drawing/2010/main" val="0"/>
                        </a:ext>
                      </a:extLst>
                    </a:blip>
                    <a:srcRect/>
                    <a:stretch>
                      <a:fillRect/>
                    </a:stretch>
                  </pic:blipFill>
                  <pic:spPr bwMode="auto">
                    <a:xfrm>
                      <a:off x="0" y="0"/>
                      <a:ext cx="6020435" cy="777240"/>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14:paraId="5E0624A3" w14:textId="4012D86B" w:rsidR="00D121B3" w:rsidRPr="00D121B3" w:rsidRDefault="00587DB7" w:rsidP="00D121B3">
      <w:pPr>
        <w:rPr>
          <w:rtl/>
        </w:rPr>
      </w:pPr>
      <w:r w:rsidRPr="00D121B3">
        <w:rPr>
          <w:noProof/>
        </w:rPr>
        <w:drawing>
          <wp:anchor distT="0" distB="0" distL="114300" distR="114300" simplePos="0" relativeHeight="251666432" behindDoc="0" locked="0" layoutInCell="1" allowOverlap="1" wp14:anchorId="68B76C10" wp14:editId="0DB022EF">
            <wp:simplePos x="0" y="0"/>
            <wp:positionH relativeFrom="column">
              <wp:posOffset>264795</wp:posOffset>
            </wp:positionH>
            <wp:positionV relativeFrom="paragraph">
              <wp:posOffset>1214120</wp:posOffset>
            </wp:positionV>
            <wp:extent cx="6029325" cy="805815"/>
            <wp:effectExtent l="19050" t="19050" r="28575" b="13335"/>
            <wp:wrapSquare wrapText="bothSides"/>
            <wp:docPr id="56" name="תמונה 56" descr="cid:image005.jpg@01D2BC1A.CC01B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cid:image005.jpg@01D2BC1A.CC01B040"/>
                    <pic:cNvPicPr>
                      <a:picLocks noChangeAspect="1" noChangeArrowheads="1"/>
                    </pic:cNvPicPr>
                  </pic:nvPicPr>
                  <pic:blipFill>
                    <a:blip r:embed="rId27" r:link="rId28">
                      <a:extLst>
                        <a:ext uri="{28A0092B-C50C-407E-A947-70E740481C1C}">
                          <a14:useLocalDpi xmlns:a14="http://schemas.microsoft.com/office/drawing/2010/main" val="0"/>
                        </a:ext>
                      </a:extLst>
                    </a:blip>
                    <a:srcRect/>
                    <a:stretch>
                      <a:fillRect/>
                    </a:stretch>
                  </pic:blipFill>
                  <pic:spPr bwMode="auto">
                    <a:xfrm>
                      <a:off x="0" y="0"/>
                      <a:ext cx="6029325" cy="80581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14:paraId="3C639A4A" w14:textId="3B90E0F5" w:rsidR="00D121B3" w:rsidRPr="00D121B3" w:rsidRDefault="00D121B3" w:rsidP="00D121B3">
      <w:pPr>
        <w:rPr>
          <w:rtl/>
        </w:rPr>
      </w:pPr>
    </w:p>
    <w:p w14:paraId="5422D456" w14:textId="77777777" w:rsidR="00D121B3" w:rsidRPr="00D121B3" w:rsidRDefault="00D121B3" w:rsidP="00D121B3">
      <w:pPr>
        <w:rPr>
          <w:rtl/>
        </w:rPr>
      </w:pPr>
    </w:p>
    <w:p w14:paraId="5738BDB5" w14:textId="77777777" w:rsidR="00D121B3" w:rsidRPr="00D121B3" w:rsidRDefault="00D121B3" w:rsidP="00D121B3">
      <w:pPr>
        <w:rPr>
          <w:rtl/>
        </w:rPr>
      </w:pPr>
    </w:p>
    <w:p w14:paraId="36D2BA1F" w14:textId="77777777" w:rsidR="00D121B3" w:rsidRPr="00D121B3" w:rsidRDefault="00D121B3" w:rsidP="00D121B3">
      <w:pPr>
        <w:rPr>
          <w:rtl/>
        </w:rPr>
      </w:pPr>
    </w:p>
    <w:p w14:paraId="4D3B0A48" w14:textId="77777777" w:rsidR="00D121B3" w:rsidRPr="00D121B3" w:rsidRDefault="00D121B3" w:rsidP="00D121B3">
      <w:pPr>
        <w:rPr>
          <w:rtl/>
        </w:rPr>
      </w:pPr>
    </w:p>
    <w:p w14:paraId="6D064FE2" w14:textId="77777777" w:rsidR="00D121B3" w:rsidRPr="00D121B3" w:rsidRDefault="00D121B3" w:rsidP="00D121B3">
      <w:pPr>
        <w:rPr>
          <w:rtl/>
        </w:rPr>
      </w:pPr>
    </w:p>
    <w:p w14:paraId="2633883D" w14:textId="77777777" w:rsidR="00D121B3" w:rsidRPr="00D121B3" w:rsidRDefault="00D121B3" w:rsidP="00D121B3">
      <w:pPr>
        <w:rPr>
          <w:rtl/>
        </w:rPr>
      </w:pPr>
    </w:p>
    <w:p w14:paraId="21FE5ECF" w14:textId="77777777" w:rsidR="00D121B3" w:rsidRPr="00D121B3" w:rsidRDefault="00D121B3" w:rsidP="00D121B3">
      <w:pPr>
        <w:rPr>
          <w:rtl/>
        </w:rPr>
      </w:pPr>
    </w:p>
    <w:p w14:paraId="3687EC17" w14:textId="77777777" w:rsidR="00D121B3" w:rsidRPr="00D121B3" w:rsidRDefault="00D121B3" w:rsidP="00D121B3">
      <w:pPr>
        <w:rPr>
          <w:rtl/>
        </w:rPr>
      </w:pPr>
    </w:p>
    <w:p w14:paraId="1778ED5F" w14:textId="7143D14F" w:rsidR="00D121B3" w:rsidRDefault="00D121B3" w:rsidP="00D121B3">
      <w:pPr>
        <w:rPr>
          <w:rtl/>
        </w:rPr>
      </w:pPr>
    </w:p>
    <w:p w14:paraId="51C1BCA2" w14:textId="715E34F9" w:rsidR="00587DB7" w:rsidRDefault="00587DB7" w:rsidP="00D121B3">
      <w:pPr>
        <w:rPr>
          <w:rtl/>
        </w:rPr>
      </w:pPr>
    </w:p>
    <w:p w14:paraId="46232A8B" w14:textId="4E23FA86" w:rsidR="00587DB7" w:rsidRDefault="00587DB7" w:rsidP="00D121B3">
      <w:pPr>
        <w:rPr>
          <w:rtl/>
        </w:rPr>
      </w:pPr>
    </w:p>
    <w:p w14:paraId="554ED353" w14:textId="4C0DFF87" w:rsidR="00587DB7" w:rsidRDefault="00587DB7" w:rsidP="00D121B3">
      <w:pPr>
        <w:rPr>
          <w:rtl/>
        </w:rPr>
      </w:pPr>
    </w:p>
    <w:p w14:paraId="5010B8DB" w14:textId="2C908918" w:rsidR="00587DB7" w:rsidRDefault="00587DB7" w:rsidP="00D121B3">
      <w:pPr>
        <w:rPr>
          <w:rtl/>
        </w:rPr>
      </w:pPr>
    </w:p>
    <w:p w14:paraId="3FE827E6" w14:textId="77777777" w:rsidR="00587DB7" w:rsidRPr="00D121B3" w:rsidRDefault="00587DB7" w:rsidP="00D121B3">
      <w:pPr>
        <w:rPr>
          <w:rtl/>
        </w:rPr>
      </w:pPr>
    </w:p>
    <w:p w14:paraId="15372623" w14:textId="77777777" w:rsidR="00D121B3" w:rsidRPr="00D121B3" w:rsidRDefault="00D121B3" w:rsidP="00D121B3">
      <w:pPr>
        <w:rPr>
          <w:rtl/>
        </w:rPr>
      </w:pPr>
    </w:p>
    <w:p w14:paraId="7FBED145" w14:textId="77777777" w:rsidR="00D121B3" w:rsidRPr="00D121B3" w:rsidRDefault="00D121B3" w:rsidP="00D121B3">
      <w:pPr>
        <w:rPr>
          <w:rtl/>
        </w:rPr>
      </w:pPr>
    </w:p>
    <w:p w14:paraId="566F4BFC" w14:textId="77777777" w:rsidR="00D121B3" w:rsidRPr="00D121B3" w:rsidRDefault="00D121B3" w:rsidP="00D121B3">
      <w:pPr>
        <w:rPr>
          <w:rtl/>
        </w:rPr>
      </w:pPr>
    </w:p>
    <w:p w14:paraId="06C2EF92" w14:textId="77777777" w:rsidR="00D121B3" w:rsidRPr="00D121B3" w:rsidRDefault="00D121B3" w:rsidP="00D121B3">
      <w:pPr>
        <w:rPr>
          <w:rtl/>
        </w:rPr>
      </w:pPr>
    </w:p>
    <w:p w14:paraId="7F6D7287" w14:textId="77777777" w:rsidR="00D121B3" w:rsidRPr="00D121B3" w:rsidRDefault="00D121B3" w:rsidP="00D121B3">
      <w:pPr>
        <w:rPr>
          <w:rtl/>
        </w:rPr>
      </w:pPr>
    </w:p>
    <w:p w14:paraId="24CF919E" w14:textId="613A7D59" w:rsidR="00D121B3" w:rsidRPr="00587DB7" w:rsidRDefault="00D121B3" w:rsidP="00FE37EA">
      <w:pPr>
        <w:pStyle w:val="a3"/>
        <w:numPr>
          <w:ilvl w:val="1"/>
          <w:numId w:val="7"/>
        </w:numPr>
        <w:ind w:left="544" w:hanging="431"/>
        <w:rPr>
          <w:rFonts w:asciiTheme="minorBidi" w:hAnsiTheme="minorBidi" w:cstheme="minorBidi"/>
          <w:b/>
          <w:bCs/>
          <w:sz w:val="24"/>
          <w:szCs w:val="24"/>
          <w:u w:val="single"/>
        </w:rPr>
      </w:pPr>
      <w:r w:rsidRPr="00587DB7">
        <w:rPr>
          <w:rFonts w:asciiTheme="minorBidi" w:hAnsiTheme="minorBidi" w:cstheme="minorBidi"/>
          <w:b/>
          <w:bCs/>
          <w:sz w:val="24"/>
          <w:szCs w:val="24"/>
          <w:u w:val="single"/>
          <w:rtl/>
        </w:rPr>
        <w:t>דוור מסמכים</w:t>
      </w:r>
    </w:p>
    <w:p w14:paraId="646625EA" w14:textId="0F30881F" w:rsidR="00587DB7" w:rsidRPr="00587DB7" w:rsidRDefault="00D121B3" w:rsidP="00FE37EA">
      <w:pPr>
        <w:pStyle w:val="a3"/>
        <w:numPr>
          <w:ilvl w:val="0"/>
          <w:numId w:val="21"/>
        </w:numPr>
        <w:spacing w:before="0" w:after="0" w:line="360" w:lineRule="auto"/>
        <w:ind w:left="1132"/>
        <w:rPr>
          <w:rFonts w:asciiTheme="minorBidi" w:hAnsiTheme="minorBidi" w:cstheme="minorBidi"/>
          <w:sz w:val="24"/>
          <w:szCs w:val="24"/>
        </w:rPr>
      </w:pPr>
      <w:bookmarkStart w:id="549" w:name="_Toc74914176"/>
      <w:r w:rsidRPr="00587DB7">
        <w:rPr>
          <w:rFonts w:asciiTheme="minorBidi" w:hAnsiTheme="minorBidi" w:cstheme="minorBidi"/>
          <w:sz w:val="24"/>
          <w:szCs w:val="24"/>
          <w:rtl/>
        </w:rPr>
        <w:t>מערכת שיר"ה כוללת מנגנון דוור באופנים שונים של מסמכים מסוגים שונים מהתיק  כגון</w:t>
      </w:r>
    </w:p>
    <w:p w14:paraId="137CF669" w14:textId="72C432C4" w:rsidR="00587DB7" w:rsidRDefault="00D121B3" w:rsidP="00FE37EA">
      <w:pPr>
        <w:pStyle w:val="a3"/>
        <w:numPr>
          <w:ilvl w:val="1"/>
          <w:numId w:val="10"/>
        </w:numPr>
        <w:spacing w:before="0" w:after="0" w:line="360" w:lineRule="auto"/>
        <w:ind w:left="1415" w:hanging="284"/>
        <w:rPr>
          <w:rFonts w:asciiTheme="minorBidi" w:hAnsiTheme="minorBidi" w:cstheme="minorBidi"/>
          <w:sz w:val="24"/>
          <w:szCs w:val="24"/>
        </w:rPr>
      </w:pPr>
      <w:r w:rsidRPr="00587DB7">
        <w:rPr>
          <w:rFonts w:asciiTheme="minorBidi" w:hAnsiTheme="minorBidi" w:cstheme="minorBidi"/>
          <w:sz w:val="24"/>
          <w:szCs w:val="24"/>
          <w:rtl/>
        </w:rPr>
        <w:t>מסירה ידנית, תיעוד במערכת שהמסמך נמסר.</w:t>
      </w:r>
      <w:bookmarkStart w:id="550" w:name="_Toc74914177"/>
      <w:bookmarkEnd w:id="549"/>
    </w:p>
    <w:p w14:paraId="24F9279D" w14:textId="5C20FF39" w:rsidR="00587DB7" w:rsidRDefault="00D121B3" w:rsidP="00FE37EA">
      <w:pPr>
        <w:pStyle w:val="a3"/>
        <w:numPr>
          <w:ilvl w:val="1"/>
          <w:numId w:val="10"/>
        </w:numPr>
        <w:spacing w:before="0" w:after="0" w:line="360" w:lineRule="auto"/>
        <w:ind w:left="1415" w:hanging="284"/>
        <w:rPr>
          <w:rFonts w:asciiTheme="minorBidi" w:hAnsiTheme="minorBidi" w:cstheme="minorBidi"/>
          <w:sz w:val="24"/>
          <w:szCs w:val="24"/>
          <w:rtl/>
        </w:rPr>
      </w:pPr>
      <w:r w:rsidRPr="00587DB7">
        <w:rPr>
          <w:rFonts w:asciiTheme="minorBidi" w:hAnsiTheme="minorBidi" w:cstheme="minorBidi"/>
          <w:sz w:val="24"/>
          <w:szCs w:val="24"/>
          <w:rtl/>
        </w:rPr>
        <w:t>פקס, שליחה דרך שרת הפקסים וקבלת חווי חוזר על תקינות השליחה</w:t>
      </w:r>
      <w:r w:rsidR="00587DB7">
        <w:rPr>
          <w:rFonts w:asciiTheme="minorBidi" w:hAnsiTheme="minorBidi" w:cstheme="minorBidi" w:hint="cs"/>
          <w:sz w:val="24"/>
          <w:szCs w:val="24"/>
          <w:rtl/>
        </w:rPr>
        <w:t>.</w:t>
      </w:r>
    </w:p>
    <w:p w14:paraId="32D04EDB" w14:textId="14F27F99" w:rsidR="00D121B3" w:rsidRPr="00587DB7" w:rsidRDefault="00D121B3" w:rsidP="00FE37EA">
      <w:pPr>
        <w:pStyle w:val="a3"/>
        <w:numPr>
          <w:ilvl w:val="1"/>
          <w:numId w:val="10"/>
        </w:numPr>
        <w:spacing w:before="0" w:after="0" w:line="360" w:lineRule="auto"/>
        <w:ind w:left="1415" w:hanging="284"/>
        <w:rPr>
          <w:rFonts w:asciiTheme="minorBidi" w:hAnsiTheme="minorBidi" w:cstheme="minorBidi"/>
          <w:sz w:val="24"/>
          <w:szCs w:val="24"/>
        </w:rPr>
      </w:pPr>
      <w:r w:rsidRPr="00587DB7">
        <w:rPr>
          <w:rFonts w:asciiTheme="minorBidi" w:hAnsiTheme="minorBidi" w:cstheme="minorBidi"/>
          <w:sz w:val="24"/>
          <w:szCs w:val="24"/>
          <w:rtl/>
        </w:rPr>
        <w:t>דוא"ל, שליחה דרך שרת מיילים לדוא"ל של הלקוח</w:t>
      </w:r>
      <w:bookmarkEnd w:id="550"/>
      <w:r w:rsidR="00587DB7">
        <w:rPr>
          <w:rFonts w:asciiTheme="minorBidi" w:hAnsiTheme="minorBidi" w:cstheme="minorBidi" w:hint="cs"/>
          <w:sz w:val="24"/>
          <w:szCs w:val="24"/>
          <w:rtl/>
        </w:rPr>
        <w:t>.</w:t>
      </w:r>
    </w:p>
    <w:p w14:paraId="5721CDF2" w14:textId="49495668" w:rsidR="00587DB7" w:rsidRDefault="00D121B3" w:rsidP="00FE37EA">
      <w:pPr>
        <w:pStyle w:val="a3"/>
        <w:numPr>
          <w:ilvl w:val="0"/>
          <w:numId w:val="21"/>
        </w:numPr>
        <w:spacing w:before="0" w:after="0" w:line="360" w:lineRule="auto"/>
        <w:ind w:left="1132"/>
      </w:pPr>
      <w:bookmarkStart w:id="551" w:name="_Toc74914178"/>
      <w:r w:rsidRPr="00587DB7">
        <w:rPr>
          <w:rFonts w:asciiTheme="minorBidi" w:hAnsiTheme="minorBidi" w:cstheme="minorBidi" w:hint="cs"/>
          <w:sz w:val="24"/>
          <w:szCs w:val="24"/>
          <w:rtl/>
        </w:rPr>
        <w:t xml:space="preserve">במקרה של תקלה, נוצרת </w:t>
      </w:r>
      <w:r w:rsidRPr="00587DB7">
        <w:rPr>
          <w:rFonts w:asciiTheme="minorBidi" w:hAnsiTheme="minorBidi" w:cstheme="minorBidi"/>
          <w:sz w:val="24"/>
          <w:szCs w:val="24"/>
          <w:rtl/>
        </w:rPr>
        <w:t>משימת דיוור חוזרת</w:t>
      </w:r>
      <w:r w:rsidRPr="00587DB7">
        <w:rPr>
          <w:rFonts w:asciiTheme="minorBidi" w:hAnsiTheme="minorBidi" w:cstheme="minorBidi" w:hint="cs"/>
          <w:sz w:val="24"/>
          <w:szCs w:val="24"/>
          <w:rtl/>
        </w:rPr>
        <w:t>.</w:t>
      </w:r>
    </w:p>
    <w:p w14:paraId="7C6E0298" w14:textId="1226AF1D" w:rsidR="00D121B3" w:rsidRDefault="00D121B3" w:rsidP="00FE37EA">
      <w:pPr>
        <w:pStyle w:val="a3"/>
        <w:numPr>
          <w:ilvl w:val="1"/>
          <w:numId w:val="10"/>
        </w:numPr>
        <w:spacing w:before="0" w:after="0" w:line="360" w:lineRule="auto"/>
        <w:ind w:left="1415" w:hanging="284"/>
      </w:pPr>
      <w:r w:rsidRPr="00587DB7">
        <w:rPr>
          <w:rFonts w:asciiTheme="minorBidi" w:hAnsiTheme="minorBidi" w:cstheme="minorBidi"/>
          <w:sz w:val="24"/>
          <w:szCs w:val="24"/>
          <w:rtl/>
        </w:rPr>
        <w:t>דואר שליחים, ממשק מול ספק הדואר (כיום רשות הדואר) עם פרטי הדוור והמסמך וקבלה בחזרה של סטאטוס הטיפול בדואר.</w:t>
      </w:r>
      <w:bookmarkEnd w:id="551"/>
    </w:p>
    <w:p w14:paraId="5A8EFD1D" w14:textId="3615D837" w:rsidR="00587DB7" w:rsidRDefault="00587DB7" w:rsidP="00587DB7">
      <w:pPr>
        <w:spacing w:after="0" w:line="360" w:lineRule="auto"/>
        <w:rPr>
          <w:rtl/>
        </w:rPr>
      </w:pPr>
      <w:r w:rsidRPr="00D121B3">
        <w:rPr>
          <w:noProof/>
        </w:rPr>
        <w:drawing>
          <wp:anchor distT="0" distB="0" distL="114300" distR="114300" simplePos="0" relativeHeight="251670528" behindDoc="0" locked="0" layoutInCell="1" allowOverlap="1" wp14:anchorId="6BC37093" wp14:editId="2E5FA703">
            <wp:simplePos x="0" y="0"/>
            <wp:positionH relativeFrom="margin">
              <wp:posOffset>220106</wp:posOffset>
            </wp:positionH>
            <wp:positionV relativeFrom="paragraph">
              <wp:posOffset>43771</wp:posOffset>
            </wp:positionV>
            <wp:extent cx="6174759" cy="2733040"/>
            <wp:effectExtent l="19050" t="19050" r="16510" b="10160"/>
            <wp:wrapNone/>
            <wp:docPr id="14" name="תמונה 14"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תמונה 14" descr="תמונה שמכילה שולחן&#10;&#10;התיאור נוצר באופן אוטומטי"/>
                    <pic:cNvPicPr/>
                  </pic:nvPicPr>
                  <pic:blipFill rotWithShape="1">
                    <a:blip r:embed="rId29" cstate="print">
                      <a:extLst>
                        <a:ext uri="{28A0092B-C50C-407E-A947-70E740481C1C}">
                          <a14:useLocalDpi xmlns:a14="http://schemas.microsoft.com/office/drawing/2010/main" val="0"/>
                        </a:ext>
                      </a:extLst>
                    </a:blip>
                    <a:srcRect b="3449"/>
                    <a:stretch/>
                  </pic:blipFill>
                  <pic:spPr bwMode="auto">
                    <a:xfrm>
                      <a:off x="0" y="0"/>
                      <a:ext cx="6176072" cy="2733621"/>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1C0039C" w14:textId="5E5746F2" w:rsidR="00587DB7" w:rsidRDefault="00587DB7" w:rsidP="00587DB7">
      <w:pPr>
        <w:spacing w:after="0" w:line="360" w:lineRule="auto"/>
        <w:rPr>
          <w:rtl/>
        </w:rPr>
      </w:pPr>
    </w:p>
    <w:p w14:paraId="5549927F" w14:textId="0285F126" w:rsidR="00587DB7" w:rsidRDefault="00587DB7" w:rsidP="00587DB7">
      <w:pPr>
        <w:spacing w:after="0" w:line="360" w:lineRule="auto"/>
        <w:rPr>
          <w:rtl/>
        </w:rPr>
      </w:pPr>
    </w:p>
    <w:p w14:paraId="6780FE91" w14:textId="5AB2F09F" w:rsidR="00587DB7" w:rsidRDefault="00587DB7" w:rsidP="00587DB7">
      <w:pPr>
        <w:spacing w:after="0" w:line="360" w:lineRule="auto"/>
        <w:rPr>
          <w:rtl/>
        </w:rPr>
      </w:pPr>
    </w:p>
    <w:p w14:paraId="1DC5DC7B" w14:textId="4AA8108F" w:rsidR="00587DB7" w:rsidRDefault="00587DB7" w:rsidP="00587DB7">
      <w:pPr>
        <w:spacing w:after="0" w:line="360" w:lineRule="auto"/>
        <w:rPr>
          <w:rtl/>
        </w:rPr>
      </w:pPr>
    </w:p>
    <w:p w14:paraId="2C90086E" w14:textId="2CA02C91" w:rsidR="00587DB7" w:rsidRDefault="00587DB7" w:rsidP="00587DB7">
      <w:pPr>
        <w:spacing w:after="0" w:line="360" w:lineRule="auto"/>
        <w:rPr>
          <w:rtl/>
        </w:rPr>
      </w:pPr>
    </w:p>
    <w:p w14:paraId="17DA90E4" w14:textId="13CCD285" w:rsidR="00587DB7" w:rsidRDefault="00587DB7" w:rsidP="00587DB7">
      <w:pPr>
        <w:spacing w:after="0" w:line="360" w:lineRule="auto"/>
        <w:rPr>
          <w:rtl/>
        </w:rPr>
      </w:pPr>
    </w:p>
    <w:p w14:paraId="33B4F289" w14:textId="77777777" w:rsidR="00587DB7" w:rsidRDefault="00587DB7" w:rsidP="00587DB7">
      <w:pPr>
        <w:spacing w:after="0" w:line="360" w:lineRule="auto"/>
        <w:rPr>
          <w:rtl/>
        </w:rPr>
      </w:pPr>
    </w:p>
    <w:p w14:paraId="7AFD89F7" w14:textId="6BA2BF31" w:rsidR="00587DB7" w:rsidRDefault="00587DB7" w:rsidP="00587DB7">
      <w:pPr>
        <w:spacing w:after="0" w:line="360" w:lineRule="auto"/>
        <w:rPr>
          <w:rtl/>
        </w:rPr>
      </w:pPr>
    </w:p>
    <w:p w14:paraId="5D8D9B62" w14:textId="1C8EDDB0" w:rsidR="00587DB7" w:rsidRDefault="00587DB7" w:rsidP="00587DB7">
      <w:pPr>
        <w:spacing w:after="0" w:line="360" w:lineRule="auto"/>
        <w:rPr>
          <w:rtl/>
        </w:rPr>
      </w:pPr>
    </w:p>
    <w:p w14:paraId="2FDB6FAC" w14:textId="37D96B88" w:rsidR="00587DB7" w:rsidRDefault="00587DB7" w:rsidP="00587DB7">
      <w:pPr>
        <w:spacing w:after="0" w:line="360" w:lineRule="auto"/>
        <w:rPr>
          <w:rtl/>
        </w:rPr>
      </w:pPr>
    </w:p>
    <w:p w14:paraId="2AFF1C45" w14:textId="77777777" w:rsidR="00587DB7" w:rsidRPr="00D121B3" w:rsidRDefault="00587DB7" w:rsidP="00587DB7">
      <w:pPr>
        <w:spacing w:after="0" w:line="360" w:lineRule="auto"/>
        <w:rPr>
          <w:rtl/>
        </w:rPr>
      </w:pPr>
    </w:p>
    <w:p w14:paraId="283E3043" w14:textId="52540480" w:rsidR="00587DB7" w:rsidRPr="00587DB7" w:rsidRDefault="00D121B3" w:rsidP="00FE37EA">
      <w:pPr>
        <w:pStyle w:val="a3"/>
        <w:numPr>
          <w:ilvl w:val="1"/>
          <w:numId w:val="7"/>
        </w:numPr>
        <w:ind w:left="544" w:hanging="431"/>
        <w:rPr>
          <w:rFonts w:asciiTheme="minorBidi" w:hAnsiTheme="minorBidi" w:cstheme="minorBidi"/>
          <w:b/>
          <w:bCs/>
          <w:sz w:val="24"/>
          <w:szCs w:val="24"/>
          <w:u w:val="single"/>
        </w:rPr>
      </w:pPr>
      <w:r w:rsidRPr="00587DB7">
        <w:rPr>
          <w:rFonts w:asciiTheme="minorBidi" w:hAnsiTheme="minorBidi" w:cstheme="minorBidi" w:hint="cs"/>
          <w:b/>
          <w:bCs/>
          <w:sz w:val="24"/>
          <w:szCs w:val="24"/>
          <w:u w:val="single"/>
          <w:rtl/>
        </w:rPr>
        <w:t>משימות בתיק</w:t>
      </w:r>
      <w:bookmarkStart w:id="552" w:name="_Toc74914179"/>
    </w:p>
    <w:p w14:paraId="387E0B21" w14:textId="7C3D84CD" w:rsidR="00587DB7" w:rsidRPr="00587DB7" w:rsidRDefault="00587DB7" w:rsidP="00FE37EA">
      <w:pPr>
        <w:pStyle w:val="a3"/>
        <w:numPr>
          <w:ilvl w:val="0"/>
          <w:numId w:val="22"/>
        </w:numPr>
        <w:spacing w:before="0" w:after="0" w:line="360" w:lineRule="auto"/>
        <w:ind w:left="1132"/>
      </w:pPr>
      <w:r w:rsidRPr="00587DB7">
        <w:rPr>
          <w:rFonts w:asciiTheme="minorBidi" w:hAnsiTheme="minorBidi" w:cstheme="minorBidi"/>
          <w:noProof/>
          <w:sz w:val="24"/>
          <w:szCs w:val="24"/>
        </w:rPr>
        <w:drawing>
          <wp:anchor distT="0" distB="0" distL="114300" distR="114300" simplePos="0" relativeHeight="251669504" behindDoc="0" locked="0" layoutInCell="1" allowOverlap="1" wp14:anchorId="208341A0" wp14:editId="20618926">
            <wp:simplePos x="0" y="0"/>
            <wp:positionH relativeFrom="page">
              <wp:posOffset>756958</wp:posOffset>
            </wp:positionH>
            <wp:positionV relativeFrom="paragraph">
              <wp:posOffset>513426</wp:posOffset>
            </wp:positionV>
            <wp:extent cx="6191250" cy="2743149"/>
            <wp:effectExtent l="19050" t="19050" r="19050" b="19685"/>
            <wp:wrapNone/>
            <wp:docPr id="39" name="תמונה 39"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תמונה 39" descr="תמונה שמכילה שולחן&#10;&#10;התיאור נוצר באופן אוטומטי"/>
                    <pic:cNvPicPr/>
                  </pic:nvPicPr>
                  <pic:blipFill rotWithShape="1">
                    <a:blip r:embed="rId30" cstate="print">
                      <a:extLst>
                        <a:ext uri="{28A0092B-C50C-407E-A947-70E740481C1C}">
                          <a14:useLocalDpi xmlns:a14="http://schemas.microsoft.com/office/drawing/2010/main" val="0"/>
                        </a:ext>
                      </a:extLst>
                    </a:blip>
                    <a:srcRect b="16693"/>
                    <a:stretch/>
                  </pic:blipFill>
                  <pic:spPr bwMode="auto">
                    <a:xfrm>
                      <a:off x="0" y="0"/>
                      <a:ext cx="6191250" cy="2743149"/>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121B3" w:rsidRPr="00587DB7">
        <w:rPr>
          <w:rFonts w:asciiTheme="minorBidi" w:hAnsiTheme="minorBidi" w:cstheme="minorBidi"/>
          <w:sz w:val="24"/>
          <w:szCs w:val="24"/>
          <w:rtl/>
        </w:rPr>
        <w:t>חוצץ המציג את המשימות בתיק בחתכים שונים ומאפשר (לפי הרשאות וסוג המשימה) לסגור משימה ידנית, ליצור משימה ידנית וכד'.</w:t>
      </w:r>
      <w:bookmarkEnd w:id="552"/>
      <w:r w:rsidR="00D121B3" w:rsidRPr="00D121B3">
        <w:rPr>
          <w:rtl/>
        </w:rPr>
        <w:br/>
      </w:r>
    </w:p>
    <w:p w14:paraId="7334440C" w14:textId="77777777" w:rsidR="00587DB7" w:rsidRDefault="00587DB7" w:rsidP="00587DB7">
      <w:pPr>
        <w:pStyle w:val="a3"/>
        <w:spacing w:before="0" w:after="0" w:line="360" w:lineRule="auto"/>
        <w:ind w:left="1132"/>
        <w:rPr>
          <w:rFonts w:asciiTheme="minorBidi" w:hAnsiTheme="minorBidi" w:cstheme="minorBidi"/>
          <w:b/>
          <w:bCs/>
          <w:sz w:val="24"/>
          <w:szCs w:val="24"/>
          <w:u w:val="single"/>
          <w:rtl/>
        </w:rPr>
      </w:pPr>
    </w:p>
    <w:p w14:paraId="65EE5E2B" w14:textId="77777777" w:rsidR="00587DB7" w:rsidRDefault="00587DB7" w:rsidP="00587DB7">
      <w:pPr>
        <w:pStyle w:val="a3"/>
        <w:spacing w:before="0" w:after="0" w:line="360" w:lineRule="auto"/>
        <w:ind w:left="1132"/>
        <w:rPr>
          <w:rFonts w:asciiTheme="minorBidi" w:hAnsiTheme="minorBidi" w:cstheme="minorBidi"/>
          <w:b/>
          <w:bCs/>
          <w:sz w:val="24"/>
          <w:szCs w:val="24"/>
          <w:u w:val="single"/>
          <w:rtl/>
        </w:rPr>
      </w:pPr>
    </w:p>
    <w:p w14:paraId="7440A87E" w14:textId="77777777" w:rsidR="00587DB7" w:rsidRDefault="00587DB7" w:rsidP="00587DB7">
      <w:pPr>
        <w:pStyle w:val="a3"/>
        <w:spacing w:before="0" w:after="0" w:line="360" w:lineRule="auto"/>
        <w:ind w:left="1132"/>
        <w:rPr>
          <w:rFonts w:asciiTheme="minorBidi" w:hAnsiTheme="minorBidi" w:cstheme="minorBidi"/>
          <w:b/>
          <w:bCs/>
          <w:sz w:val="24"/>
          <w:szCs w:val="24"/>
          <w:u w:val="single"/>
          <w:rtl/>
        </w:rPr>
      </w:pPr>
    </w:p>
    <w:p w14:paraId="0AD0DAD1" w14:textId="77777777" w:rsidR="00587DB7" w:rsidRDefault="00587DB7" w:rsidP="00587DB7">
      <w:pPr>
        <w:pStyle w:val="a3"/>
        <w:spacing w:before="0" w:after="0" w:line="360" w:lineRule="auto"/>
        <w:ind w:left="1132"/>
        <w:rPr>
          <w:rFonts w:asciiTheme="minorBidi" w:hAnsiTheme="minorBidi" w:cstheme="minorBidi"/>
          <w:b/>
          <w:bCs/>
          <w:sz w:val="24"/>
          <w:szCs w:val="24"/>
          <w:u w:val="single"/>
          <w:rtl/>
        </w:rPr>
      </w:pPr>
    </w:p>
    <w:p w14:paraId="5815B878" w14:textId="77777777" w:rsidR="00587DB7" w:rsidRDefault="00587DB7" w:rsidP="00587DB7">
      <w:pPr>
        <w:pStyle w:val="a3"/>
        <w:spacing w:before="0" w:after="0" w:line="360" w:lineRule="auto"/>
        <w:ind w:left="1132"/>
        <w:rPr>
          <w:rFonts w:asciiTheme="minorBidi" w:hAnsiTheme="minorBidi" w:cstheme="minorBidi"/>
          <w:b/>
          <w:bCs/>
          <w:sz w:val="24"/>
          <w:szCs w:val="24"/>
          <w:u w:val="single"/>
          <w:rtl/>
        </w:rPr>
      </w:pPr>
    </w:p>
    <w:p w14:paraId="02B78E4B" w14:textId="77777777" w:rsidR="00587DB7" w:rsidRDefault="00587DB7" w:rsidP="00587DB7">
      <w:pPr>
        <w:pStyle w:val="a3"/>
        <w:spacing w:before="0" w:after="0" w:line="360" w:lineRule="auto"/>
        <w:ind w:left="1132"/>
        <w:rPr>
          <w:rFonts w:asciiTheme="minorBidi" w:hAnsiTheme="minorBidi" w:cstheme="minorBidi"/>
          <w:b/>
          <w:bCs/>
          <w:sz w:val="24"/>
          <w:szCs w:val="24"/>
          <w:u w:val="single"/>
          <w:rtl/>
        </w:rPr>
      </w:pPr>
    </w:p>
    <w:p w14:paraId="18CB34BF" w14:textId="77777777" w:rsidR="00587DB7" w:rsidRDefault="00587DB7" w:rsidP="00587DB7">
      <w:pPr>
        <w:pStyle w:val="a3"/>
        <w:spacing w:before="0" w:after="0" w:line="360" w:lineRule="auto"/>
        <w:ind w:left="1132"/>
        <w:rPr>
          <w:rFonts w:asciiTheme="minorBidi" w:hAnsiTheme="minorBidi" w:cstheme="minorBidi"/>
          <w:b/>
          <w:bCs/>
          <w:sz w:val="24"/>
          <w:szCs w:val="24"/>
          <w:u w:val="single"/>
          <w:rtl/>
        </w:rPr>
      </w:pPr>
    </w:p>
    <w:p w14:paraId="6529E3FF" w14:textId="77777777" w:rsidR="00587DB7" w:rsidRDefault="00587DB7" w:rsidP="00587DB7">
      <w:pPr>
        <w:pStyle w:val="a3"/>
        <w:spacing w:before="0" w:after="0" w:line="360" w:lineRule="auto"/>
        <w:ind w:left="1132"/>
        <w:rPr>
          <w:rFonts w:asciiTheme="minorBidi" w:hAnsiTheme="minorBidi" w:cstheme="minorBidi"/>
          <w:b/>
          <w:bCs/>
          <w:sz w:val="24"/>
          <w:szCs w:val="24"/>
          <w:u w:val="single"/>
          <w:rtl/>
        </w:rPr>
      </w:pPr>
    </w:p>
    <w:p w14:paraId="4CA51587" w14:textId="77777777" w:rsidR="00587DB7" w:rsidRDefault="00587DB7" w:rsidP="00587DB7">
      <w:pPr>
        <w:pStyle w:val="a3"/>
        <w:spacing w:before="0" w:after="0" w:line="360" w:lineRule="auto"/>
        <w:ind w:left="1132"/>
        <w:rPr>
          <w:rFonts w:asciiTheme="minorBidi" w:hAnsiTheme="minorBidi" w:cstheme="minorBidi"/>
          <w:b/>
          <w:bCs/>
          <w:sz w:val="24"/>
          <w:szCs w:val="24"/>
          <w:u w:val="single"/>
          <w:rtl/>
        </w:rPr>
      </w:pPr>
    </w:p>
    <w:p w14:paraId="3E8AF758" w14:textId="131CA2FA" w:rsidR="00D121B3" w:rsidRPr="00BF4AAD" w:rsidRDefault="00D121B3" w:rsidP="00FE37EA">
      <w:pPr>
        <w:pStyle w:val="a3"/>
        <w:numPr>
          <w:ilvl w:val="1"/>
          <w:numId w:val="7"/>
        </w:numPr>
        <w:ind w:left="544" w:hanging="431"/>
        <w:rPr>
          <w:rFonts w:asciiTheme="minorBidi" w:hAnsiTheme="minorBidi" w:cstheme="minorBidi"/>
          <w:b/>
          <w:bCs/>
          <w:sz w:val="24"/>
          <w:szCs w:val="24"/>
          <w:u w:val="single"/>
        </w:rPr>
      </w:pPr>
      <w:r w:rsidRPr="00BF4AAD">
        <w:rPr>
          <w:rFonts w:asciiTheme="minorBidi" w:hAnsiTheme="minorBidi" w:cstheme="minorBidi"/>
          <w:b/>
          <w:bCs/>
          <w:sz w:val="24"/>
          <w:szCs w:val="24"/>
          <w:u w:val="single"/>
          <w:rtl/>
        </w:rPr>
        <w:t>תיקים קשורים</w:t>
      </w:r>
    </w:p>
    <w:p w14:paraId="743FBC6A" w14:textId="61599BE0" w:rsidR="00D121B3" w:rsidRDefault="00D121B3" w:rsidP="00FE37EA">
      <w:pPr>
        <w:pStyle w:val="a3"/>
        <w:numPr>
          <w:ilvl w:val="0"/>
          <w:numId w:val="23"/>
        </w:numPr>
        <w:spacing w:before="0" w:after="0" w:line="360" w:lineRule="auto"/>
        <w:ind w:left="1132"/>
        <w:rPr>
          <w:rFonts w:asciiTheme="minorBidi" w:hAnsiTheme="minorBidi" w:cstheme="minorBidi"/>
          <w:sz w:val="24"/>
          <w:szCs w:val="24"/>
        </w:rPr>
      </w:pPr>
      <w:r w:rsidRPr="00BF4AAD">
        <w:rPr>
          <w:rFonts w:asciiTheme="minorBidi" w:hAnsiTheme="minorBidi" w:cstheme="minorBidi"/>
          <w:sz w:val="24"/>
          <w:szCs w:val="24"/>
          <w:rtl/>
        </w:rPr>
        <w:t>אפשרות לקישור ידני של תיקים (שלא בתיק הראשי) כדי לראות אותם כמקושרים אך ללא משמעות תהליכית.</w:t>
      </w:r>
    </w:p>
    <w:p w14:paraId="45BDCC46" w14:textId="43882BE8" w:rsidR="00AF6107" w:rsidRDefault="00AF6107" w:rsidP="00AF6107">
      <w:pPr>
        <w:spacing w:after="0" w:line="360" w:lineRule="auto"/>
        <w:rPr>
          <w:rFonts w:asciiTheme="minorBidi" w:hAnsiTheme="minorBidi"/>
          <w:sz w:val="24"/>
          <w:szCs w:val="24"/>
          <w:rtl/>
        </w:rPr>
      </w:pPr>
    </w:p>
    <w:p w14:paraId="5A093387" w14:textId="2E0AB07D" w:rsidR="00AF6107" w:rsidRDefault="00AF6107" w:rsidP="00AF6107">
      <w:pPr>
        <w:spacing w:after="0" w:line="360" w:lineRule="auto"/>
        <w:rPr>
          <w:rFonts w:asciiTheme="minorBidi" w:hAnsiTheme="minorBidi"/>
          <w:sz w:val="24"/>
          <w:szCs w:val="24"/>
          <w:rtl/>
        </w:rPr>
      </w:pPr>
    </w:p>
    <w:p w14:paraId="6B217B35" w14:textId="7E808B3F" w:rsidR="00AF6107" w:rsidRDefault="00AF6107" w:rsidP="00AF6107">
      <w:pPr>
        <w:spacing w:after="0" w:line="360" w:lineRule="auto"/>
        <w:rPr>
          <w:rFonts w:asciiTheme="minorBidi" w:hAnsiTheme="minorBidi"/>
          <w:sz w:val="24"/>
          <w:szCs w:val="24"/>
          <w:rtl/>
        </w:rPr>
      </w:pPr>
    </w:p>
    <w:p w14:paraId="246AFEC7" w14:textId="37BCDAC1" w:rsidR="00AF6107" w:rsidRDefault="00AF6107" w:rsidP="00AF6107">
      <w:pPr>
        <w:spacing w:after="0" w:line="360" w:lineRule="auto"/>
        <w:rPr>
          <w:rFonts w:asciiTheme="minorBidi" w:hAnsiTheme="minorBidi"/>
          <w:sz w:val="24"/>
          <w:szCs w:val="24"/>
          <w:rtl/>
        </w:rPr>
      </w:pPr>
    </w:p>
    <w:p w14:paraId="6320FC5F" w14:textId="037EB5B0" w:rsidR="00AF6107" w:rsidRDefault="00AF6107" w:rsidP="00AF6107">
      <w:pPr>
        <w:spacing w:after="0" w:line="360" w:lineRule="auto"/>
        <w:rPr>
          <w:rFonts w:asciiTheme="minorBidi" w:hAnsiTheme="minorBidi"/>
          <w:sz w:val="24"/>
          <w:szCs w:val="24"/>
          <w:rtl/>
        </w:rPr>
      </w:pPr>
    </w:p>
    <w:p w14:paraId="2F0CC701" w14:textId="183B2F55" w:rsidR="00AF6107" w:rsidRDefault="00AF6107" w:rsidP="00AF6107">
      <w:pPr>
        <w:spacing w:after="0" w:line="360" w:lineRule="auto"/>
        <w:rPr>
          <w:rFonts w:asciiTheme="minorBidi" w:hAnsiTheme="minorBidi"/>
          <w:sz w:val="24"/>
          <w:szCs w:val="24"/>
          <w:rtl/>
        </w:rPr>
      </w:pPr>
    </w:p>
    <w:p w14:paraId="31938BAC" w14:textId="04621D61" w:rsidR="00AF6107" w:rsidRDefault="00AF6107" w:rsidP="00AF6107">
      <w:pPr>
        <w:spacing w:after="0" w:line="360" w:lineRule="auto"/>
        <w:rPr>
          <w:rFonts w:asciiTheme="minorBidi" w:hAnsiTheme="minorBidi"/>
          <w:sz w:val="24"/>
          <w:szCs w:val="24"/>
          <w:rtl/>
        </w:rPr>
      </w:pPr>
    </w:p>
    <w:p w14:paraId="430DC830" w14:textId="02C5AAE3" w:rsidR="00AF6107" w:rsidRDefault="00AF6107" w:rsidP="00AF6107">
      <w:pPr>
        <w:spacing w:after="0" w:line="360" w:lineRule="auto"/>
        <w:rPr>
          <w:rFonts w:asciiTheme="minorBidi" w:hAnsiTheme="minorBidi"/>
          <w:sz w:val="24"/>
          <w:szCs w:val="24"/>
          <w:rtl/>
        </w:rPr>
      </w:pPr>
    </w:p>
    <w:p w14:paraId="74398AF2" w14:textId="5E9466DE" w:rsidR="00AF6107" w:rsidRDefault="00AF6107" w:rsidP="00AF6107">
      <w:pPr>
        <w:spacing w:after="0" w:line="360" w:lineRule="auto"/>
        <w:rPr>
          <w:rFonts w:asciiTheme="minorBidi" w:hAnsiTheme="minorBidi"/>
          <w:sz w:val="24"/>
          <w:szCs w:val="24"/>
          <w:rtl/>
        </w:rPr>
      </w:pPr>
    </w:p>
    <w:p w14:paraId="7E3B3447" w14:textId="40517BA2" w:rsidR="00AF6107" w:rsidRDefault="00AF6107" w:rsidP="00AF6107">
      <w:pPr>
        <w:spacing w:after="0" w:line="360" w:lineRule="auto"/>
        <w:rPr>
          <w:rFonts w:asciiTheme="minorBidi" w:hAnsiTheme="minorBidi"/>
          <w:sz w:val="24"/>
          <w:szCs w:val="24"/>
          <w:rtl/>
        </w:rPr>
      </w:pPr>
    </w:p>
    <w:p w14:paraId="1100C8CD" w14:textId="662416DE" w:rsidR="00AF6107" w:rsidRDefault="00AF6107" w:rsidP="00AF6107">
      <w:pPr>
        <w:spacing w:after="0" w:line="360" w:lineRule="auto"/>
        <w:rPr>
          <w:rFonts w:asciiTheme="minorBidi" w:hAnsiTheme="minorBidi"/>
          <w:sz w:val="24"/>
          <w:szCs w:val="24"/>
          <w:rtl/>
        </w:rPr>
      </w:pPr>
    </w:p>
    <w:p w14:paraId="118E3DE9" w14:textId="18E9BF68" w:rsidR="00AF6107" w:rsidRDefault="00AF6107" w:rsidP="00AF6107">
      <w:pPr>
        <w:spacing w:after="0" w:line="360" w:lineRule="auto"/>
        <w:rPr>
          <w:rFonts w:asciiTheme="minorBidi" w:hAnsiTheme="minorBidi"/>
          <w:sz w:val="24"/>
          <w:szCs w:val="24"/>
          <w:rtl/>
        </w:rPr>
      </w:pPr>
    </w:p>
    <w:p w14:paraId="5A60AF41" w14:textId="4A302C7A" w:rsidR="00AF6107" w:rsidRDefault="00AF6107" w:rsidP="00AF6107">
      <w:pPr>
        <w:spacing w:after="0" w:line="360" w:lineRule="auto"/>
        <w:rPr>
          <w:rFonts w:asciiTheme="minorBidi" w:hAnsiTheme="minorBidi"/>
          <w:sz w:val="24"/>
          <w:szCs w:val="24"/>
          <w:rtl/>
        </w:rPr>
      </w:pPr>
    </w:p>
    <w:p w14:paraId="35271252" w14:textId="36F6B100" w:rsidR="00AF6107" w:rsidRDefault="00AF6107" w:rsidP="00AF6107">
      <w:pPr>
        <w:spacing w:after="0" w:line="360" w:lineRule="auto"/>
        <w:rPr>
          <w:rFonts w:asciiTheme="minorBidi" w:hAnsiTheme="minorBidi"/>
          <w:sz w:val="24"/>
          <w:szCs w:val="24"/>
          <w:rtl/>
        </w:rPr>
      </w:pPr>
    </w:p>
    <w:p w14:paraId="30F12557" w14:textId="2E325A5E" w:rsidR="00AF6107" w:rsidRDefault="00AF6107" w:rsidP="00AF6107">
      <w:pPr>
        <w:spacing w:after="0" w:line="360" w:lineRule="auto"/>
        <w:rPr>
          <w:rFonts w:asciiTheme="minorBidi" w:hAnsiTheme="minorBidi"/>
          <w:sz w:val="24"/>
          <w:szCs w:val="24"/>
          <w:rtl/>
        </w:rPr>
      </w:pPr>
    </w:p>
    <w:p w14:paraId="5CC180DE" w14:textId="0679B1BF" w:rsidR="00AF6107" w:rsidRDefault="00AF6107" w:rsidP="00AF6107">
      <w:pPr>
        <w:spacing w:after="0" w:line="360" w:lineRule="auto"/>
        <w:rPr>
          <w:rFonts w:asciiTheme="minorBidi" w:hAnsiTheme="minorBidi"/>
          <w:sz w:val="24"/>
          <w:szCs w:val="24"/>
          <w:rtl/>
        </w:rPr>
      </w:pPr>
    </w:p>
    <w:p w14:paraId="05A4B1D9" w14:textId="1A4793EC" w:rsidR="00AF6107" w:rsidRDefault="00AF6107" w:rsidP="00AF6107">
      <w:pPr>
        <w:spacing w:after="0" w:line="360" w:lineRule="auto"/>
        <w:rPr>
          <w:rFonts w:asciiTheme="minorBidi" w:hAnsiTheme="minorBidi"/>
          <w:sz w:val="24"/>
          <w:szCs w:val="24"/>
          <w:rtl/>
        </w:rPr>
      </w:pPr>
    </w:p>
    <w:p w14:paraId="47028027" w14:textId="45FB3395" w:rsidR="00AF6107" w:rsidRDefault="00AF6107" w:rsidP="00AF6107">
      <w:pPr>
        <w:spacing w:after="0" w:line="360" w:lineRule="auto"/>
        <w:rPr>
          <w:rFonts w:asciiTheme="minorBidi" w:hAnsiTheme="minorBidi"/>
          <w:sz w:val="24"/>
          <w:szCs w:val="24"/>
          <w:rtl/>
        </w:rPr>
      </w:pPr>
    </w:p>
    <w:p w14:paraId="50F6A5AF" w14:textId="213EFA26" w:rsidR="00AF6107" w:rsidRDefault="00AF6107" w:rsidP="00AF6107">
      <w:pPr>
        <w:spacing w:after="0" w:line="360" w:lineRule="auto"/>
        <w:rPr>
          <w:rFonts w:asciiTheme="minorBidi" w:hAnsiTheme="minorBidi"/>
          <w:sz w:val="24"/>
          <w:szCs w:val="24"/>
          <w:rtl/>
        </w:rPr>
      </w:pPr>
    </w:p>
    <w:p w14:paraId="080F59E7" w14:textId="4FF89B14" w:rsidR="00AF6107" w:rsidRDefault="00AF6107" w:rsidP="00AF6107">
      <w:pPr>
        <w:spacing w:after="0" w:line="360" w:lineRule="auto"/>
        <w:rPr>
          <w:rFonts w:asciiTheme="minorBidi" w:hAnsiTheme="minorBidi"/>
          <w:sz w:val="24"/>
          <w:szCs w:val="24"/>
          <w:rtl/>
        </w:rPr>
      </w:pPr>
    </w:p>
    <w:p w14:paraId="0F6235E5" w14:textId="45BA4DAF" w:rsidR="00AF6107" w:rsidRDefault="00AF6107" w:rsidP="00AF6107">
      <w:pPr>
        <w:spacing w:after="0" w:line="360" w:lineRule="auto"/>
        <w:rPr>
          <w:rFonts w:asciiTheme="minorBidi" w:hAnsiTheme="minorBidi"/>
          <w:sz w:val="24"/>
          <w:szCs w:val="24"/>
          <w:rtl/>
        </w:rPr>
      </w:pPr>
    </w:p>
    <w:p w14:paraId="174314F5" w14:textId="0387C171" w:rsidR="00AF6107" w:rsidRDefault="00AF6107" w:rsidP="00AF6107">
      <w:pPr>
        <w:spacing w:after="0" w:line="360" w:lineRule="auto"/>
        <w:rPr>
          <w:rFonts w:asciiTheme="minorBidi" w:hAnsiTheme="minorBidi"/>
          <w:sz w:val="24"/>
          <w:szCs w:val="24"/>
          <w:rtl/>
        </w:rPr>
      </w:pPr>
    </w:p>
    <w:p w14:paraId="0A14B5A4" w14:textId="578900C9" w:rsidR="00AF6107" w:rsidRDefault="00AF6107" w:rsidP="00AF6107">
      <w:pPr>
        <w:spacing w:after="0" w:line="360" w:lineRule="auto"/>
        <w:rPr>
          <w:rFonts w:asciiTheme="minorBidi" w:hAnsiTheme="minorBidi"/>
          <w:sz w:val="24"/>
          <w:szCs w:val="24"/>
          <w:rtl/>
        </w:rPr>
      </w:pPr>
    </w:p>
    <w:p w14:paraId="3DEFFF4E" w14:textId="3B221679" w:rsidR="00AF6107" w:rsidRDefault="00AF6107" w:rsidP="00AF6107">
      <w:pPr>
        <w:spacing w:after="0" w:line="360" w:lineRule="auto"/>
        <w:rPr>
          <w:rFonts w:asciiTheme="minorBidi" w:hAnsiTheme="minorBidi"/>
          <w:sz w:val="24"/>
          <w:szCs w:val="24"/>
          <w:rtl/>
        </w:rPr>
      </w:pPr>
    </w:p>
    <w:p w14:paraId="25C4F035" w14:textId="0F3FE957" w:rsidR="00AF6107" w:rsidRDefault="00AF6107" w:rsidP="00AF6107">
      <w:pPr>
        <w:spacing w:after="0" w:line="360" w:lineRule="auto"/>
        <w:rPr>
          <w:rFonts w:asciiTheme="minorBidi" w:hAnsiTheme="minorBidi"/>
          <w:sz w:val="24"/>
          <w:szCs w:val="24"/>
          <w:rtl/>
        </w:rPr>
      </w:pPr>
    </w:p>
    <w:p w14:paraId="21E7580B" w14:textId="432962A1" w:rsidR="00AF6107" w:rsidRDefault="00AF6107" w:rsidP="00AF6107">
      <w:pPr>
        <w:spacing w:after="0" w:line="360" w:lineRule="auto"/>
        <w:rPr>
          <w:rFonts w:asciiTheme="minorBidi" w:hAnsiTheme="minorBidi"/>
          <w:sz w:val="24"/>
          <w:szCs w:val="24"/>
          <w:rtl/>
        </w:rPr>
      </w:pPr>
    </w:p>
    <w:p w14:paraId="25B9A304" w14:textId="5DAF92D7" w:rsidR="00AF6107" w:rsidRDefault="00AF6107" w:rsidP="00AF6107">
      <w:pPr>
        <w:spacing w:after="0" w:line="360" w:lineRule="auto"/>
        <w:rPr>
          <w:rFonts w:asciiTheme="minorBidi" w:hAnsiTheme="minorBidi"/>
          <w:sz w:val="24"/>
          <w:szCs w:val="24"/>
          <w:rtl/>
        </w:rPr>
      </w:pPr>
    </w:p>
    <w:p w14:paraId="33A11966" w14:textId="465828FC" w:rsidR="00AF6107" w:rsidRDefault="00AF6107" w:rsidP="00AF6107">
      <w:pPr>
        <w:spacing w:after="0" w:line="360" w:lineRule="auto"/>
        <w:rPr>
          <w:rFonts w:asciiTheme="minorBidi" w:hAnsiTheme="minorBidi"/>
          <w:sz w:val="24"/>
          <w:szCs w:val="24"/>
          <w:rtl/>
        </w:rPr>
      </w:pPr>
    </w:p>
    <w:p w14:paraId="3F291799" w14:textId="77777777" w:rsidR="00AF6107" w:rsidRPr="00AF6107" w:rsidRDefault="00AF6107" w:rsidP="00AF6107">
      <w:pPr>
        <w:spacing w:after="0" w:line="360" w:lineRule="auto"/>
        <w:rPr>
          <w:rFonts w:asciiTheme="minorBidi" w:hAnsiTheme="minorBidi"/>
          <w:sz w:val="24"/>
          <w:szCs w:val="24"/>
        </w:rPr>
      </w:pPr>
    </w:p>
    <w:p w14:paraId="4C2C195B" w14:textId="071F4D3B" w:rsidR="00D121B3" w:rsidRPr="00BF4AAD" w:rsidRDefault="00D121B3" w:rsidP="00FE37EA">
      <w:pPr>
        <w:pStyle w:val="a3"/>
        <w:numPr>
          <w:ilvl w:val="1"/>
          <w:numId w:val="7"/>
        </w:numPr>
        <w:ind w:left="544" w:hanging="431"/>
        <w:rPr>
          <w:rFonts w:asciiTheme="minorBidi" w:hAnsiTheme="minorBidi" w:cstheme="minorBidi"/>
          <w:b/>
          <w:bCs/>
          <w:sz w:val="24"/>
          <w:szCs w:val="24"/>
          <w:u w:val="single"/>
        </w:rPr>
      </w:pPr>
      <w:r w:rsidRPr="00BF4AAD">
        <w:rPr>
          <w:rFonts w:asciiTheme="minorBidi" w:hAnsiTheme="minorBidi" w:cstheme="minorBidi"/>
          <w:b/>
          <w:bCs/>
          <w:sz w:val="24"/>
          <w:szCs w:val="24"/>
          <w:u w:val="single"/>
          <w:rtl/>
        </w:rPr>
        <w:t>מעקב מנהל</w:t>
      </w:r>
    </w:p>
    <w:p w14:paraId="52D592CC" w14:textId="4B41D852" w:rsidR="00D121B3" w:rsidRPr="00BF4AAD" w:rsidRDefault="00D121B3" w:rsidP="00FE37EA">
      <w:pPr>
        <w:pStyle w:val="a3"/>
        <w:numPr>
          <w:ilvl w:val="0"/>
          <w:numId w:val="24"/>
        </w:numPr>
        <w:spacing w:before="0" w:after="0" w:line="360" w:lineRule="auto"/>
        <w:ind w:left="1132"/>
        <w:rPr>
          <w:rFonts w:asciiTheme="minorBidi" w:hAnsiTheme="minorBidi" w:cstheme="minorBidi"/>
          <w:sz w:val="24"/>
          <w:szCs w:val="24"/>
          <w:rtl/>
        </w:rPr>
      </w:pPr>
      <w:r w:rsidRPr="00BF4AAD">
        <w:rPr>
          <w:rFonts w:asciiTheme="minorBidi" w:hAnsiTheme="minorBidi" w:cstheme="minorBidi"/>
          <w:sz w:val="24"/>
          <w:szCs w:val="24"/>
          <w:rtl/>
        </w:rPr>
        <w:t xml:space="preserve">מעקב מנהל תומך במעקב אחר תיקים מתמשכים ותיקים בהם ניתן פסק דין לגירושין שעדיין לא בוצע </w:t>
      </w:r>
      <w:r w:rsidRPr="00BF4AAD">
        <w:rPr>
          <w:rFonts w:asciiTheme="minorBidi" w:hAnsiTheme="minorBidi" w:cstheme="minorBidi"/>
          <w:sz w:val="24"/>
          <w:szCs w:val="24"/>
          <w:rtl/>
        </w:rPr>
        <w:br/>
        <w:t>(קיימת גם אפשרות להכנסה ידנית של תיק למעקב).</w:t>
      </w:r>
    </w:p>
    <w:p w14:paraId="43DD1055" w14:textId="77777777" w:rsidR="00BF4AAD" w:rsidRDefault="00D121B3" w:rsidP="00FE37EA">
      <w:pPr>
        <w:pStyle w:val="a3"/>
        <w:numPr>
          <w:ilvl w:val="0"/>
          <w:numId w:val="24"/>
        </w:numPr>
        <w:spacing w:before="0" w:after="0" w:line="360" w:lineRule="auto"/>
        <w:ind w:left="1132"/>
        <w:rPr>
          <w:rFonts w:asciiTheme="minorBidi" w:hAnsiTheme="minorBidi" w:cstheme="minorBidi"/>
          <w:sz w:val="24"/>
          <w:szCs w:val="24"/>
        </w:rPr>
      </w:pPr>
      <w:r w:rsidRPr="00BF4AAD">
        <w:rPr>
          <w:rFonts w:asciiTheme="minorBidi" w:hAnsiTheme="minorBidi" w:cstheme="minorBidi"/>
          <w:sz w:val="24"/>
          <w:szCs w:val="24"/>
          <w:rtl/>
        </w:rPr>
        <w:t>המנגנון כולל הכנסה למעקב וניהול שוטף של המעקב</w:t>
      </w:r>
      <w:r w:rsidR="00BF4AAD">
        <w:rPr>
          <w:rFonts w:asciiTheme="minorBidi" w:hAnsiTheme="minorBidi" w:cstheme="minorBidi" w:hint="cs"/>
          <w:sz w:val="24"/>
          <w:szCs w:val="24"/>
          <w:rtl/>
        </w:rPr>
        <w:t xml:space="preserve"> </w:t>
      </w:r>
      <w:r w:rsidRPr="00BF4AAD">
        <w:rPr>
          <w:rFonts w:asciiTheme="minorBidi" w:hAnsiTheme="minorBidi" w:cstheme="minorBidi"/>
          <w:sz w:val="24"/>
          <w:szCs w:val="24"/>
          <w:rtl/>
        </w:rPr>
        <w:t>ובהזנת נתוני מעקב ע"י מי שמורשה לכך</w:t>
      </w:r>
    </w:p>
    <w:p w14:paraId="7E7A8786" w14:textId="65D1FCD3" w:rsidR="00D121B3" w:rsidRPr="00BF4AAD" w:rsidRDefault="00D121B3" w:rsidP="00BF4AAD">
      <w:pPr>
        <w:pStyle w:val="a3"/>
        <w:spacing w:before="0" w:after="0" w:line="360" w:lineRule="auto"/>
        <w:ind w:left="1132"/>
        <w:rPr>
          <w:rFonts w:asciiTheme="minorBidi" w:hAnsiTheme="minorBidi" w:cstheme="minorBidi"/>
          <w:sz w:val="24"/>
          <w:szCs w:val="24"/>
        </w:rPr>
      </w:pPr>
      <w:r w:rsidRPr="00BF4AAD">
        <w:rPr>
          <w:rFonts w:asciiTheme="minorBidi" w:hAnsiTheme="minorBidi" w:cstheme="minorBidi"/>
          <w:sz w:val="24"/>
          <w:szCs w:val="24"/>
          <w:rtl/>
        </w:rPr>
        <w:t>על בסיס נתונים אלו ניתן להציג את התיקים במעקב בחתכים שונים בשאילתת תיקים במעקב מנהל</w:t>
      </w:r>
    </w:p>
    <w:p w14:paraId="3DAE0DE6" w14:textId="74B3B482" w:rsidR="00D121B3" w:rsidRPr="00D121B3" w:rsidRDefault="00AF6107" w:rsidP="00D121B3">
      <w:r w:rsidRPr="00D121B3">
        <w:rPr>
          <w:noProof/>
        </w:rPr>
        <w:drawing>
          <wp:anchor distT="0" distB="0" distL="114300" distR="114300" simplePos="0" relativeHeight="251685888" behindDoc="0" locked="0" layoutInCell="1" allowOverlap="1" wp14:anchorId="59F87C08" wp14:editId="06020D9A">
            <wp:simplePos x="0" y="0"/>
            <wp:positionH relativeFrom="margin">
              <wp:align>left</wp:align>
            </wp:positionH>
            <wp:positionV relativeFrom="paragraph">
              <wp:posOffset>36741</wp:posOffset>
            </wp:positionV>
            <wp:extent cx="6241001" cy="2659886"/>
            <wp:effectExtent l="19050" t="19050" r="26670" b="26670"/>
            <wp:wrapNone/>
            <wp:docPr id="40" name="תמונה 40"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תמונה 40" descr="תמונה שמכילה טקסט&#10;&#10;התיאור נוצר באופן אוטומטי"/>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241001" cy="2659886"/>
                    </a:xfrm>
                    <a:prstGeom prst="rect">
                      <a:avLst/>
                    </a:prstGeom>
                    <a:ln>
                      <a:solidFill>
                        <a:schemeClr val="tx1"/>
                      </a:solidFill>
                    </a:ln>
                  </pic:spPr>
                </pic:pic>
              </a:graphicData>
            </a:graphic>
            <wp14:sizeRelH relativeFrom="margin">
              <wp14:pctWidth>0</wp14:pctWidth>
            </wp14:sizeRelH>
          </wp:anchor>
        </w:drawing>
      </w:r>
    </w:p>
    <w:p w14:paraId="595811E3" w14:textId="7414C32D" w:rsidR="00D121B3" w:rsidRPr="00D121B3" w:rsidRDefault="00D121B3" w:rsidP="00D121B3"/>
    <w:p w14:paraId="22B3096F" w14:textId="3C07E963" w:rsidR="00D121B3" w:rsidRPr="00D121B3" w:rsidRDefault="00D121B3" w:rsidP="00D121B3">
      <w:pPr>
        <w:rPr>
          <w:rtl/>
        </w:rPr>
      </w:pPr>
      <w:r w:rsidRPr="00D121B3">
        <w:t xml:space="preserve"> </w:t>
      </w:r>
    </w:p>
    <w:p w14:paraId="497DA43E" w14:textId="16BFADFF" w:rsidR="00D121B3" w:rsidRDefault="00D121B3" w:rsidP="00D121B3">
      <w:pPr>
        <w:rPr>
          <w:rtl/>
        </w:rPr>
      </w:pPr>
    </w:p>
    <w:p w14:paraId="0EC8F45E" w14:textId="232C5060" w:rsidR="00BF4AAD" w:rsidRDefault="00BF4AAD" w:rsidP="00D121B3">
      <w:pPr>
        <w:rPr>
          <w:rtl/>
        </w:rPr>
      </w:pPr>
    </w:p>
    <w:p w14:paraId="6FEF5853" w14:textId="2D61788D" w:rsidR="00BF4AAD" w:rsidRDefault="00BF4AAD" w:rsidP="00D121B3">
      <w:pPr>
        <w:rPr>
          <w:rtl/>
        </w:rPr>
      </w:pPr>
    </w:p>
    <w:p w14:paraId="74501141" w14:textId="6128750A" w:rsidR="00BF4AAD" w:rsidRDefault="00BF4AAD" w:rsidP="00D121B3">
      <w:pPr>
        <w:rPr>
          <w:rtl/>
        </w:rPr>
      </w:pPr>
    </w:p>
    <w:p w14:paraId="70154F30" w14:textId="333AE018" w:rsidR="00BF4AAD" w:rsidRDefault="00BF4AAD" w:rsidP="00D121B3">
      <w:pPr>
        <w:rPr>
          <w:rtl/>
        </w:rPr>
      </w:pPr>
    </w:p>
    <w:p w14:paraId="192C0ED0" w14:textId="21D0B0BE" w:rsidR="00BF4AAD" w:rsidRDefault="00BF4AAD" w:rsidP="00D121B3">
      <w:pPr>
        <w:rPr>
          <w:rtl/>
        </w:rPr>
      </w:pPr>
    </w:p>
    <w:p w14:paraId="3D2722B7" w14:textId="462D2FD6" w:rsidR="00BF4AAD" w:rsidRDefault="00BF4AAD" w:rsidP="00D121B3">
      <w:pPr>
        <w:rPr>
          <w:rtl/>
        </w:rPr>
      </w:pPr>
    </w:p>
    <w:p w14:paraId="35D31F6A" w14:textId="183A12CE" w:rsidR="00BF4AAD" w:rsidRDefault="00BF4AAD" w:rsidP="00D121B3">
      <w:pPr>
        <w:rPr>
          <w:rtl/>
        </w:rPr>
      </w:pPr>
    </w:p>
    <w:p w14:paraId="793E54D4" w14:textId="7009F739" w:rsidR="00BF4AAD" w:rsidRDefault="00AF6107" w:rsidP="00D121B3">
      <w:pPr>
        <w:rPr>
          <w:rtl/>
        </w:rPr>
      </w:pPr>
      <w:r w:rsidRPr="00D121B3">
        <w:rPr>
          <w:noProof/>
        </w:rPr>
        <w:drawing>
          <wp:anchor distT="0" distB="0" distL="114300" distR="114300" simplePos="0" relativeHeight="251687936" behindDoc="0" locked="0" layoutInCell="1" allowOverlap="1" wp14:anchorId="6BB9310B" wp14:editId="1152CA06">
            <wp:simplePos x="0" y="0"/>
            <wp:positionH relativeFrom="margin">
              <wp:align>left</wp:align>
            </wp:positionH>
            <wp:positionV relativeFrom="paragraph">
              <wp:posOffset>63456</wp:posOffset>
            </wp:positionV>
            <wp:extent cx="6240205" cy="2635014"/>
            <wp:effectExtent l="19050" t="19050" r="27305" b="13335"/>
            <wp:wrapNone/>
            <wp:docPr id="43" name="תמונה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6240205" cy="2635014"/>
                    </a:xfrm>
                    <a:prstGeom prst="rect">
                      <a:avLst/>
                    </a:prstGeom>
                    <a:ln>
                      <a:solidFill>
                        <a:schemeClr val="tx1"/>
                      </a:solidFill>
                    </a:ln>
                  </pic:spPr>
                </pic:pic>
              </a:graphicData>
            </a:graphic>
            <wp14:sizeRelH relativeFrom="margin">
              <wp14:pctWidth>0</wp14:pctWidth>
            </wp14:sizeRelH>
          </wp:anchor>
        </w:drawing>
      </w:r>
    </w:p>
    <w:p w14:paraId="0270B0C0" w14:textId="3E68C30C" w:rsidR="00BF4AAD" w:rsidRDefault="00BF4AAD" w:rsidP="00D121B3">
      <w:pPr>
        <w:rPr>
          <w:rtl/>
        </w:rPr>
      </w:pPr>
    </w:p>
    <w:p w14:paraId="0B16E3D0" w14:textId="5D1A6824" w:rsidR="00BF4AAD" w:rsidRDefault="00BF4AAD" w:rsidP="00D121B3">
      <w:pPr>
        <w:rPr>
          <w:rtl/>
        </w:rPr>
      </w:pPr>
    </w:p>
    <w:p w14:paraId="74121607" w14:textId="47D08605" w:rsidR="00BF4AAD" w:rsidRDefault="00BF4AAD" w:rsidP="00D121B3">
      <w:pPr>
        <w:rPr>
          <w:rtl/>
        </w:rPr>
      </w:pPr>
    </w:p>
    <w:p w14:paraId="690A6F53" w14:textId="323D26D1" w:rsidR="00BF4AAD" w:rsidRDefault="00BF4AAD" w:rsidP="00D121B3">
      <w:pPr>
        <w:rPr>
          <w:rtl/>
        </w:rPr>
      </w:pPr>
    </w:p>
    <w:p w14:paraId="35C0A6E4" w14:textId="10C8726C" w:rsidR="00BF4AAD" w:rsidRDefault="00BF4AAD" w:rsidP="00D121B3">
      <w:pPr>
        <w:rPr>
          <w:rtl/>
        </w:rPr>
      </w:pPr>
    </w:p>
    <w:p w14:paraId="3C0859CC" w14:textId="0E5231EA" w:rsidR="00BF4AAD" w:rsidRDefault="00BF4AAD" w:rsidP="00D121B3">
      <w:pPr>
        <w:rPr>
          <w:rtl/>
        </w:rPr>
      </w:pPr>
    </w:p>
    <w:p w14:paraId="5DF8F28E" w14:textId="19AEF99F" w:rsidR="00BF4AAD" w:rsidRDefault="00BF4AAD" w:rsidP="00D121B3">
      <w:pPr>
        <w:rPr>
          <w:rtl/>
        </w:rPr>
      </w:pPr>
    </w:p>
    <w:p w14:paraId="28D1030A" w14:textId="29AC333F" w:rsidR="00BF4AAD" w:rsidRDefault="00BF4AAD" w:rsidP="00D121B3">
      <w:pPr>
        <w:rPr>
          <w:rtl/>
        </w:rPr>
      </w:pPr>
    </w:p>
    <w:p w14:paraId="1E97C1E7" w14:textId="718222C3" w:rsidR="00BF4AAD" w:rsidRDefault="00BF4AAD" w:rsidP="00D121B3">
      <w:pPr>
        <w:rPr>
          <w:rtl/>
        </w:rPr>
      </w:pPr>
    </w:p>
    <w:p w14:paraId="5EFDE2B9" w14:textId="528AE9B5" w:rsidR="00AF6107" w:rsidRDefault="00AF6107" w:rsidP="00D121B3">
      <w:pPr>
        <w:rPr>
          <w:rtl/>
        </w:rPr>
      </w:pPr>
    </w:p>
    <w:p w14:paraId="213BDDA1" w14:textId="7D6595FD" w:rsidR="00AF6107" w:rsidRDefault="00AF6107" w:rsidP="00D121B3">
      <w:pPr>
        <w:rPr>
          <w:rtl/>
        </w:rPr>
      </w:pPr>
    </w:p>
    <w:p w14:paraId="5B66BB77" w14:textId="0F32B5AD" w:rsidR="00AF6107" w:rsidRDefault="00AF6107" w:rsidP="00D121B3">
      <w:pPr>
        <w:rPr>
          <w:rtl/>
        </w:rPr>
      </w:pPr>
    </w:p>
    <w:p w14:paraId="2770617A" w14:textId="68AB12DD" w:rsidR="00AF6107" w:rsidRDefault="00AF6107" w:rsidP="00D121B3">
      <w:pPr>
        <w:rPr>
          <w:rtl/>
        </w:rPr>
      </w:pPr>
      <w:r w:rsidRPr="00D121B3">
        <w:rPr>
          <w:noProof/>
        </w:rPr>
        <w:drawing>
          <wp:anchor distT="0" distB="0" distL="114300" distR="114300" simplePos="0" relativeHeight="251686912" behindDoc="0" locked="0" layoutInCell="1" allowOverlap="1" wp14:anchorId="253794F1" wp14:editId="2D1C78E8">
            <wp:simplePos x="0" y="0"/>
            <wp:positionH relativeFrom="page">
              <wp:posOffset>1919950</wp:posOffset>
            </wp:positionH>
            <wp:positionV relativeFrom="paragraph">
              <wp:posOffset>25878</wp:posOffset>
            </wp:positionV>
            <wp:extent cx="3835400" cy="2559050"/>
            <wp:effectExtent l="19050" t="19050" r="12700" b="1270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3835400" cy="2559050"/>
                    </a:xfrm>
                    <a:prstGeom prst="rect">
                      <a:avLst/>
                    </a:prstGeom>
                    <a:ln>
                      <a:solidFill>
                        <a:schemeClr val="tx1"/>
                      </a:solidFill>
                    </a:ln>
                  </pic:spPr>
                </pic:pic>
              </a:graphicData>
            </a:graphic>
          </wp:anchor>
        </w:drawing>
      </w:r>
    </w:p>
    <w:p w14:paraId="5D6511D2" w14:textId="09699AA1" w:rsidR="00AF6107" w:rsidRDefault="00AF6107" w:rsidP="00D121B3">
      <w:pPr>
        <w:rPr>
          <w:rtl/>
        </w:rPr>
      </w:pPr>
    </w:p>
    <w:p w14:paraId="335DD733" w14:textId="321588A9" w:rsidR="00AF6107" w:rsidRDefault="00AF6107" w:rsidP="00D121B3">
      <w:pPr>
        <w:rPr>
          <w:rtl/>
        </w:rPr>
      </w:pPr>
    </w:p>
    <w:p w14:paraId="7F2879A8" w14:textId="4ED0200F" w:rsidR="00AF6107" w:rsidRDefault="00AF6107" w:rsidP="00D121B3">
      <w:pPr>
        <w:rPr>
          <w:rtl/>
        </w:rPr>
      </w:pPr>
    </w:p>
    <w:p w14:paraId="216ACD5F" w14:textId="19557AE6" w:rsidR="00AF6107" w:rsidRDefault="00AF6107" w:rsidP="00D121B3">
      <w:pPr>
        <w:rPr>
          <w:rtl/>
        </w:rPr>
      </w:pPr>
    </w:p>
    <w:p w14:paraId="7F5884AB" w14:textId="05FF9AC8" w:rsidR="00AF6107" w:rsidRDefault="00AF6107" w:rsidP="00D121B3">
      <w:pPr>
        <w:rPr>
          <w:rtl/>
        </w:rPr>
      </w:pPr>
    </w:p>
    <w:p w14:paraId="39E18CC0" w14:textId="1CE16E08" w:rsidR="00AF6107" w:rsidRDefault="00AF6107" w:rsidP="00D121B3">
      <w:pPr>
        <w:rPr>
          <w:rtl/>
        </w:rPr>
      </w:pPr>
    </w:p>
    <w:p w14:paraId="0F46D8F0" w14:textId="20EDF293" w:rsidR="00AF6107" w:rsidRDefault="00AF6107" w:rsidP="00D121B3">
      <w:pPr>
        <w:rPr>
          <w:rtl/>
        </w:rPr>
      </w:pPr>
    </w:p>
    <w:p w14:paraId="2BA2E8DA" w14:textId="6B04BDF7" w:rsidR="00AF6107" w:rsidRDefault="00AF6107" w:rsidP="00D121B3">
      <w:pPr>
        <w:rPr>
          <w:rtl/>
        </w:rPr>
      </w:pPr>
    </w:p>
    <w:p w14:paraId="5832F5BB" w14:textId="388EDA25" w:rsidR="00AF6107" w:rsidRDefault="00AF6107" w:rsidP="00D121B3">
      <w:pPr>
        <w:rPr>
          <w:rtl/>
        </w:rPr>
      </w:pPr>
    </w:p>
    <w:p w14:paraId="7412ABD9" w14:textId="64D55CE5" w:rsidR="00D121B3" w:rsidRPr="00BF4AAD" w:rsidRDefault="00D121B3" w:rsidP="00FE37EA">
      <w:pPr>
        <w:pStyle w:val="a3"/>
        <w:numPr>
          <w:ilvl w:val="1"/>
          <w:numId w:val="7"/>
        </w:numPr>
        <w:ind w:left="544" w:hanging="431"/>
        <w:rPr>
          <w:rFonts w:asciiTheme="minorBidi" w:hAnsiTheme="minorBidi" w:cstheme="minorBidi"/>
          <w:b/>
          <w:bCs/>
          <w:sz w:val="24"/>
          <w:szCs w:val="24"/>
          <w:u w:val="single"/>
        </w:rPr>
      </w:pPr>
      <w:r w:rsidRPr="00BF4AAD">
        <w:rPr>
          <w:rFonts w:asciiTheme="minorBidi" w:hAnsiTheme="minorBidi" w:cstheme="minorBidi"/>
          <w:b/>
          <w:bCs/>
          <w:sz w:val="24"/>
          <w:szCs w:val="24"/>
          <w:u w:val="single"/>
          <w:rtl/>
        </w:rPr>
        <w:t>תיקי עגינות</w:t>
      </w:r>
      <w:r w:rsidRPr="00BF4AAD">
        <w:rPr>
          <w:rFonts w:asciiTheme="minorBidi" w:hAnsiTheme="minorBidi" w:cstheme="minorBidi" w:hint="cs"/>
          <w:b/>
          <w:bCs/>
          <w:sz w:val="24"/>
          <w:szCs w:val="24"/>
          <w:u w:val="single"/>
          <w:rtl/>
        </w:rPr>
        <w:t xml:space="preserve"> </w:t>
      </w:r>
    </w:p>
    <w:p w14:paraId="0B578F0F" w14:textId="2FE12404" w:rsidR="00D121B3" w:rsidRPr="00AF6107" w:rsidRDefault="00D121B3" w:rsidP="00FE37EA">
      <w:pPr>
        <w:pStyle w:val="a3"/>
        <w:numPr>
          <w:ilvl w:val="0"/>
          <w:numId w:val="25"/>
        </w:numPr>
        <w:spacing w:before="0" w:after="0" w:line="360" w:lineRule="auto"/>
        <w:ind w:left="1132"/>
        <w:rPr>
          <w:rFonts w:asciiTheme="minorBidi" w:hAnsiTheme="minorBidi" w:cstheme="minorBidi"/>
          <w:sz w:val="24"/>
          <w:szCs w:val="24"/>
          <w:rtl/>
        </w:rPr>
      </w:pPr>
      <w:r w:rsidRPr="00AF6107">
        <w:rPr>
          <w:rFonts w:asciiTheme="minorBidi" w:hAnsiTheme="minorBidi" w:cstheme="minorBidi"/>
          <w:sz w:val="24"/>
          <w:szCs w:val="24"/>
          <w:rtl/>
        </w:rPr>
        <w:t>בתי הדין נותנים משקל רב למניעת עגינות, הטיפול בנושא זה נעשה ע"י אגף עגונות ובירור יהדות לצורך זה הוקם מנגנון התומך בתהליכי העבודה (רישום שוטף, מינוי חוקרים ועוד).</w:t>
      </w:r>
    </w:p>
    <w:p w14:paraId="3917E33A" w14:textId="64D842C9" w:rsidR="00D121B3" w:rsidRPr="00AF6107" w:rsidRDefault="00D121B3" w:rsidP="00FE37EA">
      <w:pPr>
        <w:pStyle w:val="a3"/>
        <w:numPr>
          <w:ilvl w:val="0"/>
          <w:numId w:val="25"/>
        </w:numPr>
        <w:spacing w:before="0" w:after="0" w:line="360" w:lineRule="auto"/>
        <w:ind w:left="1132"/>
        <w:rPr>
          <w:rFonts w:asciiTheme="minorBidi" w:hAnsiTheme="minorBidi" w:cstheme="minorBidi"/>
          <w:sz w:val="24"/>
          <w:szCs w:val="24"/>
          <w:rtl/>
        </w:rPr>
      </w:pPr>
      <w:r w:rsidRPr="00AF6107">
        <w:rPr>
          <w:rFonts w:asciiTheme="minorBidi" w:hAnsiTheme="minorBidi" w:cstheme="minorBidi" w:hint="cs"/>
          <w:sz w:val="24"/>
          <w:szCs w:val="24"/>
          <w:rtl/>
        </w:rPr>
        <w:t xml:space="preserve">על בסיס </w:t>
      </w:r>
      <w:r w:rsidRPr="00AF6107">
        <w:rPr>
          <w:rFonts w:asciiTheme="minorBidi" w:hAnsiTheme="minorBidi" w:cstheme="minorBidi"/>
          <w:sz w:val="24"/>
          <w:szCs w:val="24"/>
          <w:rtl/>
        </w:rPr>
        <w:t>נתונים אלו ניתן להציג ולטפל בתיקי עגינות ע"י אנשי האגף</w:t>
      </w:r>
      <w:r w:rsidRPr="00AF6107">
        <w:rPr>
          <w:rFonts w:asciiTheme="minorBidi" w:hAnsiTheme="minorBidi" w:cstheme="minorBidi" w:hint="cs"/>
          <w:sz w:val="24"/>
          <w:szCs w:val="24"/>
          <w:rtl/>
        </w:rPr>
        <w:t>.</w:t>
      </w:r>
    </w:p>
    <w:p w14:paraId="64750B6C" w14:textId="231303E0" w:rsidR="00D121B3" w:rsidRDefault="00E35818" w:rsidP="00D121B3">
      <w:pPr>
        <w:rPr>
          <w:rtl/>
        </w:rPr>
      </w:pPr>
      <w:r w:rsidRPr="00D121B3">
        <w:rPr>
          <w:noProof/>
        </w:rPr>
        <w:drawing>
          <wp:anchor distT="0" distB="0" distL="114300" distR="114300" simplePos="0" relativeHeight="251688960" behindDoc="0" locked="0" layoutInCell="1" allowOverlap="1" wp14:anchorId="768B7545" wp14:editId="6CA22969">
            <wp:simplePos x="0" y="0"/>
            <wp:positionH relativeFrom="page">
              <wp:align>center</wp:align>
            </wp:positionH>
            <wp:positionV relativeFrom="paragraph">
              <wp:posOffset>35900</wp:posOffset>
            </wp:positionV>
            <wp:extent cx="6154833" cy="2277583"/>
            <wp:effectExtent l="19050" t="19050" r="17780" b="27940"/>
            <wp:wrapNone/>
            <wp:docPr id="44" name="תמונה 44"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תמונה 44" descr="תמונה שמכילה שולחן&#10;&#10;התיאור נוצר באופן אוטומטי"/>
                    <pic:cNvPicPr/>
                  </pic:nvPicPr>
                  <pic:blipFill rotWithShape="1">
                    <a:blip r:embed="rId34" cstate="print">
                      <a:extLst>
                        <a:ext uri="{28A0092B-C50C-407E-A947-70E740481C1C}">
                          <a14:useLocalDpi xmlns:a14="http://schemas.microsoft.com/office/drawing/2010/main" val="0"/>
                        </a:ext>
                      </a:extLst>
                    </a:blip>
                    <a:srcRect l="1942"/>
                    <a:stretch/>
                  </pic:blipFill>
                  <pic:spPr bwMode="auto">
                    <a:xfrm>
                      <a:off x="0" y="0"/>
                      <a:ext cx="6167102" cy="2282123"/>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5DA8615" w14:textId="1EF0E7E7" w:rsidR="00E35818" w:rsidRDefault="00E35818" w:rsidP="00D121B3">
      <w:pPr>
        <w:rPr>
          <w:rtl/>
        </w:rPr>
      </w:pPr>
    </w:p>
    <w:p w14:paraId="21033DA6" w14:textId="6FA18909" w:rsidR="00E35818" w:rsidRDefault="00E35818" w:rsidP="00D121B3">
      <w:pPr>
        <w:rPr>
          <w:rtl/>
        </w:rPr>
      </w:pPr>
    </w:p>
    <w:p w14:paraId="5E7EF318" w14:textId="3BFCF84C" w:rsidR="00E35818" w:rsidRDefault="00E35818" w:rsidP="00D121B3">
      <w:pPr>
        <w:rPr>
          <w:rtl/>
        </w:rPr>
      </w:pPr>
    </w:p>
    <w:p w14:paraId="1AD90094" w14:textId="11F7EE35" w:rsidR="00E35818" w:rsidRDefault="00E35818" w:rsidP="00D121B3">
      <w:pPr>
        <w:rPr>
          <w:rtl/>
        </w:rPr>
      </w:pPr>
    </w:p>
    <w:p w14:paraId="6F7A22D2" w14:textId="0559A523" w:rsidR="00E35818" w:rsidRPr="00D121B3" w:rsidRDefault="00E35818" w:rsidP="00D121B3">
      <w:pPr>
        <w:rPr>
          <w:rtl/>
        </w:rPr>
      </w:pPr>
    </w:p>
    <w:p w14:paraId="794428E4" w14:textId="391D8D54" w:rsidR="00D121B3" w:rsidRDefault="00D121B3" w:rsidP="00D121B3">
      <w:pPr>
        <w:rPr>
          <w:rtl/>
        </w:rPr>
      </w:pPr>
    </w:p>
    <w:p w14:paraId="3DC3AE60" w14:textId="17057112" w:rsidR="00E35818" w:rsidRDefault="00E35818" w:rsidP="00D121B3">
      <w:pPr>
        <w:rPr>
          <w:rtl/>
        </w:rPr>
      </w:pPr>
    </w:p>
    <w:p w14:paraId="46CF6AFF" w14:textId="1E489FF7" w:rsidR="00E35818" w:rsidRDefault="00E35818" w:rsidP="00D121B3">
      <w:pPr>
        <w:rPr>
          <w:rtl/>
        </w:rPr>
      </w:pPr>
    </w:p>
    <w:p w14:paraId="632D8CB6" w14:textId="04CFAB55" w:rsidR="00E35818" w:rsidRDefault="00E35818" w:rsidP="00D121B3">
      <w:pPr>
        <w:rPr>
          <w:rtl/>
        </w:rPr>
      </w:pPr>
      <w:r w:rsidRPr="00D121B3">
        <w:rPr>
          <w:noProof/>
        </w:rPr>
        <w:drawing>
          <wp:anchor distT="0" distB="0" distL="114300" distR="114300" simplePos="0" relativeHeight="251689984" behindDoc="0" locked="0" layoutInCell="1" allowOverlap="1" wp14:anchorId="3EA63204" wp14:editId="20A505B4">
            <wp:simplePos x="0" y="0"/>
            <wp:positionH relativeFrom="margin">
              <wp:posOffset>127251</wp:posOffset>
            </wp:positionH>
            <wp:positionV relativeFrom="paragraph">
              <wp:posOffset>26627</wp:posOffset>
            </wp:positionV>
            <wp:extent cx="6185291" cy="2274850"/>
            <wp:effectExtent l="19050" t="19050" r="25400" b="11430"/>
            <wp:wrapNone/>
            <wp:docPr id="45" name="תמונה 45"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תמונה 45" descr="תמונה שמכילה שולחן&#10;&#10;התיאור נוצר באופן אוטומטי"/>
                    <pic:cNvPicPr/>
                  </pic:nvPicPr>
                  <pic:blipFill>
                    <a:blip r:embed="rId35" cstate="print">
                      <a:extLst>
                        <a:ext uri="{28A0092B-C50C-407E-A947-70E740481C1C}">
                          <a14:useLocalDpi xmlns:a14="http://schemas.microsoft.com/office/drawing/2010/main" val="0"/>
                        </a:ext>
                      </a:extLst>
                    </a:blip>
                    <a:stretch>
                      <a:fillRect/>
                    </a:stretch>
                  </pic:blipFill>
                  <pic:spPr>
                    <a:xfrm>
                      <a:off x="0" y="0"/>
                      <a:ext cx="6208984" cy="2283564"/>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643DCC7B" w14:textId="31DA68B8" w:rsidR="00E35818" w:rsidRDefault="00E35818" w:rsidP="00D121B3">
      <w:pPr>
        <w:rPr>
          <w:rtl/>
        </w:rPr>
      </w:pPr>
    </w:p>
    <w:p w14:paraId="22F0331D" w14:textId="680C551C" w:rsidR="00E35818" w:rsidRDefault="00E35818" w:rsidP="00D121B3">
      <w:pPr>
        <w:rPr>
          <w:rtl/>
        </w:rPr>
      </w:pPr>
    </w:p>
    <w:p w14:paraId="491D6D92" w14:textId="462F5346" w:rsidR="00E35818" w:rsidRDefault="00E35818" w:rsidP="00D121B3">
      <w:pPr>
        <w:rPr>
          <w:rtl/>
        </w:rPr>
      </w:pPr>
    </w:p>
    <w:p w14:paraId="15D00FD3" w14:textId="346322A2" w:rsidR="00E35818" w:rsidRDefault="00E35818" w:rsidP="00D121B3">
      <w:pPr>
        <w:rPr>
          <w:rtl/>
        </w:rPr>
      </w:pPr>
    </w:p>
    <w:p w14:paraId="7A4D9A17" w14:textId="6E54F133" w:rsidR="00E35818" w:rsidRDefault="00E35818" w:rsidP="00D121B3">
      <w:pPr>
        <w:rPr>
          <w:rtl/>
        </w:rPr>
      </w:pPr>
    </w:p>
    <w:p w14:paraId="36255788" w14:textId="4F1AAF5D" w:rsidR="00E35818" w:rsidRDefault="00E35818" w:rsidP="00D121B3">
      <w:pPr>
        <w:rPr>
          <w:rtl/>
        </w:rPr>
      </w:pPr>
    </w:p>
    <w:p w14:paraId="63573678" w14:textId="68B8638B" w:rsidR="00E35818" w:rsidRDefault="00E35818" w:rsidP="00D121B3">
      <w:pPr>
        <w:rPr>
          <w:rtl/>
        </w:rPr>
      </w:pPr>
    </w:p>
    <w:p w14:paraId="57DB16E7" w14:textId="600D9891" w:rsidR="00D121B3" w:rsidRPr="00E35818" w:rsidRDefault="00D121B3" w:rsidP="00FE37EA">
      <w:pPr>
        <w:pStyle w:val="a3"/>
        <w:numPr>
          <w:ilvl w:val="1"/>
          <w:numId w:val="7"/>
        </w:numPr>
        <w:ind w:left="544" w:hanging="431"/>
        <w:rPr>
          <w:rFonts w:asciiTheme="minorBidi" w:hAnsiTheme="minorBidi" w:cstheme="minorBidi"/>
          <w:b/>
          <w:bCs/>
          <w:sz w:val="24"/>
          <w:szCs w:val="24"/>
          <w:u w:val="single"/>
        </w:rPr>
      </w:pPr>
      <w:r w:rsidRPr="00E35818">
        <w:rPr>
          <w:rFonts w:asciiTheme="minorBidi" w:hAnsiTheme="minorBidi" w:cstheme="minorBidi"/>
          <w:b/>
          <w:bCs/>
          <w:sz w:val="24"/>
          <w:szCs w:val="24"/>
          <w:u w:val="single"/>
          <w:rtl/>
        </w:rPr>
        <w:t xml:space="preserve"> ערעורים</w:t>
      </w:r>
    </w:p>
    <w:p w14:paraId="0B0A74C9" w14:textId="77777777" w:rsidR="00D121B3" w:rsidRPr="00E35818" w:rsidRDefault="00D121B3" w:rsidP="00FE37EA">
      <w:pPr>
        <w:pStyle w:val="a3"/>
        <w:numPr>
          <w:ilvl w:val="0"/>
          <w:numId w:val="26"/>
        </w:numPr>
        <w:spacing w:before="0" w:after="0" w:line="360" w:lineRule="auto"/>
        <w:ind w:left="990"/>
        <w:rPr>
          <w:rFonts w:asciiTheme="minorBidi" w:hAnsiTheme="minorBidi" w:cstheme="minorBidi"/>
          <w:sz w:val="24"/>
          <w:szCs w:val="24"/>
          <w:rtl/>
        </w:rPr>
      </w:pPr>
      <w:r w:rsidRPr="00E35818">
        <w:rPr>
          <w:rFonts w:asciiTheme="minorBidi" w:hAnsiTheme="minorBidi" w:cstheme="minorBidi"/>
          <w:sz w:val="24"/>
          <w:szCs w:val="24"/>
          <w:rtl/>
        </w:rPr>
        <w:t>בדומה לבתי המשפט, ניתן לערער על החלטות של בית הדין האזורי בפני בית הדין הרבני הגדול לערעורים, (במהלך פתיחת התיק בבית הדין הגדול מקושר התיק האזורי). בחוצץ ערעורים מוצגים הנתונים הרלוונטיים מתיק הערעור ובצורה הפוכה בבית הדין הגדול מוצגים הנתונים מבית הדין האזורי.</w:t>
      </w:r>
    </w:p>
    <w:p w14:paraId="2B2F06D5" w14:textId="1E041875" w:rsidR="00D121B3" w:rsidRPr="00E35818" w:rsidRDefault="00D121B3" w:rsidP="00FE37EA">
      <w:pPr>
        <w:pStyle w:val="a3"/>
        <w:numPr>
          <w:ilvl w:val="0"/>
          <w:numId w:val="26"/>
        </w:numPr>
        <w:spacing w:before="0" w:after="0" w:line="360" w:lineRule="auto"/>
        <w:ind w:left="990"/>
        <w:rPr>
          <w:rFonts w:asciiTheme="minorBidi" w:hAnsiTheme="minorBidi" w:cstheme="minorBidi"/>
          <w:sz w:val="24"/>
          <w:szCs w:val="24"/>
          <w:rtl/>
        </w:rPr>
      </w:pPr>
      <w:r w:rsidRPr="00E35818">
        <w:rPr>
          <w:rFonts w:asciiTheme="minorBidi" w:hAnsiTheme="minorBidi" w:cstheme="minorBidi"/>
          <w:sz w:val="24"/>
          <w:szCs w:val="24"/>
          <w:rtl/>
        </w:rPr>
        <w:t>יש כמה נושאים המנוהלים ישירות בבית הדין הגדול.</w:t>
      </w:r>
    </w:p>
    <w:p w14:paraId="4625DB9E" w14:textId="4FFEEB64" w:rsidR="00D121B3" w:rsidRPr="00E35818" w:rsidRDefault="00D121B3" w:rsidP="00FE37EA">
      <w:pPr>
        <w:pStyle w:val="a3"/>
        <w:numPr>
          <w:ilvl w:val="1"/>
          <w:numId w:val="7"/>
        </w:numPr>
        <w:ind w:left="544" w:hanging="431"/>
        <w:rPr>
          <w:rFonts w:asciiTheme="minorBidi" w:hAnsiTheme="minorBidi" w:cstheme="minorBidi"/>
          <w:b/>
          <w:bCs/>
          <w:sz w:val="24"/>
          <w:szCs w:val="24"/>
          <w:u w:val="single"/>
        </w:rPr>
      </w:pPr>
      <w:r w:rsidRPr="00E35818">
        <w:rPr>
          <w:rFonts w:asciiTheme="minorBidi" w:hAnsiTheme="minorBidi" w:cstheme="minorBidi" w:hint="cs"/>
          <w:b/>
          <w:bCs/>
          <w:sz w:val="24"/>
          <w:szCs w:val="24"/>
          <w:u w:val="single"/>
          <w:rtl/>
        </w:rPr>
        <w:t>שיבוץ הרכב לתיק</w:t>
      </w:r>
    </w:p>
    <w:p w14:paraId="0A8F0FFA" w14:textId="2EBCB7D9" w:rsidR="00E35818" w:rsidRPr="00E35818" w:rsidRDefault="00D121B3" w:rsidP="00FE37EA">
      <w:pPr>
        <w:pStyle w:val="a3"/>
        <w:numPr>
          <w:ilvl w:val="0"/>
          <w:numId w:val="27"/>
        </w:numPr>
        <w:spacing w:before="0" w:after="0" w:line="360" w:lineRule="auto"/>
        <w:ind w:left="990"/>
        <w:rPr>
          <w:rFonts w:asciiTheme="minorBidi" w:hAnsiTheme="minorBidi" w:cstheme="minorBidi"/>
          <w:sz w:val="24"/>
          <w:szCs w:val="24"/>
        </w:rPr>
      </w:pPr>
      <w:r w:rsidRPr="00E35818">
        <w:rPr>
          <w:rFonts w:asciiTheme="minorBidi" w:hAnsiTheme="minorBidi" w:cstheme="minorBidi" w:hint="cs"/>
          <w:sz w:val="24"/>
          <w:szCs w:val="24"/>
          <w:rtl/>
        </w:rPr>
        <w:t>רכיב הפועל במהלך פתיחת תיק ראש, "מחשב" את ההרכב שיטפל בתיק. לכל סוג תיק מוגדר טבלאית "משקל", התיק נקבע להרכב בעל המשקל הכולל הנמוך ביותר אשר מסומן כמתמחה בסוג התיק הרלוונטי.</w:t>
      </w:r>
    </w:p>
    <w:p w14:paraId="4C549049" w14:textId="43E6DBE7" w:rsidR="00D121B3" w:rsidRPr="00E35818" w:rsidRDefault="00D121B3" w:rsidP="00FE37EA">
      <w:pPr>
        <w:pStyle w:val="a3"/>
        <w:numPr>
          <w:ilvl w:val="0"/>
          <w:numId w:val="27"/>
        </w:numPr>
        <w:spacing w:before="0" w:after="0" w:line="360" w:lineRule="auto"/>
        <w:ind w:left="990"/>
        <w:rPr>
          <w:rFonts w:asciiTheme="minorBidi" w:hAnsiTheme="minorBidi" w:cstheme="minorBidi"/>
          <w:sz w:val="24"/>
          <w:szCs w:val="24"/>
        </w:rPr>
      </w:pPr>
      <w:r w:rsidRPr="00E35818">
        <w:rPr>
          <w:rFonts w:asciiTheme="minorBidi" w:hAnsiTheme="minorBidi" w:cstheme="minorBidi" w:hint="cs"/>
          <w:sz w:val="24"/>
          <w:szCs w:val="24"/>
          <w:rtl/>
        </w:rPr>
        <w:t xml:space="preserve">קיים דוח המציג את משקלות התיקים השונים לכל אחד מההרכבים.  </w:t>
      </w:r>
      <w:r w:rsidRPr="00E35818">
        <w:rPr>
          <w:rFonts w:asciiTheme="minorBidi" w:hAnsiTheme="minorBidi" w:cstheme="minorBidi"/>
          <w:sz w:val="24"/>
          <w:szCs w:val="24"/>
          <w:rtl/>
        </w:rPr>
        <w:t xml:space="preserve"> </w:t>
      </w:r>
    </w:p>
    <w:p w14:paraId="63300BD2" w14:textId="5C840882" w:rsidR="00D121B3" w:rsidRPr="00E35818" w:rsidRDefault="00D121B3" w:rsidP="00FE37EA">
      <w:pPr>
        <w:pStyle w:val="a3"/>
        <w:numPr>
          <w:ilvl w:val="1"/>
          <w:numId w:val="7"/>
        </w:numPr>
        <w:ind w:left="544" w:hanging="431"/>
        <w:rPr>
          <w:rFonts w:asciiTheme="minorBidi" w:hAnsiTheme="minorBidi" w:cstheme="minorBidi"/>
          <w:b/>
          <w:bCs/>
          <w:sz w:val="24"/>
          <w:szCs w:val="24"/>
          <w:u w:val="single"/>
        </w:rPr>
      </w:pPr>
      <w:r w:rsidRPr="00E35818">
        <w:rPr>
          <w:rFonts w:asciiTheme="minorBidi" w:hAnsiTheme="minorBidi" w:cstheme="minorBidi"/>
          <w:b/>
          <w:bCs/>
          <w:sz w:val="24"/>
          <w:szCs w:val="24"/>
          <w:u w:val="single"/>
          <w:rtl/>
        </w:rPr>
        <w:t>ניהול המערכת</w:t>
      </w:r>
    </w:p>
    <w:p w14:paraId="4542662F" w14:textId="0B4C31AB" w:rsidR="00D121B3" w:rsidRPr="00E35818" w:rsidRDefault="00D121B3" w:rsidP="00FE37EA">
      <w:pPr>
        <w:pStyle w:val="a3"/>
        <w:numPr>
          <w:ilvl w:val="0"/>
          <w:numId w:val="28"/>
        </w:numPr>
        <w:spacing w:before="0" w:after="0" w:line="360" w:lineRule="auto"/>
        <w:ind w:left="990"/>
        <w:rPr>
          <w:rFonts w:asciiTheme="minorBidi" w:hAnsiTheme="minorBidi" w:cstheme="minorBidi"/>
          <w:sz w:val="24"/>
          <w:szCs w:val="24"/>
        </w:rPr>
      </w:pPr>
      <w:r w:rsidRPr="00E35818">
        <w:rPr>
          <w:rFonts w:asciiTheme="minorBidi" w:hAnsiTheme="minorBidi" w:cstheme="minorBidi"/>
          <w:sz w:val="24"/>
          <w:szCs w:val="24"/>
          <w:rtl/>
        </w:rPr>
        <w:t xml:space="preserve">רכיב למנהלי המערכת הכולל פעולות מיוחדות, הרשאות, פרמטרים מרכזיים לניהול המערכת </w:t>
      </w:r>
      <w:r w:rsidRPr="00E35818">
        <w:rPr>
          <w:rFonts w:asciiTheme="minorBidi" w:hAnsiTheme="minorBidi" w:cstheme="minorBidi"/>
          <w:sz w:val="24"/>
          <w:szCs w:val="24"/>
          <w:rtl/>
        </w:rPr>
        <w:br/>
        <w:t>ועשרות טבלאות מערכת (כגון סוג גורם, סוג החלטה וכד')</w:t>
      </w:r>
    </w:p>
    <w:p w14:paraId="1F56EC52" w14:textId="18E5B99B" w:rsidR="00D121B3" w:rsidRPr="00D121B3" w:rsidRDefault="00E35818" w:rsidP="00D121B3">
      <w:r w:rsidRPr="00D121B3">
        <w:rPr>
          <w:noProof/>
        </w:rPr>
        <w:drawing>
          <wp:anchor distT="0" distB="0" distL="114300" distR="114300" simplePos="0" relativeHeight="251691008" behindDoc="0" locked="0" layoutInCell="1" allowOverlap="1" wp14:anchorId="3547ECCE" wp14:editId="435ED554">
            <wp:simplePos x="0" y="0"/>
            <wp:positionH relativeFrom="page">
              <wp:align>center</wp:align>
            </wp:positionH>
            <wp:positionV relativeFrom="paragraph">
              <wp:posOffset>58405</wp:posOffset>
            </wp:positionV>
            <wp:extent cx="4742121" cy="4076700"/>
            <wp:effectExtent l="19050" t="19050" r="20955" b="19050"/>
            <wp:wrapNone/>
            <wp:docPr id="32" name="תמונה 32"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תמונה 32" descr="תמונה שמכילה שולחן&#10;&#10;התיאור נוצר באופן אוטומטי"/>
                    <pic:cNvPicPr/>
                  </pic:nvPicPr>
                  <pic:blipFill>
                    <a:blip r:embed="rId36">
                      <a:extLst>
                        <a:ext uri="{28A0092B-C50C-407E-A947-70E740481C1C}">
                          <a14:useLocalDpi xmlns:a14="http://schemas.microsoft.com/office/drawing/2010/main" val="0"/>
                        </a:ext>
                      </a:extLst>
                    </a:blip>
                    <a:stretch>
                      <a:fillRect/>
                    </a:stretch>
                  </pic:blipFill>
                  <pic:spPr>
                    <a:xfrm>
                      <a:off x="0" y="0"/>
                      <a:ext cx="4742121" cy="407670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64B4D80F" w14:textId="77777777" w:rsidR="00D121B3" w:rsidRPr="00D121B3" w:rsidRDefault="00D121B3" w:rsidP="00D121B3"/>
    <w:p w14:paraId="08D1A23A" w14:textId="7F17249D" w:rsidR="00D121B3" w:rsidRDefault="00D121B3" w:rsidP="00D121B3">
      <w:pPr>
        <w:rPr>
          <w:rtl/>
        </w:rPr>
      </w:pPr>
    </w:p>
    <w:p w14:paraId="35E48FC6" w14:textId="69047F72" w:rsidR="00E35818" w:rsidRDefault="00E35818" w:rsidP="00D121B3">
      <w:pPr>
        <w:rPr>
          <w:rtl/>
        </w:rPr>
      </w:pPr>
    </w:p>
    <w:p w14:paraId="6C9A2A87" w14:textId="715E6F62" w:rsidR="00E35818" w:rsidRDefault="00E35818" w:rsidP="00D121B3">
      <w:pPr>
        <w:rPr>
          <w:rtl/>
        </w:rPr>
      </w:pPr>
    </w:p>
    <w:p w14:paraId="4EE3E3A2" w14:textId="17A0A063" w:rsidR="00E35818" w:rsidRDefault="00E35818" w:rsidP="00D121B3">
      <w:pPr>
        <w:rPr>
          <w:rtl/>
        </w:rPr>
      </w:pPr>
    </w:p>
    <w:p w14:paraId="0835A3F9" w14:textId="0CE04F2B" w:rsidR="00E35818" w:rsidRDefault="00E35818" w:rsidP="00D121B3">
      <w:pPr>
        <w:rPr>
          <w:rtl/>
        </w:rPr>
      </w:pPr>
    </w:p>
    <w:p w14:paraId="1449D195" w14:textId="6EF9F401" w:rsidR="00E35818" w:rsidRDefault="00E35818" w:rsidP="00D121B3">
      <w:pPr>
        <w:rPr>
          <w:rtl/>
        </w:rPr>
      </w:pPr>
    </w:p>
    <w:p w14:paraId="0612B105" w14:textId="161DBA9A" w:rsidR="00E35818" w:rsidRDefault="00E35818" w:rsidP="00D121B3">
      <w:pPr>
        <w:rPr>
          <w:rtl/>
        </w:rPr>
      </w:pPr>
    </w:p>
    <w:p w14:paraId="0D8C58C0" w14:textId="5C357712" w:rsidR="00E35818" w:rsidRDefault="00E35818" w:rsidP="00D121B3">
      <w:pPr>
        <w:rPr>
          <w:rtl/>
        </w:rPr>
      </w:pPr>
    </w:p>
    <w:p w14:paraId="0A25C5A9" w14:textId="661C88E2" w:rsidR="00E35818" w:rsidRDefault="00E35818" w:rsidP="00D121B3">
      <w:pPr>
        <w:rPr>
          <w:rtl/>
        </w:rPr>
      </w:pPr>
    </w:p>
    <w:p w14:paraId="6FBC318C" w14:textId="21C5B3D5" w:rsidR="00E35818" w:rsidRDefault="00E35818" w:rsidP="00D121B3">
      <w:pPr>
        <w:rPr>
          <w:rtl/>
        </w:rPr>
      </w:pPr>
    </w:p>
    <w:p w14:paraId="3890C27A" w14:textId="2481A2D4" w:rsidR="00E35818" w:rsidRDefault="00E35818" w:rsidP="00D121B3">
      <w:pPr>
        <w:rPr>
          <w:rtl/>
        </w:rPr>
      </w:pPr>
    </w:p>
    <w:p w14:paraId="1C50770F" w14:textId="55F43E55" w:rsidR="00E35818" w:rsidRDefault="00E35818" w:rsidP="00D121B3">
      <w:pPr>
        <w:rPr>
          <w:rtl/>
        </w:rPr>
      </w:pPr>
    </w:p>
    <w:p w14:paraId="16083273" w14:textId="53842B03" w:rsidR="00E35818" w:rsidRDefault="00E35818" w:rsidP="00D121B3">
      <w:pPr>
        <w:rPr>
          <w:rtl/>
        </w:rPr>
      </w:pPr>
    </w:p>
    <w:p w14:paraId="1072E5A3" w14:textId="77777777" w:rsidR="00E35818" w:rsidRPr="00D121B3" w:rsidRDefault="00E35818" w:rsidP="00D121B3">
      <w:pPr>
        <w:rPr>
          <w:rtl/>
        </w:rPr>
      </w:pPr>
    </w:p>
    <w:p w14:paraId="6D493853" w14:textId="77777777" w:rsidR="00D121B3" w:rsidRPr="00D121B3" w:rsidRDefault="00D121B3" w:rsidP="00D121B3">
      <w:pPr>
        <w:rPr>
          <w:rtl/>
        </w:rPr>
      </w:pPr>
    </w:p>
    <w:p w14:paraId="2D02BD44" w14:textId="77777777" w:rsidR="00D121B3" w:rsidRPr="00E35818" w:rsidRDefault="00D121B3" w:rsidP="00FE37EA">
      <w:pPr>
        <w:pStyle w:val="a3"/>
        <w:numPr>
          <w:ilvl w:val="1"/>
          <w:numId w:val="7"/>
        </w:numPr>
        <w:ind w:left="544" w:hanging="431"/>
        <w:rPr>
          <w:rFonts w:asciiTheme="minorBidi" w:hAnsiTheme="minorBidi" w:cstheme="minorBidi"/>
          <w:b/>
          <w:bCs/>
          <w:sz w:val="24"/>
          <w:szCs w:val="24"/>
          <w:u w:val="single"/>
        </w:rPr>
      </w:pPr>
      <w:r w:rsidRPr="00E35818">
        <w:rPr>
          <w:rFonts w:asciiTheme="minorBidi" w:hAnsiTheme="minorBidi" w:cstheme="minorBidi"/>
          <w:b/>
          <w:bCs/>
          <w:sz w:val="24"/>
          <w:szCs w:val="24"/>
          <w:u w:val="single"/>
          <w:rtl/>
        </w:rPr>
        <w:t>נושאים בטיפול  גורמים בהנהלה</w:t>
      </w:r>
    </w:p>
    <w:p w14:paraId="5D23AFF2" w14:textId="77777777" w:rsidR="00D121B3" w:rsidRPr="00E35818" w:rsidRDefault="00D121B3" w:rsidP="00FE37EA">
      <w:pPr>
        <w:pStyle w:val="a3"/>
        <w:numPr>
          <w:ilvl w:val="0"/>
          <w:numId w:val="29"/>
        </w:numPr>
        <w:spacing w:before="0" w:after="0" w:line="360" w:lineRule="auto"/>
        <w:ind w:left="990"/>
        <w:rPr>
          <w:rFonts w:asciiTheme="minorBidi" w:hAnsiTheme="minorBidi" w:cstheme="minorBidi"/>
          <w:sz w:val="24"/>
          <w:szCs w:val="24"/>
        </w:rPr>
      </w:pPr>
      <w:r w:rsidRPr="00E35818">
        <w:rPr>
          <w:rFonts w:asciiTheme="minorBidi" w:hAnsiTheme="minorBidi" w:cstheme="minorBidi"/>
          <w:sz w:val="24"/>
          <w:szCs w:val="24"/>
          <w:rtl/>
        </w:rPr>
        <w:t>כמה  נושאים מטופלים ע"י גורמים בהנהלת בתי הדין ובהם :</w:t>
      </w:r>
    </w:p>
    <w:p w14:paraId="3D21B360" w14:textId="77777777" w:rsidR="00D121B3" w:rsidRPr="00BB2F71" w:rsidRDefault="00D121B3" w:rsidP="00FE37EA">
      <w:pPr>
        <w:pStyle w:val="a3"/>
        <w:numPr>
          <w:ilvl w:val="1"/>
          <w:numId w:val="10"/>
        </w:numPr>
        <w:spacing w:before="0" w:after="0" w:line="360" w:lineRule="auto"/>
        <w:ind w:left="1273" w:hanging="284"/>
        <w:rPr>
          <w:rFonts w:asciiTheme="minorBidi" w:hAnsiTheme="minorBidi" w:cstheme="minorBidi"/>
          <w:sz w:val="24"/>
          <w:szCs w:val="24"/>
        </w:rPr>
      </w:pPr>
      <w:bookmarkStart w:id="553" w:name="_Toc74914180"/>
      <w:r w:rsidRPr="00BB2F71">
        <w:rPr>
          <w:rFonts w:asciiTheme="minorBidi" w:hAnsiTheme="minorBidi" w:cstheme="minorBidi"/>
          <w:sz w:val="24"/>
          <w:szCs w:val="24"/>
          <w:rtl/>
        </w:rPr>
        <w:t>תיקים במעקב מנהל (כפי שהוצג לעיל)</w:t>
      </w:r>
      <w:bookmarkEnd w:id="553"/>
    </w:p>
    <w:p w14:paraId="50EB4942" w14:textId="77777777" w:rsidR="00D121B3" w:rsidRPr="00BB2F71" w:rsidRDefault="00D121B3" w:rsidP="00FE37EA">
      <w:pPr>
        <w:pStyle w:val="a3"/>
        <w:numPr>
          <w:ilvl w:val="1"/>
          <w:numId w:val="10"/>
        </w:numPr>
        <w:spacing w:before="0" w:after="0" w:line="360" w:lineRule="auto"/>
        <w:ind w:left="1273" w:hanging="284"/>
        <w:rPr>
          <w:rFonts w:asciiTheme="minorBidi" w:hAnsiTheme="minorBidi" w:cstheme="minorBidi"/>
          <w:sz w:val="24"/>
          <w:szCs w:val="24"/>
        </w:rPr>
      </w:pPr>
      <w:bookmarkStart w:id="554" w:name="_Toc74914181"/>
      <w:r w:rsidRPr="00BB2F71">
        <w:rPr>
          <w:rFonts w:asciiTheme="minorBidi" w:hAnsiTheme="minorBidi" w:cstheme="minorBidi"/>
          <w:sz w:val="24"/>
          <w:szCs w:val="24"/>
          <w:rtl/>
        </w:rPr>
        <w:t xml:space="preserve">אגף עגונות, ניהול ומעקב אחר תיקים שהוגדרו כתיקי עגינות </w:t>
      </w:r>
      <w:r w:rsidRPr="00BB2F71">
        <w:rPr>
          <w:rFonts w:asciiTheme="minorBidi" w:hAnsiTheme="minorBidi" w:cstheme="minorBidi"/>
          <w:sz w:val="24"/>
          <w:szCs w:val="24"/>
          <w:rtl/>
        </w:rPr>
        <w:br/>
        <w:t>(תיקים בהם למרות פסק הדין הבעל או האישה מסרבים לתת / לקבל גט).</w:t>
      </w:r>
      <w:bookmarkEnd w:id="554"/>
    </w:p>
    <w:p w14:paraId="6D664B94" w14:textId="77777777" w:rsidR="00D121B3" w:rsidRPr="00BB2F71" w:rsidRDefault="00D121B3" w:rsidP="00FE37EA">
      <w:pPr>
        <w:pStyle w:val="a3"/>
        <w:numPr>
          <w:ilvl w:val="1"/>
          <w:numId w:val="10"/>
        </w:numPr>
        <w:spacing w:before="0" w:after="0" w:line="360" w:lineRule="auto"/>
        <w:ind w:left="1273" w:hanging="284"/>
        <w:rPr>
          <w:rFonts w:asciiTheme="minorBidi" w:hAnsiTheme="minorBidi" w:cstheme="minorBidi"/>
          <w:sz w:val="24"/>
          <w:szCs w:val="24"/>
        </w:rPr>
      </w:pPr>
      <w:bookmarkStart w:id="555" w:name="_Toc74914182"/>
      <w:r w:rsidRPr="00BB2F71">
        <w:rPr>
          <w:rFonts w:asciiTheme="minorBidi" w:hAnsiTheme="minorBidi" w:cstheme="minorBidi"/>
          <w:sz w:val="24"/>
          <w:szCs w:val="24"/>
          <w:rtl/>
        </w:rPr>
        <w:t>מרשם חיתון</w:t>
      </w:r>
      <w:bookmarkEnd w:id="555"/>
    </w:p>
    <w:p w14:paraId="086E6E78" w14:textId="77777777" w:rsidR="00D121B3" w:rsidRPr="00BB2F71" w:rsidRDefault="00D121B3" w:rsidP="00FE37EA">
      <w:pPr>
        <w:pStyle w:val="a3"/>
        <w:numPr>
          <w:ilvl w:val="1"/>
          <w:numId w:val="10"/>
        </w:numPr>
        <w:spacing w:before="0" w:after="0" w:line="360" w:lineRule="auto"/>
        <w:ind w:left="1273" w:hanging="284"/>
        <w:rPr>
          <w:rFonts w:asciiTheme="minorBidi" w:hAnsiTheme="minorBidi" w:cstheme="minorBidi"/>
          <w:sz w:val="22"/>
          <w:szCs w:val="22"/>
        </w:rPr>
      </w:pPr>
      <w:bookmarkStart w:id="556" w:name="_Toc74914183"/>
      <w:proofErr w:type="spellStart"/>
      <w:r w:rsidRPr="00BB2F71">
        <w:rPr>
          <w:rFonts w:asciiTheme="minorBidi" w:hAnsiTheme="minorBidi" w:cstheme="minorBidi"/>
          <w:sz w:val="24"/>
          <w:szCs w:val="24"/>
          <w:rtl/>
        </w:rPr>
        <w:t>טו"רים</w:t>
      </w:r>
      <w:proofErr w:type="spellEnd"/>
      <w:r w:rsidRPr="00BB2F71">
        <w:rPr>
          <w:rFonts w:asciiTheme="minorBidi" w:hAnsiTheme="minorBidi" w:cstheme="minorBidi"/>
          <w:sz w:val="24"/>
          <w:szCs w:val="24"/>
          <w:rtl/>
        </w:rPr>
        <w:t xml:space="preserve"> (טוענים רבניים), ניהול תהליך ההסמכה ורשימת </w:t>
      </w:r>
      <w:proofErr w:type="spellStart"/>
      <w:r w:rsidRPr="00BB2F71">
        <w:rPr>
          <w:rFonts w:asciiTheme="minorBidi" w:hAnsiTheme="minorBidi" w:cstheme="minorBidi"/>
          <w:sz w:val="24"/>
          <w:szCs w:val="24"/>
          <w:rtl/>
        </w:rPr>
        <w:t>הטו"רים</w:t>
      </w:r>
      <w:proofErr w:type="spellEnd"/>
      <w:r w:rsidRPr="00BB2F71">
        <w:rPr>
          <w:rFonts w:asciiTheme="minorBidi" w:hAnsiTheme="minorBidi" w:cstheme="minorBidi"/>
          <w:sz w:val="22"/>
          <w:szCs w:val="22"/>
          <w:rtl/>
        </w:rPr>
        <w:t>.</w:t>
      </w:r>
      <w:bookmarkEnd w:id="556"/>
    </w:p>
    <w:p w14:paraId="0F90B542" w14:textId="77777777" w:rsidR="00D121B3" w:rsidRPr="00D121B3" w:rsidRDefault="00D121B3" w:rsidP="00D121B3">
      <w:pPr>
        <w:rPr>
          <w:rtl/>
        </w:rPr>
      </w:pPr>
      <w:r w:rsidRPr="00D121B3">
        <w:rPr>
          <w:noProof/>
        </w:rPr>
        <w:drawing>
          <wp:inline distT="0" distB="0" distL="0" distR="0" wp14:anchorId="2AD495DD" wp14:editId="70CBC25D">
            <wp:extent cx="5692140" cy="2736850"/>
            <wp:effectExtent l="19050" t="19050" r="22860" b="25400"/>
            <wp:docPr id="46"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692140" cy="2736850"/>
                    </a:xfrm>
                    <a:prstGeom prst="rect">
                      <a:avLst/>
                    </a:prstGeom>
                    <a:ln>
                      <a:solidFill>
                        <a:schemeClr val="tx1"/>
                      </a:solidFill>
                    </a:ln>
                  </pic:spPr>
                </pic:pic>
              </a:graphicData>
            </a:graphic>
          </wp:inline>
        </w:drawing>
      </w:r>
    </w:p>
    <w:p w14:paraId="3D865947" w14:textId="77777777" w:rsidR="00D121B3" w:rsidRPr="00D121B3" w:rsidRDefault="00D121B3" w:rsidP="00D121B3">
      <w:pPr>
        <w:rPr>
          <w:rtl/>
        </w:rPr>
      </w:pPr>
      <w:r w:rsidRPr="00D121B3">
        <w:rPr>
          <w:noProof/>
        </w:rPr>
        <w:drawing>
          <wp:anchor distT="0" distB="0" distL="114300" distR="114300" simplePos="0" relativeHeight="251671552" behindDoc="0" locked="0" layoutInCell="1" allowOverlap="1" wp14:anchorId="09E96489" wp14:editId="478671EA">
            <wp:simplePos x="0" y="0"/>
            <wp:positionH relativeFrom="margin">
              <wp:posOffset>405765</wp:posOffset>
            </wp:positionH>
            <wp:positionV relativeFrom="paragraph">
              <wp:posOffset>33020</wp:posOffset>
            </wp:positionV>
            <wp:extent cx="5689600" cy="927100"/>
            <wp:effectExtent l="19050" t="19050" r="25400" b="25400"/>
            <wp:wrapSquare wrapText="bothSides"/>
            <wp:docPr id="47"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5689600" cy="92710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661BCA63" w14:textId="77777777" w:rsidR="00D121B3" w:rsidRPr="00D121B3" w:rsidRDefault="00D121B3" w:rsidP="00D121B3">
      <w:pPr>
        <w:rPr>
          <w:rtl/>
        </w:rPr>
      </w:pPr>
    </w:p>
    <w:p w14:paraId="533030C0" w14:textId="77777777" w:rsidR="00D121B3" w:rsidRPr="00D121B3" w:rsidRDefault="00D121B3" w:rsidP="00D121B3">
      <w:pPr>
        <w:rPr>
          <w:rtl/>
        </w:rPr>
      </w:pPr>
    </w:p>
    <w:p w14:paraId="7ACB0818" w14:textId="77777777" w:rsidR="00D121B3" w:rsidRPr="00D121B3" w:rsidRDefault="00D121B3" w:rsidP="00D121B3">
      <w:pPr>
        <w:rPr>
          <w:rtl/>
        </w:rPr>
      </w:pPr>
    </w:p>
    <w:p w14:paraId="5A027275" w14:textId="77777777" w:rsidR="00D121B3" w:rsidRPr="00D121B3" w:rsidRDefault="00D121B3" w:rsidP="00D121B3">
      <w:pPr>
        <w:rPr>
          <w:rtl/>
        </w:rPr>
      </w:pPr>
      <w:r w:rsidRPr="00D121B3">
        <w:rPr>
          <w:noProof/>
        </w:rPr>
        <w:drawing>
          <wp:inline distT="0" distB="0" distL="0" distR="0" wp14:anchorId="18C48CA3" wp14:editId="3E5A46CD">
            <wp:extent cx="5689600" cy="1290320"/>
            <wp:effectExtent l="19050" t="19050" r="25400" b="24130"/>
            <wp:docPr id="48" name="תמונה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689600" cy="1290320"/>
                    </a:xfrm>
                    <a:prstGeom prst="rect">
                      <a:avLst/>
                    </a:prstGeom>
                    <a:ln>
                      <a:solidFill>
                        <a:schemeClr val="tx1"/>
                      </a:solidFill>
                    </a:ln>
                  </pic:spPr>
                </pic:pic>
              </a:graphicData>
            </a:graphic>
          </wp:inline>
        </w:drawing>
      </w:r>
    </w:p>
    <w:p w14:paraId="2AEDE884" w14:textId="77777777" w:rsidR="00D121B3" w:rsidRPr="00D121B3" w:rsidRDefault="00D121B3" w:rsidP="00D121B3">
      <w:pPr>
        <w:rPr>
          <w:rtl/>
        </w:rPr>
      </w:pPr>
    </w:p>
    <w:p w14:paraId="03FDED05" w14:textId="77777777" w:rsidR="00D121B3" w:rsidRPr="00D121B3" w:rsidRDefault="00D121B3" w:rsidP="00D121B3">
      <w:pPr>
        <w:rPr>
          <w:rtl/>
        </w:rPr>
      </w:pPr>
    </w:p>
    <w:p w14:paraId="3F7A7CDB" w14:textId="7349AEC4" w:rsidR="00D121B3" w:rsidRDefault="00D121B3" w:rsidP="00D121B3">
      <w:pPr>
        <w:rPr>
          <w:rtl/>
        </w:rPr>
      </w:pPr>
    </w:p>
    <w:p w14:paraId="6CC297BA" w14:textId="0043B2D6" w:rsidR="00E35818" w:rsidRDefault="00E35818" w:rsidP="00D121B3">
      <w:pPr>
        <w:rPr>
          <w:rtl/>
        </w:rPr>
      </w:pPr>
    </w:p>
    <w:p w14:paraId="5914C58F" w14:textId="77777777" w:rsidR="00D121B3" w:rsidRPr="00BB2F71" w:rsidRDefault="00D121B3" w:rsidP="00BB2F71">
      <w:pPr>
        <w:rPr>
          <w:rFonts w:asciiTheme="minorBidi" w:hAnsiTheme="minorBidi"/>
          <w:b/>
          <w:bCs/>
          <w:sz w:val="24"/>
          <w:szCs w:val="24"/>
          <w:u w:val="single"/>
          <w:rtl/>
        </w:rPr>
      </w:pPr>
    </w:p>
    <w:p w14:paraId="0CEBDD4A" w14:textId="7EFC82D4" w:rsidR="00D121B3" w:rsidRPr="00BB2F71" w:rsidRDefault="00D121B3" w:rsidP="00FE37EA">
      <w:pPr>
        <w:pStyle w:val="a3"/>
        <w:numPr>
          <w:ilvl w:val="1"/>
          <w:numId w:val="7"/>
        </w:numPr>
        <w:ind w:left="544" w:hanging="431"/>
        <w:rPr>
          <w:rFonts w:asciiTheme="minorBidi" w:hAnsiTheme="minorBidi" w:cstheme="minorBidi"/>
          <w:b/>
          <w:bCs/>
          <w:sz w:val="24"/>
          <w:szCs w:val="24"/>
          <w:u w:val="single"/>
        </w:rPr>
      </w:pPr>
      <w:r w:rsidRPr="00BB2F71">
        <w:rPr>
          <w:rFonts w:asciiTheme="minorBidi" w:hAnsiTheme="minorBidi" w:cstheme="minorBidi"/>
          <w:b/>
          <w:bCs/>
          <w:sz w:val="24"/>
          <w:szCs w:val="24"/>
          <w:u w:val="single"/>
          <w:rtl/>
        </w:rPr>
        <w:t>יומן הרכב</w:t>
      </w:r>
    </w:p>
    <w:p w14:paraId="4F95074B" w14:textId="0CD8785C" w:rsidR="00D121B3" w:rsidRPr="00BB2F71" w:rsidRDefault="00D121B3" w:rsidP="00FE37EA">
      <w:pPr>
        <w:pStyle w:val="a3"/>
        <w:numPr>
          <w:ilvl w:val="0"/>
          <w:numId w:val="30"/>
        </w:numPr>
        <w:spacing w:before="0" w:after="0" w:line="360" w:lineRule="auto"/>
        <w:ind w:left="990"/>
        <w:rPr>
          <w:rFonts w:asciiTheme="minorBidi" w:hAnsiTheme="minorBidi" w:cstheme="minorBidi"/>
          <w:sz w:val="24"/>
          <w:szCs w:val="24"/>
          <w:rtl/>
        </w:rPr>
      </w:pPr>
      <w:r w:rsidRPr="00BB2F71">
        <w:rPr>
          <w:rFonts w:asciiTheme="minorBidi" w:hAnsiTheme="minorBidi" w:cstheme="minorBidi"/>
          <w:sz w:val="24"/>
          <w:szCs w:val="24"/>
          <w:rtl/>
        </w:rPr>
        <w:t xml:space="preserve">ניהול הדיונים (פנימיים ובנוכחות הצדדים) בתיקים השונים באינטראקציה מול הדיונים בתיק המשפטי ומול ה- </w:t>
      </w:r>
      <w:r w:rsidRPr="00BB2F71">
        <w:rPr>
          <w:rFonts w:asciiTheme="minorBidi" w:hAnsiTheme="minorBidi" w:cstheme="minorBidi"/>
          <w:sz w:val="24"/>
          <w:szCs w:val="24"/>
        </w:rPr>
        <w:t>OUTLOOK</w:t>
      </w:r>
      <w:r w:rsidRPr="00BB2F71">
        <w:rPr>
          <w:rFonts w:asciiTheme="minorBidi" w:hAnsiTheme="minorBidi" w:cstheme="minorBidi"/>
          <w:sz w:val="24"/>
          <w:szCs w:val="24"/>
          <w:rtl/>
        </w:rPr>
        <w:t xml:space="preserve"> של חברי ההרכב, דיון שכבר התקיים מוצג בצבע שונה מזה שעדיין לא התקיים. ניתן לעבור מהיומן לתיק המשפטי הרלוונטי ולמסך מהלך דיון בתיק. </w:t>
      </w:r>
    </w:p>
    <w:p w14:paraId="2345B6EB" w14:textId="63042DC5" w:rsidR="00D121B3" w:rsidRDefault="00D121B3" w:rsidP="00FE37EA">
      <w:pPr>
        <w:pStyle w:val="a3"/>
        <w:numPr>
          <w:ilvl w:val="0"/>
          <w:numId w:val="30"/>
        </w:numPr>
        <w:spacing w:before="0" w:after="0" w:line="360" w:lineRule="auto"/>
        <w:ind w:left="990"/>
        <w:rPr>
          <w:rFonts w:asciiTheme="minorBidi" w:hAnsiTheme="minorBidi" w:cstheme="minorBidi"/>
          <w:sz w:val="24"/>
          <w:szCs w:val="24"/>
        </w:rPr>
      </w:pPr>
      <w:r w:rsidRPr="00BB2F71">
        <w:rPr>
          <w:rFonts w:asciiTheme="minorBidi" w:hAnsiTheme="minorBidi" w:cstheme="minorBidi"/>
          <w:sz w:val="24"/>
          <w:szCs w:val="24"/>
          <w:rtl/>
        </w:rPr>
        <w:t>ביומן מוזנים גם ע"י גורמים מרכזיים חופשות מרוכזות, השתלמויות וכד'</w:t>
      </w:r>
      <w:r w:rsidRPr="00BB2F71">
        <w:rPr>
          <w:rFonts w:asciiTheme="minorBidi" w:hAnsiTheme="minorBidi" w:cstheme="minorBidi" w:hint="cs"/>
          <w:sz w:val="24"/>
          <w:szCs w:val="24"/>
          <w:rtl/>
        </w:rPr>
        <w:t>.</w:t>
      </w:r>
    </w:p>
    <w:p w14:paraId="56BEFEAE" w14:textId="38340B22" w:rsidR="005D0F01" w:rsidRDefault="005D0F01" w:rsidP="005D0F01">
      <w:pPr>
        <w:spacing w:after="0" w:line="360" w:lineRule="auto"/>
        <w:rPr>
          <w:rFonts w:asciiTheme="minorBidi" w:hAnsiTheme="minorBidi"/>
          <w:sz w:val="24"/>
          <w:szCs w:val="24"/>
          <w:rtl/>
        </w:rPr>
      </w:pPr>
      <w:r w:rsidRPr="00D121B3">
        <w:rPr>
          <w:noProof/>
        </w:rPr>
        <w:drawing>
          <wp:anchor distT="0" distB="0" distL="114300" distR="114300" simplePos="0" relativeHeight="251693056" behindDoc="0" locked="0" layoutInCell="1" allowOverlap="1" wp14:anchorId="7F61DDD1" wp14:editId="7018E7E4">
            <wp:simplePos x="0" y="0"/>
            <wp:positionH relativeFrom="page">
              <wp:posOffset>711835</wp:posOffset>
            </wp:positionH>
            <wp:positionV relativeFrom="paragraph">
              <wp:posOffset>119853</wp:posOffset>
            </wp:positionV>
            <wp:extent cx="6115050" cy="3061970"/>
            <wp:effectExtent l="19050" t="19050" r="19050" b="24130"/>
            <wp:wrapNone/>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b="3938"/>
                    <a:stretch/>
                  </pic:blipFill>
                  <pic:spPr bwMode="auto">
                    <a:xfrm>
                      <a:off x="0" y="0"/>
                      <a:ext cx="6115050" cy="3061970"/>
                    </a:xfrm>
                    <a:prstGeom prst="rect">
                      <a:avLst/>
                    </a:prstGeom>
                    <a:noFill/>
                    <a:ln>
                      <a:solidFill>
                        <a:schemeClr val="tx1"/>
                      </a:solidFill>
                    </a:ln>
                    <a:extLst>
                      <a:ext uri="{53640926-AAD7-44D8-BBD7-CCE9431645EC}">
                        <a14:shadowObscured xmlns:a14="http://schemas.microsoft.com/office/drawing/2010/main"/>
                      </a:ext>
                    </a:extLst>
                  </pic:spPr>
                </pic:pic>
              </a:graphicData>
            </a:graphic>
          </wp:anchor>
        </w:drawing>
      </w:r>
    </w:p>
    <w:p w14:paraId="7C799C48" w14:textId="3FBAAC31" w:rsidR="005D0F01" w:rsidRDefault="005D0F01" w:rsidP="005D0F01">
      <w:pPr>
        <w:spacing w:after="0" w:line="360" w:lineRule="auto"/>
        <w:rPr>
          <w:rFonts w:asciiTheme="minorBidi" w:hAnsiTheme="minorBidi"/>
          <w:sz w:val="24"/>
          <w:szCs w:val="24"/>
          <w:rtl/>
        </w:rPr>
      </w:pPr>
    </w:p>
    <w:p w14:paraId="608DEE2C" w14:textId="3FF6FAEE" w:rsidR="005D0F01" w:rsidRDefault="005D0F01" w:rsidP="005D0F01">
      <w:pPr>
        <w:spacing w:after="0" w:line="360" w:lineRule="auto"/>
        <w:rPr>
          <w:rFonts w:asciiTheme="minorBidi" w:hAnsiTheme="minorBidi"/>
          <w:sz w:val="24"/>
          <w:szCs w:val="24"/>
          <w:rtl/>
        </w:rPr>
      </w:pPr>
    </w:p>
    <w:p w14:paraId="01055A5A" w14:textId="4567D2A9" w:rsidR="005D0F01" w:rsidRDefault="005D0F01" w:rsidP="005D0F01">
      <w:pPr>
        <w:spacing w:after="0" w:line="360" w:lineRule="auto"/>
        <w:rPr>
          <w:rFonts w:asciiTheme="minorBidi" w:hAnsiTheme="minorBidi"/>
          <w:sz w:val="24"/>
          <w:szCs w:val="24"/>
          <w:rtl/>
        </w:rPr>
      </w:pPr>
    </w:p>
    <w:p w14:paraId="3B097E6E" w14:textId="76440984" w:rsidR="005D0F01" w:rsidRDefault="005D0F01" w:rsidP="005D0F01">
      <w:pPr>
        <w:spacing w:after="0" w:line="360" w:lineRule="auto"/>
        <w:rPr>
          <w:rFonts w:asciiTheme="minorBidi" w:hAnsiTheme="minorBidi"/>
          <w:sz w:val="24"/>
          <w:szCs w:val="24"/>
          <w:rtl/>
        </w:rPr>
      </w:pPr>
    </w:p>
    <w:p w14:paraId="2B2DF8B4" w14:textId="60750DBA" w:rsidR="005D0F01" w:rsidRDefault="005D0F01" w:rsidP="005D0F01">
      <w:pPr>
        <w:spacing w:after="0" w:line="360" w:lineRule="auto"/>
        <w:rPr>
          <w:rFonts w:asciiTheme="minorBidi" w:hAnsiTheme="minorBidi"/>
          <w:sz w:val="24"/>
          <w:szCs w:val="24"/>
          <w:rtl/>
        </w:rPr>
      </w:pPr>
    </w:p>
    <w:p w14:paraId="3C7A3CDF" w14:textId="387E09CF" w:rsidR="005D0F01" w:rsidRDefault="005D0F01" w:rsidP="005D0F01">
      <w:pPr>
        <w:spacing w:after="0" w:line="360" w:lineRule="auto"/>
        <w:rPr>
          <w:rFonts w:asciiTheme="minorBidi" w:hAnsiTheme="minorBidi"/>
          <w:sz w:val="24"/>
          <w:szCs w:val="24"/>
          <w:rtl/>
        </w:rPr>
      </w:pPr>
    </w:p>
    <w:p w14:paraId="564B1906" w14:textId="77777777" w:rsidR="005D0F01" w:rsidRPr="005D0F01" w:rsidRDefault="005D0F01" w:rsidP="005D0F01">
      <w:pPr>
        <w:spacing w:after="0" w:line="360" w:lineRule="auto"/>
        <w:rPr>
          <w:rFonts w:asciiTheme="minorBidi" w:hAnsiTheme="minorBidi"/>
          <w:sz w:val="24"/>
          <w:szCs w:val="24"/>
          <w:rtl/>
        </w:rPr>
      </w:pPr>
    </w:p>
    <w:p w14:paraId="0D0C0BC1" w14:textId="60E27D0D" w:rsidR="00D121B3" w:rsidRDefault="00D121B3" w:rsidP="00D121B3">
      <w:pPr>
        <w:rPr>
          <w:rtl/>
        </w:rPr>
      </w:pPr>
    </w:p>
    <w:p w14:paraId="6BE4491E" w14:textId="2FD5E53B" w:rsidR="005D0F01" w:rsidRDefault="005D0F01" w:rsidP="00D121B3">
      <w:pPr>
        <w:rPr>
          <w:rtl/>
        </w:rPr>
      </w:pPr>
    </w:p>
    <w:p w14:paraId="3BC7E07A" w14:textId="7DFB6C34" w:rsidR="005D0F01" w:rsidRDefault="005D0F01" w:rsidP="00D121B3">
      <w:pPr>
        <w:rPr>
          <w:rtl/>
        </w:rPr>
      </w:pPr>
    </w:p>
    <w:p w14:paraId="3172F676" w14:textId="2265D22E" w:rsidR="005D0F01" w:rsidRDefault="005D0F01" w:rsidP="00D121B3">
      <w:pPr>
        <w:rPr>
          <w:rtl/>
        </w:rPr>
      </w:pPr>
    </w:p>
    <w:p w14:paraId="373CE2DD" w14:textId="77777777" w:rsidR="005D0F01" w:rsidRPr="00D121B3" w:rsidRDefault="005D0F01" w:rsidP="00D121B3">
      <w:pPr>
        <w:rPr>
          <w:rtl/>
        </w:rPr>
      </w:pPr>
    </w:p>
    <w:p w14:paraId="5B1D60EC" w14:textId="29C905FF" w:rsidR="00D121B3" w:rsidRPr="005D0F01" w:rsidRDefault="00D121B3" w:rsidP="00FE37EA">
      <w:pPr>
        <w:pStyle w:val="a3"/>
        <w:numPr>
          <w:ilvl w:val="1"/>
          <w:numId w:val="7"/>
        </w:numPr>
        <w:ind w:left="544" w:hanging="431"/>
        <w:rPr>
          <w:rFonts w:asciiTheme="minorBidi" w:hAnsiTheme="minorBidi" w:cstheme="minorBidi"/>
          <w:b/>
          <w:bCs/>
          <w:sz w:val="24"/>
          <w:szCs w:val="24"/>
          <w:u w:val="single"/>
        </w:rPr>
      </w:pPr>
      <w:r w:rsidRPr="005D0F01">
        <w:rPr>
          <w:rFonts w:asciiTheme="minorBidi" w:hAnsiTheme="minorBidi" w:cstheme="minorBidi"/>
          <w:b/>
          <w:bCs/>
          <w:sz w:val="24"/>
          <w:szCs w:val="24"/>
          <w:u w:val="single"/>
          <w:rtl/>
        </w:rPr>
        <w:t>מנגנונים ייחודיים התומכים בניהול תיק</w:t>
      </w:r>
    </w:p>
    <w:p w14:paraId="111C2164" w14:textId="5157A872" w:rsidR="00D121B3" w:rsidRPr="005D0F01" w:rsidRDefault="00D121B3" w:rsidP="00FE37EA">
      <w:pPr>
        <w:pStyle w:val="a3"/>
        <w:numPr>
          <w:ilvl w:val="0"/>
          <w:numId w:val="31"/>
        </w:numPr>
        <w:spacing w:before="0" w:after="0" w:line="360" w:lineRule="auto"/>
        <w:ind w:left="990"/>
        <w:rPr>
          <w:rFonts w:asciiTheme="minorBidi" w:hAnsiTheme="minorBidi" w:cstheme="minorBidi"/>
          <w:sz w:val="24"/>
          <w:szCs w:val="24"/>
          <w:rtl/>
        </w:rPr>
      </w:pPr>
      <w:r w:rsidRPr="005D0F01">
        <w:rPr>
          <w:rFonts w:asciiTheme="minorBidi" w:hAnsiTheme="minorBidi" w:cstheme="minorBidi"/>
          <w:sz w:val="24"/>
          <w:szCs w:val="24"/>
          <w:rtl/>
        </w:rPr>
        <w:t>במערכת שיר"ה קיימים כמה מנגנונים המשמשים ככלי עזר משמעותיים בפעילות השוטפת ובפעולות מיוחדות בתיק.</w:t>
      </w:r>
    </w:p>
    <w:p w14:paraId="62A5DBBE" w14:textId="2AE5F3A8" w:rsidR="00BB2F71" w:rsidRDefault="005D0F01" w:rsidP="00D121B3">
      <w:pPr>
        <w:rPr>
          <w:rtl/>
        </w:rPr>
      </w:pPr>
      <w:r w:rsidRPr="00D121B3">
        <w:rPr>
          <w:noProof/>
        </w:rPr>
        <w:drawing>
          <wp:anchor distT="0" distB="0" distL="114300" distR="114300" simplePos="0" relativeHeight="251692032" behindDoc="0" locked="0" layoutInCell="1" allowOverlap="1" wp14:anchorId="370EDEE0" wp14:editId="34C3C6E4">
            <wp:simplePos x="0" y="0"/>
            <wp:positionH relativeFrom="page">
              <wp:posOffset>1787282</wp:posOffset>
            </wp:positionH>
            <wp:positionV relativeFrom="paragraph">
              <wp:posOffset>6986</wp:posOffset>
            </wp:positionV>
            <wp:extent cx="4335006" cy="2279650"/>
            <wp:effectExtent l="19050" t="19050" r="27940" b="25400"/>
            <wp:wrapNone/>
            <wp:docPr id="13" name="Picture 13" descr="C:\Users\yehuda\Desktop\חומרים למכרז\ניהול תיק.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yehuda\Desktop\חומרים למכרז\ניהול תיק.png"/>
                    <pic:cNvPicPr>
                      <a:picLocks noChangeAspect="1" noChangeArrowheads="1"/>
                    </pic:cNvPicPr>
                  </pic:nvPicPr>
                  <pic:blipFill rotWithShape="1">
                    <a:blip r:embed="rId41">
                      <a:extLst>
                        <a:ext uri="{28A0092B-C50C-407E-A947-70E740481C1C}">
                          <a14:useLocalDpi xmlns:a14="http://schemas.microsoft.com/office/drawing/2010/main" val="0"/>
                        </a:ext>
                      </a:extLst>
                    </a:blip>
                    <a:srcRect r="76163" b="52158"/>
                    <a:stretch/>
                  </pic:blipFill>
                  <pic:spPr bwMode="auto">
                    <a:xfrm>
                      <a:off x="0" y="0"/>
                      <a:ext cx="4351513" cy="2288330"/>
                    </a:xfrm>
                    <a:prstGeom prst="rect">
                      <a:avLst/>
                    </a:prstGeom>
                    <a:noFill/>
                    <a:ln w="9525" cap="flat" cmpd="sng" algn="ctr">
                      <a:solidFill>
                        <a:schemeClr val="tx1"/>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5F5C495" w14:textId="0083541C" w:rsidR="00BB2F71" w:rsidRDefault="00BB2F71" w:rsidP="00D121B3">
      <w:pPr>
        <w:rPr>
          <w:rtl/>
        </w:rPr>
      </w:pPr>
    </w:p>
    <w:p w14:paraId="493E70B1" w14:textId="7B760AD1" w:rsidR="00BB2F71" w:rsidRDefault="00BB2F71" w:rsidP="00D121B3">
      <w:pPr>
        <w:rPr>
          <w:rtl/>
        </w:rPr>
      </w:pPr>
    </w:p>
    <w:p w14:paraId="7A89FB65" w14:textId="77777777" w:rsidR="00BB2F71" w:rsidRDefault="00BB2F71" w:rsidP="00D121B3">
      <w:pPr>
        <w:rPr>
          <w:rtl/>
        </w:rPr>
      </w:pPr>
    </w:p>
    <w:p w14:paraId="4211803C" w14:textId="166A9EEB" w:rsidR="00BB2F71" w:rsidRDefault="00BB2F71" w:rsidP="00D121B3">
      <w:pPr>
        <w:rPr>
          <w:rtl/>
        </w:rPr>
      </w:pPr>
    </w:p>
    <w:p w14:paraId="135F612F" w14:textId="4F44054C" w:rsidR="00BB2F71" w:rsidRDefault="00BB2F71" w:rsidP="00D121B3">
      <w:pPr>
        <w:rPr>
          <w:rtl/>
        </w:rPr>
      </w:pPr>
    </w:p>
    <w:p w14:paraId="7F8C2380" w14:textId="3E3ADF1C" w:rsidR="00BB2F71" w:rsidRDefault="00BB2F71" w:rsidP="00D121B3">
      <w:pPr>
        <w:rPr>
          <w:rtl/>
        </w:rPr>
      </w:pPr>
    </w:p>
    <w:p w14:paraId="738E0784" w14:textId="2AC344B2" w:rsidR="00BB2F71" w:rsidRDefault="00BB2F71" w:rsidP="00D121B3">
      <w:pPr>
        <w:rPr>
          <w:rtl/>
        </w:rPr>
      </w:pPr>
    </w:p>
    <w:p w14:paraId="202F3051" w14:textId="4D5D4A1F" w:rsidR="00BB2F71" w:rsidRDefault="00BB2F71" w:rsidP="00D121B3">
      <w:pPr>
        <w:rPr>
          <w:rtl/>
        </w:rPr>
      </w:pPr>
    </w:p>
    <w:p w14:paraId="0EF17808" w14:textId="77777777" w:rsidR="00BB2F71" w:rsidRPr="00D121B3" w:rsidRDefault="00BB2F71" w:rsidP="00D121B3">
      <w:pPr>
        <w:rPr>
          <w:rtl/>
        </w:rPr>
      </w:pPr>
    </w:p>
    <w:p w14:paraId="7F39C321" w14:textId="5835E362" w:rsidR="00D121B3" w:rsidRPr="00D121B3" w:rsidRDefault="00D121B3" w:rsidP="00D121B3">
      <w:pPr>
        <w:rPr>
          <w:rtl/>
        </w:rPr>
      </w:pPr>
    </w:p>
    <w:p w14:paraId="65FFC5F7" w14:textId="77777777" w:rsidR="00D121B3" w:rsidRPr="007C6D59" w:rsidRDefault="00D121B3" w:rsidP="00FE37EA">
      <w:pPr>
        <w:pStyle w:val="a3"/>
        <w:numPr>
          <w:ilvl w:val="0"/>
          <w:numId w:val="31"/>
        </w:numPr>
        <w:spacing w:before="0" w:after="0" w:line="360" w:lineRule="auto"/>
        <w:ind w:left="990"/>
        <w:rPr>
          <w:rFonts w:asciiTheme="minorBidi" w:hAnsiTheme="minorBidi" w:cstheme="minorBidi"/>
          <w:sz w:val="24"/>
          <w:szCs w:val="24"/>
        </w:rPr>
      </w:pPr>
      <w:r w:rsidRPr="007C6D59">
        <w:rPr>
          <w:rFonts w:asciiTheme="minorBidi" w:hAnsiTheme="minorBidi" w:cstheme="minorBidi"/>
          <w:sz w:val="24"/>
          <w:szCs w:val="24"/>
          <w:rtl/>
        </w:rPr>
        <w:t>פתיחת תיק – מנגנון התומך במשתמש בתהליך פתיחת התיק ע"י הובלת המשתמש צעד אחר צעד למסך הרלוונטי לביצוע הפעולות הנדרשות.</w:t>
      </w:r>
    </w:p>
    <w:p w14:paraId="205A9409" w14:textId="395BEDFC" w:rsidR="00D121B3" w:rsidRPr="007C6D59" w:rsidRDefault="00D121B3" w:rsidP="00FE37EA">
      <w:pPr>
        <w:pStyle w:val="a3"/>
        <w:numPr>
          <w:ilvl w:val="0"/>
          <w:numId w:val="31"/>
        </w:numPr>
        <w:spacing w:before="0" w:after="0" w:line="360" w:lineRule="auto"/>
        <w:ind w:left="990"/>
        <w:rPr>
          <w:rFonts w:asciiTheme="minorBidi" w:hAnsiTheme="minorBidi" w:cstheme="minorBidi"/>
          <w:sz w:val="24"/>
          <w:szCs w:val="24"/>
          <w:rtl/>
        </w:rPr>
      </w:pPr>
      <w:r w:rsidRPr="007C6D59">
        <w:rPr>
          <w:rFonts w:asciiTheme="minorBidi" w:hAnsiTheme="minorBidi" w:cstheme="minorBidi"/>
          <w:sz w:val="24"/>
          <w:szCs w:val="24"/>
          <w:rtl/>
        </w:rPr>
        <w:t>בבית הדין הגדול התיק נקשר לתיק בבית הדין האזורי שעליו מערערים.</w:t>
      </w:r>
    </w:p>
    <w:p w14:paraId="4DEDE80C" w14:textId="1E53973F" w:rsidR="00D121B3" w:rsidRPr="00D121B3" w:rsidRDefault="007C6D59" w:rsidP="00D121B3">
      <w:pPr>
        <w:rPr>
          <w:rtl/>
        </w:rPr>
      </w:pPr>
      <w:r w:rsidRPr="00D121B3">
        <w:rPr>
          <w:noProof/>
        </w:rPr>
        <w:drawing>
          <wp:anchor distT="0" distB="0" distL="114300" distR="114300" simplePos="0" relativeHeight="251695104" behindDoc="0" locked="0" layoutInCell="1" allowOverlap="1" wp14:anchorId="32D3FA45" wp14:editId="6C2432BD">
            <wp:simplePos x="0" y="0"/>
            <wp:positionH relativeFrom="margin">
              <wp:posOffset>-13173</wp:posOffset>
            </wp:positionH>
            <wp:positionV relativeFrom="paragraph">
              <wp:posOffset>97155</wp:posOffset>
            </wp:positionV>
            <wp:extent cx="6515735" cy="716280"/>
            <wp:effectExtent l="19050" t="19050" r="18415" b="26670"/>
            <wp:wrapNone/>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6515735" cy="716280"/>
                    </a:xfrm>
                    <a:prstGeom prst="rect">
                      <a:avLst/>
                    </a:prstGeom>
                    <a:ln>
                      <a:solidFill>
                        <a:schemeClr val="tx1"/>
                      </a:solidFill>
                    </a:ln>
                  </pic:spPr>
                </pic:pic>
              </a:graphicData>
            </a:graphic>
          </wp:anchor>
        </w:drawing>
      </w:r>
    </w:p>
    <w:p w14:paraId="3AEBF8D7" w14:textId="79C8B6CC" w:rsidR="00D121B3" w:rsidRPr="00D121B3" w:rsidRDefault="00D121B3" w:rsidP="00D121B3">
      <w:pPr>
        <w:rPr>
          <w:rtl/>
        </w:rPr>
      </w:pPr>
    </w:p>
    <w:p w14:paraId="09B619D7" w14:textId="6ACF0982" w:rsidR="00D121B3" w:rsidRDefault="00D121B3" w:rsidP="00D121B3">
      <w:pPr>
        <w:rPr>
          <w:rtl/>
        </w:rPr>
      </w:pPr>
    </w:p>
    <w:p w14:paraId="483D072F" w14:textId="27F1A7B1" w:rsidR="007C6D59" w:rsidRDefault="007C6D59" w:rsidP="00D121B3">
      <w:pPr>
        <w:rPr>
          <w:rtl/>
        </w:rPr>
      </w:pPr>
    </w:p>
    <w:p w14:paraId="659C0710" w14:textId="7CBAF70E" w:rsidR="007C6D59" w:rsidRDefault="00E473D8" w:rsidP="00D121B3">
      <w:pPr>
        <w:rPr>
          <w:rtl/>
        </w:rPr>
      </w:pPr>
      <w:r w:rsidRPr="00D121B3">
        <w:rPr>
          <w:noProof/>
        </w:rPr>
        <w:drawing>
          <wp:anchor distT="0" distB="0" distL="114300" distR="114300" simplePos="0" relativeHeight="251694080" behindDoc="0" locked="0" layoutInCell="1" allowOverlap="1" wp14:anchorId="4F5ECB3E" wp14:editId="2E06BA79">
            <wp:simplePos x="0" y="0"/>
            <wp:positionH relativeFrom="margin">
              <wp:posOffset>1875</wp:posOffset>
            </wp:positionH>
            <wp:positionV relativeFrom="paragraph">
              <wp:posOffset>29756</wp:posOffset>
            </wp:positionV>
            <wp:extent cx="6502852" cy="2681605"/>
            <wp:effectExtent l="19050" t="19050" r="12700" b="23495"/>
            <wp:wrapNone/>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cstate="print">
                      <a:extLst>
                        <a:ext uri="{28A0092B-C50C-407E-A947-70E740481C1C}">
                          <a14:useLocalDpi xmlns:a14="http://schemas.microsoft.com/office/drawing/2010/main" val="0"/>
                        </a:ext>
                      </a:extLst>
                    </a:blip>
                    <a:srcRect b="14166"/>
                    <a:stretch/>
                  </pic:blipFill>
                  <pic:spPr bwMode="auto">
                    <a:xfrm>
                      <a:off x="0" y="0"/>
                      <a:ext cx="6504500" cy="2682285"/>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998A215" w14:textId="0290C5ED" w:rsidR="007C6D59" w:rsidRDefault="007C6D59" w:rsidP="00D121B3">
      <w:pPr>
        <w:rPr>
          <w:rtl/>
        </w:rPr>
      </w:pPr>
    </w:p>
    <w:p w14:paraId="5EE75D03" w14:textId="7A2C1D71" w:rsidR="007C6D59" w:rsidRDefault="007C6D59" w:rsidP="00D121B3">
      <w:pPr>
        <w:rPr>
          <w:rtl/>
        </w:rPr>
      </w:pPr>
    </w:p>
    <w:p w14:paraId="21475E7C" w14:textId="77777777" w:rsidR="007C6D59" w:rsidRDefault="007C6D59" w:rsidP="00D121B3">
      <w:pPr>
        <w:rPr>
          <w:rtl/>
        </w:rPr>
      </w:pPr>
    </w:p>
    <w:p w14:paraId="47B7F111" w14:textId="3613BDDC" w:rsidR="007C6D59" w:rsidRDefault="007C6D59" w:rsidP="00D121B3">
      <w:pPr>
        <w:rPr>
          <w:rtl/>
        </w:rPr>
      </w:pPr>
    </w:p>
    <w:p w14:paraId="2E677644" w14:textId="769901BC" w:rsidR="007C6D59" w:rsidRDefault="007C6D59" w:rsidP="00D121B3">
      <w:pPr>
        <w:rPr>
          <w:rtl/>
        </w:rPr>
      </w:pPr>
    </w:p>
    <w:p w14:paraId="4CE22125" w14:textId="1144A746" w:rsidR="007C6D59" w:rsidRDefault="007C6D59" w:rsidP="00D121B3">
      <w:pPr>
        <w:rPr>
          <w:rtl/>
        </w:rPr>
      </w:pPr>
    </w:p>
    <w:p w14:paraId="1C22E505" w14:textId="608B06F7" w:rsidR="007C6D59" w:rsidRDefault="007C6D59" w:rsidP="00D121B3">
      <w:pPr>
        <w:rPr>
          <w:rtl/>
        </w:rPr>
      </w:pPr>
    </w:p>
    <w:p w14:paraId="23A6215E" w14:textId="72D4CD5C" w:rsidR="007C6D59" w:rsidRDefault="007C6D59" w:rsidP="00D121B3">
      <w:pPr>
        <w:rPr>
          <w:rtl/>
        </w:rPr>
      </w:pPr>
    </w:p>
    <w:p w14:paraId="3487E281" w14:textId="382853BE" w:rsidR="007C6D59" w:rsidRDefault="007C6D59" w:rsidP="00D121B3">
      <w:pPr>
        <w:rPr>
          <w:rtl/>
        </w:rPr>
      </w:pPr>
    </w:p>
    <w:p w14:paraId="672941BF" w14:textId="34CA7881" w:rsidR="007C6D59" w:rsidRDefault="007C6D59" w:rsidP="00D121B3">
      <w:pPr>
        <w:rPr>
          <w:rtl/>
        </w:rPr>
      </w:pPr>
    </w:p>
    <w:p w14:paraId="18E72DEB" w14:textId="0723E18A" w:rsidR="007C6D59" w:rsidRDefault="00E473D8" w:rsidP="00D121B3">
      <w:pPr>
        <w:rPr>
          <w:rtl/>
        </w:rPr>
      </w:pPr>
      <w:r w:rsidRPr="00D121B3">
        <w:rPr>
          <w:noProof/>
        </w:rPr>
        <w:drawing>
          <wp:anchor distT="0" distB="0" distL="114300" distR="114300" simplePos="0" relativeHeight="251696128" behindDoc="0" locked="0" layoutInCell="1" allowOverlap="1" wp14:anchorId="7BCD6F58" wp14:editId="2914CEA6">
            <wp:simplePos x="0" y="0"/>
            <wp:positionH relativeFrom="margin">
              <wp:align>left</wp:align>
            </wp:positionH>
            <wp:positionV relativeFrom="paragraph">
              <wp:posOffset>35530</wp:posOffset>
            </wp:positionV>
            <wp:extent cx="6480453" cy="3401060"/>
            <wp:effectExtent l="19050" t="19050" r="15875" b="27940"/>
            <wp:wrapNone/>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extLst>
                        <a:ext uri="{28A0092B-C50C-407E-A947-70E740481C1C}">
                          <a14:useLocalDpi xmlns:a14="http://schemas.microsoft.com/office/drawing/2010/main" val="0"/>
                        </a:ext>
                      </a:extLst>
                    </a:blip>
                    <a:srcRect l="2323" t="2204" r="1894" b="1750"/>
                    <a:stretch/>
                  </pic:blipFill>
                  <pic:spPr bwMode="auto">
                    <a:xfrm>
                      <a:off x="0" y="0"/>
                      <a:ext cx="6480453" cy="3401060"/>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97C1A6B" w14:textId="715FE6BD" w:rsidR="007C6D59" w:rsidRDefault="007C6D59" w:rsidP="00D121B3">
      <w:pPr>
        <w:rPr>
          <w:rtl/>
        </w:rPr>
      </w:pPr>
    </w:p>
    <w:p w14:paraId="190AB6CE" w14:textId="4B13BA80" w:rsidR="007C6D59" w:rsidRDefault="007C6D59" w:rsidP="00D121B3">
      <w:pPr>
        <w:rPr>
          <w:rtl/>
        </w:rPr>
      </w:pPr>
    </w:p>
    <w:p w14:paraId="4EE6AD25" w14:textId="028D4CD2" w:rsidR="007C6D59" w:rsidRDefault="007C6D59" w:rsidP="00D121B3">
      <w:pPr>
        <w:rPr>
          <w:rtl/>
        </w:rPr>
      </w:pPr>
    </w:p>
    <w:p w14:paraId="01C8C8BE" w14:textId="0EC9DA33" w:rsidR="007C6D59" w:rsidRDefault="007C6D59" w:rsidP="00D121B3">
      <w:pPr>
        <w:rPr>
          <w:rtl/>
        </w:rPr>
      </w:pPr>
    </w:p>
    <w:p w14:paraId="70C49157" w14:textId="40089F60" w:rsidR="007C6D59" w:rsidRDefault="007C6D59" w:rsidP="00D121B3">
      <w:pPr>
        <w:rPr>
          <w:rtl/>
        </w:rPr>
      </w:pPr>
    </w:p>
    <w:p w14:paraId="25D6F560" w14:textId="77777777" w:rsidR="007C6D59" w:rsidRDefault="007C6D59" w:rsidP="00D121B3">
      <w:pPr>
        <w:rPr>
          <w:rtl/>
        </w:rPr>
      </w:pPr>
    </w:p>
    <w:p w14:paraId="226AE5EA" w14:textId="77777777" w:rsidR="007C6D59" w:rsidRPr="00D121B3" w:rsidRDefault="007C6D59" w:rsidP="00D121B3"/>
    <w:p w14:paraId="2A09F665" w14:textId="61CF9690" w:rsidR="00D121B3" w:rsidRDefault="00D121B3" w:rsidP="00D121B3">
      <w:pPr>
        <w:rPr>
          <w:rtl/>
        </w:rPr>
      </w:pPr>
    </w:p>
    <w:p w14:paraId="73CFF8E3" w14:textId="1AA5BBFA" w:rsidR="00EF13FB" w:rsidRDefault="00EF13FB" w:rsidP="00D121B3">
      <w:pPr>
        <w:rPr>
          <w:rtl/>
        </w:rPr>
      </w:pPr>
    </w:p>
    <w:p w14:paraId="6329292E" w14:textId="3D1DAEDD" w:rsidR="00EF13FB" w:rsidRDefault="00EF13FB" w:rsidP="00D121B3">
      <w:pPr>
        <w:rPr>
          <w:rtl/>
        </w:rPr>
      </w:pPr>
    </w:p>
    <w:p w14:paraId="36CA365E" w14:textId="77777777" w:rsidR="00EF13FB" w:rsidRPr="00D121B3" w:rsidRDefault="00EF13FB" w:rsidP="00D121B3"/>
    <w:p w14:paraId="7CDFC1BB" w14:textId="77777777" w:rsidR="00D121B3" w:rsidRPr="00E473D8" w:rsidRDefault="00D121B3" w:rsidP="00E473D8">
      <w:pPr>
        <w:spacing w:after="0" w:line="360" w:lineRule="auto"/>
        <w:rPr>
          <w:rFonts w:asciiTheme="minorBidi" w:hAnsiTheme="minorBidi"/>
          <w:sz w:val="24"/>
          <w:szCs w:val="24"/>
        </w:rPr>
      </w:pPr>
    </w:p>
    <w:p w14:paraId="2F180AEF" w14:textId="77777777" w:rsidR="00D121B3" w:rsidRPr="00E473D8" w:rsidRDefault="00D121B3" w:rsidP="00FE37EA">
      <w:pPr>
        <w:pStyle w:val="a3"/>
        <w:numPr>
          <w:ilvl w:val="0"/>
          <w:numId w:val="31"/>
        </w:numPr>
        <w:spacing w:before="0" w:after="0" w:line="360" w:lineRule="auto"/>
        <w:ind w:left="990"/>
        <w:rPr>
          <w:rFonts w:asciiTheme="minorBidi" w:hAnsiTheme="minorBidi" w:cstheme="minorBidi"/>
          <w:sz w:val="24"/>
          <w:szCs w:val="24"/>
        </w:rPr>
      </w:pPr>
      <w:r w:rsidRPr="00E473D8">
        <w:rPr>
          <w:rFonts w:asciiTheme="minorBidi" w:hAnsiTheme="minorBidi" w:cstheme="minorBidi"/>
          <w:sz w:val="24"/>
          <w:szCs w:val="24"/>
          <w:rtl/>
        </w:rPr>
        <w:t>איתור תיק – מנגנון המאפשר איתור תיק לפי כ- 15 פרמטרים כגון בית דין, תאריך פתיחה, שם (כולל פונטיקה) וכד'.</w:t>
      </w:r>
    </w:p>
    <w:p w14:paraId="48685129" w14:textId="77777777" w:rsidR="00D121B3" w:rsidRPr="00D121B3" w:rsidRDefault="00D121B3" w:rsidP="00D121B3">
      <w:r w:rsidRPr="00D121B3">
        <w:rPr>
          <w:noProof/>
        </w:rPr>
        <w:drawing>
          <wp:inline distT="0" distB="0" distL="0" distR="0" wp14:anchorId="06F8F79C" wp14:editId="02837F26">
            <wp:extent cx="5750191" cy="1476375"/>
            <wp:effectExtent l="19050" t="19050" r="22225" b="9525"/>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761489" cy="1479276"/>
                    </a:xfrm>
                    <a:prstGeom prst="rect">
                      <a:avLst/>
                    </a:prstGeom>
                    <a:ln>
                      <a:solidFill>
                        <a:schemeClr val="tx1"/>
                      </a:solidFill>
                    </a:ln>
                  </pic:spPr>
                </pic:pic>
              </a:graphicData>
            </a:graphic>
          </wp:inline>
        </w:drawing>
      </w:r>
    </w:p>
    <w:p w14:paraId="64FE5FAB" w14:textId="77777777" w:rsidR="00D121B3" w:rsidRPr="00E473D8" w:rsidRDefault="00D121B3" w:rsidP="00FE37EA">
      <w:pPr>
        <w:pStyle w:val="a3"/>
        <w:numPr>
          <w:ilvl w:val="0"/>
          <w:numId w:val="31"/>
        </w:numPr>
        <w:spacing w:before="0" w:after="0" w:line="360" w:lineRule="auto"/>
        <w:ind w:left="990"/>
        <w:rPr>
          <w:rFonts w:asciiTheme="minorBidi" w:hAnsiTheme="minorBidi" w:cstheme="minorBidi"/>
          <w:sz w:val="24"/>
          <w:szCs w:val="24"/>
        </w:rPr>
      </w:pPr>
      <w:r w:rsidRPr="00E473D8">
        <w:rPr>
          <w:rFonts w:asciiTheme="minorBidi" w:hAnsiTheme="minorBidi" w:cstheme="minorBidi"/>
          <w:sz w:val="24"/>
          <w:szCs w:val="24"/>
          <w:rtl/>
        </w:rPr>
        <w:t>וועדת אגרות – מנגנון לניהול וועדת אגרות המאשר או דוחה בקשה לפטור / הנחה בתשלום האגרה.</w:t>
      </w:r>
    </w:p>
    <w:p w14:paraId="0DA911CB" w14:textId="77777777" w:rsidR="00D121B3" w:rsidRPr="00E473D8" w:rsidRDefault="00D121B3" w:rsidP="00FE37EA">
      <w:pPr>
        <w:pStyle w:val="a3"/>
        <w:numPr>
          <w:ilvl w:val="0"/>
          <w:numId w:val="31"/>
        </w:numPr>
        <w:spacing w:before="0" w:after="0" w:line="360" w:lineRule="auto"/>
        <w:ind w:left="990"/>
        <w:rPr>
          <w:rFonts w:asciiTheme="minorBidi" w:hAnsiTheme="minorBidi" w:cstheme="minorBidi"/>
          <w:sz w:val="24"/>
          <w:szCs w:val="24"/>
        </w:rPr>
      </w:pPr>
      <w:r w:rsidRPr="00E473D8">
        <w:rPr>
          <w:rFonts w:asciiTheme="minorBidi" w:hAnsiTheme="minorBidi" w:cstheme="minorBidi"/>
          <w:sz w:val="24"/>
          <w:szCs w:val="24"/>
          <w:rtl/>
        </w:rPr>
        <w:t>איתור תיקים ליצוא – מנגנון התומך בהוצאת מסמכים מתיק ראשי אחד לגופים חיצוניים כגון ללשכת הרווחה (ואז יוצאו רק מסמכים חתומים) וכן לדיינים לעבודה מהבית (ואז לדוגמא י</w:t>
      </w:r>
      <w:r w:rsidRPr="00E473D8">
        <w:rPr>
          <w:rFonts w:asciiTheme="minorBidi" w:hAnsiTheme="minorBidi" w:cstheme="minorBidi" w:hint="cs"/>
          <w:sz w:val="24"/>
          <w:szCs w:val="24"/>
          <w:rtl/>
        </w:rPr>
        <w:t>י</w:t>
      </w:r>
      <w:r w:rsidRPr="00E473D8">
        <w:rPr>
          <w:rFonts w:asciiTheme="minorBidi" w:hAnsiTheme="minorBidi" w:cstheme="minorBidi"/>
          <w:sz w:val="24"/>
          <w:szCs w:val="24"/>
          <w:rtl/>
        </w:rPr>
        <w:t>צאו גם טיוטות)</w:t>
      </w:r>
    </w:p>
    <w:p w14:paraId="2A1C5717" w14:textId="77777777" w:rsidR="00D121B3" w:rsidRPr="00E473D8" w:rsidRDefault="00D121B3" w:rsidP="00FE37EA">
      <w:pPr>
        <w:pStyle w:val="a3"/>
        <w:numPr>
          <w:ilvl w:val="0"/>
          <w:numId w:val="31"/>
        </w:numPr>
        <w:spacing w:before="0" w:after="0" w:line="360" w:lineRule="auto"/>
        <w:ind w:left="990"/>
        <w:rPr>
          <w:rFonts w:asciiTheme="minorBidi" w:hAnsiTheme="minorBidi" w:cstheme="minorBidi"/>
          <w:sz w:val="24"/>
          <w:szCs w:val="24"/>
        </w:rPr>
      </w:pPr>
      <w:r w:rsidRPr="00E473D8">
        <w:rPr>
          <w:rFonts w:asciiTheme="minorBidi" w:hAnsiTheme="minorBidi" w:cstheme="minorBidi"/>
          <w:sz w:val="24"/>
          <w:szCs w:val="24"/>
          <w:rtl/>
        </w:rPr>
        <w:t xml:space="preserve">איתור תיקים ישנים -  מנגנון לאיתור קיום תיקים משנות ה- 80 , התיקים הפיזיים נסרקו למיקרופילם ומנוהלים ע"י חברה חיצונית.  </w:t>
      </w:r>
    </w:p>
    <w:p w14:paraId="1C45C5A1" w14:textId="77777777" w:rsidR="00D121B3" w:rsidRPr="00D121B3" w:rsidRDefault="00D121B3" w:rsidP="00D121B3">
      <w:r w:rsidRPr="00D121B3">
        <w:rPr>
          <w:noProof/>
        </w:rPr>
        <w:drawing>
          <wp:inline distT="0" distB="0" distL="0" distR="0" wp14:anchorId="61FAE1FC" wp14:editId="1FE318AD">
            <wp:extent cx="5822153" cy="1421703"/>
            <wp:effectExtent l="19050" t="19050" r="26670" b="26670"/>
            <wp:docPr id="18" name="תמונה 18"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תמונה 18" descr="תמונה שמכילה שולחן&#10;&#10;התיאור נוצר באופן אוטומטי"/>
                    <pic:cNvPicPr/>
                  </pic:nvPicPr>
                  <pic:blipFill>
                    <a:blip r:embed="rId46"/>
                    <a:stretch>
                      <a:fillRect/>
                    </a:stretch>
                  </pic:blipFill>
                  <pic:spPr>
                    <a:xfrm>
                      <a:off x="0" y="0"/>
                      <a:ext cx="5848783" cy="1428206"/>
                    </a:xfrm>
                    <a:prstGeom prst="rect">
                      <a:avLst/>
                    </a:prstGeom>
                    <a:ln>
                      <a:solidFill>
                        <a:schemeClr val="tx1"/>
                      </a:solidFill>
                    </a:ln>
                  </pic:spPr>
                </pic:pic>
              </a:graphicData>
            </a:graphic>
          </wp:inline>
        </w:drawing>
      </w:r>
    </w:p>
    <w:p w14:paraId="4D96BD72" w14:textId="77777777" w:rsidR="00E473D8" w:rsidRDefault="00E473D8" w:rsidP="00D121B3">
      <w:pPr>
        <w:rPr>
          <w:rtl/>
        </w:rPr>
      </w:pPr>
    </w:p>
    <w:p w14:paraId="1E4E078C" w14:textId="77777777" w:rsidR="00E473D8" w:rsidRDefault="00E473D8" w:rsidP="00D121B3">
      <w:pPr>
        <w:rPr>
          <w:rtl/>
        </w:rPr>
      </w:pPr>
    </w:p>
    <w:p w14:paraId="16C35C78" w14:textId="77777777" w:rsidR="00E473D8" w:rsidRDefault="00E473D8" w:rsidP="00D121B3">
      <w:pPr>
        <w:rPr>
          <w:rtl/>
        </w:rPr>
      </w:pPr>
    </w:p>
    <w:p w14:paraId="40701F5E" w14:textId="77777777" w:rsidR="00E473D8" w:rsidRDefault="00E473D8" w:rsidP="00D121B3">
      <w:pPr>
        <w:rPr>
          <w:rtl/>
        </w:rPr>
      </w:pPr>
    </w:p>
    <w:p w14:paraId="73DF5FE4" w14:textId="77777777" w:rsidR="00E473D8" w:rsidRDefault="00E473D8" w:rsidP="00D121B3">
      <w:pPr>
        <w:rPr>
          <w:rtl/>
        </w:rPr>
      </w:pPr>
    </w:p>
    <w:p w14:paraId="3BD8AB8A" w14:textId="77777777" w:rsidR="00E473D8" w:rsidRDefault="00E473D8" w:rsidP="00D121B3">
      <w:pPr>
        <w:rPr>
          <w:rtl/>
        </w:rPr>
      </w:pPr>
    </w:p>
    <w:p w14:paraId="777CDF00" w14:textId="77777777" w:rsidR="00E473D8" w:rsidRDefault="00E473D8" w:rsidP="00D121B3">
      <w:pPr>
        <w:rPr>
          <w:rtl/>
        </w:rPr>
      </w:pPr>
    </w:p>
    <w:p w14:paraId="3BB31639" w14:textId="77777777" w:rsidR="00E473D8" w:rsidRDefault="00E473D8" w:rsidP="00D121B3">
      <w:pPr>
        <w:rPr>
          <w:rtl/>
        </w:rPr>
      </w:pPr>
    </w:p>
    <w:p w14:paraId="205FBD9C" w14:textId="77777777" w:rsidR="00E473D8" w:rsidRDefault="00E473D8" w:rsidP="00D121B3">
      <w:pPr>
        <w:rPr>
          <w:rtl/>
        </w:rPr>
      </w:pPr>
    </w:p>
    <w:p w14:paraId="722A2653" w14:textId="77777777" w:rsidR="00E473D8" w:rsidRDefault="00E473D8" w:rsidP="00D121B3">
      <w:pPr>
        <w:rPr>
          <w:rtl/>
        </w:rPr>
      </w:pPr>
    </w:p>
    <w:p w14:paraId="51160928" w14:textId="77777777" w:rsidR="00E473D8" w:rsidRDefault="00E473D8" w:rsidP="00D121B3">
      <w:pPr>
        <w:rPr>
          <w:rtl/>
        </w:rPr>
      </w:pPr>
    </w:p>
    <w:p w14:paraId="3BBB74C6" w14:textId="1116BFC2" w:rsidR="00D121B3" w:rsidRPr="00E473D8" w:rsidRDefault="00D121B3" w:rsidP="00FE37EA">
      <w:pPr>
        <w:pStyle w:val="a3"/>
        <w:numPr>
          <w:ilvl w:val="1"/>
          <w:numId w:val="7"/>
        </w:numPr>
        <w:ind w:left="544" w:hanging="431"/>
        <w:rPr>
          <w:rFonts w:asciiTheme="minorBidi" w:hAnsiTheme="minorBidi" w:cstheme="minorBidi"/>
          <w:b/>
          <w:bCs/>
          <w:sz w:val="24"/>
          <w:szCs w:val="24"/>
          <w:u w:val="single"/>
        </w:rPr>
      </w:pPr>
      <w:r w:rsidRPr="00E473D8">
        <w:rPr>
          <w:rFonts w:asciiTheme="minorBidi" w:hAnsiTheme="minorBidi" w:cstheme="minorBidi"/>
          <w:b/>
          <w:bCs/>
          <w:sz w:val="24"/>
          <w:szCs w:val="24"/>
          <w:u w:val="single"/>
          <w:rtl/>
        </w:rPr>
        <w:t>ניהול קופה</w:t>
      </w:r>
    </w:p>
    <w:p w14:paraId="217BAE1E" w14:textId="77777777" w:rsidR="00D121B3" w:rsidRPr="00DE2EF4" w:rsidRDefault="00D121B3" w:rsidP="00FE37EA">
      <w:pPr>
        <w:pStyle w:val="a3"/>
        <w:numPr>
          <w:ilvl w:val="0"/>
          <w:numId w:val="32"/>
        </w:numPr>
        <w:spacing w:before="0" w:after="0" w:line="360" w:lineRule="auto"/>
        <w:ind w:left="990"/>
        <w:rPr>
          <w:rFonts w:asciiTheme="minorBidi" w:hAnsiTheme="minorBidi" w:cstheme="minorBidi"/>
          <w:sz w:val="24"/>
          <w:szCs w:val="24"/>
          <w:rtl/>
        </w:rPr>
      </w:pPr>
      <w:r w:rsidRPr="00DE2EF4">
        <w:rPr>
          <w:rFonts w:asciiTheme="minorBidi" w:hAnsiTheme="minorBidi" w:cstheme="minorBidi"/>
          <w:sz w:val="24"/>
          <w:szCs w:val="24"/>
          <w:rtl/>
        </w:rPr>
        <w:t xml:space="preserve">רכיבים לטיפול בהיבטים הכספיים של ניהול  כספי האגרות הכספים הנגבים בבתי הדין, כגון איסוף הכספים וההמחאות בסוף יום מכל אחד מהפקידים, ריכוז להפקדה בבנק וטיפול בהמחאות חוזרות. </w:t>
      </w:r>
    </w:p>
    <w:p w14:paraId="20D374BD" w14:textId="4F0CA289" w:rsidR="00D121B3" w:rsidRPr="00D121B3" w:rsidRDefault="00D121B3" w:rsidP="00D121B3">
      <w:pPr>
        <w:rPr>
          <w:rtl/>
        </w:rPr>
      </w:pPr>
      <w:bookmarkStart w:id="557" w:name="_Toc74914184"/>
      <w:r w:rsidRPr="00D121B3">
        <w:rPr>
          <w:noProof/>
        </w:rPr>
        <w:drawing>
          <wp:anchor distT="0" distB="0" distL="114300" distR="114300" simplePos="0" relativeHeight="251672576" behindDoc="0" locked="0" layoutInCell="1" allowOverlap="1" wp14:anchorId="080C154D" wp14:editId="711C4F80">
            <wp:simplePos x="0" y="0"/>
            <wp:positionH relativeFrom="column">
              <wp:posOffset>1647190</wp:posOffset>
            </wp:positionH>
            <wp:positionV relativeFrom="paragraph">
              <wp:posOffset>91440</wp:posOffset>
            </wp:positionV>
            <wp:extent cx="3221355" cy="1479550"/>
            <wp:effectExtent l="19050" t="19050" r="17145" b="25400"/>
            <wp:wrapSquare wrapText="bothSides"/>
            <wp:docPr id="38" name="תמונה 38"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תמונה 38" descr="תמונה שמכילה טקסט&#10;&#10;התיאור נוצר באופן אוטומטי"/>
                    <pic:cNvPicPr/>
                  </pic:nvPicPr>
                  <pic:blipFill>
                    <a:blip r:embed="rId47">
                      <a:extLst>
                        <a:ext uri="{28A0092B-C50C-407E-A947-70E740481C1C}">
                          <a14:useLocalDpi xmlns:a14="http://schemas.microsoft.com/office/drawing/2010/main" val="0"/>
                        </a:ext>
                      </a:extLst>
                    </a:blip>
                    <a:stretch>
                      <a:fillRect/>
                    </a:stretch>
                  </pic:blipFill>
                  <pic:spPr>
                    <a:xfrm>
                      <a:off x="0" y="0"/>
                      <a:ext cx="3221355" cy="147955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bookmarkEnd w:id="557"/>
    </w:p>
    <w:p w14:paraId="6B324735" w14:textId="7BE65965" w:rsidR="00D121B3" w:rsidRPr="00D121B3" w:rsidRDefault="00D121B3" w:rsidP="00D121B3">
      <w:pPr>
        <w:rPr>
          <w:rtl/>
        </w:rPr>
      </w:pPr>
    </w:p>
    <w:p w14:paraId="02E2A036" w14:textId="4D921BB5" w:rsidR="00D121B3" w:rsidRPr="00D121B3" w:rsidRDefault="00D121B3" w:rsidP="00D121B3">
      <w:pPr>
        <w:rPr>
          <w:rtl/>
        </w:rPr>
      </w:pPr>
    </w:p>
    <w:p w14:paraId="4B28F715" w14:textId="0A00D867" w:rsidR="00D121B3" w:rsidRPr="00D121B3" w:rsidRDefault="00D121B3" w:rsidP="00D121B3">
      <w:pPr>
        <w:rPr>
          <w:rtl/>
        </w:rPr>
      </w:pPr>
    </w:p>
    <w:p w14:paraId="7D9BB4B3" w14:textId="643E6184" w:rsidR="00D121B3" w:rsidRDefault="00D121B3" w:rsidP="00D121B3">
      <w:pPr>
        <w:rPr>
          <w:rtl/>
        </w:rPr>
      </w:pPr>
    </w:p>
    <w:p w14:paraId="482FF904" w14:textId="44E92C73" w:rsidR="00DE2EF4" w:rsidRPr="00D121B3" w:rsidRDefault="00DE2EF4" w:rsidP="00D121B3">
      <w:pPr>
        <w:rPr>
          <w:rtl/>
        </w:rPr>
      </w:pPr>
      <w:r w:rsidRPr="00D121B3">
        <w:rPr>
          <w:noProof/>
        </w:rPr>
        <w:drawing>
          <wp:anchor distT="0" distB="0" distL="114300" distR="114300" simplePos="0" relativeHeight="251697152" behindDoc="0" locked="0" layoutInCell="1" allowOverlap="1" wp14:anchorId="72D84061" wp14:editId="531A9872">
            <wp:simplePos x="0" y="0"/>
            <wp:positionH relativeFrom="margin">
              <wp:posOffset>19050</wp:posOffset>
            </wp:positionH>
            <wp:positionV relativeFrom="paragraph">
              <wp:posOffset>228762</wp:posOffset>
            </wp:positionV>
            <wp:extent cx="6515735" cy="2508250"/>
            <wp:effectExtent l="19050" t="19050" r="18415" b="25400"/>
            <wp:wrapNone/>
            <wp:docPr id="20" name="תמונה 20"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תמונה 20" descr="תמונה שמכילה טקסט&#10;&#10;התיאור נוצר באופן אוטומטי"/>
                    <pic:cNvPicPr/>
                  </pic:nvPicPr>
                  <pic:blipFill>
                    <a:blip r:embed="rId48" cstate="print">
                      <a:extLst>
                        <a:ext uri="{28A0092B-C50C-407E-A947-70E740481C1C}">
                          <a14:useLocalDpi xmlns:a14="http://schemas.microsoft.com/office/drawing/2010/main" val="0"/>
                        </a:ext>
                      </a:extLst>
                    </a:blip>
                    <a:stretch>
                      <a:fillRect/>
                    </a:stretch>
                  </pic:blipFill>
                  <pic:spPr>
                    <a:xfrm>
                      <a:off x="0" y="0"/>
                      <a:ext cx="6515735" cy="2508250"/>
                    </a:xfrm>
                    <a:prstGeom prst="rect">
                      <a:avLst/>
                    </a:prstGeom>
                    <a:ln>
                      <a:solidFill>
                        <a:schemeClr val="tx1"/>
                      </a:solidFill>
                    </a:ln>
                  </pic:spPr>
                </pic:pic>
              </a:graphicData>
            </a:graphic>
          </wp:anchor>
        </w:drawing>
      </w:r>
    </w:p>
    <w:p w14:paraId="5970203A" w14:textId="24FE2549" w:rsidR="00D121B3" w:rsidRPr="00D121B3" w:rsidRDefault="00D121B3" w:rsidP="00D121B3">
      <w:pPr>
        <w:rPr>
          <w:rtl/>
        </w:rPr>
      </w:pPr>
    </w:p>
    <w:p w14:paraId="3D912BCF" w14:textId="49E32A36" w:rsidR="00D121B3" w:rsidRPr="00D121B3" w:rsidRDefault="00D121B3" w:rsidP="00D121B3">
      <w:pPr>
        <w:rPr>
          <w:rtl/>
        </w:rPr>
      </w:pPr>
    </w:p>
    <w:p w14:paraId="054A7CC5" w14:textId="0AD8FC7E" w:rsidR="00D121B3" w:rsidRPr="00D121B3" w:rsidRDefault="00D121B3" w:rsidP="00D121B3">
      <w:pPr>
        <w:rPr>
          <w:rtl/>
        </w:rPr>
      </w:pPr>
    </w:p>
    <w:p w14:paraId="481FBB2A" w14:textId="12D035D1" w:rsidR="00DE2EF4" w:rsidRDefault="00DE2EF4" w:rsidP="00D121B3">
      <w:pPr>
        <w:rPr>
          <w:rtl/>
        </w:rPr>
      </w:pPr>
    </w:p>
    <w:p w14:paraId="5C92A835" w14:textId="5BBEF676" w:rsidR="00DE2EF4" w:rsidRDefault="00DE2EF4" w:rsidP="00D121B3">
      <w:pPr>
        <w:rPr>
          <w:rtl/>
        </w:rPr>
      </w:pPr>
    </w:p>
    <w:p w14:paraId="58328BC1" w14:textId="751663E3" w:rsidR="00DE2EF4" w:rsidRDefault="00DE2EF4" w:rsidP="00D121B3">
      <w:pPr>
        <w:rPr>
          <w:rtl/>
        </w:rPr>
      </w:pPr>
    </w:p>
    <w:p w14:paraId="761A5189" w14:textId="77777777" w:rsidR="00DE2EF4" w:rsidRDefault="00DE2EF4" w:rsidP="00D121B3">
      <w:pPr>
        <w:rPr>
          <w:rtl/>
        </w:rPr>
      </w:pPr>
    </w:p>
    <w:p w14:paraId="06375959" w14:textId="77777777" w:rsidR="00DE2EF4" w:rsidRDefault="00DE2EF4" w:rsidP="00D121B3">
      <w:pPr>
        <w:rPr>
          <w:rtl/>
        </w:rPr>
      </w:pPr>
    </w:p>
    <w:p w14:paraId="76859857" w14:textId="77777777" w:rsidR="00DE2EF4" w:rsidRDefault="00DE2EF4" w:rsidP="00D121B3">
      <w:pPr>
        <w:rPr>
          <w:rtl/>
        </w:rPr>
      </w:pPr>
    </w:p>
    <w:p w14:paraId="15A13982" w14:textId="7E324A92" w:rsidR="00D121B3" w:rsidRPr="00DE2EF4" w:rsidRDefault="00D121B3" w:rsidP="00FE37EA">
      <w:pPr>
        <w:pStyle w:val="a3"/>
        <w:numPr>
          <w:ilvl w:val="1"/>
          <w:numId w:val="7"/>
        </w:numPr>
        <w:ind w:left="544" w:hanging="431"/>
        <w:rPr>
          <w:rFonts w:asciiTheme="minorBidi" w:hAnsiTheme="minorBidi" w:cstheme="minorBidi"/>
          <w:b/>
          <w:bCs/>
          <w:sz w:val="24"/>
          <w:szCs w:val="24"/>
          <w:u w:val="single"/>
          <w:rtl/>
        </w:rPr>
      </w:pPr>
      <w:r w:rsidRPr="00DE2EF4">
        <w:rPr>
          <w:rFonts w:asciiTheme="minorBidi" w:hAnsiTheme="minorBidi" w:cstheme="minorBidi"/>
          <w:b/>
          <w:bCs/>
          <w:sz w:val="24"/>
          <w:szCs w:val="24"/>
          <w:u w:val="single"/>
          <w:rtl/>
        </w:rPr>
        <w:t>טופס להפקדה בבנק</w:t>
      </w:r>
    </w:p>
    <w:p w14:paraId="6527DC95" w14:textId="77777777" w:rsidR="00D121B3" w:rsidRPr="00DE2EF4" w:rsidRDefault="00D121B3" w:rsidP="00FE37EA">
      <w:pPr>
        <w:pStyle w:val="a3"/>
        <w:numPr>
          <w:ilvl w:val="0"/>
          <w:numId w:val="33"/>
        </w:numPr>
        <w:spacing w:before="0" w:after="0" w:line="360" w:lineRule="auto"/>
        <w:ind w:left="990"/>
        <w:rPr>
          <w:rFonts w:asciiTheme="minorBidi" w:hAnsiTheme="minorBidi" w:cstheme="minorBidi"/>
          <w:sz w:val="24"/>
          <w:szCs w:val="24"/>
          <w:rtl/>
        </w:rPr>
      </w:pPr>
      <w:r w:rsidRPr="00DE2EF4">
        <w:rPr>
          <w:rFonts w:asciiTheme="minorBidi" w:hAnsiTheme="minorBidi" w:cstheme="minorBidi"/>
          <w:sz w:val="24"/>
          <w:szCs w:val="24"/>
          <w:rtl/>
        </w:rPr>
        <w:t>איתור תשלום לצורך טיפול בתשלום שחזר (המחאה שחזרה, ביטול עסקה).</w:t>
      </w:r>
    </w:p>
    <w:p w14:paraId="45462E59" w14:textId="66E0861E" w:rsidR="00D121B3" w:rsidRPr="00DE2EF4" w:rsidRDefault="00D121B3" w:rsidP="00FE37EA">
      <w:pPr>
        <w:pStyle w:val="a3"/>
        <w:numPr>
          <w:ilvl w:val="0"/>
          <w:numId w:val="33"/>
        </w:numPr>
        <w:spacing w:before="0" w:after="0" w:line="360" w:lineRule="auto"/>
        <w:ind w:left="990"/>
        <w:rPr>
          <w:rFonts w:asciiTheme="minorBidi" w:hAnsiTheme="minorBidi" w:cstheme="minorBidi"/>
          <w:sz w:val="24"/>
          <w:szCs w:val="24"/>
          <w:rtl/>
        </w:rPr>
      </w:pPr>
      <w:r w:rsidRPr="00DE2EF4">
        <w:rPr>
          <w:rFonts w:asciiTheme="minorBidi" w:hAnsiTheme="minorBidi" w:cstheme="minorBidi"/>
          <w:sz w:val="24"/>
          <w:szCs w:val="24"/>
          <w:rtl/>
        </w:rPr>
        <w:t>התהליך מנוהל ע"י החשבות אשר מקבלים את המידע (שלא דרך המערכת) על התשלום שחזר ומטפלים ברישום הביטול</w:t>
      </w:r>
    </w:p>
    <w:p w14:paraId="4E862A67" w14:textId="760519DA" w:rsidR="00DE2EF4" w:rsidRDefault="00DE2EF4" w:rsidP="00D121B3">
      <w:pPr>
        <w:rPr>
          <w:rtl/>
        </w:rPr>
      </w:pPr>
      <w:r w:rsidRPr="00D121B3">
        <w:rPr>
          <w:noProof/>
        </w:rPr>
        <w:drawing>
          <wp:anchor distT="0" distB="0" distL="114300" distR="114300" simplePos="0" relativeHeight="251698176" behindDoc="0" locked="0" layoutInCell="1" allowOverlap="1" wp14:anchorId="1BF217A6" wp14:editId="2F71D471">
            <wp:simplePos x="0" y="0"/>
            <wp:positionH relativeFrom="margin">
              <wp:align>left</wp:align>
            </wp:positionH>
            <wp:positionV relativeFrom="paragraph">
              <wp:posOffset>7015</wp:posOffset>
            </wp:positionV>
            <wp:extent cx="6512713" cy="2352011"/>
            <wp:effectExtent l="19050" t="19050" r="21590" b="10795"/>
            <wp:wrapNone/>
            <wp:docPr id="62" name="תמונה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6540180" cy="2361931"/>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32F9443A" w14:textId="1FBB25D0" w:rsidR="00DE2EF4" w:rsidRDefault="00DE2EF4" w:rsidP="00D121B3">
      <w:pPr>
        <w:rPr>
          <w:rtl/>
        </w:rPr>
      </w:pPr>
    </w:p>
    <w:p w14:paraId="69A64DA3" w14:textId="2C7BECE1" w:rsidR="00DE2EF4" w:rsidRDefault="00DE2EF4" w:rsidP="00D121B3">
      <w:pPr>
        <w:rPr>
          <w:rtl/>
        </w:rPr>
      </w:pPr>
    </w:p>
    <w:p w14:paraId="33298A3A" w14:textId="5BA8954E" w:rsidR="00DE2EF4" w:rsidRDefault="00DE2EF4" w:rsidP="00D121B3">
      <w:pPr>
        <w:rPr>
          <w:rtl/>
        </w:rPr>
      </w:pPr>
    </w:p>
    <w:p w14:paraId="6D74C10D" w14:textId="33610524" w:rsidR="00DE2EF4" w:rsidRDefault="00DE2EF4" w:rsidP="00D121B3">
      <w:pPr>
        <w:rPr>
          <w:rtl/>
        </w:rPr>
      </w:pPr>
    </w:p>
    <w:p w14:paraId="48B2F46E" w14:textId="1457F66E" w:rsidR="00DE2EF4" w:rsidRDefault="00DE2EF4" w:rsidP="00D121B3">
      <w:pPr>
        <w:rPr>
          <w:rtl/>
        </w:rPr>
      </w:pPr>
    </w:p>
    <w:p w14:paraId="0D95A4F8" w14:textId="40E66AC0" w:rsidR="00DE2EF4" w:rsidRDefault="00DE2EF4" w:rsidP="00D121B3">
      <w:pPr>
        <w:rPr>
          <w:rtl/>
        </w:rPr>
      </w:pPr>
    </w:p>
    <w:p w14:paraId="629A2B7A" w14:textId="008F2C55" w:rsidR="00DE2EF4" w:rsidRPr="00D121B3" w:rsidRDefault="00DE2EF4" w:rsidP="00D121B3">
      <w:pPr>
        <w:rPr>
          <w:rtl/>
        </w:rPr>
      </w:pPr>
    </w:p>
    <w:p w14:paraId="7D52B498" w14:textId="77777777" w:rsidR="00D121B3" w:rsidRPr="00DE2EF4" w:rsidRDefault="00D121B3" w:rsidP="00FE37EA">
      <w:pPr>
        <w:pStyle w:val="a3"/>
        <w:numPr>
          <w:ilvl w:val="1"/>
          <w:numId w:val="7"/>
        </w:numPr>
        <w:ind w:left="544" w:hanging="431"/>
        <w:rPr>
          <w:rFonts w:asciiTheme="minorBidi" w:hAnsiTheme="minorBidi" w:cstheme="minorBidi"/>
          <w:b/>
          <w:bCs/>
          <w:sz w:val="24"/>
          <w:szCs w:val="24"/>
          <w:u w:val="single"/>
        </w:rPr>
      </w:pPr>
      <w:r w:rsidRPr="00DE2EF4">
        <w:rPr>
          <w:rFonts w:asciiTheme="minorBidi" w:hAnsiTheme="minorBidi" w:cstheme="minorBidi"/>
          <w:b/>
          <w:bCs/>
          <w:sz w:val="24"/>
          <w:szCs w:val="24"/>
          <w:u w:val="single"/>
          <w:rtl/>
        </w:rPr>
        <w:t xml:space="preserve">אתר </w:t>
      </w:r>
      <w:r w:rsidRPr="00DE2EF4">
        <w:rPr>
          <w:rFonts w:asciiTheme="minorBidi" w:hAnsiTheme="minorBidi" w:cstheme="minorBidi" w:hint="cs"/>
          <w:b/>
          <w:bCs/>
          <w:sz w:val="24"/>
          <w:szCs w:val="24"/>
          <w:u w:val="single"/>
          <w:rtl/>
        </w:rPr>
        <w:t>מידע אישי</w:t>
      </w:r>
    </w:p>
    <w:p w14:paraId="68E71E88" w14:textId="77777777" w:rsidR="00D121B3" w:rsidRPr="00DE2EF4" w:rsidRDefault="00D121B3" w:rsidP="00FE37EA">
      <w:pPr>
        <w:pStyle w:val="a3"/>
        <w:numPr>
          <w:ilvl w:val="0"/>
          <w:numId w:val="34"/>
        </w:numPr>
        <w:spacing w:before="0" w:after="0" w:line="360" w:lineRule="auto"/>
        <w:ind w:left="990"/>
        <w:rPr>
          <w:rFonts w:asciiTheme="minorBidi" w:hAnsiTheme="minorBidi" w:cstheme="minorBidi"/>
          <w:sz w:val="24"/>
          <w:szCs w:val="24"/>
          <w:rtl/>
        </w:rPr>
      </w:pPr>
      <w:r w:rsidRPr="00DE2EF4">
        <w:rPr>
          <w:rFonts w:asciiTheme="minorBidi" w:hAnsiTheme="minorBidi" w:cstheme="minorBidi"/>
          <w:sz w:val="24"/>
          <w:szCs w:val="24"/>
          <w:rtl/>
        </w:rPr>
        <w:t xml:space="preserve">אתר </w:t>
      </w:r>
      <w:r w:rsidRPr="00DE2EF4">
        <w:rPr>
          <w:rFonts w:asciiTheme="minorBidi" w:hAnsiTheme="minorBidi" w:cstheme="minorBidi" w:hint="cs"/>
          <w:sz w:val="24"/>
          <w:szCs w:val="24"/>
          <w:rtl/>
        </w:rPr>
        <w:t>מידע אישי</w:t>
      </w:r>
      <w:r w:rsidRPr="00DE2EF4">
        <w:rPr>
          <w:rFonts w:asciiTheme="minorBidi" w:hAnsiTheme="minorBidi" w:cstheme="minorBidi"/>
          <w:sz w:val="24"/>
          <w:szCs w:val="24"/>
          <w:rtl/>
        </w:rPr>
        <w:t xml:space="preserve"> </w:t>
      </w:r>
      <w:r w:rsidRPr="00DE2EF4">
        <w:rPr>
          <w:rFonts w:asciiTheme="minorBidi" w:hAnsiTheme="minorBidi" w:cstheme="minorBidi" w:hint="cs"/>
          <w:sz w:val="24"/>
          <w:szCs w:val="24"/>
          <w:rtl/>
        </w:rPr>
        <w:t xml:space="preserve">(לשעבר נקרא אתר צדדים) </w:t>
      </w:r>
      <w:r w:rsidRPr="00DE2EF4">
        <w:rPr>
          <w:rFonts w:asciiTheme="minorBidi" w:hAnsiTheme="minorBidi" w:cstheme="minorBidi"/>
          <w:sz w:val="24"/>
          <w:szCs w:val="24"/>
          <w:rtl/>
        </w:rPr>
        <w:t>מאפשר לצדדים ומיצגיהם לצפות (ללא אפשרות עדכון) בנתונים הרלוונטיים בתיקים שלהם דרך האינטרנט.</w:t>
      </w:r>
    </w:p>
    <w:p w14:paraId="058B363B" w14:textId="77777777" w:rsidR="00D121B3" w:rsidRPr="00DE2EF4" w:rsidRDefault="00D121B3" w:rsidP="00FE37EA">
      <w:pPr>
        <w:pStyle w:val="a3"/>
        <w:numPr>
          <w:ilvl w:val="0"/>
          <w:numId w:val="34"/>
        </w:numPr>
        <w:spacing w:before="0" w:after="0" w:line="360" w:lineRule="auto"/>
        <w:ind w:left="990"/>
        <w:rPr>
          <w:rFonts w:asciiTheme="minorBidi" w:hAnsiTheme="minorBidi" w:cstheme="minorBidi"/>
          <w:sz w:val="24"/>
          <w:szCs w:val="24"/>
          <w:rtl/>
        </w:rPr>
      </w:pPr>
      <w:r w:rsidRPr="00DE2EF4">
        <w:rPr>
          <w:rFonts w:asciiTheme="minorBidi" w:hAnsiTheme="minorBidi" w:cstheme="minorBidi" w:hint="cs"/>
          <w:sz w:val="24"/>
          <w:szCs w:val="24"/>
          <w:rtl/>
        </w:rPr>
        <w:t>על בסיס הזדהות ממשלתית אחידה</w:t>
      </w:r>
      <w:r w:rsidRPr="00DE2EF4">
        <w:rPr>
          <w:rFonts w:asciiTheme="minorBidi" w:hAnsiTheme="minorBidi" w:cstheme="minorBidi"/>
          <w:sz w:val="24"/>
          <w:szCs w:val="24"/>
          <w:rtl/>
        </w:rPr>
        <w:t xml:space="preserve"> יכולים לצפות בנתונים החלוטים של התיקים שלהם.</w:t>
      </w:r>
    </w:p>
    <w:p w14:paraId="48AC1B59" w14:textId="49987343" w:rsidR="00D121B3" w:rsidRPr="00DE2EF4" w:rsidRDefault="00D121B3" w:rsidP="00FE37EA">
      <w:pPr>
        <w:pStyle w:val="a3"/>
        <w:numPr>
          <w:ilvl w:val="0"/>
          <w:numId w:val="34"/>
        </w:numPr>
        <w:spacing w:before="0" w:after="0" w:line="360" w:lineRule="auto"/>
        <w:ind w:left="990"/>
        <w:rPr>
          <w:rFonts w:asciiTheme="minorBidi" w:hAnsiTheme="minorBidi" w:cstheme="minorBidi"/>
          <w:sz w:val="24"/>
          <w:szCs w:val="24"/>
          <w:rtl/>
        </w:rPr>
      </w:pPr>
      <w:r w:rsidRPr="00DE2EF4">
        <w:rPr>
          <w:rFonts w:asciiTheme="minorBidi" w:hAnsiTheme="minorBidi" w:cstheme="minorBidi"/>
          <w:sz w:val="24"/>
          <w:szCs w:val="24"/>
          <w:rtl/>
        </w:rPr>
        <w:t>עו"ד וטוענים רבניים יכולים לצפות בנתונים החלוטים של תיקי הלקוחות שלהם.</w:t>
      </w:r>
    </w:p>
    <w:p w14:paraId="0DA1FBBA" w14:textId="4A636066" w:rsidR="00D121B3" w:rsidRPr="00D121B3" w:rsidRDefault="00D121B3" w:rsidP="00D121B3">
      <w:pPr>
        <w:rPr>
          <w:rtl/>
        </w:rPr>
      </w:pPr>
      <w:r w:rsidRPr="00D121B3">
        <w:rPr>
          <w:noProof/>
        </w:rPr>
        <w:drawing>
          <wp:inline distT="0" distB="0" distL="0" distR="0" wp14:anchorId="60AC8096" wp14:editId="72E783EC">
            <wp:extent cx="5845884" cy="817880"/>
            <wp:effectExtent l="19050" t="19050" r="21590" b="20320"/>
            <wp:docPr id="25" name="תמונה 25"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תמונה 25" descr="תמונה שמכילה טקסט&#10;&#10;התיאור נוצר באופן אוטומטי"/>
                    <pic:cNvPicPr/>
                  </pic:nvPicPr>
                  <pic:blipFill>
                    <a:blip r:embed="rId50"/>
                    <a:stretch>
                      <a:fillRect/>
                    </a:stretch>
                  </pic:blipFill>
                  <pic:spPr>
                    <a:xfrm>
                      <a:off x="0" y="0"/>
                      <a:ext cx="5854204" cy="819044"/>
                    </a:xfrm>
                    <a:prstGeom prst="rect">
                      <a:avLst/>
                    </a:prstGeom>
                    <a:ln>
                      <a:solidFill>
                        <a:schemeClr val="tx1"/>
                      </a:solidFill>
                    </a:ln>
                  </pic:spPr>
                </pic:pic>
              </a:graphicData>
            </a:graphic>
          </wp:inline>
        </w:drawing>
      </w:r>
    </w:p>
    <w:p w14:paraId="1A42D29C" w14:textId="24F15138" w:rsidR="00D121B3" w:rsidRPr="00D121B3" w:rsidRDefault="004E475C" w:rsidP="00D121B3">
      <w:pPr>
        <w:rPr>
          <w:rtl/>
        </w:rPr>
      </w:pPr>
      <w:r w:rsidRPr="00D121B3">
        <w:rPr>
          <w:noProof/>
        </w:rPr>
        <w:drawing>
          <wp:anchor distT="0" distB="0" distL="114300" distR="114300" simplePos="0" relativeHeight="251699200" behindDoc="0" locked="0" layoutInCell="1" allowOverlap="1" wp14:anchorId="78828519" wp14:editId="557C434F">
            <wp:simplePos x="0" y="0"/>
            <wp:positionH relativeFrom="margin">
              <wp:posOffset>1779616</wp:posOffset>
            </wp:positionH>
            <wp:positionV relativeFrom="margin">
              <wp:posOffset>2425580</wp:posOffset>
            </wp:positionV>
            <wp:extent cx="2830830" cy="2171700"/>
            <wp:effectExtent l="19050" t="19050" r="26670" b="19050"/>
            <wp:wrapSquare wrapText="bothSides"/>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2830830" cy="2171700"/>
                    </a:xfrm>
                    <a:prstGeom prst="rect">
                      <a:avLst/>
                    </a:prstGeom>
                    <a:ln>
                      <a:solidFill>
                        <a:schemeClr val="tx1"/>
                      </a:solidFill>
                    </a:ln>
                  </pic:spPr>
                </pic:pic>
              </a:graphicData>
            </a:graphic>
          </wp:anchor>
        </w:drawing>
      </w:r>
    </w:p>
    <w:p w14:paraId="10965B74" w14:textId="25F0E0EB" w:rsidR="00D121B3" w:rsidRPr="00D121B3" w:rsidRDefault="00D121B3" w:rsidP="00D121B3">
      <w:pPr>
        <w:rPr>
          <w:rtl/>
        </w:rPr>
      </w:pPr>
    </w:p>
    <w:p w14:paraId="733F2E21" w14:textId="6721DA17" w:rsidR="00D121B3" w:rsidRPr="00D121B3" w:rsidRDefault="00D121B3" w:rsidP="00D121B3">
      <w:pPr>
        <w:rPr>
          <w:rtl/>
        </w:rPr>
      </w:pPr>
    </w:p>
    <w:p w14:paraId="21013C8C" w14:textId="77777777" w:rsidR="00DE2EF4" w:rsidRDefault="00DE2EF4" w:rsidP="00D121B3">
      <w:pPr>
        <w:rPr>
          <w:rtl/>
        </w:rPr>
      </w:pPr>
    </w:p>
    <w:p w14:paraId="1136BB56" w14:textId="77777777" w:rsidR="00DE2EF4" w:rsidRDefault="00DE2EF4" w:rsidP="00D121B3">
      <w:pPr>
        <w:rPr>
          <w:rtl/>
        </w:rPr>
      </w:pPr>
    </w:p>
    <w:p w14:paraId="2F86639D" w14:textId="0661C92F" w:rsidR="00DE2EF4" w:rsidRDefault="00DE2EF4" w:rsidP="00D121B3">
      <w:pPr>
        <w:rPr>
          <w:rtl/>
        </w:rPr>
      </w:pPr>
    </w:p>
    <w:p w14:paraId="408551F7" w14:textId="750D547C" w:rsidR="00DE2EF4" w:rsidRDefault="00DE2EF4" w:rsidP="00D121B3">
      <w:pPr>
        <w:rPr>
          <w:rtl/>
        </w:rPr>
      </w:pPr>
    </w:p>
    <w:p w14:paraId="64D5B3BF" w14:textId="3DEA3C51" w:rsidR="00DE2EF4" w:rsidRDefault="00DE2EF4" w:rsidP="00D121B3">
      <w:pPr>
        <w:rPr>
          <w:rtl/>
        </w:rPr>
      </w:pPr>
    </w:p>
    <w:p w14:paraId="48A33CCF" w14:textId="77BC55B5" w:rsidR="00DE2EF4" w:rsidRDefault="004E475C" w:rsidP="00D121B3">
      <w:r w:rsidRPr="00D121B3">
        <w:rPr>
          <w:noProof/>
        </w:rPr>
        <w:drawing>
          <wp:anchor distT="0" distB="0" distL="114300" distR="114300" simplePos="0" relativeHeight="251700224" behindDoc="0" locked="0" layoutInCell="1" allowOverlap="1" wp14:anchorId="21245E6D" wp14:editId="3739BEAB">
            <wp:simplePos x="0" y="0"/>
            <wp:positionH relativeFrom="margin">
              <wp:align>right</wp:align>
            </wp:positionH>
            <wp:positionV relativeFrom="margin">
              <wp:posOffset>4872274</wp:posOffset>
            </wp:positionV>
            <wp:extent cx="5860415" cy="1244600"/>
            <wp:effectExtent l="19050" t="19050" r="26035" b="12700"/>
            <wp:wrapSquare wrapText="bothSides"/>
            <wp:docPr id="64" name="תמונה 64"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תמונה 64" descr="תמונה שמכילה שולחן&#10;&#10;התיאור נוצר באופן אוטומטי"/>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860415" cy="1244600"/>
                    </a:xfrm>
                    <a:prstGeom prst="rect">
                      <a:avLst/>
                    </a:prstGeom>
                    <a:noFill/>
                    <a:ln>
                      <a:solidFill>
                        <a:schemeClr val="tx1"/>
                      </a:solidFill>
                    </a:ln>
                  </pic:spPr>
                </pic:pic>
              </a:graphicData>
            </a:graphic>
            <wp14:sizeRelH relativeFrom="margin">
              <wp14:pctWidth>0</wp14:pctWidth>
            </wp14:sizeRelH>
          </wp:anchor>
        </w:drawing>
      </w:r>
    </w:p>
    <w:p w14:paraId="4CB0EEC1" w14:textId="6BB41CA8" w:rsidR="00DE2EF4" w:rsidRDefault="00DE2EF4" w:rsidP="00D121B3"/>
    <w:p w14:paraId="6976FED3" w14:textId="2776BA45" w:rsidR="00DE2EF4" w:rsidRDefault="00DE2EF4" w:rsidP="00D121B3">
      <w:pPr>
        <w:rPr>
          <w:rtl/>
        </w:rPr>
      </w:pPr>
    </w:p>
    <w:p w14:paraId="4368BBA1" w14:textId="3D54776B" w:rsidR="00DE2EF4" w:rsidRDefault="00DE2EF4" w:rsidP="00D121B3">
      <w:pPr>
        <w:rPr>
          <w:rtl/>
        </w:rPr>
      </w:pPr>
    </w:p>
    <w:p w14:paraId="6C7620C8" w14:textId="0AD47B7E" w:rsidR="004E475C" w:rsidRDefault="004E475C" w:rsidP="00D121B3">
      <w:pPr>
        <w:rPr>
          <w:rtl/>
        </w:rPr>
      </w:pPr>
    </w:p>
    <w:p w14:paraId="1492345E" w14:textId="77777777" w:rsidR="004E475C" w:rsidRDefault="004E475C" w:rsidP="00D121B3">
      <w:pPr>
        <w:rPr>
          <w:rtl/>
        </w:rPr>
      </w:pPr>
    </w:p>
    <w:p w14:paraId="36DD24FC" w14:textId="77777777" w:rsidR="00DE2EF4" w:rsidRDefault="00DE2EF4" w:rsidP="00D121B3">
      <w:pPr>
        <w:rPr>
          <w:rtl/>
        </w:rPr>
      </w:pPr>
    </w:p>
    <w:p w14:paraId="3197C4EF" w14:textId="77777777" w:rsidR="00DE2EF4" w:rsidRDefault="00DE2EF4" w:rsidP="00D121B3">
      <w:pPr>
        <w:rPr>
          <w:rtl/>
        </w:rPr>
      </w:pPr>
    </w:p>
    <w:p w14:paraId="6A2F90FC" w14:textId="77777777" w:rsidR="00DE2EF4" w:rsidRDefault="00DE2EF4" w:rsidP="00D121B3">
      <w:pPr>
        <w:rPr>
          <w:rtl/>
        </w:rPr>
      </w:pPr>
    </w:p>
    <w:p w14:paraId="6D99F371" w14:textId="77777777" w:rsidR="00DE2EF4" w:rsidRDefault="00DE2EF4" w:rsidP="00D121B3">
      <w:pPr>
        <w:rPr>
          <w:rtl/>
        </w:rPr>
      </w:pPr>
    </w:p>
    <w:p w14:paraId="59D9A2A5" w14:textId="049EE0F9" w:rsidR="00D121B3" w:rsidRPr="00DE2EF4" w:rsidRDefault="00D121B3" w:rsidP="00FE37EA">
      <w:pPr>
        <w:pStyle w:val="a3"/>
        <w:numPr>
          <w:ilvl w:val="1"/>
          <w:numId w:val="7"/>
        </w:numPr>
        <w:ind w:left="544" w:hanging="431"/>
        <w:rPr>
          <w:rFonts w:asciiTheme="minorBidi" w:hAnsiTheme="minorBidi" w:cstheme="minorBidi"/>
          <w:b/>
          <w:bCs/>
          <w:sz w:val="24"/>
          <w:szCs w:val="24"/>
          <w:u w:val="single"/>
        </w:rPr>
      </w:pPr>
      <w:r w:rsidRPr="00DE2EF4">
        <w:rPr>
          <w:rFonts w:asciiTheme="minorBidi" w:hAnsiTheme="minorBidi" w:cstheme="minorBidi"/>
          <w:b/>
          <w:bCs/>
          <w:sz w:val="24"/>
          <w:szCs w:val="24"/>
          <w:u w:val="single"/>
          <w:rtl/>
        </w:rPr>
        <w:t>מעיינות</w:t>
      </w:r>
      <w:r w:rsidRPr="00DE2EF4">
        <w:rPr>
          <w:rFonts w:asciiTheme="minorBidi" w:hAnsiTheme="minorBidi" w:cstheme="minorBidi" w:hint="cs"/>
          <w:b/>
          <w:bCs/>
          <w:sz w:val="24"/>
          <w:szCs w:val="24"/>
          <w:u w:val="single"/>
          <w:rtl/>
        </w:rPr>
        <w:t xml:space="preserve"> (שיר"ה דיגיטל)</w:t>
      </w:r>
    </w:p>
    <w:p w14:paraId="0D417B1F" w14:textId="2CCED781" w:rsidR="00D121B3" w:rsidRPr="00DE2EF4" w:rsidRDefault="00D121B3" w:rsidP="00FE37EA">
      <w:pPr>
        <w:pStyle w:val="a3"/>
        <w:numPr>
          <w:ilvl w:val="0"/>
          <w:numId w:val="35"/>
        </w:numPr>
        <w:spacing w:before="0" w:after="0" w:line="360" w:lineRule="auto"/>
        <w:ind w:left="990"/>
        <w:rPr>
          <w:rFonts w:asciiTheme="minorBidi" w:hAnsiTheme="minorBidi" w:cstheme="minorBidi"/>
          <w:sz w:val="24"/>
          <w:szCs w:val="24"/>
          <w:rtl/>
        </w:rPr>
      </w:pPr>
      <w:bookmarkStart w:id="558" w:name="_Toc74914185"/>
      <w:r w:rsidRPr="00DE2EF4">
        <w:rPr>
          <w:rFonts w:asciiTheme="minorBidi" w:hAnsiTheme="minorBidi" w:cstheme="minorBidi"/>
          <w:sz w:val="24"/>
          <w:szCs w:val="24"/>
          <w:rtl/>
        </w:rPr>
        <w:t xml:space="preserve">מערכת מעיינות תומכת בהליך בירור יהדות ע"י מבררי היהדות, </w:t>
      </w:r>
      <w:r w:rsidRPr="00DE2EF4">
        <w:rPr>
          <w:rFonts w:asciiTheme="minorBidi" w:hAnsiTheme="minorBidi" w:cstheme="minorBidi"/>
          <w:sz w:val="24"/>
          <w:szCs w:val="24"/>
          <w:rtl/>
        </w:rPr>
        <w:br/>
        <w:t xml:space="preserve">המערכת פותחה לאחרונה ב </w:t>
      </w:r>
      <w:r w:rsidRPr="00DE2EF4">
        <w:rPr>
          <w:rFonts w:asciiTheme="minorBidi" w:hAnsiTheme="minorBidi" w:cstheme="minorBidi"/>
          <w:sz w:val="24"/>
          <w:szCs w:val="24"/>
        </w:rPr>
        <w:t>angular 2</w:t>
      </w:r>
      <w:r w:rsidRPr="00DE2EF4">
        <w:rPr>
          <w:rFonts w:asciiTheme="minorBidi" w:hAnsiTheme="minorBidi" w:cstheme="minorBidi"/>
          <w:sz w:val="24"/>
          <w:szCs w:val="24"/>
          <w:rtl/>
        </w:rPr>
        <w:t>.</w:t>
      </w:r>
      <w:r w:rsidRPr="00DE2EF4">
        <w:rPr>
          <w:rFonts w:asciiTheme="minorBidi" w:hAnsiTheme="minorBidi" w:cstheme="minorBidi"/>
          <w:sz w:val="24"/>
          <w:szCs w:val="24"/>
          <w:rtl/>
        </w:rPr>
        <w:br/>
        <w:t xml:space="preserve">המערכת כוללת מילוי טפסים ע"י האזרח (פרטים נרחבים של בני המשפחה והזנתם למערכת, ממשק נרחב לקבלת נתונים </w:t>
      </w:r>
      <w:r w:rsidR="005E2F79">
        <w:rPr>
          <w:rFonts w:asciiTheme="minorBidi" w:hAnsiTheme="minorBidi" w:cstheme="minorBidi" w:hint="cs"/>
          <w:sz w:val="24"/>
          <w:szCs w:val="24"/>
          <w:rtl/>
        </w:rPr>
        <w:t>מרשות האוכלוסין</w:t>
      </w:r>
      <w:r w:rsidRPr="00DE2EF4">
        <w:rPr>
          <w:rFonts w:asciiTheme="minorBidi" w:hAnsiTheme="minorBidi" w:cstheme="minorBidi"/>
          <w:sz w:val="24"/>
          <w:szCs w:val="24"/>
          <w:rtl/>
        </w:rPr>
        <w:t>, יומן לניהול פגישות , סיכומי הפגישות, המלצת המברר והעברת ההמלצה להרכב כדי לקבל החלטה שיפוטית</w:t>
      </w:r>
      <w:r w:rsidRPr="00DE2EF4">
        <w:rPr>
          <w:rFonts w:asciiTheme="minorBidi" w:hAnsiTheme="minorBidi" w:cstheme="minorBidi" w:hint="cs"/>
          <w:sz w:val="24"/>
          <w:szCs w:val="24"/>
          <w:rtl/>
        </w:rPr>
        <w:t>.</w:t>
      </w:r>
      <w:bookmarkEnd w:id="558"/>
    </w:p>
    <w:p w14:paraId="241D0C4F" w14:textId="1F0AC884" w:rsidR="00D121B3" w:rsidRPr="00D121B3" w:rsidRDefault="00D121B3" w:rsidP="00D121B3">
      <w:pPr>
        <w:rPr>
          <w:rtl/>
        </w:rPr>
      </w:pPr>
      <w:r w:rsidRPr="00D121B3">
        <w:rPr>
          <w:noProof/>
          <w:rtl/>
        </w:rPr>
        <w:drawing>
          <wp:inline distT="0" distB="0" distL="0" distR="0" wp14:anchorId="466F8BDB" wp14:editId="3198B926">
            <wp:extent cx="5757721" cy="3213248"/>
            <wp:effectExtent l="19050" t="19050" r="14605" b="25400"/>
            <wp:docPr id="57" name="תמונה 57" descr="C:\Users\yehuda\Desktop\מעיינות\ע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yehuda\Desktop\מעיינות\עץ.png"/>
                    <pic:cNvPicPr>
                      <a:picLocks noChangeAspect="1" noChangeArrowheads="1"/>
                    </pic:cNvPicPr>
                  </pic:nvPicPr>
                  <pic:blipFill rotWithShape="1">
                    <a:blip r:embed="rId53">
                      <a:extLst>
                        <a:ext uri="{28A0092B-C50C-407E-A947-70E740481C1C}">
                          <a14:useLocalDpi xmlns:a14="http://schemas.microsoft.com/office/drawing/2010/main" val="0"/>
                        </a:ext>
                      </a:extLst>
                    </a:blip>
                    <a:srcRect l="1588" t="5273" b="15638"/>
                    <a:stretch/>
                  </pic:blipFill>
                  <pic:spPr bwMode="auto">
                    <a:xfrm>
                      <a:off x="0" y="0"/>
                      <a:ext cx="5772234" cy="3221347"/>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096E0772" w14:textId="7BBB2AD8" w:rsidR="00D121B3" w:rsidRPr="00D121B3" w:rsidRDefault="00DE2EF4" w:rsidP="00D121B3">
      <w:pPr>
        <w:rPr>
          <w:rtl/>
        </w:rPr>
      </w:pPr>
      <w:r w:rsidRPr="00D121B3">
        <w:rPr>
          <w:noProof/>
          <w:rtl/>
        </w:rPr>
        <w:drawing>
          <wp:anchor distT="0" distB="0" distL="114300" distR="114300" simplePos="0" relativeHeight="251701248" behindDoc="0" locked="0" layoutInCell="1" allowOverlap="1" wp14:anchorId="1FD7EAC1" wp14:editId="7DB004A5">
            <wp:simplePos x="0" y="0"/>
            <wp:positionH relativeFrom="page">
              <wp:posOffset>879002</wp:posOffset>
            </wp:positionH>
            <wp:positionV relativeFrom="paragraph">
              <wp:posOffset>12700</wp:posOffset>
            </wp:positionV>
            <wp:extent cx="5781040" cy="3359889"/>
            <wp:effectExtent l="19050" t="19050" r="10160" b="12065"/>
            <wp:wrapNone/>
            <wp:docPr id="58" name="תמונה 58" descr="C:\Users\yehuda\Desktop\מעיינות\עץ ותיקים.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yehuda\Desktop\מעיינות\עץ ותיקים.png"/>
                    <pic:cNvPicPr>
                      <a:picLocks noChangeAspect="1" noChangeArrowheads="1"/>
                    </pic:cNvPicPr>
                  </pic:nvPicPr>
                  <pic:blipFill rotWithShape="1">
                    <a:blip r:embed="rId54">
                      <a:extLst>
                        <a:ext uri="{28A0092B-C50C-407E-A947-70E740481C1C}">
                          <a14:useLocalDpi xmlns:a14="http://schemas.microsoft.com/office/drawing/2010/main" val="0"/>
                        </a:ext>
                      </a:extLst>
                    </a:blip>
                    <a:srcRect l="1450" t="5175" b="5616"/>
                    <a:stretch/>
                  </pic:blipFill>
                  <pic:spPr bwMode="auto">
                    <a:xfrm>
                      <a:off x="0" y="0"/>
                      <a:ext cx="5781040" cy="3359889"/>
                    </a:xfrm>
                    <a:prstGeom prst="rect">
                      <a:avLst/>
                    </a:prstGeom>
                    <a:noFill/>
                    <a:ln>
                      <a:solidFill>
                        <a:schemeClr val="tx1"/>
                      </a:solidFill>
                    </a:ln>
                    <a:extLst>
                      <a:ext uri="{53640926-AAD7-44D8-BBD7-CCE9431645EC}">
                        <a14:shadowObscured xmlns:a14="http://schemas.microsoft.com/office/drawing/2010/main"/>
                      </a:ext>
                    </a:extLst>
                  </pic:spPr>
                </pic:pic>
              </a:graphicData>
            </a:graphic>
          </wp:anchor>
        </w:drawing>
      </w:r>
    </w:p>
    <w:p w14:paraId="5D206499" w14:textId="2EB5BB2B" w:rsidR="00D121B3" w:rsidRPr="00D121B3" w:rsidRDefault="00D121B3" w:rsidP="00D121B3">
      <w:pPr>
        <w:rPr>
          <w:rtl/>
        </w:rPr>
      </w:pPr>
    </w:p>
    <w:p w14:paraId="3EC026A9" w14:textId="77777777" w:rsidR="00D121B3" w:rsidRPr="00D121B3" w:rsidRDefault="00D121B3" w:rsidP="00D121B3">
      <w:pPr>
        <w:rPr>
          <w:rtl/>
        </w:rPr>
      </w:pPr>
      <w:r w:rsidRPr="00D121B3">
        <w:rPr>
          <w:noProof/>
        </w:rPr>
        <w:drawing>
          <wp:inline distT="0" distB="0" distL="0" distR="0" wp14:anchorId="25784BC7" wp14:editId="1AF0E819">
            <wp:extent cx="5772425" cy="3247390"/>
            <wp:effectExtent l="19050" t="19050" r="19050" b="10160"/>
            <wp:docPr id="59" name="תמונה 59" descr="C:\Users\yehuda\Desktop\מעיינות\פרטים.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yehuda\Desktop\מעיינות\פרטים.pn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786531" cy="3255325"/>
                    </a:xfrm>
                    <a:prstGeom prst="rect">
                      <a:avLst/>
                    </a:prstGeom>
                    <a:noFill/>
                    <a:ln>
                      <a:solidFill>
                        <a:schemeClr val="tx1"/>
                      </a:solidFill>
                    </a:ln>
                  </pic:spPr>
                </pic:pic>
              </a:graphicData>
            </a:graphic>
          </wp:inline>
        </w:drawing>
      </w:r>
    </w:p>
    <w:p w14:paraId="6C97FC81" w14:textId="77777777" w:rsidR="00D121B3" w:rsidRPr="00D121B3" w:rsidRDefault="00D121B3" w:rsidP="00D121B3">
      <w:pPr>
        <w:rPr>
          <w:rtl/>
        </w:rPr>
      </w:pPr>
    </w:p>
    <w:p w14:paraId="72F245D8" w14:textId="77777777" w:rsidR="00D121B3" w:rsidRPr="00DE2EF4" w:rsidRDefault="00D121B3" w:rsidP="00FE37EA">
      <w:pPr>
        <w:pStyle w:val="a3"/>
        <w:numPr>
          <w:ilvl w:val="1"/>
          <w:numId w:val="7"/>
        </w:numPr>
        <w:ind w:left="544" w:hanging="431"/>
        <w:rPr>
          <w:rFonts w:asciiTheme="minorBidi" w:hAnsiTheme="minorBidi" w:cstheme="minorBidi"/>
          <w:b/>
          <w:bCs/>
          <w:sz w:val="24"/>
          <w:szCs w:val="24"/>
          <w:u w:val="single"/>
        </w:rPr>
      </w:pPr>
      <w:r w:rsidRPr="00DE2EF4">
        <w:rPr>
          <w:rFonts w:asciiTheme="minorBidi" w:hAnsiTheme="minorBidi" w:cstheme="minorBidi" w:hint="cs"/>
          <w:b/>
          <w:bCs/>
          <w:sz w:val="24"/>
          <w:szCs w:val="24"/>
          <w:u w:val="single"/>
          <w:rtl/>
        </w:rPr>
        <w:t>חנות אגרות (שיר"ה דיגיטל)</w:t>
      </w:r>
    </w:p>
    <w:p w14:paraId="536E5D2A" w14:textId="77777777" w:rsidR="00D121B3" w:rsidRPr="00D121B3" w:rsidRDefault="00D121B3" w:rsidP="00D121B3">
      <w:pPr>
        <w:rPr>
          <w:rtl/>
        </w:rPr>
      </w:pPr>
    </w:p>
    <w:p w14:paraId="4BF8EB19" w14:textId="77777777" w:rsidR="00D121B3" w:rsidRPr="00D121B3" w:rsidRDefault="00D121B3" w:rsidP="00D121B3">
      <w:pPr>
        <w:rPr>
          <w:rtl/>
        </w:rPr>
      </w:pPr>
      <w:r w:rsidRPr="00D121B3">
        <w:rPr>
          <w:noProof/>
        </w:rPr>
        <w:drawing>
          <wp:inline distT="0" distB="0" distL="0" distR="0" wp14:anchorId="7E31716D" wp14:editId="049A4A3D">
            <wp:extent cx="5832415" cy="2492375"/>
            <wp:effectExtent l="19050" t="19050" r="16510" b="22225"/>
            <wp:docPr id="65" name="תמונה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837830" cy="2494689"/>
                    </a:xfrm>
                    <a:prstGeom prst="rect">
                      <a:avLst/>
                    </a:prstGeom>
                    <a:ln>
                      <a:solidFill>
                        <a:schemeClr val="tx1"/>
                      </a:solidFill>
                    </a:ln>
                  </pic:spPr>
                </pic:pic>
              </a:graphicData>
            </a:graphic>
          </wp:inline>
        </w:drawing>
      </w:r>
    </w:p>
    <w:p w14:paraId="27600BEE" w14:textId="77777777" w:rsidR="00D121B3" w:rsidRPr="00D121B3" w:rsidRDefault="00D121B3" w:rsidP="00D121B3">
      <w:pPr>
        <w:rPr>
          <w:rtl/>
        </w:rPr>
      </w:pPr>
    </w:p>
    <w:p w14:paraId="6B9C35B2" w14:textId="77777777" w:rsidR="00DE2EF4" w:rsidRDefault="00DE2EF4" w:rsidP="00D121B3">
      <w:pPr>
        <w:rPr>
          <w:rtl/>
        </w:rPr>
      </w:pPr>
    </w:p>
    <w:p w14:paraId="34FAD105" w14:textId="77777777" w:rsidR="00DE2EF4" w:rsidRDefault="00DE2EF4" w:rsidP="00D121B3">
      <w:pPr>
        <w:rPr>
          <w:rtl/>
        </w:rPr>
      </w:pPr>
    </w:p>
    <w:p w14:paraId="289A461C" w14:textId="77777777" w:rsidR="00DE2EF4" w:rsidRDefault="00DE2EF4" w:rsidP="00D121B3">
      <w:pPr>
        <w:rPr>
          <w:rtl/>
        </w:rPr>
      </w:pPr>
    </w:p>
    <w:p w14:paraId="76041738" w14:textId="77777777" w:rsidR="00DE2EF4" w:rsidRDefault="00DE2EF4" w:rsidP="00D121B3">
      <w:pPr>
        <w:rPr>
          <w:rtl/>
        </w:rPr>
      </w:pPr>
    </w:p>
    <w:p w14:paraId="75A852E9" w14:textId="77777777" w:rsidR="00DE2EF4" w:rsidRDefault="00DE2EF4" w:rsidP="00D121B3">
      <w:pPr>
        <w:rPr>
          <w:rtl/>
        </w:rPr>
      </w:pPr>
    </w:p>
    <w:p w14:paraId="2AB667E1" w14:textId="15FBBDAD" w:rsidR="00D121B3" w:rsidRPr="00DE2EF4" w:rsidRDefault="00D121B3" w:rsidP="00FE37EA">
      <w:pPr>
        <w:pStyle w:val="a3"/>
        <w:numPr>
          <w:ilvl w:val="1"/>
          <w:numId w:val="7"/>
        </w:numPr>
        <w:ind w:left="544" w:hanging="431"/>
        <w:rPr>
          <w:rFonts w:asciiTheme="minorBidi" w:hAnsiTheme="minorBidi" w:cstheme="minorBidi"/>
          <w:b/>
          <w:bCs/>
          <w:sz w:val="24"/>
          <w:szCs w:val="24"/>
          <w:u w:val="single"/>
        </w:rPr>
      </w:pPr>
      <w:r w:rsidRPr="00DE2EF4">
        <w:rPr>
          <w:rFonts w:asciiTheme="minorBidi" w:hAnsiTheme="minorBidi" w:cstheme="minorBidi" w:hint="cs"/>
          <w:b/>
          <w:bCs/>
          <w:sz w:val="24"/>
          <w:szCs w:val="24"/>
          <w:u w:val="single"/>
          <w:rtl/>
        </w:rPr>
        <w:t>קליטת בקשות ומסמכים (שיר"ה דיגיטל)</w:t>
      </w:r>
    </w:p>
    <w:p w14:paraId="32BBE1FB" w14:textId="77777777" w:rsidR="00D121B3" w:rsidRPr="00D121B3" w:rsidRDefault="00D121B3" w:rsidP="00D121B3">
      <w:pPr>
        <w:rPr>
          <w:rtl/>
        </w:rPr>
      </w:pPr>
    </w:p>
    <w:p w14:paraId="6CD91959" w14:textId="77777777" w:rsidR="00D121B3" w:rsidRPr="00D121B3" w:rsidRDefault="00D121B3" w:rsidP="00D121B3">
      <w:pPr>
        <w:rPr>
          <w:rtl/>
        </w:rPr>
      </w:pPr>
      <w:r w:rsidRPr="00D121B3">
        <w:rPr>
          <w:noProof/>
        </w:rPr>
        <w:drawing>
          <wp:inline distT="0" distB="0" distL="0" distR="0" wp14:anchorId="33850616" wp14:editId="6CC09024">
            <wp:extent cx="5757988" cy="1221105"/>
            <wp:effectExtent l="19050" t="19050" r="14605" b="17145"/>
            <wp:docPr id="66" name="תמונה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763076" cy="1222184"/>
                    </a:xfrm>
                    <a:prstGeom prst="rect">
                      <a:avLst/>
                    </a:prstGeom>
                    <a:ln>
                      <a:solidFill>
                        <a:schemeClr val="tx1"/>
                      </a:solidFill>
                    </a:ln>
                  </pic:spPr>
                </pic:pic>
              </a:graphicData>
            </a:graphic>
          </wp:inline>
        </w:drawing>
      </w:r>
    </w:p>
    <w:p w14:paraId="5FAE49E4" w14:textId="77777777" w:rsidR="00D121B3" w:rsidRPr="00973ABF" w:rsidRDefault="00D121B3" w:rsidP="00FE37EA">
      <w:pPr>
        <w:pStyle w:val="a3"/>
        <w:numPr>
          <w:ilvl w:val="1"/>
          <w:numId w:val="7"/>
        </w:numPr>
        <w:ind w:left="544" w:hanging="431"/>
        <w:rPr>
          <w:rFonts w:asciiTheme="minorBidi" w:hAnsiTheme="minorBidi" w:cstheme="minorBidi"/>
          <w:b/>
          <w:bCs/>
          <w:sz w:val="24"/>
          <w:szCs w:val="24"/>
          <w:u w:val="single"/>
        </w:rPr>
      </w:pPr>
      <w:r w:rsidRPr="00973ABF">
        <w:rPr>
          <w:rFonts w:asciiTheme="minorBidi" w:hAnsiTheme="minorBidi" w:cstheme="minorBidi" w:hint="cs"/>
          <w:b/>
          <w:bCs/>
          <w:sz w:val="24"/>
          <w:szCs w:val="24"/>
          <w:u w:val="single"/>
          <w:rtl/>
        </w:rPr>
        <w:t xml:space="preserve">גזירת </w:t>
      </w:r>
      <w:r w:rsidRPr="00973ABF">
        <w:rPr>
          <w:rFonts w:asciiTheme="minorBidi" w:hAnsiTheme="minorBidi" w:cstheme="minorBidi"/>
          <w:b/>
          <w:bCs/>
          <w:sz w:val="24"/>
          <w:szCs w:val="24"/>
          <w:u w:val="single"/>
          <w:rtl/>
        </w:rPr>
        <w:t>נתונים ל</w:t>
      </w:r>
      <w:r w:rsidRPr="00973ABF">
        <w:rPr>
          <w:rFonts w:asciiTheme="minorBidi" w:hAnsiTheme="minorBidi" w:cstheme="minorBidi" w:hint="cs"/>
          <w:b/>
          <w:bCs/>
          <w:sz w:val="24"/>
          <w:szCs w:val="24"/>
          <w:u w:val="single"/>
          <w:rtl/>
        </w:rPr>
        <w:t xml:space="preserve"> </w:t>
      </w:r>
      <w:r w:rsidRPr="00973ABF">
        <w:rPr>
          <w:rFonts w:asciiTheme="minorBidi" w:hAnsiTheme="minorBidi" w:cstheme="minorBidi"/>
          <w:b/>
          <w:bCs/>
          <w:sz w:val="24"/>
          <w:szCs w:val="24"/>
          <w:u w:val="single"/>
        </w:rPr>
        <w:t xml:space="preserve">  BI</w:t>
      </w:r>
    </w:p>
    <w:p w14:paraId="3C5592A9" w14:textId="2E12441E" w:rsidR="00D121B3" w:rsidRPr="007F6AC0" w:rsidRDefault="00D121B3" w:rsidP="00FE37EA">
      <w:pPr>
        <w:pStyle w:val="a3"/>
        <w:numPr>
          <w:ilvl w:val="0"/>
          <w:numId w:val="36"/>
        </w:numPr>
        <w:spacing w:before="0" w:after="0" w:line="360" w:lineRule="auto"/>
        <w:ind w:left="706"/>
        <w:rPr>
          <w:rFonts w:asciiTheme="minorBidi" w:hAnsiTheme="minorBidi" w:cstheme="minorBidi"/>
          <w:sz w:val="24"/>
          <w:szCs w:val="24"/>
        </w:rPr>
      </w:pPr>
      <w:bookmarkStart w:id="559" w:name="_Toc74914186"/>
      <w:r w:rsidRPr="007F6AC0">
        <w:rPr>
          <w:rFonts w:asciiTheme="minorBidi" w:hAnsiTheme="minorBidi" w:cstheme="minorBidi"/>
          <w:sz w:val="24"/>
          <w:szCs w:val="24"/>
          <w:rtl/>
        </w:rPr>
        <w:t xml:space="preserve">גזירת </w:t>
      </w:r>
      <w:r w:rsidR="00517D27">
        <w:rPr>
          <w:rFonts w:asciiTheme="minorBidi" w:hAnsiTheme="minorBidi" w:cstheme="minorBidi" w:hint="cs"/>
          <w:sz w:val="24"/>
          <w:szCs w:val="24"/>
          <w:rtl/>
        </w:rPr>
        <w:t>נתונים מבסיס הנתונים המרכזי מועברת ל</w:t>
      </w:r>
      <w:r w:rsidRPr="007F6AC0">
        <w:rPr>
          <w:rFonts w:asciiTheme="minorBidi" w:hAnsiTheme="minorBidi" w:cstheme="minorBidi"/>
          <w:sz w:val="24"/>
          <w:szCs w:val="24"/>
          <w:rtl/>
        </w:rPr>
        <w:t xml:space="preserve">מערכת </w:t>
      </w:r>
      <w:r w:rsidRPr="007F6AC0">
        <w:rPr>
          <w:rFonts w:asciiTheme="minorBidi" w:hAnsiTheme="minorBidi" w:cstheme="minorBidi"/>
          <w:sz w:val="24"/>
          <w:szCs w:val="24"/>
        </w:rPr>
        <w:t>BI</w:t>
      </w:r>
      <w:r w:rsidRPr="007F6AC0">
        <w:rPr>
          <w:rFonts w:asciiTheme="minorBidi" w:hAnsiTheme="minorBidi" w:cstheme="minorBidi"/>
          <w:sz w:val="24"/>
          <w:szCs w:val="24"/>
          <w:rtl/>
        </w:rPr>
        <w:t xml:space="preserve"> (שאינה כלולה במכרז זה)</w:t>
      </w:r>
      <w:r w:rsidR="00877315">
        <w:rPr>
          <w:rFonts w:asciiTheme="minorBidi" w:hAnsiTheme="minorBidi" w:cstheme="minorBidi" w:hint="cs"/>
          <w:sz w:val="24"/>
          <w:szCs w:val="24"/>
          <w:rtl/>
        </w:rPr>
        <w:t xml:space="preserve">, זאת </w:t>
      </w:r>
      <w:r w:rsidRPr="007F6AC0">
        <w:rPr>
          <w:rFonts w:asciiTheme="minorBidi" w:hAnsiTheme="minorBidi" w:cstheme="minorBidi"/>
          <w:sz w:val="24"/>
          <w:szCs w:val="24"/>
          <w:rtl/>
        </w:rPr>
        <w:t>על בסיס הנתונים המובנים של המערכת.</w:t>
      </w:r>
      <w:r w:rsidRPr="007F6AC0">
        <w:rPr>
          <w:rFonts w:asciiTheme="minorBidi" w:hAnsiTheme="minorBidi" w:cstheme="minorBidi"/>
          <w:sz w:val="24"/>
          <w:szCs w:val="24"/>
          <w:rtl/>
        </w:rPr>
        <w:br/>
        <w:t>כדי לאפשר הצגת מידע זמין לגורמים שונים (פנימיים וחיצוניים).</w:t>
      </w:r>
      <w:bookmarkEnd w:id="559"/>
    </w:p>
    <w:p w14:paraId="39E82746" w14:textId="6D0B6338" w:rsidR="00D121B3" w:rsidRPr="00D121B3" w:rsidRDefault="00D121B3" w:rsidP="00D121B3">
      <w:pPr>
        <w:rPr>
          <w:rtl/>
        </w:rPr>
      </w:pPr>
    </w:p>
    <w:p w14:paraId="1A378605" w14:textId="217D6538" w:rsidR="00D121B3" w:rsidRPr="007F6AC0" w:rsidRDefault="00D121B3" w:rsidP="00FE37EA">
      <w:pPr>
        <w:pStyle w:val="a3"/>
        <w:numPr>
          <w:ilvl w:val="0"/>
          <w:numId w:val="7"/>
        </w:numPr>
        <w:rPr>
          <w:rFonts w:asciiTheme="minorBidi" w:hAnsiTheme="minorBidi" w:cstheme="minorBidi"/>
          <w:b/>
          <w:bCs/>
          <w:sz w:val="24"/>
          <w:szCs w:val="24"/>
        </w:rPr>
      </w:pPr>
      <w:r w:rsidRPr="007F6AC0">
        <w:rPr>
          <w:rFonts w:asciiTheme="minorBidi" w:hAnsiTheme="minorBidi" w:cstheme="minorBidi" w:hint="cs"/>
          <w:b/>
          <w:bCs/>
          <w:sz w:val="24"/>
          <w:szCs w:val="24"/>
          <w:rtl/>
        </w:rPr>
        <w:t>דוחות</w:t>
      </w:r>
    </w:p>
    <w:p w14:paraId="5F1D1C45" w14:textId="0DCBF0DE" w:rsidR="00D121B3" w:rsidRPr="007F6AC0" w:rsidRDefault="00D121B3" w:rsidP="00FE37EA">
      <w:pPr>
        <w:pStyle w:val="a3"/>
        <w:numPr>
          <w:ilvl w:val="0"/>
          <w:numId w:val="37"/>
        </w:numPr>
        <w:spacing w:before="0" w:after="0" w:line="360" w:lineRule="auto"/>
        <w:ind w:left="706"/>
        <w:rPr>
          <w:rFonts w:asciiTheme="minorBidi" w:hAnsiTheme="minorBidi" w:cstheme="minorBidi"/>
          <w:sz w:val="24"/>
          <w:szCs w:val="24"/>
          <w:rtl/>
        </w:rPr>
      </w:pPr>
      <w:r w:rsidRPr="007F6AC0">
        <w:rPr>
          <w:rFonts w:asciiTheme="minorBidi" w:hAnsiTheme="minorBidi" w:cstheme="minorBidi"/>
          <w:sz w:val="24"/>
          <w:szCs w:val="24"/>
          <w:rtl/>
        </w:rPr>
        <w:t xml:space="preserve">במערכת מנוהלים קרוב ל- 30 דוחות תפעוליים ואחרים רובם ב- </w:t>
      </w:r>
      <w:hyperlink r:id="rId58" w:history="1">
        <w:r w:rsidRPr="007F6AC0">
          <w:rPr>
            <w:rFonts w:asciiTheme="minorBidi" w:hAnsiTheme="minorBidi" w:cstheme="minorBidi"/>
            <w:sz w:val="24"/>
            <w:szCs w:val="24"/>
          </w:rPr>
          <w:t>reporting services</w:t>
        </w:r>
        <w:r w:rsidRPr="007F6AC0">
          <w:rPr>
            <w:rFonts w:asciiTheme="minorBidi" w:hAnsiTheme="minorBidi" w:cstheme="minorBidi"/>
            <w:sz w:val="24"/>
            <w:szCs w:val="24"/>
          </w:rPr>
          <w:t>‬</w:t>
        </w:r>
        <w:r w:rsidRPr="007F6AC0">
          <w:rPr>
            <w:rFonts w:asciiTheme="minorBidi" w:hAnsiTheme="minorBidi" w:cstheme="minorBidi"/>
            <w:sz w:val="24"/>
            <w:szCs w:val="24"/>
            <w:rtl/>
          </w:rPr>
          <w:t>‏</w:t>
        </w:r>
      </w:hyperlink>
      <w:r w:rsidRPr="007F6AC0">
        <w:rPr>
          <w:rFonts w:asciiTheme="minorBidi" w:hAnsiTheme="minorBidi" w:cstheme="minorBidi"/>
          <w:sz w:val="24"/>
          <w:szCs w:val="24"/>
          <w:rtl/>
        </w:rPr>
        <w:t xml:space="preserve"> </w:t>
      </w:r>
      <w:r w:rsidR="00877315">
        <w:rPr>
          <w:rFonts w:asciiTheme="minorBidi" w:hAnsiTheme="minorBidi" w:cstheme="minorBidi" w:hint="cs"/>
          <w:sz w:val="24"/>
          <w:szCs w:val="24"/>
          <w:rtl/>
        </w:rPr>
        <w:t>.</w:t>
      </w:r>
    </w:p>
    <w:p w14:paraId="7AD27494" w14:textId="281E663C" w:rsidR="00D121B3" w:rsidRPr="00D121B3" w:rsidRDefault="007F6AC0" w:rsidP="00D121B3">
      <w:pPr>
        <w:rPr>
          <w:rtl/>
        </w:rPr>
      </w:pPr>
      <w:r w:rsidRPr="00D121B3">
        <w:rPr>
          <w:noProof/>
          <w:rtl/>
        </w:rPr>
        <w:drawing>
          <wp:anchor distT="0" distB="0" distL="114300" distR="114300" simplePos="0" relativeHeight="251702272" behindDoc="0" locked="0" layoutInCell="1" allowOverlap="1" wp14:anchorId="761A9E8F" wp14:editId="700E87B2">
            <wp:simplePos x="0" y="0"/>
            <wp:positionH relativeFrom="margin">
              <wp:posOffset>2158365</wp:posOffset>
            </wp:positionH>
            <wp:positionV relativeFrom="margin">
              <wp:posOffset>3942715</wp:posOffset>
            </wp:positionV>
            <wp:extent cx="3035300" cy="4029710"/>
            <wp:effectExtent l="19050" t="19050" r="12700" b="27940"/>
            <wp:wrapSquare wrapText="bothSides"/>
            <wp:docPr id="11" name="Picture 11" descr="C:\Users\yehuda\Desktop\חומרים למכרז\דוחו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yehuda\Desktop\חומרים למכרז\דוחות.png"/>
                    <pic:cNvPicPr>
                      <a:picLocks noChangeAspect="1" noChangeArrowheads="1"/>
                    </pic:cNvPicPr>
                  </pic:nvPicPr>
                  <pic:blipFill rotWithShape="1">
                    <a:blip r:embed="rId59">
                      <a:extLst>
                        <a:ext uri="{28A0092B-C50C-407E-A947-70E740481C1C}">
                          <a14:useLocalDpi xmlns:a14="http://schemas.microsoft.com/office/drawing/2010/main" val="0"/>
                        </a:ext>
                      </a:extLst>
                    </a:blip>
                    <a:srcRect r="65372"/>
                    <a:stretch/>
                  </pic:blipFill>
                  <pic:spPr bwMode="auto">
                    <a:xfrm>
                      <a:off x="0" y="0"/>
                      <a:ext cx="3035300" cy="4029710"/>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9C99A9B" w14:textId="7FD4F741" w:rsidR="007F6AC0" w:rsidRDefault="007F6AC0" w:rsidP="00D121B3">
      <w:pPr>
        <w:rPr>
          <w:rtl/>
        </w:rPr>
      </w:pPr>
    </w:p>
    <w:p w14:paraId="004C7885" w14:textId="77777777" w:rsidR="007F6AC0" w:rsidRDefault="007F6AC0" w:rsidP="00D121B3">
      <w:pPr>
        <w:rPr>
          <w:rtl/>
        </w:rPr>
      </w:pPr>
    </w:p>
    <w:p w14:paraId="0806817B" w14:textId="77777777" w:rsidR="007F6AC0" w:rsidRDefault="007F6AC0" w:rsidP="00D121B3">
      <w:pPr>
        <w:rPr>
          <w:rtl/>
        </w:rPr>
      </w:pPr>
    </w:p>
    <w:p w14:paraId="6F722E54" w14:textId="77777777" w:rsidR="007F6AC0" w:rsidRDefault="007F6AC0" w:rsidP="00D121B3">
      <w:pPr>
        <w:rPr>
          <w:rtl/>
        </w:rPr>
      </w:pPr>
    </w:p>
    <w:p w14:paraId="5A157179" w14:textId="77777777" w:rsidR="007F6AC0" w:rsidRDefault="007F6AC0" w:rsidP="00D121B3">
      <w:pPr>
        <w:rPr>
          <w:rtl/>
        </w:rPr>
      </w:pPr>
    </w:p>
    <w:p w14:paraId="71667870" w14:textId="77777777" w:rsidR="007F6AC0" w:rsidRDefault="007F6AC0" w:rsidP="00D121B3">
      <w:pPr>
        <w:rPr>
          <w:rtl/>
        </w:rPr>
      </w:pPr>
    </w:p>
    <w:p w14:paraId="14F4283C" w14:textId="77777777" w:rsidR="007F6AC0" w:rsidRDefault="007F6AC0" w:rsidP="00D121B3">
      <w:pPr>
        <w:rPr>
          <w:rtl/>
        </w:rPr>
      </w:pPr>
    </w:p>
    <w:p w14:paraId="3AA79682" w14:textId="77777777" w:rsidR="007F6AC0" w:rsidRDefault="007F6AC0" w:rsidP="00D121B3">
      <w:pPr>
        <w:rPr>
          <w:rtl/>
        </w:rPr>
      </w:pPr>
    </w:p>
    <w:p w14:paraId="7004AFC8" w14:textId="77777777" w:rsidR="007F6AC0" w:rsidRDefault="007F6AC0" w:rsidP="00D121B3">
      <w:pPr>
        <w:rPr>
          <w:rtl/>
        </w:rPr>
      </w:pPr>
    </w:p>
    <w:p w14:paraId="527A9FB0" w14:textId="77777777" w:rsidR="007F6AC0" w:rsidRDefault="007F6AC0" w:rsidP="00D121B3">
      <w:pPr>
        <w:rPr>
          <w:rtl/>
        </w:rPr>
      </w:pPr>
    </w:p>
    <w:p w14:paraId="37395C91" w14:textId="77777777" w:rsidR="007F6AC0" w:rsidRDefault="007F6AC0" w:rsidP="00D121B3">
      <w:pPr>
        <w:rPr>
          <w:rtl/>
        </w:rPr>
      </w:pPr>
    </w:p>
    <w:p w14:paraId="70E5A1E6" w14:textId="09C4974A" w:rsidR="007F6AC0" w:rsidRDefault="007F6AC0" w:rsidP="00D121B3">
      <w:pPr>
        <w:rPr>
          <w:rtl/>
        </w:rPr>
      </w:pPr>
    </w:p>
    <w:p w14:paraId="55ECB504" w14:textId="5FE4E6AB" w:rsidR="007F6AC0" w:rsidRDefault="007F6AC0" w:rsidP="00D121B3">
      <w:pPr>
        <w:rPr>
          <w:rtl/>
        </w:rPr>
      </w:pPr>
    </w:p>
    <w:p w14:paraId="6B720E67" w14:textId="119F6EEC" w:rsidR="007F6AC0" w:rsidRDefault="007F6AC0" w:rsidP="00D121B3">
      <w:pPr>
        <w:rPr>
          <w:rtl/>
        </w:rPr>
      </w:pPr>
    </w:p>
    <w:p w14:paraId="2C6EFD9F" w14:textId="77777777" w:rsidR="007F6AC0" w:rsidRDefault="007F6AC0" w:rsidP="00D121B3">
      <w:pPr>
        <w:rPr>
          <w:rtl/>
        </w:rPr>
      </w:pPr>
    </w:p>
    <w:p w14:paraId="76CF5915" w14:textId="1ECE8147" w:rsidR="00D121B3" w:rsidRPr="00D121B3" w:rsidRDefault="00D121B3" w:rsidP="00D121B3">
      <w:pPr>
        <w:rPr>
          <w:rtl/>
        </w:rPr>
      </w:pPr>
    </w:p>
    <w:p w14:paraId="0B997CA2" w14:textId="77777777" w:rsidR="00D121B3" w:rsidRPr="007F6AC0" w:rsidRDefault="00D121B3" w:rsidP="00FE37EA">
      <w:pPr>
        <w:pStyle w:val="a3"/>
        <w:numPr>
          <w:ilvl w:val="0"/>
          <w:numId w:val="7"/>
        </w:numPr>
        <w:rPr>
          <w:rFonts w:asciiTheme="minorBidi" w:hAnsiTheme="minorBidi" w:cstheme="minorBidi"/>
          <w:b/>
          <w:bCs/>
          <w:sz w:val="24"/>
          <w:szCs w:val="24"/>
        </w:rPr>
      </w:pPr>
      <w:r w:rsidRPr="007F6AC0">
        <w:rPr>
          <w:rFonts w:asciiTheme="minorBidi" w:hAnsiTheme="minorBidi" w:cstheme="minorBidi"/>
          <w:b/>
          <w:bCs/>
          <w:sz w:val="24"/>
          <w:szCs w:val="24"/>
          <w:rtl/>
        </w:rPr>
        <w:t>נפחים עומסים וביצועים</w:t>
      </w:r>
      <w:r w:rsidRPr="007F6AC0">
        <w:rPr>
          <w:rFonts w:asciiTheme="minorBidi" w:hAnsiTheme="minorBidi" w:cstheme="minorBidi" w:hint="cs"/>
          <w:b/>
          <w:bCs/>
          <w:sz w:val="24"/>
          <w:szCs w:val="24"/>
          <w:rtl/>
        </w:rPr>
        <w:t xml:space="preserve">  כיום</w:t>
      </w:r>
    </w:p>
    <w:p w14:paraId="1A4F0C06" w14:textId="77777777" w:rsidR="00D121B3" w:rsidRPr="007F6AC0" w:rsidRDefault="00D121B3" w:rsidP="00FE37EA">
      <w:pPr>
        <w:pStyle w:val="a3"/>
        <w:numPr>
          <w:ilvl w:val="0"/>
          <w:numId w:val="38"/>
        </w:numPr>
        <w:spacing w:before="0" w:after="0" w:line="360" w:lineRule="auto"/>
        <w:ind w:left="706"/>
        <w:rPr>
          <w:rFonts w:asciiTheme="minorBidi" w:hAnsiTheme="minorBidi" w:cstheme="minorBidi"/>
          <w:sz w:val="24"/>
          <w:szCs w:val="24"/>
        </w:rPr>
      </w:pPr>
      <w:bookmarkStart w:id="560" w:name="_Toc176688677"/>
      <w:bookmarkStart w:id="561" w:name="_Toc74914187"/>
      <w:r w:rsidRPr="007F6AC0">
        <w:rPr>
          <w:rFonts w:asciiTheme="minorBidi" w:hAnsiTheme="minorBidi" w:cstheme="minorBidi"/>
          <w:sz w:val="24"/>
          <w:szCs w:val="24"/>
          <w:rtl/>
        </w:rPr>
        <w:t>נתונים גולמיים</w:t>
      </w:r>
      <w:bookmarkEnd w:id="560"/>
      <w:bookmarkEnd w:id="561"/>
    </w:p>
    <w:p w14:paraId="658D0C5B" w14:textId="77777777" w:rsidR="00D121B3" w:rsidRPr="007F6AC0" w:rsidRDefault="00D121B3" w:rsidP="00FE37EA">
      <w:pPr>
        <w:pStyle w:val="a3"/>
        <w:numPr>
          <w:ilvl w:val="1"/>
          <w:numId w:val="10"/>
        </w:numPr>
        <w:spacing w:before="0" w:after="0" w:line="360" w:lineRule="auto"/>
        <w:ind w:left="990" w:hanging="284"/>
        <w:rPr>
          <w:rFonts w:asciiTheme="minorBidi" w:hAnsiTheme="minorBidi" w:cstheme="minorBidi"/>
          <w:sz w:val="24"/>
          <w:szCs w:val="24"/>
        </w:rPr>
      </w:pPr>
      <w:bookmarkStart w:id="562" w:name="_Toc176688678"/>
      <w:bookmarkStart w:id="563" w:name="_Toc74914188"/>
      <w:r w:rsidRPr="007F6AC0">
        <w:rPr>
          <w:rFonts w:asciiTheme="minorBidi" w:hAnsiTheme="minorBidi" w:cstheme="minorBidi"/>
          <w:sz w:val="24"/>
          <w:szCs w:val="24"/>
          <w:rtl/>
        </w:rPr>
        <w:t xml:space="preserve">מספר תחנות הקצה </w:t>
      </w:r>
      <w:bookmarkEnd w:id="562"/>
      <w:r w:rsidRPr="007F6AC0">
        <w:rPr>
          <w:rFonts w:asciiTheme="minorBidi" w:hAnsiTheme="minorBidi" w:cstheme="minorBidi" w:hint="cs"/>
          <w:sz w:val="24"/>
          <w:szCs w:val="24"/>
          <w:rtl/>
        </w:rPr>
        <w:t>מעל 400.</w:t>
      </w:r>
      <w:bookmarkEnd w:id="563"/>
    </w:p>
    <w:p w14:paraId="6F1FF884" w14:textId="77777777" w:rsidR="00D121B3" w:rsidRPr="007F6AC0" w:rsidRDefault="00D121B3" w:rsidP="00FE37EA">
      <w:pPr>
        <w:pStyle w:val="a3"/>
        <w:numPr>
          <w:ilvl w:val="1"/>
          <w:numId w:val="10"/>
        </w:numPr>
        <w:spacing w:before="0" w:after="0" w:line="360" w:lineRule="auto"/>
        <w:ind w:left="990" w:hanging="284"/>
        <w:rPr>
          <w:rFonts w:asciiTheme="minorBidi" w:hAnsiTheme="minorBidi" w:cstheme="minorBidi"/>
          <w:sz w:val="24"/>
          <w:szCs w:val="24"/>
        </w:rPr>
      </w:pPr>
      <w:bookmarkStart w:id="564" w:name="_Toc176688679"/>
      <w:bookmarkStart w:id="565" w:name="_Toc74914189"/>
      <w:r w:rsidRPr="007F6AC0">
        <w:rPr>
          <w:rFonts w:asciiTheme="minorBidi" w:hAnsiTheme="minorBidi" w:cstheme="minorBidi"/>
          <w:sz w:val="24"/>
          <w:szCs w:val="24"/>
          <w:rtl/>
        </w:rPr>
        <w:t xml:space="preserve">בכל שנה נפתחים כ </w:t>
      </w:r>
      <w:r w:rsidRPr="007F6AC0">
        <w:rPr>
          <w:rFonts w:asciiTheme="minorBidi" w:hAnsiTheme="minorBidi" w:cstheme="minorBidi" w:hint="cs"/>
          <w:sz w:val="24"/>
          <w:szCs w:val="24"/>
          <w:rtl/>
        </w:rPr>
        <w:t>10</w:t>
      </w:r>
      <w:r w:rsidRPr="007F6AC0">
        <w:rPr>
          <w:rFonts w:asciiTheme="minorBidi" w:hAnsiTheme="minorBidi" w:cstheme="minorBidi"/>
          <w:sz w:val="24"/>
          <w:szCs w:val="24"/>
          <w:rtl/>
        </w:rPr>
        <w:t>0,000</w:t>
      </w:r>
      <w:bookmarkEnd w:id="564"/>
      <w:r w:rsidRPr="007F6AC0">
        <w:rPr>
          <w:rFonts w:asciiTheme="minorBidi" w:hAnsiTheme="minorBidi" w:cstheme="minorBidi"/>
          <w:sz w:val="24"/>
          <w:szCs w:val="24"/>
          <w:rtl/>
        </w:rPr>
        <w:t xml:space="preserve"> תיקים.</w:t>
      </w:r>
      <w:bookmarkEnd w:id="565"/>
      <w:r w:rsidRPr="007F6AC0">
        <w:rPr>
          <w:rFonts w:asciiTheme="minorBidi" w:hAnsiTheme="minorBidi" w:cstheme="minorBidi"/>
          <w:sz w:val="24"/>
          <w:szCs w:val="24"/>
          <w:rtl/>
        </w:rPr>
        <w:t xml:space="preserve"> </w:t>
      </w:r>
    </w:p>
    <w:p w14:paraId="388DCAA7" w14:textId="688A8EF9" w:rsidR="00D121B3" w:rsidRPr="007F6AC0" w:rsidRDefault="00D121B3" w:rsidP="00FE37EA">
      <w:pPr>
        <w:pStyle w:val="a3"/>
        <w:numPr>
          <w:ilvl w:val="1"/>
          <w:numId w:val="10"/>
        </w:numPr>
        <w:spacing w:before="0" w:after="0" w:line="360" w:lineRule="auto"/>
        <w:ind w:left="990" w:hanging="284"/>
        <w:rPr>
          <w:rFonts w:asciiTheme="minorBidi" w:hAnsiTheme="minorBidi" w:cstheme="minorBidi"/>
          <w:sz w:val="24"/>
          <w:szCs w:val="24"/>
        </w:rPr>
      </w:pPr>
      <w:bookmarkStart w:id="566" w:name="_Toc176688680"/>
      <w:bookmarkStart w:id="567" w:name="_Toc74914190"/>
      <w:r w:rsidRPr="007F6AC0">
        <w:rPr>
          <w:rFonts w:asciiTheme="minorBidi" w:hAnsiTheme="minorBidi" w:cstheme="minorBidi"/>
          <w:sz w:val="24"/>
          <w:szCs w:val="24"/>
          <w:rtl/>
        </w:rPr>
        <w:t xml:space="preserve">צפי גידול שנתי </w:t>
      </w:r>
      <w:r w:rsidRPr="007F6AC0">
        <w:rPr>
          <w:rFonts w:asciiTheme="minorBidi" w:hAnsiTheme="minorBidi" w:cstheme="minorBidi" w:hint="cs"/>
          <w:sz w:val="24"/>
          <w:szCs w:val="24"/>
          <w:rtl/>
        </w:rPr>
        <w:t xml:space="preserve">במספר בודדים </w:t>
      </w:r>
      <w:r w:rsidRPr="007F6AC0">
        <w:rPr>
          <w:rFonts w:asciiTheme="minorBidi" w:hAnsiTheme="minorBidi" w:cstheme="minorBidi"/>
          <w:sz w:val="24"/>
          <w:szCs w:val="24"/>
          <w:rtl/>
        </w:rPr>
        <w:t>– אחוזים בודדים</w:t>
      </w:r>
      <w:bookmarkEnd w:id="566"/>
      <w:bookmarkEnd w:id="567"/>
      <w:r w:rsidR="001126E9">
        <w:rPr>
          <w:rFonts w:asciiTheme="minorBidi" w:hAnsiTheme="minorBidi" w:cstheme="minorBidi" w:hint="cs"/>
          <w:sz w:val="24"/>
          <w:szCs w:val="24"/>
          <w:rtl/>
        </w:rPr>
        <w:t>.</w:t>
      </w:r>
    </w:p>
    <w:p w14:paraId="32A43552" w14:textId="146457D7" w:rsidR="00D121B3" w:rsidRPr="007F6AC0" w:rsidRDefault="00D121B3" w:rsidP="00FE37EA">
      <w:pPr>
        <w:pStyle w:val="a3"/>
        <w:numPr>
          <w:ilvl w:val="1"/>
          <w:numId w:val="10"/>
        </w:numPr>
        <w:spacing w:before="0" w:after="0" w:line="360" w:lineRule="auto"/>
        <w:ind w:left="990" w:hanging="284"/>
        <w:rPr>
          <w:rFonts w:asciiTheme="minorBidi" w:hAnsiTheme="minorBidi" w:cstheme="minorBidi"/>
          <w:sz w:val="24"/>
          <w:szCs w:val="24"/>
        </w:rPr>
      </w:pPr>
      <w:bookmarkStart w:id="568" w:name="_Toc176688681"/>
      <w:bookmarkStart w:id="569" w:name="_Toc74914191"/>
      <w:r w:rsidRPr="007F6AC0">
        <w:rPr>
          <w:rFonts w:asciiTheme="minorBidi" w:hAnsiTheme="minorBidi" w:cstheme="minorBidi"/>
          <w:sz w:val="24"/>
          <w:szCs w:val="24"/>
          <w:rtl/>
        </w:rPr>
        <w:t>נתונים קיימים במערכת הישנה – כ</w:t>
      </w:r>
      <w:r w:rsidR="001126E9">
        <w:rPr>
          <w:rFonts w:asciiTheme="minorBidi" w:hAnsiTheme="minorBidi" w:cstheme="minorBidi" w:hint="cs"/>
          <w:sz w:val="24"/>
          <w:szCs w:val="24"/>
          <w:rtl/>
        </w:rPr>
        <w:t xml:space="preserve"> -</w:t>
      </w:r>
      <w:r w:rsidRPr="007F6AC0">
        <w:rPr>
          <w:rFonts w:asciiTheme="minorBidi" w:hAnsiTheme="minorBidi" w:cstheme="minorBidi"/>
          <w:sz w:val="24"/>
          <w:szCs w:val="24"/>
          <w:rtl/>
        </w:rPr>
        <w:t xml:space="preserve"> 25 שנה</w:t>
      </w:r>
      <w:bookmarkEnd w:id="568"/>
      <w:bookmarkEnd w:id="569"/>
      <w:r w:rsidR="001126E9">
        <w:rPr>
          <w:rFonts w:asciiTheme="minorBidi" w:hAnsiTheme="minorBidi" w:cstheme="minorBidi" w:hint="cs"/>
          <w:sz w:val="24"/>
          <w:szCs w:val="24"/>
          <w:rtl/>
        </w:rPr>
        <w:t>.</w:t>
      </w:r>
    </w:p>
    <w:p w14:paraId="609E5DA8" w14:textId="77777777" w:rsidR="00D121B3" w:rsidRPr="007F6AC0" w:rsidRDefault="00D121B3" w:rsidP="00FE37EA">
      <w:pPr>
        <w:pStyle w:val="a3"/>
        <w:numPr>
          <w:ilvl w:val="1"/>
          <w:numId w:val="10"/>
        </w:numPr>
        <w:spacing w:before="0" w:after="0" w:line="360" w:lineRule="auto"/>
        <w:ind w:left="990" w:hanging="284"/>
        <w:rPr>
          <w:rFonts w:asciiTheme="minorBidi" w:hAnsiTheme="minorBidi" w:cstheme="minorBidi"/>
          <w:sz w:val="24"/>
          <w:szCs w:val="24"/>
          <w:rtl/>
        </w:rPr>
      </w:pPr>
      <w:bookmarkStart w:id="570" w:name="_Toc176688682"/>
      <w:bookmarkStart w:id="571" w:name="_Toc74914192"/>
      <w:r w:rsidRPr="007F6AC0">
        <w:rPr>
          <w:rFonts w:asciiTheme="minorBidi" w:hAnsiTheme="minorBidi" w:cstheme="minorBidi"/>
          <w:sz w:val="24"/>
          <w:szCs w:val="24"/>
          <w:rtl/>
        </w:rPr>
        <w:t>ממוצע מסמכים לתיק כ- 20 (כחציים נבנו במערכת וחציים מגיעים מגורמים חיצוניים).</w:t>
      </w:r>
      <w:bookmarkEnd w:id="570"/>
      <w:bookmarkEnd w:id="571"/>
    </w:p>
    <w:p w14:paraId="367BF230" w14:textId="77777777" w:rsidR="00D121B3" w:rsidRPr="00D121B3" w:rsidRDefault="00D121B3" w:rsidP="00D121B3">
      <w:pPr>
        <w:rPr>
          <w:rtl/>
        </w:rPr>
      </w:pPr>
      <w:r w:rsidRPr="00D121B3">
        <w:rPr>
          <w:rtl/>
        </w:rPr>
        <w:br w:type="page"/>
      </w:r>
    </w:p>
    <w:p w14:paraId="4C06F474" w14:textId="77777777" w:rsidR="00D121B3" w:rsidRPr="007F6AC0" w:rsidRDefault="00D121B3" w:rsidP="0098671A">
      <w:pPr>
        <w:ind w:left="-569"/>
        <w:jc w:val="center"/>
        <w:rPr>
          <w:rFonts w:asciiTheme="minorBidi" w:eastAsia="Times New Roman" w:hAnsiTheme="minorBidi"/>
          <w:b/>
          <w:bCs/>
          <w:sz w:val="36"/>
          <w:szCs w:val="36"/>
          <w:u w:val="single"/>
          <w:lang w:eastAsia="he-IL"/>
        </w:rPr>
      </w:pPr>
      <w:bookmarkStart w:id="572" w:name="נספחב"/>
      <w:bookmarkStart w:id="573" w:name="_Hlk64825614"/>
      <w:r w:rsidRPr="007F6AC0">
        <w:rPr>
          <w:rFonts w:asciiTheme="minorBidi" w:eastAsia="Times New Roman" w:hAnsiTheme="minorBidi"/>
          <w:b/>
          <w:bCs/>
          <w:sz w:val="36"/>
          <w:szCs w:val="36"/>
          <w:u w:val="single"/>
          <w:rtl/>
          <w:lang w:eastAsia="he-IL"/>
        </w:rPr>
        <w:t>נספח ב</w:t>
      </w:r>
      <w:r w:rsidRPr="007F6AC0">
        <w:rPr>
          <w:rFonts w:asciiTheme="minorBidi" w:eastAsia="Times New Roman" w:hAnsiTheme="minorBidi" w:hint="cs"/>
          <w:b/>
          <w:bCs/>
          <w:sz w:val="36"/>
          <w:szCs w:val="36"/>
          <w:u w:val="single"/>
          <w:rtl/>
          <w:lang w:eastAsia="he-IL"/>
        </w:rPr>
        <w:t>'</w:t>
      </w:r>
      <w:r w:rsidRPr="007F6AC0">
        <w:rPr>
          <w:rFonts w:asciiTheme="minorBidi" w:eastAsia="Times New Roman" w:hAnsiTheme="minorBidi"/>
          <w:b/>
          <w:bCs/>
          <w:sz w:val="36"/>
          <w:szCs w:val="36"/>
          <w:u w:val="single"/>
          <w:rtl/>
          <w:lang w:eastAsia="he-IL"/>
        </w:rPr>
        <w:t xml:space="preserve"> </w:t>
      </w:r>
      <w:bookmarkEnd w:id="572"/>
      <w:r w:rsidRPr="007F6AC0">
        <w:rPr>
          <w:rFonts w:asciiTheme="minorBidi" w:eastAsia="Times New Roman" w:hAnsiTheme="minorBidi"/>
          <w:b/>
          <w:bCs/>
          <w:sz w:val="36"/>
          <w:szCs w:val="36"/>
          <w:u w:val="single"/>
          <w:rtl/>
          <w:lang w:eastAsia="he-IL"/>
        </w:rPr>
        <w:t>ממשקים חיצוניים במערכת שיר"ה </w:t>
      </w:r>
    </w:p>
    <w:bookmarkEnd w:id="573"/>
    <w:p w14:paraId="41DCD7E3" w14:textId="3384955F" w:rsidR="00D121B3" w:rsidRPr="00D121B3" w:rsidRDefault="00D121B3" w:rsidP="0098671A">
      <w:pPr>
        <w:ind w:left="-428"/>
        <w:jc w:val="center"/>
        <w:rPr>
          <w:rtl/>
        </w:rPr>
      </w:pPr>
      <w:r w:rsidRPr="00D121B3">
        <w:rPr>
          <w:rtl/>
        </w:rPr>
        <w:t>(הממשקים </w:t>
      </w:r>
      <w:proofErr w:type="spellStart"/>
      <w:r w:rsidRPr="00D121B3">
        <w:rPr>
          <w:rtl/>
        </w:rPr>
        <w:t>דו"צ</w:t>
      </w:r>
      <w:proofErr w:type="spellEnd"/>
      <w:r w:rsidRPr="00D121B3">
        <w:rPr>
          <w:rtl/>
        </w:rPr>
        <w:t> למעט אלו שמצוין בהם אחרת)</w:t>
      </w:r>
    </w:p>
    <w:tbl>
      <w:tblPr>
        <w:tblpPr w:leftFromText="181" w:rightFromText="181" w:horzAnchor="page" w:tblpXSpec="center" w:tblpYSpec="center"/>
        <w:bidiVisual/>
        <w:tblW w:w="9849"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802"/>
        <w:gridCol w:w="1540"/>
        <w:gridCol w:w="2859"/>
        <w:gridCol w:w="4648"/>
      </w:tblGrid>
      <w:tr w:rsidR="00D121B3" w:rsidRPr="00D121B3" w14:paraId="77C96A7A" w14:textId="77777777" w:rsidTr="00B2372B">
        <w:trPr>
          <w:trHeight w:val="450"/>
        </w:trPr>
        <w:tc>
          <w:tcPr>
            <w:tcW w:w="802"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5052FFD2" w14:textId="77777777" w:rsidR="00D121B3" w:rsidRPr="00D121B3" w:rsidRDefault="00D121B3" w:rsidP="0098671A">
            <w:pPr>
              <w:jc w:val="center"/>
              <w:rPr>
                <w:rtl/>
              </w:rPr>
            </w:pPr>
            <w:r w:rsidRPr="00D121B3">
              <w:rPr>
                <w:rtl/>
              </w:rPr>
              <w:t>מס</w:t>
            </w:r>
            <w:r w:rsidRPr="00D121B3">
              <w:t>'</w:t>
            </w:r>
          </w:p>
        </w:tc>
        <w:tc>
          <w:tcPr>
            <w:tcW w:w="1540" w:type="dxa"/>
            <w:tcBorders>
              <w:top w:val="single" w:sz="6" w:space="0" w:color="auto"/>
              <w:left w:val="nil"/>
              <w:bottom w:val="single" w:sz="6" w:space="0" w:color="auto"/>
              <w:right w:val="single" w:sz="6" w:space="0" w:color="auto"/>
            </w:tcBorders>
            <w:shd w:val="clear" w:color="auto" w:fill="D9D9D9" w:themeFill="background1" w:themeFillShade="D9"/>
            <w:vAlign w:val="center"/>
            <w:hideMark/>
          </w:tcPr>
          <w:p w14:paraId="1B2D0BC2" w14:textId="77777777" w:rsidR="00D121B3" w:rsidRPr="00D121B3" w:rsidRDefault="00D121B3" w:rsidP="0098671A">
            <w:pPr>
              <w:jc w:val="center"/>
            </w:pPr>
            <w:r w:rsidRPr="00D121B3">
              <w:rPr>
                <w:rtl/>
              </w:rPr>
              <w:t>שם</w:t>
            </w:r>
            <w:r w:rsidRPr="00D121B3">
              <w:t> </w:t>
            </w:r>
            <w:r w:rsidRPr="00D121B3">
              <w:rPr>
                <w:rtl/>
              </w:rPr>
              <w:t>הממשק</w:t>
            </w:r>
          </w:p>
        </w:tc>
        <w:tc>
          <w:tcPr>
            <w:tcW w:w="2859" w:type="dxa"/>
            <w:tcBorders>
              <w:top w:val="single" w:sz="6" w:space="0" w:color="auto"/>
              <w:left w:val="nil"/>
              <w:bottom w:val="single" w:sz="6" w:space="0" w:color="auto"/>
              <w:right w:val="single" w:sz="6" w:space="0" w:color="auto"/>
            </w:tcBorders>
            <w:shd w:val="clear" w:color="auto" w:fill="D9D9D9" w:themeFill="background1" w:themeFillShade="D9"/>
            <w:vAlign w:val="center"/>
            <w:hideMark/>
          </w:tcPr>
          <w:p w14:paraId="2A28DD9B" w14:textId="77777777" w:rsidR="00D121B3" w:rsidRPr="00D121B3" w:rsidRDefault="00D121B3" w:rsidP="0098671A">
            <w:pPr>
              <w:jc w:val="center"/>
            </w:pPr>
            <w:r w:rsidRPr="00D121B3">
              <w:rPr>
                <w:rtl/>
              </w:rPr>
              <w:t>תיאור קצר</w:t>
            </w:r>
          </w:p>
        </w:tc>
        <w:tc>
          <w:tcPr>
            <w:tcW w:w="4648" w:type="dxa"/>
            <w:tcBorders>
              <w:top w:val="single" w:sz="6" w:space="0" w:color="auto"/>
              <w:left w:val="nil"/>
              <w:bottom w:val="single" w:sz="6" w:space="0" w:color="auto"/>
              <w:right w:val="single" w:sz="6" w:space="0" w:color="auto"/>
            </w:tcBorders>
            <w:shd w:val="clear" w:color="auto" w:fill="D9D9D9" w:themeFill="background1" w:themeFillShade="D9"/>
            <w:vAlign w:val="center"/>
            <w:hideMark/>
          </w:tcPr>
          <w:p w14:paraId="7CCA4BC3" w14:textId="77777777" w:rsidR="00D121B3" w:rsidRPr="00D121B3" w:rsidRDefault="00D121B3" w:rsidP="0098671A">
            <w:pPr>
              <w:jc w:val="center"/>
              <w:rPr>
                <w:rtl/>
              </w:rPr>
            </w:pPr>
            <w:r w:rsidRPr="00D121B3">
              <w:rPr>
                <w:rtl/>
              </w:rPr>
              <w:t>פרטים טכניים</w:t>
            </w:r>
          </w:p>
        </w:tc>
      </w:tr>
      <w:tr w:rsidR="00D121B3" w:rsidRPr="00D121B3" w14:paraId="79C89BCD" w14:textId="77777777" w:rsidTr="00B2372B">
        <w:trPr>
          <w:trHeight w:val="660"/>
        </w:trPr>
        <w:tc>
          <w:tcPr>
            <w:tcW w:w="802" w:type="dxa"/>
            <w:tcBorders>
              <w:top w:val="nil"/>
              <w:left w:val="single" w:sz="6" w:space="0" w:color="auto"/>
              <w:bottom w:val="single" w:sz="6" w:space="0" w:color="auto"/>
              <w:right w:val="single" w:sz="6" w:space="0" w:color="auto"/>
            </w:tcBorders>
            <w:shd w:val="clear" w:color="auto" w:fill="auto"/>
            <w:vAlign w:val="center"/>
            <w:hideMark/>
          </w:tcPr>
          <w:p w14:paraId="0506C73B" w14:textId="3D75B6DE" w:rsidR="00D121B3" w:rsidRPr="00D121B3" w:rsidRDefault="007F6AC0" w:rsidP="0098671A">
            <w:pPr>
              <w:jc w:val="center"/>
              <w:rPr>
                <w:rtl/>
              </w:rPr>
            </w:pPr>
            <w:r>
              <w:rPr>
                <w:rFonts w:hint="cs"/>
                <w:rtl/>
              </w:rPr>
              <w:t>1</w:t>
            </w:r>
          </w:p>
        </w:tc>
        <w:tc>
          <w:tcPr>
            <w:tcW w:w="1540" w:type="dxa"/>
            <w:tcBorders>
              <w:top w:val="nil"/>
              <w:left w:val="nil"/>
              <w:bottom w:val="single" w:sz="6" w:space="0" w:color="auto"/>
              <w:right w:val="single" w:sz="6" w:space="0" w:color="auto"/>
            </w:tcBorders>
            <w:shd w:val="clear" w:color="auto" w:fill="auto"/>
            <w:vAlign w:val="center"/>
            <w:hideMark/>
          </w:tcPr>
          <w:p w14:paraId="7015CE1D" w14:textId="67F548D9" w:rsidR="00D121B3" w:rsidRPr="00D121B3" w:rsidRDefault="00D121B3" w:rsidP="0098671A">
            <w:pPr>
              <w:jc w:val="center"/>
              <w:rPr>
                <w:rtl/>
              </w:rPr>
            </w:pPr>
            <w:r w:rsidRPr="00D121B3">
              <w:rPr>
                <w:rtl/>
              </w:rPr>
              <w:t>מרכבה</w:t>
            </w:r>
          </w:p>
        </w:tc>
        <w:tc>
          <w:tcPr>
            <w:tcW w:w="2859" w:type="dxa"/>
            <w:tcBorders>
              <w:top w:val="nil"/>
              <w:left w:val="nil"/>
              <w:bottom w:val="single" w:sz="6" w:space="0" w:color="auto"/>
              <w:right w:val="single" w:sz="6" w:space="0" w:color="auto"/>
            </w:tcBorders>
            <w:shd w:val="clear" w:color="auto" w:fill="auto"/>
            <w:vAlign w:val="center"/>
            <w:hideMark/>
          </w:tcPr>
          <w:p w14:paraId="0F912AC5" w14:textId="77777777" w:rsidR="00D121B3" w:rsidRPr="00D121B3" w:rsidRDefault="00D121B3" w:rsidP="0098671A">
            <w:pPr>
              <w:jc w:val="center"/>
              <w:rPr>
                <w:rtl/>
              </w:rPr>
            </w:pPr>
            <w:r w:rsidRPr="00D121B3">
              <w:rPr>
                <w:rtl/>
              </w:rPr>
              <w:t>ממשק לילי תנועות כספיות למערכת מרכבה משרד האוצר</w:t>
            </w:r>
          </w:p>
        </w:tc>
        <w:tc>
          <w:tcPr>
            <w:tcW w:w="4648" w:type="dxa"/>
            <w:tcBorders>
              <w:top w:val="nil"/>
              <w:left w:val="nil"/>
              <w:bottom w:val="single" w:sz="6" w:space="0" w:color="auto"/>
              <w:right w:val="single" w:sz="6" w:space="0" w:color="auto"/>
            </w:tcBorders>
            <w:shd w:val="clear" w:color="auto" w:fill="auto"/>
            <w:vAlign w:val="center"/>
            <w:hideMark/>
          </w:tcPr>
          <w:p w14:paraId="4F228156" w14:textId="47F8A3BE" w:rsidR="00D121B3" w:rsidRPr="00D121B3" w:rsidRDefault="00D121B3" w:rsidP="0098671A">
            <w:pPr>
              <w:jc w:val="center"/>
              <w:rPr>
                <w:rtl/>
              </w:rPr>
            </w:pPr>
            <w:proofErr w:type="spellStart"/>
            <w:r w:rsidRPr="00D121B3">
              <w:rPr>
                <w:rtl/>
              </w:rPr>
              <w:t>ממש"ז</w:t>
            </w:r>
            <w:proofErr w:type="spellEnd"/>
            <w:r w:rsidRPr="00D121B3">
              <w:rPr>
                <w:rtl/>
              </w:rPr>
              <w:t> כספת </w:t>
            </w:r>
            <w:r w:rsidRPr="00D121B3">
              <w:t>RBC_2_Mishaptim-Yerushut</w:t>
            </w:r>
            <w:r w:rsidRPr="00D121B3">
              <w:rPr>
                <w:rtl/>
              </w:rPr>
              <w:t> </w:t>
            </w:r>
            <w:r w:rsidRPr="00D121B3">
              <w:rPr>
                <w:rtl/>
              </w:rPr>
              <w:br/>
              <w:t>ספרייה </w:t>
            </w:r>
            <w:r w:rsidRPr="00D121B3">
              <w:t>Merkava</w:t>
            </w:r>
            <w:r w:rsidRPr="00D121B3">
              <w:rPr>
                <w:rtl/>
              </w:rPr>
              <w:t> 23:59     02:00</w:t>
            </w:r>
          </w:p>
        </w:tc>
      </w:tr>
      <w:tr w:rsidR="00D121B3" w:rsidRPr="00D121B3" w14:paraId="00FC5980" w14:textId="77777777" w:rsidTr="00B2372B">
        <w:trPr>
          <w:trHeight w:val="1802"/>
        </w:trPr>
        <w:tc>
          <w:tcPr>
            <w:tcW w:w="802" w:type="dxa"/>
            <w:tcBorders>
              <w:top w:val="nil"/>
              <w:left w:val="single" w:sz="6" w:space="0" w:color="auto"/>
              <w:bottom w:val="single" w:sz="6" w:space="0" w:color="auto"/>
              <w:right w:val="single" w:sz="6" w:space="0" w:color="auto"/>
            </w:tcBorders>
            <w:shd w:val="clear" w:color="auto" w:fill="auto"/>
            <w:vAlign w:val="center"/>
            <w:hideMark/>
          </w:tcPr>
          <w:p w14:paraId="200E0654" w14:textId="28AE93FB" w:rsidR="00D121B3" w:rsidRPr="00D121B3" w:rsidRDefault="007F6AC0" w:rsidP="0098671A">
            <w:pPr>
              <w:jc w:val="center"/>
              <w:rPr>
                <w:rtl/>
              </w:rPr>
            </w:pPr>
            <w:r>
              <w:rPr>
                <w:rFonts w:hint="cs"/>
                <w:rtl/>
              </w:rPr>
              <w:t>2</w:t>
            </w:r>
          </w:p>
        </w:tc>
        <w:tc>
          <w:tcPr>
            <w:tcW w:w="1540" w:type="dxa"/>
            <w:tcBorders>
              <w:top w:val="nil"/>
              <w:left w:val="nil"/>
              <w:bottom w:val="single" w:sz="6" w:space="0" w:color="auto"/>
              <w:right w:val="single" w:sz="6" w:space="0" w:color="auto"/>
            </w:tcBorders>
            <w:shd w:val="clear" w:color="auto" w:fill="auto"/>
            <w:vAlign w:val="center"/>
            <w:hideMark/>
          </w:tcPr>
          <w:p w14:paraId="55158BEC" w14:textId="4C6FC37F" w:rsidR="00D121B3" w:rsidRPr="00D121B3" w:rsidRDefault="00D121B3" w:rsidP="0098671A">
            <w:pPr>
              <w:jc w:val="center"/>
              <w:rPr>
                <w:rtl/>
              </w:rPr>
            </w:pPr>
            <w:r w:rsidRPr="00D121B3">
              <w:rPr>
                <w:rtl/>
              </w:rPr>
              <w:t>משרד המשפטים רשם הירושות</w:t>
            </w:r>
          </w:p>
        </w:tc>
        <w:tc>
          <w:tcPr>
            <w:tcW w:w="2859" w:type="dxa"/>
            <w:tcBorders>
              <w:top w:val="nil"/>
              <w:left w:val="nil"/>
              <w:bottom w:val="single" w:sz="6" w:space="0" w:color="auto"/>
              <w:right w:val="single" w:sz="6" w:space="0" w:color="auto"/>
            </w:tcBorders>
            <w:shd w:val="clear" w:color="auto" w:fill="auto"/>
            <w:vAlign w:val="center"/>
            <w:hideMark/>
          </w:tcPr>
          <w:p w14:paraId="36A5BA8C" w14:textId="76ABCBA1" w:rsidR="00D121B3" w:rsidRPr="00D121B3" w:rsidRDefault="00D121B3" w:rsidP="0098671A">
            <w:pPr>
              <w:jc w:val="center"/>
              <w:rPr>
                <w:rtl/>
              </w:rPr>
            </w:pPr>
            <w:r w:rsidRPr="00D121B3">
              <w:rPr>
                <w:rtl/>
              </w:rPr>
              <w:t>ממשק לילי ירושות וצוואות למשרד המשפטים מוחזרים קיום צוואה / צו אצל הרשם מועבר משם לרשם המקרקעין</w:t>
            </w:r>
            <w:r w:rsidRPr="00D121B3">
              <w:rPr>
                <w:rFonts w:hint="cs"/>
                <w:rtl/>
              </w:rPr>
              <w:t xml:space="preserve"> ולמוסדות פיננסיים</w:t>
            </w:r>
          </w:p>
        </w:tc>
        <w:tc>
          <w:tcPr>
            <w:tcW w:w="4648" w:type="dxa"/>
            <w:tcBorders>
              <w:top w:val="nil"/>
              <w:left w:val="nil"/>
              <w:bottom w:val="single" w:sz="6" w:space="0" w:color="auto"/>
              <w:right w:val="single" w:sz="6" w:space="0" w:color="auto"/>
            </w:tcBorders>
            <w:shd w:val="clear" w:color="auto" w:fill="auto"/>
            <w:vAlign w:val="center"/>
            <w:hideMark/>
          </w:tcPr>
          <w:p w14:paraId="0EF25039" w14:textId="37AFE04A" w:rsidR="00D121B3" w:rsidRPr="00D121B3" w:rsidRDefault="00D121B3" w:rsidP="0098671A">
            <w:pPr>
              <w:jc w:val="center"/>
              <w:rPr>
                <w:rtl/>
              </w:rPr>
            </w:pPr>
            <w:proofErr w:type="spellStart"/>
            <w:r w:rsidRPr="00D121B3">
              <w:rPr>
                <w:rtl/>
              </w:rPr>
              <w:t>ממש"ז</w:t>
            </w:r>
            <w:proofErr w:type="spellEnd"/>
            <w:r w:rsidRPr="00D121B3">
              <w:rPr>
                <w:rtl/>
              </w:rPr>
              <w:t> כספת </w:t>
            </w:r>
            <w:r w:rsidRPr="00D121B3">
              <w:t>RBC_2_Mishaptim-Yerushut</w:t>
            </w:r>
            <w:r w:rsidRPr="00D121B3">
              <w:rPr>
                <w:rtl/>
              </w:rPr>
              <w:t> </w:t>
            </w:r>
            <w:r w:rsidRPr="00D121B3">
              <w:rPr>
                <w:rtl/>
              </w:rPr>
              <w:br/>
              <w:t>ספרייה </w:t>
            </w:r>
            <w:proofErr w:type="spellStart"/>
            <w:r w:rsidRPr="00D121B3">
              <w:t>Mishpatim-Yerushot</w:t>
            </w:r>
            <w:proofErr w:type="spellEnd"/>
            <w:r w:rsidRPr="00D121B3">
              <w:rPr>
                <w:rtl/>
              </w:rPr>
              <w:t>   22:00  23:00  07:00</w:t>
            </w:r>
          </w:p>
        </w:tc>
      </w:tr>
      <w:tr w:rsidR="00D121B3" w:rsidRPr="00D121B3" w14:paraId="2DFA048D" w14:textId="77777777" w:rsidTr="00B2372B">
        <w:trPr>
          <w:trHeight w:val="450"/>
        </w:trPr>
        <w:tc>
          <w:tcPr>
            <w:tcW w:w="802" w:type="dxa"/>
            <w:tcBorders>
              <w:top w:val="nil"/>
              <w:left w:val="single" w:sz="6" w:space="0" w:color="auto"/>
              <w:bottom w:val="single" w:sz="6" w:space="0" w:color="auto"/>
              <w:right w:val="single" w:sz="6" w:space="0" w:color="auto"/>
            </w:tcBorders>
            <w:shd w:val="clear" w:color="auto" w:fill="auto"/>
            <w:vAlign w:val="center"/>
            <w:hideMark/>
          </w:tcPr>
          <w:p w14:paraId="6C023F37" w14:textId="713C5A03" w:rsidR="00D121B3" w:rsidRPr="00D121B3" w:rsidRDefault="007F6AC0" w:rsidP="0098671A">
            <w:pPr>
              <w:jc w:val="center"/>
              <w:rPr>
                <w:rtl/>
              </w:rPr>
            </w:pPr>
            <w:r>
              <w:rPr>
                <w:rFonts w:hint="cs"/>
                <w:rtl/>
              </w:rPr>
              <w:t>3</w:t>
            </w:r>
          </w:p>
        </w:tc>
        <w:tc>
          <w:tcPr>
            <w:tcW w:w="1540" w:type="dxa"/>
            <w:tcBorders>
              <w:top w:val="nil"/>
              <w:left w:val="nil"/>
              <w:bottom w:val="single" w:sz="6" w:space="0" w:color="auto"/>
              <w:right w:val="single" w:sz="6" w:space="0" w:color="auto"/>
            </w:tcBorders>
            <w:shd w:val="clear" w:color="auto" w:fill="auto"/>
            <w:vAlign w:val="center"/>
            <w:hideMark/>
          </w:tcPr>
          <w:p w14:paraId="2D401845" w14:textId="33560AD8" w:rsidR="00D121B3" w:rsidRPr="00D121B3" w:rsidRDefault="00D121B3" w:rsidP="0098671A">
            <w:pPr>
              <w:jc w:val="center"/>
              <w:rPr>
                <w:rtl/>
              </w:rPr>
            </w:pPr>
            <w:r w:rsidRPr="00D121B3">
              <w:rPr>
                <w:rtl/>
              </w:rPr>
              <w:t>יחידות הסיוע משרד הרווחה</w:t>
            </w:r>
          </w:p>
        </w:tc>
        <w:tc>
          <w:tcPr>
            <w:tcW w:w="2859" w:type="dxa"/>
            <w:tcBorders>
              <w:top w:val="nil"/>
              <w:left w:val="nil"/>
              <w:bottom w:val="single" w:sz="6" w:space="0" w:color="auto"/>
              <w:right w:val="single" w:sz="6" w:space="0" w:color="auto"/>
            </w:tcBorders>
            <w:shd w:val="clear" w:color="auto" w:fill="auto"/>
            <w:vAlign w:val="center"/>
            <w:hideMark/>
          </w:tcPr>
          <w:p w14:paraId="0EEFD4AE" w14:textId="06EACDB9" w:rsidR="00D121B3" w:rsidRPr="00D121B3" w:rsidRDefault="00D121B3" w:rsidP="0098671A">
            <w:pPr>
              <w:jc w:val="center"/>
              <w:rPr>
                <w:rtl/>
              </w:rPr>
            </w:pPr>
            <w:r w:rsidRPr="00D121B3">
              <w:rPr>
                <w:rtl/>
              </w:rPr>
              <w:t>מועדי פגישות ופרטי תיקים פעם בשעה במהלך היום</w:t>
            </w:r>
          </w:p>
        </w:tc>
        <w:tc>
          <w:tcPr>
            <w:tcW w:w="4648" w:type="dxa"/>
            <w:tcBorders>
              <w:top w:val="nil"/>
              <w:left w:val="nil"/>
              <w:bottom w:val="single" w:sz="6" w:space="0" w:color="auto"/>
              <w:right w:val="single" w:sz="6" w:space="0" w:color="auto"/>
            </w:tcBorders>
            <w:shd w:val="clear" w:color="auto" w:fill="auto"/>
            <w:vAlign w:val="center"/>
            <w:hideMark/>
          </w:tcPr>
          <w:p w14:paraId="21BEC0E0" w14:textId="78E2F018" w:rsidR="00D121B3" w:rsidRPr="00D121B3" w:rsidRDefault="00D121B3" w:rsidP="0098671A">
            <w:pPr>
              <w:jc w:val="center"/>
              <w:rPr>
                <w:rtl/>
              </w:rPr>
            </w:pPr>
            <w:proofErr w:type="spellStart"/>
            <w:r w:rsidRPr="00D121B3">
              <w:rPr>
                <w:rtl/>
              </w:rPr>
              <w:t>ממש"ז</w:t>
            </w:r>
            <w:proofErr w:type="spellEnd"/>
            <w:r w:rsidRPr="00D121B3">
              <w:rPr>
                <w:rtl/>
              </w:rPr>
              <w:t> כספת </w:t>
            </w:r>
            <w:r w:rsidRPr="00D121B3">
              <w:t>RBC_2_Mishaptim-Yerushut</w:t>
            </w:r>
            <w:r w:rsidRPr="00D121B3">
              <w:rPr>
                <w:rtl/>
              </w:rPr>
              <w:t> </w:t>
            </w:r>
            <w:r w:rsidRPr="00D121B3">
              <w:rPr>
                <w:rtl/>
              </w:rPr>
              <w:br/>
              <w:t>ספרייה  </w:t>
            </w:r>
            <w:proofErr w:type="spellStart"/>
            <w:r w:rsidRPr="00D121B3">
              <w:t>Molsa_Vaules</w:t>
            </w:r>
            <w:proofErr w:type="spellEnd"/>
            <w:r w:rsidRPr="00D121B3">
              <w:rPr>
                <w:rtl/>
              </w:rPr>
              <w:t>   09:20 - 17:20  כל שעה</w:t>
            </w:r>
          </w:p>
        </w:tc>
      </w:tr>
      <w:tr w:rsidR="00D121B3" w:rsidRPr="00D121B3" w14:paraId="7C3BE916" w14:textId="77777777" w:rsidTr="00B2372B">
        <w:trPr>
          <w:trHeight w:val="450"/>
        </w:trPr>
        <w:tc>
          <w:tcPr>
            <w:tcW w:w="802" w:type="dxa"/>
            <w:tcBorders>
              <w:top w:val="nil"/>
              <w:left w:val="single" w:sz="6" w:space="0" w:color="auto"/>
              <w:bottom w:val="single" w:sz="6" w:space="0" w:color="auto"/>
              <w:right w:val="single" w:sz="6" w:space="0" w:color="auto"/>
            </w:tcBorders>
            <w:shd w:val="clear" w:color="auto" w:fill="auto"/>
            <w:vAlign w:val="center"/>
            <w:hideMark/>
          </w:tcPr>
          <w:p w14:paraId="6B8D7162" w14:textId="3521CA45" w:rsidR="00D121B3" w:rsidRPr="00D121B3" w:rsidRDefault="007F6AC0" w:rsidP="0098671A">
            <w:pPr>
              <w:jc w:val="center"/>
              <w:rPr>
                <w:rtl/>
              </w:rPr>
            </w:pPr>
            <w:r>
              <w:rPr>
                <w:rFonts w:hint="cs"/>
                <w:rtl/>
              </w:rPr>
              <w:t>4</w:t>
            </w:r>
          </w:p>
        </w:tc>
        <w:tc>
          <w:tcPr>
            <w:tcW w:w="1540" w:type="dxa"/>
            <w:tcBorders>
              <w:top w:val="nil"/>
              <w:left w:val="nil"/>
              <w:bottom w:val="single" w:sz="6" w:space="0" w:color="auto"/>
              <w:right w:val="single" w:sz="6" w:space="0" w:color="auto"/>
            </w:tcBorders>
            <w:shd w:val="clear" w:color="auto" w:fill="auto"/>
            <w:vAlign w:val="center"/>
            <w:hideMark/>
          </w:tcPr>
          <w:p w14:paraId="2C43A67A" w14:textId="6C599527" w:rsidR="00D121B3" w:rsidRPr="00D121B3" w:rsidRDefault="00D121B3" w:rsidP="0098671A">
            <w:pPr>
              <w:jc w:val="center"/>
              <w:rPr>
                <w:rtl/>
              </w:rPr>
            </w:pPr>
            <w:r w:rsidRPr="00D121B3">
              <w:rPr>
                <w:rtl/>
              </w:rPr>
              <w:t>משטרה</w:t>
            </w:r>
          </w:p>
        </w:tc>
        <w:tc>
          <w:tcPr>
            <w:tcW w:w="2859" w:type="dxa"/>
            <w:tcBorders>
              <w:top w:val="nil"/>
              <w:left w:val="nil"/>
              <w:bottom w:val="single" w:sz="6" w:space="0" w:color="auto"/>
              <w:right w:val="single" w:sz="6" w:space="0" w:color="auto"/>
            </w:tcBorders>
            <w:shd w:val="clear" w:color="auto" w:fill="auto"/>
            <w:vAlign w:val="center"/>
            <w:hideMark/>
          </w:tcPr>
          <w:p w14:paraId="3A56631F" w14:textId="43BBDC13" w:rsidR="00D121B3" w:rsidRPr="00D121B3" w:rsidRDefault="00D121B3" w:rsidP="0098671A">
            <w:pPr>
              <w:jc w:val="center"/>
              <w:rPr>
                <w:rtl/>
              </w:rPr>
            </w:pPr>
            <w:r w:rsidRPr="00D121B3">
              <w:rPr>
                <w:rtl/>
              </w:rPr>
              <w:t>צווי הבאה 09:00 – 24:00 כל 3 שעות</w:t>
            </w:r>
          </w:p>
        </w:tc>
        <w:tc>
          <w:tcPr>
            <w:tcW w:w="4648" w:type="dxa"/>
            <w:tcBorders>
              <w:top w:val="nil"/>
              <w:left w:val="nil"/>
              <w:bottom w:val="single" w:sz="6" w:space="0" w:color="auto"/>
              <w:right w:val="single" w:sz="6" w:space="0" w:color="auto"/>
            </w:tcBorders>
            <w:shd w:val="clear" w:color="auto" w:fill="auto"/>
            <w:vAlign w:val="center"/>
            <w:hideMark/>
          </w:tcPr>
          <w:p w14:paraId="1F257D12" w14:textId="18F695C1" w:rsidR="00D121B3" w:rsidRPr="00D121B3" w:rsidRDefault="00D121B3" w:rsidP="0098671A">
            <w:pPr>
              <w:jc w:val="center"/>
              <w:rPr>
                <w:rtl/>
              </w:rPr>
            </w:pPr>
            <w:proofErr w:type="spellStart"/>
            <w:r w:rsidRPr="00D121B3">
              <w:rPr>
                <w:rtl/>
              </w:rPr>
              <w:t>ממש"ז</w:t>
            </w:r>
            <w:proofErr w:type="spellEnd"/>
            <w:r w:rsidRPr="00D121B3">
              <w:rPr>
                <w:rtl/>
              </w:rPr>
              <w:t> כספת </w:t>
            </w:r>
            <w:r w:rsidRPr="00D121B3">
              <w:t>RBC_2_Mishaptim-Yerushut</w:t>
            </w:r>
            <w:r w:rsidRPr="00D121B3">
              <w:rPr>
                <w:rtl/>
              </w:rPr>
              <w:t> </w:t>
            </w:r>
            <w:r w:rsidRPr="00D121B3">
              <w:rPr>
                <w:rtl/>
              </w:rPr>
              <w:br/>
              <w:t>ספרייה </w:t>
            </w:r>
            <w:r w:rsidRPr="00D121B3">
              <w:t>Police</w:t>
            </w:r>
          </w:p>
        </w:tc>
      </w:tr>
      <w:tr w:rsidR="00D121B3" w:rsidRPr="00D121B3" w14:paraId="771ADF4B" w14:textId="77777777" w:rsidTr="00B2372B">
        <w:trPr>
          <w:trHeight w:val="450"/>
        </w:trPr>
        <w:tc>
          <w:tcPr>
            <w:tcW w:w="802" w:type="dxa"/>
            <w:tcBorders>
              <w:top w:val="nil"/>
              <w:left w:val="single" w:sz="6" w:space="0" w:color="auto"/>
              <w:bottom w:val="single" w:sz="6" w:space="0" w:color="auto"/>
              <w:right w:val="single" w:sz="6" w:space="0" w:color="auto"/>
            </w:tcBorders>
            <w:shd w:val="clear" w:color="auto" w:fill="auto"/>
            <w:vAlign w:val="center"/>
            <w:hideMark/>
          </w:tcPr>
          <w:p w14:paraId="2169F11F" w14:textId="46DBC037" w:rsidR="00D121B3" w:rsidRPr="00D121B3" w:rsidRDefault="007F6AC0" w:rsidP="0098671A">
            <w:pPr>
              <w:jc w:val="center"/>
              <w:rPr>
                <w:rtl/>
              </w:rPr>
            </w:pPr>
            <w:r>
              <w:rPr>
                <w:rFonts w:hint="cs"/>
                <w:rtl/>
              </w:rPr>
              <w:t>5</w:t>
            </w:r>
          </w:p>
        </w:tc>
        <w:tc>
          <w:tcPr>
            <w:tcW w:w="1540" w:type="dxa"/>
            <w:tcBorders>
              <w:top w:val="nil"/>
              <w:left w:val="nil"/>
              <w:bottom w:val="single" w:sz="6" w:space="0" w:color="auto"/>
              <w:right w:val="single" w:sz="6" w:space="0" w:color="auto"/>
            </w:tcBorders>
            <w:shd w:val="clear" w:color="auto" w:fill="auto"/>
            <w:vAlign w:val="center"/>
            <w:hideMark/>
          </w:tcPr>
          <w:p w14:paraId="7853FD1D" w14:textId="7769D32C" w:rsidR="00D121B3" w:rsidRPr="00D121B3" w:rsidRDefault="00D121B3" w:rsidP="0098671A">
            <w:pPr>
              <w:jc w:val="center"/>
              <w:rPr>
                <w:rtl/>
              </w:rPr>
            </w:pPr>
            <w:proofErr w:type="spellStart"/>
            <w:r w:rsidRPr="00D121B3">
              <w:rPr>
                <w:rtl/>
              </w:rPr>
              <w:t>רשב"ג</w:t>
            </w:r>
            <w:proofErr w:type="spellEnd"/>
          </w:p>
        </w:tc>
        <w:tc>
          <w:tcPr>
            <w:tcW w:w="2859" w:type="dxa"/>
            <w:tcBorders>
              <w:top w:val="nil"/>
              <w:left w:val="nil"/>
              <w:bottom w:val="single" w:sz="6" w:space="0" w:color="auto"/>
              <w:right w:val="single" w:sz="6" w:space="0" w:color="auto"/>
            </w:tcBorders>
            <w:shd w:val="clear" w:color="auto" w:fill="auto"/>
            <w:vAlign w:val="center"/>
            <w:hideMark/>
          </w:tcPr>
          <w:p w14:paraId="49222CFB" w14:textId="31D72CFB" w:rsidR="00D121B3" w:rsidRPr="00D121B3" w:rsidRDefault="00D121B3" w:rsidP="0098671A">
            <w:pPr>
              <w:jc w:val="center"/>
              <w:rPr>
                <w:rtl/>
              </w:rPr>
            </w:pPr>
            <w:r w:rsidRPr="00D121B3">
              <w:rPr>
                <w:rtl/>
              </w:rPr>
              <w:t>עיכובי יציאה וביטולים</w:t>
            </w:r>
          </w:p>
        </w:tc>
        <w:tc>
          <w:tcPr>
            <w:tcW w:w="4648" w:type="dxa"/>
            <w:tcBorders>
              <w:top w:val="nil"/>
              <w:left w:val="nil"/>
              <w:bottom w:val="single" w:sz="6" w:space="0" w:color="auto"/>
              <w:right w:val="single" w:sz="6" w:space="0" w:color="auto"/>
            </w:tcBorders>
            <w:shd w:val="clear" w:color="auto" w:fill="auto"/>
            <w:vAlign w:val="center"/>
            <w:hideMark/>
          </w:tcPr>
          <w:p w14:paraId="3F24854E" w14:textId="26E5658A" w:rsidR="00D121B3" w:rsidRPr="00D121B3" w:rsidRDefault="00D121B3" w:rsidP="0098671A">
            <w:pPr>
              <w:jc w:val="center"/>
              <w:rPr>
                <w:rtl/>
              </w:rPr>
            </w:pPr>
            <w:r w:rsidRPr="00D121B3">
              <w:rPr>
                <w:rtl/>
              </w:rPr>
              <w:t>כל שעה עגולה</w:t>
            </w:r>
          </w:p>
        </w:tc>
      </w:tr>
      <w:tr w:rsidR="00D121B3" w:rsidRPr="00D121B3" w14:paraId="510899B9" w14:textId="77777777" w:rsidTr="00B2372B">
        <w:trPr>
          <w:trHeight w:val="450"/>
        </w:trPr>
        <w:tc>
          <w:tcPr>
            <w:tcW w:w="802" w:type="dxa"/>
            <w:tcBorders>
              <w:top w:val="nil"/>
              <w:left w:val="single" w:sz="6" w:space="0" w:color="auto"/>
              <w:bottom w:val="single" w:sz="6" w:space="0" w:color="auto"/>
              <w:right w:val="single" w:sz="6" w:space="0" w:color="auto"/>
            </w:tcBorders>
            <w:shd w:val="clear" w:color="auto" w:fill="auto"/>
            <w:vAlign w:val="center"/>
            <w:hideMark/>
          </w:tcPr>
          <w:p w14:paraId="5CF537E8" w14:textId="49751621" w:rsidR="00D121B3" w:rsidRPr="00D121B3" w:rsidRDefault="007F6AC0" w:rsidP="0098671A">
            <w:pPr>
              <w:jc w:val="center"/>
              <w:rPr>
                <w:rtl/>
              </w:rPr>
            </w:pPr>
            <w:r>
              <w:rPr>
                <w:rFonts w:hint="cs"/>
                <w:rtl/>
              </w:rPr>
              <w:t>6</w:t>
            </w:r>
          </w:p>
        </w:tc>
        <w:tc>
          <w:tcPr>
            <w:tcW w:w="1540" w:type="dxa"/>
            <w:tcBorders>
              <w:top w:val="nil"/>
              <w:left w:val="nil"/>
              <w:bottom w:val="single" w:sz="6" w:space="0" w:color="auto"/>
              <w:right w:val="single" w:sz="6" w:space="0" w:color="auto"/>
            </w:tcBorders>
            <w:shd w:val="clear" w:color="auto" w:fill="auto"/>
            <w:vAlign w:val="center"/>
            <w:hideMark/>
          </w:tcPr>
          <w:p w14:paraId="466E9C44" w14:textId="2BDED644" w:rsidR="00D121B3" w:rsidRPr="00D121B3" w:rsidRDefault="00D121B3" w:rsidP="0098671A">
            <w:pPr>
              <w:jc w:val="center"/>
              <w:rPr>
                <w:rtl/>
              </w:rPr>
            </w:pPr>
            <w:r w:rsidRPr="00D121B3">
              <w:rPr>
                <w:rtl/>
              </w:rPr>
              <w:t>מיילים</w:t>
            </w:r>
          </w:p>
        </w:tc>
        <w:tc>
          <w:tcPr>
            <w:tcW w:w="2859" w:type="dxa"/>
            <w:tcBorders>
              <w:top w:val="nil"/>
              <w:left w:val="nil"/>
              <w:bottom w:val="single" w:sz="6" w:space="0" w:color="auto"/>
              <w:right w:val="single" w:sz="6" w:space="0" w:color="auto"/>
            </w:tcBorders>
            <w:shd w:val="clear" w:color="auto" w:fill="auto"/>
            <w:vAlign w:val="center"/>
            <w:hideMark/>
          </w:tcPr>
          <w:p w14:paraId="1C6DC681" w14:textId="1ECEC639" w:rsidR="00D121B3" w:rsidRPr="00D121B3" w:rsidRDefault="00D121B3" w:rsidP="0098671A">
            <w:pPr>
              <w:jc w:val="center"/>
              <w:rPr>
                <w:rtl/>
              </w:rPr>
            </w:pPr>
            <w:r w:rsidRPr="00D121B3">
              <w:rPr>
                <w:rtl/>
              </w:rPr>
              <w:t>שרת מיילים</w:t>
            </w:r>
          </w:p>
        </w:tc>
        <w:tc>
          <w:tcPr>
            <w:tcW w:w="4648" w:type="dxa"/>
            <w:tcBorders>
              <w:top w:val="nil"/>
              <w:left w:val="nil"/>
              <w:bottom w:val="single" w:sz="6" w:space="0" w:color="auto"/>
              <w:right w:val="single" w:sz="6" w:space="0" w:color="auto"/>
            </w:tcBorders>
            <w:shd w:val="clear" w:color="auto" w:fill="auto"/>
            <w:vAlign w:val="center"/>
            <w:hideMark/>
          </w:tcPr>
          <w:p w14:paraId="3A65089F" w14:textId="7D97322C" w:rsidR="00D121B3" w:rsidRPr="00D121B3" w:rsidRDefault="00D121B3" w:rsidP="0098671A">
            <w:pPr>
              <w:jc w:val="center"/>
              <w:rPr>
                <w:rtl/>
              </w:rPr>
            </w:pPr>
            <w:r w:rsidRPr="00D121B3">
              <w:rPr>
                <w:rtl/>
              </w:rPr>
              <w:t>כל 30 שניות</w:t>
            </w:r>
          </w:p>
        </w:tc>
      </w:tr>
      <w:tr w:rsidR="00D121B3" w:rsidRPr="00D121B3" w14:paraId="06CFEC6F" w14:textId="77777777" w:rsidTr="00B2372B">
        <w:trPr>
          <w:trHeight w:val="450"/>
        </w:trPr>
        <w:tc>
          <w:tcPr>
            <w:tcW w:w="802" w:type="dxa"/>
            <w:tcBorders>
              <w:top w:val="nil"/>
              <w:left w:val="single" w:sz="6" w:space="0" w:color="auto"/>
              <w:bottom w:val="single" w:sz="6" w:space="0" w:color="auto"/>
              <w:right w:val="single" w:sz="6" w:space="0" w:color="auto"/>
            </w:tcBorders>
            <w:shd w:val="clear" w:color="auto" w:fill="auto"/>
            <w:vAlign w:val="center"/>
          </w:tcPr>
          <w:p w14:paraId="51FE1F81" w14:textId="2BB3CB91" w:rsidR="00D121B3" w:rsidRPr="00D121B3" w:rsidRDefault="007F6AC0" w:rsidP="0098671A">
            <w:pPr>
              <w:jc w:val="center"/>
              <w:rPr>
                <w:rtl/>
              </w:rPr>
            </w:pPr>
            <w:r>
              <w:rPr>
                <w:rFonts w:hint="cs"/>
                <w:rtl/>
              </w:rPr>
              <w:t>7</w:t>
            </w:r>
          </w:p>
        </w:tc>
        <w:tc>
          <w:tcPr>
            <w:tcW w:w="1540" w:type="dxa"/>
            <w:tcBorders>
              <w:top w:val="nil"/>
              <w:left w:val="nil"/>
              <w:bottom w:val="single" w:sz="6" w:space="0" w:color="auto"/>
              <w:right w:val="single" w:sz="6" w:space="0" w:color="auto"/>
            </w:tcBorders>
            <w:shd w:val="clear" w:color="auto" w:fill="auto"/>
            <w:vAlign w:val="center"/>
          </w:tcPr>
          <w:p w14:paraId="1D0B74C7" w14:textId="2C6CCE67" w:rsidR="00D121B3" w:rsidRPr="00D121B3" w:rsidRDefault="00D121B3" w:rsidP="0098671A">
            <w:pPr>
              <w:jc w:val="center"/>
              <w:rPr>
                <w:rtl/>
              </w:rPr>
            </w:pPr>
            <w:r w:rsidRPr="00D121B3">
              <w:rPr>
                <w:rtl/>
              </w:rPr>
              <w:t>מייל מאובטח</w:t>
            </w:r>
          </w:p>
        </w:tc>
        <w:tc>
          <w:tcPr>
            <w:tcW w:w="2859" w:type="dxa"/>
            <w:tcBorders>
              <w:top w:val="nil"/>
              <w:left w:val="nil"/>
              <w:bottom w:val="single" w:sz="6" w:space="0" w:color="auto"/>
              <w:right w:val="single" w:sz="6" w:space="0" w:color="auto"/>
            </w:tcBorders>
            <w:shd w:val="clear" w:color="auto" w:fill="auto"/>
            <w:vAlign w:val="center"/>
          </w:tcPr>
          <w:p w14:paraId="5B8BB2C2" w14:textId="6537082D" w:rsidR="00D121B3" w:rsidRPr="00D121B3" w:rsidRDefault="00D121B3" w:rsidP="0098671A">
            <w:pPr>
              <w:jc w:val="center"/>
              <w:rPr>
                <w:rtl/>
              </w:rPr>
            </w:pPr>
            <w:r w:rsidRPr="00D121B3">
              <w:t>INFOBAY</w:t>
            </w:r>
          </w:p>
        </w:tc>
        <w:tc>
          <w:tcPr>
            <w:tcW w:w="4648" w:type="dxa"/>
            <w:tcBorders>
              <w:top w:val="nil"/>
              <w:left w:val="nil"/>
              <w:bottom w:val="single" w:sz="6" w:space="0" w:color="auto"/>
              <w:right w:val="single" w:sz="6" w:space="0" w:color="auto"/>
            </w:tcBorders>
            <w:shd w:val="clear" w:color="auto" w:fill="auto"/>
            <w:vAlign w:val="center"/>
          </w:tcPr>
          <w:p w14:paraId="1955ACB9" w14:textId="77777777" w:rsidR="00D121B3" w:rsidRPr="00D121B3" w:rsidRDefault="00D121B3" w:rsidP="0098671A">
            <w:pPr>
              <w:jc w:val="center"/>
              <w:rPr>
                <w:rtl/>
              </w:rPr>
            </w:pPr>
          </w:p>
        </w:tc>
      </w:tr>
      <w:tr w:rsidR="00D121B3" w:rsidRPr="00D121B3" w14:paraId="02E85E3C" w14:textId="77777777" w:rsidTr="00B2372B">
        <w:trPr>
          <w:trHeight w:val="450"/>
        </w:trPr>
        <w:tc>
          <w:tcPr>
            <w:tcW w:w="802" w:type="dxa"/>
            <w:tcBorders>
              <w:top w:val="nil"/>
              <w:left w:val="single" w:sz="6" w:space="0" w:color="auto"/>
              <w:bottom w:val="single" w:sz="6" w:space="0" w:color="auto"/>
              <w:right w:val="single" w:sz="6" w:space="0" w:color="auto"/>
            </w:tcBorders>
            <w:shd w:val="clear" w:color="auto" w:fill="auto"/>
            <w:vAlign w:val="center"/>
            <w:hideMark/>
          </w:tcPr>
          <w:p w14:paraId="71AE0CC7" w14:textId="2B95353F" w:rsidR="00D121B3" w:rsidRPr="00D121B3" w:rsidRDefault="007F6AC0" w:rsidP="0098671A">
            <w:pPr>
              <w:jc w:val="center"/>
              <w:rPr>
                <w:rtl/>
              </w:rPr>
            </w:pPr>
            <w:r>
              <w:rPr>
                <w:rFonts w:hint="cs"/>
                <w:rtl/>
              </w:rPr>
              <w:t>8</w:t>
            </w:r>
          </w:p>
        </w:tc>
        <w:tc>
          <w:tcPr>
            <w:tcW w:w="1540" w:type="dxa"/>
            <w:tcBorders>
              <w:top w:val="nil"/>
              <w:left w:val="nil"/>
              <w:bottom w:val="single" w:sz="6" w:space="0" w:color="auto"/>
              <w:right w:val="single" w:sz="6" w:space="0" w:color="auto"/>
            </w:tcBorders>
            <w:shd w:val="clear" w:color="auto" w:fill="auto"/>
            <w:vAlign w:val="center"/>
            <w:hideMark/>
          </w:tcPr>
          <w:p w14:paraId="3D2D1FCF" w14:textId="0B41A07C" w:rsidR="00D121B3" w:rsidRPr="00D121B3" w:rsidRDefault="00D121B3" w:rsidP="0098671A">
            <w:pPr>
              <w:jc w:val="center"/>
              <w:rPr>
                <w:rtl/>
              </w:rPr>
            </w:pPr>
            <w:r w:rsidRPr="00D121B3">
              <w:rPr>
                <w:rtl/>
              </w:rPr>
              <w:t>פקסים</w:t>
            </w:r>
          </w:p>
        </w:tc>
        <w:tc>
          <w:tcPr>
            <w:tcW w:w="2859" w:type="dxa"/>
            <w:tcBorders>
              <w:top w:val="nil"/>
              <w:left w:val="nil"/>
              <w:bottom w:val="single" w:sz="6" w:space="0" w:color="auto"/>
              <w:right w:val="single" w:sz="6" w:space="0" w:color="auto"/>
            </w:tcBorders>
            <w:shd w:val="clear" w:color="auto" w:fill="auto"/>
            <w:vAlign w:val="center"/>
            <w:hideMark/>
          </w:tcPr>
          <w:p w14:paraId="072A293C" w14:textId="6FB66B5E" w:rsidR="00D121B3" w:rsidRPr="00D121B3" w:rsidRDefault="00D121B3" w:rsidP="0098671A">
            <w:pPr>
              <w:jc w:val="center"/>
              <w:rPr>
                <w:rtl/>
              </w:rPr>
            </w:pPr>
            <w:r w:rsidRPr="00D121B3">
              <w:rPr>
                <w:rtl/>
              </w:rPr>
              <w:t>שרת פקסים</w:t>
            </w:r>
          </w:p>
        </w:tc>
        <w:tc>
          <w:tcPr>
            <w:tcW w:w="4648" w:type="dxa"/>
            <w:tcBorders>
              <w:top w:val="nil"/>
              <w:left w:val="nil"/>
              <w:bottom w:val="single" w:sz="6" w:space="0" w:color="auto"/>
              <w:right w:val="single" w:sz="6" w:space="0" w:color="auto"/>
            </w:tcBorders>
            <w:shd w:val="clear" w:color="auto" w:fill="auto"/>
            <w:vAlign w:val="center"/>
            <w:hideMark/>
          </w:tcPr>
          <w:p w14:paraId="777C9EE3" w14:textId="4441E970" w:rsidR="00D121B3" w:rsidRPr="00D121B3" w:rsidRDefault="00D121B3" w:rsidP="0098671A">
            <w:pPr>
              <w:jc w:val="center"/>
              <w:rPr>
                <w:rtl/>
              </w:rPr>
            </w:pPr>
            <w:r w:rsidRPr="00D121B3">
              <w:rPr>
                <w:rtl/>
              </w:rPr>
              <w:t>כל 60 שניות, תשאול פעם בשעה</w:t>
            </w:r>
          </w:p>
        </w:tc>
      </w:tr>
      <w:tr w:rsidR="00D121B3" w:rsidRPr="00D121B3" w14:paraId="7AD8BAA5" w14:textId="77777777" w:rsidTr="00B2372B">
        <w:trPr>
          <w:trHeight w:val="450"/>
        </w:trPr>
        <w:tc>
          <w:tcPr>
            <w:tcW w:w="802" w:type="dxa"/>
            <w:tcBorders>
              <w:top w:val="nil"/>
              <w:left w:val="single" w:sz="6" w:space="0" w:color="auto"/>
              <w:bottom w:val="single" w:sz="6" w:space="0" w:color="auto"/>
              <w:right w:val="single" w:sz="6" w:space="0" w:color="auto"/>
            </w:tcBorders>
            <w:shd w:val="clear" w:color="auto" w:fill="auto"/>
            <w:vAlign w:val="center"/>
            <w:hideMark/>
          </w:tcPr>
          <w:p w14:paraId="2773C956" w14:textId="2FA543EE" w:rsidR="00D121B3" w:rsidRPr="00D121B3" w:rsidRDefault="007F6AC0" w:rsidP="0098671A">
            <w:pPr>
              <w:jc w:val="center"/>
              <w:rPr>
                <w:rtl/>
              </w:rPr>
            </w:pPr>
            <w:r>
              <w:rPr>
                <w:rFonts w:hint="cs"/>
                <w:rtl/>
              </w:rPr>
              <w:t>9</w:t>
            </w:r>
          </w:p>
        </w:tc>
        <w:tc>
          <w:tcPr>
            <w:tcW w:w="1540" w:type="dxa"/>
            <w:tcBorders>
              <w:top w:val="nil"/>
              <w:left w:val="nil"/>
              <w:bottom w:val="single" w:sz="6" w:space="0" w:color="auto"/>
              <w:right w:val="single" w:sz="6" w:space="0" w:color="auto"/>
            </w:tcBorders>
            <w:shd w:val="clear" w:color="auto" w:fill="auto"/>
            <w:vAlign w:val="center"/>
            <w:hideMark/>
          </w:tcPr>
          <w:p w14:paraId="1FFFC229" w14:textId="722BDDEB" w:rsidR="00D121B3" w:rsidRPr="00D121B3" w:rsidRDefault="00D121B3" w:rsidP="0098671A">
            <w:pPr>
              <w:jc w:val="center"/>
              <w:rPr>
                <w:rtl/>
              </w:rPr>
            </w:pPr>
            <w:r w:rsidRPr="00D121B3">
              <w:rPr>
                <w:rtl/>
              </w:rPr>
              <w:t>משרד הדתות</w:t>
            </w:r>
          </w:p>
        </w:tc>
        <w:tc>
          <w:tcPr>
            <w:tcW w:w="2859" w:type="dxa"/>
            <w:tcBorders>
              <w:top w:val="nil"/>
              <w:left w:val="nil"/>
              <w:bottom w:val="single" w:sz="6" w:space="0" w:color="auto"/>
              <w:right w:val="single" w:sz="6" w:space="0" w:color="auto"/>
            </w:tcBorders>
            <w:shd w:val="clear" w:color="auto" w:fill="auto"/>
            <w:vAlign w:val="center"/>
            <w:hideMark/>
          </w:tcPr>
          <w:p w14:paraId="31C8682D" w14:textId="17ED861F" w:rsidR="00D121B3" w:rsidRPr="00D121B3" w:rsidRDefault="00D121B3" w:rsidP="0098671A">
            <w:pPr>
              <w:jc w:val="center"/>
              <w:rPr>
                <w:rtl/>
              </w:rPr>
            </w:pPr>
            <w:r w:rsidRPr="00D121B3">
              <w:rPr>
                <w:rtl/>
              </w:rPr>
              <w:t>רישום לנישואין</w:t>
            </w:r>
          </w:p>
        </w:tc>
        <w:tc>
          <w:tcPr>
            <w:tcW w:w="4648" w:type="dxa"/>
            <w:tcBorders>
              <w:top w:val="nil"/>
              <w:left w:val="nil"/>
              <w:bottom w:val="single" w:sz="6" w:space="0" w:color="auto"/>
              <w:right w:val="single" w:sz="6" w:space="0" w:color="auto"/>
            </w:tcBorders>
            <w:shd w:val="clear" w:color="auto" w:fill="auto"/>
            <w:vAlign w:val="center"/>
            <w:hideMark/>
          </w:tcPr>
          <w:p w14:paraId="7051528C" w14:textId="0E3F0F95" w:rsidR="00D121B3" w:rsidRPr="00D121B3" w:rsidRDefault="00D121B3" w:rsidP="0098671A">
            <w:pPr>
              <w:jc w:val="center"/>
              <w:rPr>
                <w:rtl/>
              </w:rPr>
            </w:pPr>
          </w:p>
        </w:tc>
      </w:tr>
      <w:tr w:rsidR="00D121B3" w:rsidRPr="00D121B3" w14:paraId="7D682119" w14:textId="77777777" w:rsidTr="00B2372B">
        <w:trPr>
          <w:trHeight w:val="450"/>
        </w:trPr>
        <w:tc>
          <w:tcPr>
            <w:tcW w:w="802" w:type="dxa"/>
            <w:tcBorders>
              <w:top w:val="nil"/>
              <w:left w:val="single" w:sz="6" w:space="0" w:color="auto"/>
              <w:bottom w:val="single" w:sz="6" w:space="0" w:color="auto"/>
              <w:right w:val="single" w:sz="6" w:space="0" w:color="auto"/>
            </w:tcBorders>
            <w:shd w:val="clear" w:color="auto" w:fill="auto"/>
            <w:vAlign w:val="center"/>
            <w:hideMark/>
          </w:tcPr>
          <w:p w14:paraId="677D3A75" w14:textId="24458313" w:rsidR="00D121B3" w:rsidRPr="00D121B3" w:rsidRDefault="007F6AC0" w:rsidP="0098671A">
            <w:pPr>
              <w:jc w:val="center"/>
              <w:rPr>
                <w:rtl/>
              </w:rPr>
            </w:pPr>
            <w:r>
              <w:rPr>
                <w:rFonts w:hint="cs"/>
                <w:rtl/>
              </w:rPr>
              <w:t>10</w:t>
            </w:r>
          </w:p>
        </w:tc>
        <w:tc>
          <w:tcPr>
            <w:tcW w:w="1540" w:type="dxa"/>
            <w:tcBorders>
              <w:top w:val="nil"/>
              <w:left w:val="nil"/>
              <w:bottom w:val="single" w:sz="6" w:space="0" w:color="auto"/>
              <w:right w:val="single" w:sz="6" w:space="0" w:color="auto"/>
            </w:tcBorders>
            <w:shd w:val="clear" w:color="auto" w:fill="auto"/>
            <w:vAlign w:val="center"/>
            <w:hideMark/>
          </w:tcPr>
          <w:p w14:paraId="4A3897B5" w14:textId="19C22F5F" w:rsidR="00D121B3" w:rsidRPr="00D121B3" w:rsidRDefault="00D121B3" w:rsidP="0098671A">
            <w:pPr>
              <w:jc w:val="center"/>
              <w:rPr>
                <w:rtl/>
              </w:rPr>
            </w:pPr>
            <w:r w:rsidRPr="00D121B3">
              <w:rPr>
                <w:rtl/>
              </w:rPr>
              <w:t>תשלום באשראי</w:t>
            </w:r>
          </w:p>
        </w:tc>
        <w:tc>
          <w:tcPr>
            <w:tcW w:w="2859" w:type="dxa"/>
            <w:tcBorders>
              <w:top w:val="nil"/>
              <w:left w:val="nil"/>
              <w:bottom w:val="single" w:sz="6" w:space="0" w:color="auto"/>
              <w:right w:val="single" w:sz="6" w:space="0" w:color="auto"/>
            </w:tcBorders>
            <w:shd w:val="clear" w:color="auto" w:fill="auto"/>
            <w:vAlign w:val="center"/>
            <w:hideMark/>
          </w:tcPr>
          <w:p w14:paraId="7820E898" w14:textId="499FFD38" w:rsidR="00D121B3" w:rsidRPr="00D121B3" w:rsidRDefault="00D121B3" w:rsidP="0098671A">
            <w:pPr>
              <w:jc w:val="center"/>
              <w:rPr>
                <w:rtl/>
              </w:rPr>
            </w:pPr>
            <w:proofErr w:type="spellStart"/>
            <w:r w:rsidRPr="00D121B3">
              <w:rPr>
                <w:rtl/>
              </w:rPr>
              <w:t>אשראית</w:t>
            </w:r>
            <w:proofErr w:type="spellEnd"/>
          </w:p>
        </w:tc>
        <w:tc>
          <w:tcPr>
            <w:tcW w:w="4648" w:type="dxa"/>
            <w:tcBorders>
              <w:top w:val="nil"/>
              <w:left w:val="nil"/>
              <w:bottom w:val="single" w:sz="6" w:space="0" w:color="auto"/>
              <w:right w:val="single" w:sz="6" w:space="0" w:color="auto"/>
            </w:tcBorders>
            <w:shd w:val="clear" w:color="auto" w:fill="auto"/>
            <w:vAlign w:val="center"/>
            <w:hideMark/>
          </w:tcPr>
          <w:p w14:paraId="21881A5D" w14:textId="19C21F8B" w:rsidR="00D121B3" w:rsidRPr="00D121B3" w:rsidRDefault="00D121B3" w:rsidP="0098671A">
            <w:pPr>
              <w:jc w:val="center"/>
              <w:rPr>
                <w:rtl/>
              </w:rPr>
            </w:pPr>
            <w:r w:rsidRPr="00D121B3">
              <w:rPr>
                <w:rtl/>
              </w:rPr>
              <w:t>ממשל זמין</w:t>
            </w:r>
          </w:p>
        </w:tc>
      </w:tr>
      <w:tr w:rsidR="00D121B3" w:rsidRPr="00D121B3" w14:paraId="0BFC2341" w14:textId="77777777" w:rsidTr="00B2372B">
        <w:trPr>
          <w:trHeight w:val="450"/>
        </w:trPr>
        <w:tc>
          <w:tcPr>
            <w:tcW w:w="802" w:type="dxa"/>
            <w:tcBorders>
              <w:top w:val="nil"/>
              <w:left w:val="single" w:sz="6" w:space="0" w:color="auto"/>
              <w:bottom w:val="single" w:sz="6" w:space="0" w:color="auto"/>
              <w:right w:val="single" w:sz="6" w:space="0" w:color="auto"/>
            </w:tcBorders>
            <w:shd w:val="clear" w:color="auto" w:fill="auto"/>
            <w:vAlign w:val="center"/>
            <w:hideMark/>
          </w:tcPr>
          <w:p w14:paraId="1ECAA895" w14:textId="4740D4F0" w:rsidR="00D121B3" w:rsidRPr="00D121B3" w:rsidRDefault="007F6AC0" w:rsidP="0098671A">
            <w:pPr>
              <w:jc w:val="center"/>
              <w:rPr>
                <w:rtl/>
              </w:rPr>
            </w:pPr>
            <w:r>
              <w:rPr>
                <w:rFonts w:hint="cs"/>
                <w:rtl/>
              </w:rPr>
              <w:t>11</w:t>
            </w:r>
          </w:p>
        </w:tc>
        <w:tc>
          <w:tcPr>
            <w:tcW w:w="1540" w:type="dxa"/>
            <w:tcBorders>
              <w:top w:val="nil"/>
              <w:left w:val="nil"/>
              <w:bottom w:val="single" w:sz="6" w:space="0" w:color="auto"/>
              <w:right w:val="single" w:sz="6" w:space="0" w:color="auto"/>
            </w:tcBorders>
            <w:shd w:val="clear" w:color="auto" w:fill="auto"/>
            <w:vAlign w:val="center"/>
            <w:hideMark/>
          </w:tcPr>
          <w:p w14:paraId="5FB21034" w14:textId="1D35D2EE" w:rsidR="00D121B3" w:rsidRPr="00D121B3" w:rsidRDefault="00D121B3" w:rsidP="0098671A">
            <w:pPr>
              <w:jc w:val="center"/>
              <w:rPr>
                <w:rtl/>
              </w:rPr>
            </w:pPr>
            <w:r w:rsidRPr="00D121B3">
              <w:rPr>
                <w:rtl/>
              </w:rPr>
              <w:t>דואר</w:t>
            </w:r>
          </w:p>
        </w:tc>
        <w:tc>
          <w:tcPr>
            <w:tcW w:w="2859" w:type="dxa"/>
            <w:tcBorders>
              <w:top w:val="nil"/>
              <w:left w:val="nil"/>
              <w:bottom w:val="single" w:sz="6" w:space="0" w:color="auto"/>
              <w:right w:val="single" w:sz="6" w:space="0" w:color="auto"/>
            </w:tcBorders>
            <w:shd w:val="clear" w:color="auto" w:fill="auto"/>
            <w:vAlign w:val="center"/>
            <w:hideMark/>
          </w:tcPr>
          <w:p w14:paraId="4D247DF2" w14:textId="34E9C2D6" w:rsidR="00D121B3" w:rsidRPr="00D121B3" w:rsidRDefault="00D121B3" w:rsidP="0098671A">
            <w:pPr>
              <w:jc w:val="center"/>
              <w:rPr>
                <w:rtl/>
              </w:rPr>
            </w:pPr>
            <w:r w:rsidRPr="00D121B3">
              <w:rPr>
                <w:rtl/>
              </w:rPr>
              <w:t>יצירת משלוח ותשאול</w:t>
            </w:r>
          </w:p>
        </w:tc>
        <w:tc>
          <w:tcPr>
            <w:tcW w:w="4648" w:type="dxa"/>
            <w:tcBorders>
              <w:top w:val="nil"/>
              <w:left w:val="nil"/>
              <w:bottom w:val="single" w:sz="6" w:space="0" w:color="auto"/>
              <w:right w:val="single" w:sz="6" w:space="0" w:color="auto"/>
            </w:tcBorders>
            <w:shd w:val="clear" w:color="auto" w:fill="auto"/>
            <w:vAlign w:val="center"/>
            <w:hideMark/>
          </w:tcPr>
          <w:p w14:paraId="0C008BB4" w14:textId="06E4656F" w:rsidR="00D121B3" w:rsidRPr="00D121B3" w:rsidRDefault="00D121B3" w:rsidP="0098671A">
            <w:pPr>
              <w:jc w:val="center"/>
              <w:rPr>
                <w:rtl/>
              </w:rPr>
            </w:pPr>
          </w:p>
        </w:tc>
      </w:tr>
      <w:tr w:rsidR="00D121B3" w:rsidRPr="00D121B3" w14:paraId="4EFE6B28" w14:textId="77777777" w:rsidTr="00B2372B">
        <w:trPr>
          <w:trHeight w:val="450"/>
        </w:trPr>
        <w:tc>
          <w:tcPr>
            <w:tcW w:w="802" w:type="dxa"/>
            <w:tcBorders>
              <w:top w:val="nil"/>
              <w:left w:val="single" w:sz="6" w:space="0" w:color="auto"/>
              <w:bottom w:val="single" w:sz="6" w:space="0" w:color="auto"/>
              <w:right w:val="single" w:sz="6" w:space="0" w:color="auto"/>
            </w:tcBorders>
            <w:shd w:val="clear" w:color="auto" w:fill="auto"/>
            <w:vAlign w:val="center"/>
            <w:hideMark/>
          </w:tcPr>
          <w:p w14:paraId="62E12431" w14:textId="03141710" w:rsidR="00D121B3" w:rsidRPr="00D121B3" w:rsidRDefault="007F6AC0" w:rsidP="0098671A">
            <w:pPr>
              <w:jc w:val="center"/>
              <w:rPr>
                <w:rtl/>
              </w:rPr>
            </w:pPr>
            <w:r>
              <w:rPr>
                <w:rFonts w:hint="cs"/>
                <w:rtl/>
              </w:rPr>
              <w:t>12</w:t>
            </w:r>
          </w:p>
        </w:tc>
        <w:tc>
          <w:tcPr>
            <w:tcW w:w="1540" w:type="dxa"/>
            <w:tcBorders>
              <w:top w:val="nil"/>
              <w:left w:val="nil"/>
              <w:bottom w:val="single" w:sz="6" w:space="0" w:color="auto"/>
              <w:right w:val="single" w:sz="6" w:space="0" w:color="auto"/>
            </w:tcBorders>
            <w:shd w:val="clear" w:color="auto" w:fill="auto"/>
            <w:vAlign w:val="center"/>
            <w:hideMark/>
          </w:tcPr>
          <w:p w14:paraId="723652C0" w14:textId="34C57C15" w:rsidR="00D121B3" w:rsidRPr="00D121B3" w:rsidRDefault="00D121B3" w:rsidP="0098671A">
            <w:pPr>
              <w:jc w:val="center"/>
              <w:rPr>
                <w:rtl/>
              </w:rPr>
            </w:pPr>
            <w:r w:rsidRPr="00D121B3">
              <w:rPr>
                <w:rtl/>
              </w:rPr>
              <w:t>משרד הפנים</w:t>
            </w:r>
          </w:p>
        </w:tc>
        <w:tc>
          <w:tcPr>
            <w:tcW w:w="2859" w:type="dxa"/>
            <w:tcBorders>
              <w:top w:val="nil"/>
              <w:left w:val="nil"/>
              <w:bottom w:val="single" w:sz="6" w:space="0" w:color="auto"/>
              <w:right w:val="single" w:sz="6" w:space="0" w:color="auto"/>
            </w:tcBorders>
            <w:shd w:val="clear" w:color="auto" w:fill="auto"/>
            <w:vAlign w:val="center"/>
            <w:hideMark/>
          </w:tcPr>
          <w:p w14:paraId="29117F9F" w14:textId="1735FF1C" w:rsidR="00D121B3" w:rsidRPr="00D121B3" w:rsidRDefault="00D121B3" w:rsidP="0098671A">
            <w:pPr>
              <w:jc w:val="center"/>
              <w:rPr>
                <w:rtl/>
              </w:rPr>
            </w:pPr>
          </w:p>
        </w:tc>
        <w:tc>
          <w:tcPr>
            <w:tcW w:w="4648" w:type="dxa"/>
            <w:tcBorders>
              <w:top w:val="nil"/>
              <w:left w:val="nil"/>
              <w:bottom w:val="single" w:sz="6" w:space="0" w:color="auto"/>
              <w:right w:val="single" w:sz="6" w:space="0" w:color="auto"/>
            </w:tcBorders>
            <w:shd w:val="clear" w:color="auto" w:fill="auto"/>
            <w:vAlign w:val="center"/>
            <w:hideMark/>
          </w:tcPr>
          <w:p w14:paraId="1F59B195" w14:textId="0D88989C" w:rsidR="00D121B3" w:rsidRPr="00D121B3" w:rsidRDefault="00D121B3" w:rsidP="0098671A">
            <w:pPr>
              <w:jc w:val="center"/>
              <w:rPr>
                <w:rtl/>
              </w:rPr>
            </w:pPr>
          </w:p>
        </w:tc>
      </w:tr>
      <w:tr w:rsidR="00D121B3" w:rsidRPr="00D121B3" w14:paraId="418BA749" w14:textId="77777777" w:rsidTr="00B2372B">
        <w:trPr>
          <w:trHeight w:val="450"/>
        </w:trPr>
        <w:tc>
          <w:tcPr>
            <w:tcW w:w="802" w:type="dxa"/>
            <w:tcBorders>
              <w:top w:val="nil"/>
              <w:left w:val="single" w:sz="6" w:space="0" w:color="auto"/>
              <w:bottom w:val="single" w:sz="6" w:space="0" w:color="auto"/>
              <w:right w:val="single" w:sz="6" w:space="0" w:color="auto"/>
            </w:tcBorders>
            <w:shd w:val="clear" w:color="auto" w:fill="auto"/>
            <w:vAlign w:val="center"/>
            <w:hideMark/>
          </w:tcPr>
          <w:p w14:paraId="1161C90E" w14:textId="4C535E6E" w:rsidR="00D121B3" w:rsidRPr="00D121B3" w:rsidRDefault="0098671A" w:rsidP="0098671A">
            <w:pPr>
              <w:jc w:val="center"/>
              <w:rPr>
                <w:rtl/>
              </w:rPr>
            </w:pPr>
            <w:r>
              <w:rPr>
                <w:rFonts w:hint="cs"/>
                <w:rtl/>
              </w:rPr>
              <w:t>13</w:t>
            </w:r>
          </w:p>
        </w:tc>
        <w:tc>
          <w:tcPr>
            <w:tcW w:w="1540" w:type="dxa"/>
            <w:tcBorders>
              <w:top w:val="nil"/>
              <w:left w:val="nil"/>
              <w:bottom w:val="single" w:sz="6" w:space="0" w:color="auto"/>
              <w:right w:val="single" w:sz="6" w:space="0" w:color="auto"/>
            </w:tcBorders>
            <w:shd w:val="clear" w:color="auto" w:fill="auto"/>
            <w:vAlign w:val="center"/>
            <w:hideMark/>
          </w:tcPr>
          <w:p w14:paraId="6F6AEAA9" w14:textId="355A7FEC" w:rsidR="00D121B3" w:rsidRPr="00D121B3" w:rsidRDefault="00D121B3" w:rsidP="0098671A">
            <w:pPr>
              <w:jc w:val="center"/>
              <w:rPr>
                <w:rtl/>
              </w:rPr>
            </w:pPr>
            <w:r w:rsidRPr="00D121B3">
              <w:rPr>
                <w:rtl/>
              </w:rPr>
              <w:t>חתימה דיגיטלית</w:t>
            </w:r>
          </w:p>
        </w:tc>
        <w:tc>
          <w:tcPr>
            <w:tcW w:w="2859" w:type="dxa"/>
            <w:tcBorders>
              <w:top w:val="nil"/>
              <w:left w:val="nil"/>
              <w:bottom w:val="single" w:sz="6" w:space="0" w:color="auto"/>
              <w:right w:val="single" w:sz="6" w:space="0" w:color="auto"/>
            </w:tcBorders>
            <w:shd w:val="clear" w:color="auto" w:fill="auto"/>
            <w:vAlign w:val="center"/>
            <w:hideMark/>
          </w:tcPr>
          <w:p w14:paraId="73B947A8" w14:textId="6BEA5207" w:rsidR="00D121B3" w:rsidRPr="00D121B3" w:rsidRDefault="00D121B3" w:rsidP="0098671A">
            <w:pPr>
              <w:jc w:val="center"/>
              <w:rPr>
                <w:rtl/>
              </w:rPr>
            </w:pPr>
          </w:p>
        </w:tc>
        <w:tc>
          <w:tcPr>
            <w:tcW w:w="4648" w:type="dxa"/>
            <w:tcBorders>
              <w:top w:val="nil"/>
              <w:left w:val="nil"/>
              <w:bottom w:val="single" w:sz="6" w:space="0" w:color="auto"/>
              <w:right w:val="single" w:sz="6" w:space="0" w:color="auto"/>
            </w:tcBorders>
            <w:shd w:val="clear" w:color="auto" w:fill="auto"/>
            <w:vAlign w:val="center"/>
            <w:hideMark/>
          </w:tcPr>
          <w:p w14:paraId="25FEF863" w14:textId="1759D9D2" w:rsidR="00D121B3" w:rsidRPr="00D121B3" w:rsidRDefault="00D121B3" w:rsidP="0098671A">
            <w:pPr>
              <w:jc w:val="center"/>
              <w:rPr>
                <w:rtl/>
              </w:rPr>
            </w:pPr>
          </w:p>
        </w:tc>
      </w:tr>
      <w:tr w:rsidR="00D121B3" w:rsidRPr="00D121B3" w14:paraId="1125C953" w14:textId="77777777" w:rsidTr="00B2372B">
        <w:trPr>
          <w:trHeight w:val="450"/>
        </w:trPr>
        <w:tc>
          <w:tcPr>
            <w:tcW w:w="802" w:type="dxa"/>
            <w:tcBorders>
              <w:top w:val="nil"/>
              <w:left w:val="single" w:sz="6" w:space="0" w:color="auto"/>
              <w:bottom w:val="single" w:sz="6" w:space="0" w:color="auto"/>
              <w:right w:val="single" w:sz="6" w:space="0" w:color="auto"/>
            </w:tcBorders>
            <w:shd w:val="clear" w:color="auto" w:fill="auto"/>
            <w:vAlign w:val="center"/>
            <w:hideMark/>
          </w:tcPr>
          <w:p w14:paraId="259D73A3" w14:textId="6D0609C1" w:rsidR="00D121B3" w:rsidRPr="00D121B3" w:rsidRDefault="0098671A" w:rsidP="0098671A">
            <w:pPr>
              <w:jc w:val="center"/>
              <w:rPr>
                <w:rtl/>
              </w:rPr>
            </w:pPr>
            <w:r>
              <w:rPr>
                <w:rFonts w:hint="cs"/>
                <w:rtl/>
              </w:rPr>
              <w:t>14</w:t>
            </w:r>
          </w:p>
        </w:tc>
        <w:tc>
          <w:tcPr>
            <w:tcW w:w="1540" w:type="dxa"/>
            <w:tcBorders>
              <w:top w:val="nil"/>
              <w:left w:val="nil"/>
              <w:bottom w:val="single" w:sz="6" w:space="0" w:color="auto"/>
              <w:right w:val="single" w:sz="6" w:space="0" w:color="auto"/>
            </w:tcBorders>
            <w:shd w:val="clear" w:color="auto" w:fill="auto"/>
            <w:vAlign w:val="center"/>
            <w:hideMark/>
          </w:tcPr>
          <w:p w14:paraId="2469FF12" w14:textId="1BB1215C" w:rsidR="00D121B3" w:rsidRPr="00D121B3" w:rsidRDefault="00D121B3" w:rsidP="0098671A">
            <w:pPr>
              <w:jc w:val="center"/>
              <w:rPr>
                <w:rtl/>
              </w:rPr>
            </w:pPr>
            <w:r w:rsidRPr="00D121B3">
              <w:rPr>
                <w:rtl/>
              </w:rPr>
              <w:t>מיקרופילם</w:t>
            </w:r>
          </w:p>
        </w:tc>
        <w:tc>
          <w:tcPr>
            <w:tcW w:w="2859" w:type="dxa"/>
            <w:tcBorders>
              <w:top w:val="nil"/>
              <w:left w:val="nil"/>
              <w:bottom w:val="single" w:sz="6" w:space="0" w:color="auto"/>
              <w:right w:val="single" w:sz="6" w:space="0" w:color="auto"/>
            </w:tcBorders>
            <w:shd w:val="clear" w:color="auto" w:fill="auto"/>
            <w:vAlign w:val="center"/>
            <w:hideMark/>
          </w:tcPr>
          <w:p w14:paraId="116B1AA0" w14:textId="75597DCA" w:rsidR="00D121B3" w:rsidRPr="00D121B3" w:rsidRDefault="00D121B3" w:rsidP="0098671A">
            <w:pPr>
              <w:jc w:val="center"/>
              <w:rPr>
                <w:rtl/>
              </w:rPr>
            </w:pPr>
            <w:r w:rsidRPr="00D121B3">
              <w:rPr>
                <w:rFonts w:hint="cs"/>
                <w:rtl/>
              </w:rPr>
              <w:t>מייל אוטומטי לחברת זיעור לבקשה ולקבלה</w:t>
            </w:r>
          </w:p>
        </w:tc>
        <w:tc>
          <w:tcPr>
            <w:tcW w:w="4648" w:type="dxa"/>
            <w:tcBorders>
              <w:top w:val="nil"/>
              <w:left w:val="nil"/>
              <w:bottom w:val="single" w:sz="6" w:space="0" w:color="auto"/>
              <w:right w:val="single" w:sz="6" w:space="0" w:color="auto"/>
            </w:tcBorders>
            <w:shd w:val="clear" w:color="auto" w:fill="auto"/>
            <w:vAlign w:val="center"/>
            <w:hideMark/>
          </w:tcPr>
          <w:p w14:paraId="54E931BC" w14:textId="053BB781" w:rsidR="00D121B3" w:rsidRPr="00D121B3" w:rsidRDefault="00D121B3" w:rsidP="0098671A">
            <w:pPr>
              <w:jc w:val="center"/>
              <w:rPr>
                <w:rtl/>
              </w:rPr>
            </w:pPr>
            <w:r w:rsidRPr="00D121B3">
              <w:rPr>
                <w:rFonts w:hint="cs"/>
                <w:rtl/>
              </w:rPr>
              <w:t>מידי יום</w:t>
            </w:r>
          </w:p>
        </w:tc>
      </w:tr>
      <w:tr w:rsidR="00D121B3" w:rsidRPr="00D121B3" w14:paraId="3970C2F2" w14:textId="77777777" w:rsidTr="00B2372B">
        <w:trPr>
          <w:trHeight w:val="450"/>
        </w:trPr>
        <w:tc>
          <w:tcPr>
            <w:tcW w:w="802" w:type="dxa"/>
            <w:tcBorders>
              <w:top w:val="nil"/>
              <w:left w:val="single" w:sz="6" w:space="0" w:color="auto"/>
              <w:bottom w:val="single" w:sz="6" w:space="0" w:color="auto"/>
              <w:right w:val="single" w:sz="6" w:space="0" w:color="auto"/>
            </w:tcBorders>
            <w:shd w:val="clear" w:color="auto" w:fill="auto"/>
            <w:vAlign w:val="center"/>
            <w:hideMark/>
          </w:tcPr>
          <w:p w14:paraId="71A92853" w14:textId="5EFB92EC" w:rsidR="00D121B3" w:rsidRPr="00D121B3" w:rsidRDefault="0098671A" w:rsidP="0098671A">
            <w:pPr>
              <w:jc w:val="center"/>
              <w:rPr>
                <w:rtl/>
              </w:rPr>
            </w:pPr>
            <w:r>
              <w:rPr>
                <w:rFonts w:hint="cs"/>
                <w:rtl/>
              </w:rPr>
              <w:t>15</w:t>
            </w:r>
          </w:p>
        </w:tc>
        <w:tc>
          <w:tcPr>
            <w:tcW w:w="1540" w:type="dxa"/>
            <w:tcBorders>
              <w:top w:val="nil"/>
              <w:left w:val="nil"/>
              <w:bottom w:val="single" w:sz="6" w:space="0" w:color="auto"/>
              <w:right w:val="single" w:sz="6" w:space="0" w:color="auto"/>
            </w:tcBorders>
            <w:shd w:val="clear" w:color="auto" w:fill="auto"/>
            <w:vAlign w:val="center"/>
            <w:hideMark/>
          </w:tcPr>
          <w:p w14:paraId="017CFAAE" w14:textId="74405760" w:rsidR="00D121B3" w:rsidRPr="00D121B3" w:rsidRDefault="00D121B3" w:rsidP="0098671A">
            <w:pPr>
              <w:jc w:val="center"/>
              <w:rPr>
                <w:rtl/>
              </w:rPr>
            </w:pPr>
            <w:r w:rsidRPr="00D121B3">
              <w:rPr>
                <w:rtl/>
              </w:rPr>
              <w:t>דיוור </w:t>
            </w:r>
            <w:proofErr w:type="spellStart"/>
            <w:r w:rsidRPr="00D121B3">
              <w:rPr>
                <w:rtl/>
              </w:rPr>
              <w:t>סג"פ</w:t>
            </w:r>
            <w:proofErr w:type="spellEnd"/>
            <w:r w:rsidRPr="00D121B3">
              <w:rPr>
                <w:rtl/>
              </w:rPr>
              <w:t> </w:t>
            </w:r>
            <w:r w:rsidRPr="00D121B3">
              <w:rPr>
                <w:rtl/>
              </w:rPr>
              <w:br/>
            </w:r>
            <w:r w:rsidRPr="00D121B3">
              <w:rPr>
                <w:rFonts w:hint="cs"/>
                <w:rtl/>
              </w:rPr>
              <w:t>|</w:t>
            </w:r>
            <w:proofErr w:type="spellStart"/>
            <w:r w:rsidRPr="00D121B3">
              <w:rPr>
                <w:rtl/>
              </w:rPr>
              <w:t>למשה"פ</w:t>
            </w:r>
            <w:proofErr w:type="spellEnd"/>
          </w:p>
        </w:tc>
        <w:tc>
          <w:tcPr>
            <w:tcW w:w="2859" w:type="dxa"/>
            <w:tcBorders>
              <w:top w:val="nil"/>
              <w:left w:val="nil"/>
              <w:bottom w:val="single" w:sz="6" w:space="0" w:color="auto"/>
              <w:right w:val="single" w:sz="6" w:space="0" w:color="auto"/>
            </w:tcBorders>
            <w:shd w:val="clear" w:color="auto" w:fill="auto"/>
            <w:vAlign w:val="center"/>
            <w:hideMark/>
          </w:tcPr>
          <w:p w14:paraId="32A9A8DF" w14:textId="6364F070" w:rsidR="00D121B3" w:rsidRPr="00D121B3" w:rsidRDefault="00D121B3" w:rsidP="0098671A">
            <w:pPr>
              <w:jc w:val="center"/>
              <w:rPr>
                <w:rtl/>
              </w:rPr>
            </w:pPr>
            <w:r w:rsidRPr="00D121B3">
              <w:rPr>
                <w:rtl/>
              </w:rPr>
              <w:t>דיוור אוטומטי</w:t>
            </w:r>
          </w:p>
        </w:tc>
        <w:tc>
          <w:tcPr>
            <w:tcW w:w="4648" w:type="dxa"/>
            <w:tcBorders>
              <w:top w:val="nil"/>
              <w:left w:val="nil"/>
              <w:bottom w:val="single" w:sz="6" w:space="0" w:color="auto"/>
              <w:right w:val="single" w:sz="6" w:space="0" w:color="auto"/>
            </w:tcBorders>
            <w:shd w:val="clear" w:color="auto" w:fill="auto"/>
            <w:vAlign w:val="center"/>
            <w:hideMark/>
          </w:tcPr>
          <w:p w14:paraId="31C04DAD" w14:textId="3268EE8D" w:rsidR="00D121B3" w:rsidRPr="00D121B3" w:rsidRDefault="00D121B3" w:rsidP="0098671A">
            <w:pPr>
              <w:jc w:val="center"/>
              <w:rPr>
                <w:rtl/>
              </w:rPr>
            </w:pPr>
            <w:r w:rsidRPr="00D121B3">
              <w:rPr>
                <w:rtl/>
              </w:rPr>
              <w:t>כל 60 שניות</w:t>
            </w:r>
          </w:p>
        </w:tc>
      </w:tr>
    </w:tbl>
    <w:p w14:paraId="35F39EFC" w14:textId="77777777" w:rsidR="00D121B3" w:rsidRPr="00D121B3" w:rsidRDefault="00D121B3" w:rsidP="00D121B3">
      <w:pPr>
        <w:rPr>
          <w:rtl/>
        </w:rPr>
      </w:pPr>
    </w:p>
    <w:p w14:paraId="5E26FC44" w14:textId="77777777" w:rsidR="00D121B3" w:rsidRPr="00D121B3" w:rsidRDefault="00D121B3" w:rsidP="00D121B3">
      <w:pPr>
        <w:rPr>
          <w:rtl/>
        </w:rPr>
      </w:pPr>
      <w:r w:rsidRPr="00D121B3">
        <w:rPr>
          <w:rtl/>
        </w:rPr>
        <w:t> </w:t>
      </w:r>
    </w:p>
    <w:p w14:paraId="18A8AAED" w14:textId="32A95B5C" w:rsidR="00D121B3" w:rsidRDefault="00D121B3" w:rsidP="00D121B3">
      <w:pPr>
        <w:rPr>
          <w:rtl/>
        </w:rPr>
      </w:pPr>
    </w:p>
    <w:p w14:paraId="2622B39D" w14:textId="1C5143B0" w:rsidR="0098671A" w:rsidRDefault="0098671A" w:rsidP="00D121B3">
      <w:pPr>
        <w:rPr>
          <w:rtl/>
        </w:rPr>
      </w:pPr>
    </w:p>
    <w:p w14:paraId="749E6C82" w14:textId="77777777" w:rsidR="0098671A" w:rsidRPr="00D121B3" w:rsidRDefault="0098671A" w:rsidP="00D121B3">
      <w:pPr>
        <w:rPr>
          <w:rtl/>
        </w:rPr>
      </w:pPr>
    </w:p>
    <w:p w14:paraId="19B200FE" w14:textId="02510888" w:rsidR="00D121B3" w:rsidRDefault="00D121B3" w:rsidP="0098671A">
      <w:pPr>
        <w:ind w:left="-569"/>
        <w:jc w:val="center"/>
        <w:rPr>
          <w:rtl/>
        </w:rPr>
      </w:pPr>
      <w:bookmarkStart w:id="574" w:name="נספחג"/>
      <w:r w:rsidRPr="0098671A">
        <w:rPr>
          <w:rFonts w:asciiTheme="minorBidi" w:eastAsia="Times New Roman" w:hAnsiTheme="minorBidi"/>
          <w:b/>
          <w:bCs/>
          <w:sz w:val="36"/>
          <w:szCs w:val="36"/>
          <w:u w:val="single"/>
          <w:rtl/>
          <w:lang w:eastAsia="he-IL"/>
        </w:rPr>
        <w:t>נספח ג</w:t>
      </w:r>
      <w:bookmarkEnd w:id="574"/>
      <w:r w:rsidRPr="0098671A">
        <w:rPr>
          <w:rFonts w:asciiTheme="minorBidi" w:eastAsia="Times New Roman" w:hAnsiTheme="minorBidi"/>
          <w:b/>
          <w:bCs/>
          <w:sz w:val="36"/>
          <w:szCs w:val="36"/>
          <w:u w:val="single"/>
          <w:rtl/>
          <w:lang w:eastAsia="he-IL"/>
        </w:rPr>
        <w:t xml:space="preserve"> מערכות נלוות ושירותים חיצוניים</w:t>
      </w:r>
    </w:p>
    <w:tbl>
      <w:tblPr>
        <w:tblpPr w:leftFromText="180" w:rightFromText="180" w:vertAnchor="text" w:horzAnchor="margin" w:tblpXSpec="center" w:tblpY="174"/>
        <w:bidiVisual/>
        <w:tblW w:w="7159"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91"/>
        <w:gridCol w:w="2118"/>
        <w:gridCol w:w="4250"/>
      </w:tblGrid>
      <w:tr w:rsidR="0098671A" w:rsidRPr="00D121B3" w14:paraId="6445384F" w14:textId="77777777" w:rsidTr="0098671A">
        <w:trPr>
          <w:trHeight w:val="450"/>
        </w:trPr>
        <w:tc>
          <w:tcPr>
            <w:tcW w:w="791"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69EB8E2D" w14:textId="77777777" w:rsidR="0098671A" w:rsidRPr="00D121B3" w:rsidRDefault="0098671A" w:rsidP="0098671A">
            <w:pPr>
              <w:jc w:val="center"/>
              <w:rPr>
                <w:rtl/>
              </w:rPr>
            </w:pPr>
            <w:r w:rsidRPr="00D121B3">
              <w:rPr>
                <w:rtl/>
              </w:rPr>
              <w:t>מס</w:t>
            </w:r>
            <w:r w:rsidRPr="00D121B3">
              <w:t>'</w:t>
            </w:r>
          </w:p>
        </w:tc>
        <w:tc>
          <w:tcPr>
            <w:tcW w:w="2118" w:type="dxa"/>
            <w:tcBorders>
              <w:top w:val="single" w:sz="6" w:space="0" w:color="auto"/>
              <w:left w:val="nil"/>
              <w:bottom w:val="single" w:sz="6" w:space="0" w:color="auto"/>
              <w:right w:val="single" w:sz="6" w:space="0" w:color="auto"/>
            </w:tcBorders>
            <w:shd w:val="clear" w:color="auto" w:fill="D9D9D9" w:themeFill="background1" w:themeFillShade="D9"/>
            <w:vAlign w:val="center"/>
            <w:hideMark/>
          </w:tcPr>
          <w:p w14:paraId="0CBA4DE3" w14:textId="77777777" w:rsidR="0098671A" w:rsidRPr="00D121B3" w:rsidRDefault="0098671A" w:rsidP="0098671A">
            <w:pPr>
              <w:jc w:val="center"/>
            </w:pPr>
            <w:r w:rsidRPr="00D121B3">
              <w:rPr>
                <w:rtl/>
              </w:rPr>
              <w:t>שם</w:t>
            </w:r>
            <w:r w:rsidRPr="00D121B3">
              <w:t> </w:t>
            </w:r>
            <w:r w:rsidRPr="00D121B3">
              <w:rPr>
                <w:rtl/>
              </w:rPr>
              <w:t>הממשק</w:t>
            </w:r>
          </w:p>
        </w:tc>
        <w:tc>
          <w:tcPr>
            <w:tcW w:w="4250" w:type="dxa"/>
            <w:tcBorders>
              <w:top w:val="single" w:sz="6" w:space="0" w:color="auto"/>
              <w:left w:val="nil"/>
              <w:bottom w:val="single" w:sz="6" w:space="0" w:color="auto"/>
              <w:right w:val="single" w:sz="6" w:space="0" w:color="auto"/>
            </w:tcBorders>
            <w:shd w:val="clear" w:color="auto" w:fill="D9D9D9" w:themeFill="background1" w:themeFillShade="D9"/>
            <w:vAlign w:val="center"/>
            <w:hideMark/>
          </w:tcPr>
          <w:p w14:paraId="624AA267" w14:textId="77777777" w:rsidR="0098671A" w:rsidRPr="00D121B3" w:rsidRDefault="0098671A" w:rsidP="0098671A">
            <w:pPr>
              <w:jc w:val="center"/>
            </w:pPr>
            <w:r w:rsidRPr="00D121B3">
              <w:rPr>
                <w:rtl/>
              </w:rPr>
              <w:t>תיאור קצר</w:t>
            </w:r>
          </w:p>
        </w:tc>
      </w:tr>
      <w:tr w:rsidR="0098671A" w:rsidRPr="00D121B3" w14:paraId="4DC20C45" w14:textId="77777777" w:rsidTr="0098671A">
        <w:trPr>
          <w:trHeight w:val="450"/>
        </w:trPr>
        <w:tc>
          <w:tcPr>
            <w:tcW w:w="791" w:type="dxa"/>
            <w:tcBorders>
              <w:top w:val="nil"/>
              <w:left w:val="single" w:sz="6" w:space="0" w:color="auto"/>
              <w:bottom w:val="single" w:sz="6" w:space="0" w:color="auto"/>
              <w:right w:val="single" w:sz="6" w:space="0" w:color="auto"/>
            </w:tcBorders>
            <w:shd w:val="clear" w:color="auto" w:fill="auto"/>
            <w:vAlign w:val="center"/>
            <w:hideMark/>
          </w:tcPr>
          <w:p w14:paraId="4E8E284F" w14:textId="77777777" w:rsidR="0098671A" w:rsidRPr="00D121B3" w:rsidRDefault="0098671A" w:rsidP="0098671A">
            <w:pPr>
              <w:jc w:val="center"/>
              <w:rPr>
                <w:rtl/>
              </w:rPr>
            </w:pPr>
            <w:r>
              <w:rPr>
                <w:rFonts w:hint="cs"/>
                <w:rtl/>
              </w:rPr>
              <w:t>1</w:t>
            </w:r>
          </w:p>
        </w:tc>
        <w:tc>
          <w:tcPr>
            <w:tcW w:w="2118" w:type="dxa"/>
            <w:tcBorders>
              <w:top w:val="nil"/>
              <w:left w:val="nil"/>
              <w:bottom w:val="single" w:sz="6" w:space="0" w:color="auto"/>
              <w:right w:val="single" w:sz="6" w:space="0" w:color="auto"/>
            </w:tcBorders>
            <w:shd w:val="clear" w:color="auto" w:fill="auto"/>
            <w:vAlign w:val="center"/>
            <w:hideMark/>
          </w:tcPr>
          <w:p w14:paraId="3EAD30F9" w14:textId="77777777" w:rsidR="0098671A" w:rsidRPr="00D121B3" w:rsidRDefault="0098671A" w:rsidP="0098671A">
            <w:pPr>
              <w:jc w:val="center"/>
              <w:rPr>
                <w:rtl/>
              </w:rPr>
            </w:pPr>
            <w:r w:rsidRPr="00D121B3">
              <w:rPr>
                <w:rtl/>
              </w:rPr>
              <w:t>עמדות מידע</w:t>
            </w:r>
          </w:p>
        </w:tc>
        <w:tc>
          <w:tcPr>
            <w:tcW w:w="4250" w:type="dxa"/>
            <w:tcBorders>
              <w:top w:val="nil"/>
              <w:left w:val="nil"/>
              <w:bottom w:val="single" w:sz="6" w:space="0" w:color="auto"/>
              <w:right w:val="single" w:sz="6" w:space="0" w:color="auto"/>
            </w:tcBorders>
            <w:shd w:val="clear" w:color="auto" w:fill="auto"/>
            <w:vAlign w:val="center"/>
            <w:hideMark/>
          </w:tcPr>
          <w:p w14:paraId="153C84DF" w14:textId="77777777" w:rsidR="0098671A" w:rsidRPr="00D121B3" w:rsidRDefault="0098671A" w:rsidP="0098671A">
            <w:pPr>
              <w:jc w:val="center"/>
              <w:rPr>
                <w:rtl/>
              </w:rPr>
            </w:pPr>
            <w:r w:rsidRPr="00D121B3">
              <w:rPr>
                <w:rtl/>
              </w:rPr>
              <w:t xml:space="preserve">קליטת התיק </w:t>
            </w:r>
            <w:proofErr w:type="spellStart"/>
            <w:r w:rsidRPr="00D121B3">
              <w:rPr>
                <w:rtl/>
              </w:rPr>
              <w:t>לשיר"ה</w:t>
            </w:r>
            <w:proofErr w:type="spellEnd"/>
          </w:p>
        </w:tc>
      </w:tr>
      <w:tr w:rsidR="0098671A" w:rsidRPr="00D121B3" w14:paraId="512FDE1F" w14:textId="77777777" w:rsidTr="0098671A">
        <w:trPr>
          <w:trHeight w:val="450"/>
        </w:trPr>
        <w:tc>
          <w:tcPr>
            <w:tcW w:w="791" w:type="dxa"/>
            <w:tcBorders>
              <w:top w:val="nil"/>
              <w:left w:val="single" w:sz="6" w:space="0" w:color="auto"/>
              <w:bottom w:val="single" w:sz="6" w:space="0" w:color="auto"/>
              <w:right w:val="single" w:sz="6" w:space="0" w:color="auto"/>
            </w:tcBorders>
            <w:shd w:val="clear" w:color="auto" w:fill="auto"/>
            <w:vAlign w:val="center"/>
            <w:hideMark/>
          </w:tcPr>
          <w:p w14:paraId="285D81D1" w14:textId="77777777" w:rsidR="0098671A" w:rsidRPr="00D121B3" w:rsidRDefault="0098671A" w:rsidP="0098671A">
            <w:pPr>
              <w:jc w:val="center"/>
              <w:rPr>
                <w:rtl/>
              </w:rPr>
            </w:pPr>
            <w:r>
              <w:rPr>
                <w:rFonts w:hint="cs"/>
                <w:rtl/>
              </w:rPr>
              <w:t>2</w:t>
            </w:r>
          </w:p>
        </w:tc>
        <w:tc>
          <w:tcPr>
            <w:tcW w:w="2118" w:type="dxa"/>
            <w:tcBorders>
              <w:top w:val="nil"/>
              <w:left w:val="nil"/>
              <w:bottom w:val="single" w:sz="6" w:space="0" w:color="auto"/>
              <w:right w:val="single" w:sz="6" w:space="0" w:color="auto"/>
            </w:tcBorders>
            <w:shd w:val="clear" w:color="auto" w:fill="auto"/>
            <w:vAlign w:val="center"/>
            <w:hideMark/>
          </w:tcPr>
          <w:p w14:paraId="264A0518" w14:textId="77777777" w:rsidR="0098671A" w:rsidRPr="00D121B3" w:rsidRDefault="0098671A" w:rsidP="0098671A">
            <w:pPr>
              <w:jc w:val="center"/>
              <w:rPr>
                <w:rtl/>
              </w:rPr>
            </w:pPr>
            <w:r w:rsidRPr="00D121B3">
              <w:rPr>
                <w:rtl/>
              </w:rPr>
              <w:t>סריקת גיטין</w:t>
            </w:r>
          </w:p>
        </w:tc>
        <w:tc>
          <w:tcPr>
            <w:tcW w:w="4250" w:type="dxa"/>
            <w:tcBorders>
              <w:top w:val="nil"/>
              <w:left w:val="nil"/>
              <w:bottom w:val="single" w:sz="6" w:space="0" w:color="auto"/>
              <w:right w:val="single" w:sz="6" w:space="0" w:color="auto"/>
            </w:tcBorders>
            <w:shd w:val="clear" w:color="auto" w:fill="auto"/>
            <w:vAlign w:val="center"/>
            <w:hideMark/>
          </w:tcPr>
          <w:p w14:paraId="00B23F37" w14:textId="77777777" w:rsidR="0098671A" w:rsidRPr="00D121B3" w:rsidRDefault="0098671A" w:rsidP="0098671A">
            <w:pPr>
              <w:jc w:val="center"/>
              <w:rPr>
                <w:rtl/>
              </w:rPr>
            </w:pPr>
            <w:r w:rsidRPr="00D121B3">
              <w:rPr>
                <w:rtl/>
              </w:rPr>
              <w:t>יצירת המלל ושמירת הגט הסרוק</w:t>
            </w:r>
          </w:p>
        </w:tc>
      </w:tr>
      <w:tr w:rsidR="0098671A" w:rsidRPr="00D121B3" w14:paraId="271DA517" w14:textId="77777777" w:rsidTr="0098671A">
        <w:trPr>
          <w:trHeight w:val="450"/>
        </w:trPr>
        <w:tc>
          <w:tcPr>
            <w:tcW w:w="791" w:type="dxa"/>
            <w:tcBorders>
              <w:top w:val="nil"/>
              <w:left w:val="single" w:sz="6" w:space="0" w:color="auto"/>
              <w:bottom w:val="single" w:sz="6" w:space="0" w:color="auto"/>
              <w:right w:val="single" w:sz="6" w:space="0" w:color="auto"/>
            </w:tcBorders>
            <w:shd w:val="clear" w:color="auto" w:fill="auto"/>
            <w:vAlign w:val="center"/>
            <w:hideMark/>
          </w:tcPr>
          <w:p w14:paraId="34692D7F" w14:textId="77777777" w:rsidR="0098671A" w:rsidRPr="00D121B3" w:rsidRDefault="0098671A" w:rsidP="0098671A">
            <w:pPr>
              <w:jc w:val="center"/>
              <w:rPr>
                <w:rtl/>
              </w:rPr>
            </w:pPr>
            <w:r>
              <w:rPr>
                <w:rFonts w:hint="cs"/>
                <w:rtl/>
              </w:rPr>
              <w:t>3</w:t>
            </w:r>
          </w:p>
        </w:tc>
        <w:tc>
          <w:tcPr>
            <w:tcW w:w="2118" w:type="dxa"/>
            <w:tcBorders>
              <w:top w:val="nil"/>
              <w:left w:val="nil"/>
              <w:bottom w:val="single" w:sz="6" w:space="0" w:color="auto"/>
              <w:right w:val="single" w:sz="6" w:space="0" w:color="auto"/>
            </w:tcBorders>
            <w:shd w:val="clear" w:color="auto" w:fill="auto"/>
            <w:vAlign w:val="center"/>
            <w:hideMark/>
          </w:tcPr>
          <w:p w14:paraId="42032519" w14:textId="77777777" w:rsidR="0098671A" w:rsidRPr="00D121B3" w:rsidRDefault="0098671A" w:rsidP="0098671A">
            <w:pPr>
              <w:jc w:val="center"/>
              <w:rPr>
                <w:rtl/>
              </w:rPr>
            </w:pPr>
            <w:proofErr w:type="spellStart"/>
            <w:r w:rsidRPr="00D121B3">
              <w:rPr>
                <w:rtl/>
              </w:rPr>
              <w:t>נוטיפיי</w:t>
            </w:r>
            <w:proofErr w:type="spellEnd"/>
          </w:p>
        </w:tc>
        <w:tc>
          <w:tcPr>
            <w:tcW w:w="4250" w:type="dxa"/>
            <w:tcBorders>
              <w:top w:val="nil"/>
              <w:left w:val="nil"/>
              <w:bottom w:val="single" w:sz="6" w:space="0" w:color="auto"/>
              <w:right w:val="single" w:sz="6" w:space="0" w:color="auto"/>
            </w:tcBorders>
            <w:shd w:val="clear" w:color="auto" w:fill="auto"/>
            <w:vAlign w:val="center"/>
            <w:hideMark/>
          </w:tcPr>
          <w:p w14:paraId="0DB30042" w14:textId="77777777" w:rsidR="0098671A" w:rsidRPr="00D121B3" w:rsidRDefault="0098671A" w:rsidP="0098671A">
            <w:pPr>
              <w:jc w:val="center"/>
              <w:rPr>
                <w:rtl/>
              </w:rPr>
            </w:pPr>
            <w:r w:rsidRPr="00D121B3">
              <w:rPr>
                <w:rtl/>
              </w:rPr>
              <w:t>יצירת ההודעות</w:t>
            </w:r>
          </w:p>
        </w:tc>
      </w:tr>
      <w:tr w:rsidR="0098671A" w:rsidRPr="00D121B3" w14:paraId="3645BD8F" w14:textId="77777777" w:rsidTr="0098671A">
        <w:trPr>
          <w:trHeight w:val="450"/>
        </w:trPr>
        <w:tc>
          <w:tcPr>
            <w:tcW w:w="791" w:type="dxa"/>
            <w:tcBorders>
              <w:top w:val="nil"/>
              <w:left w:val="single" w:sz="6" w:space="0" w:color="auto"/>
              <w:bottom w:val="single" w:sz="6" w:space="0" w:color="auto"/>
              <w:right w:val="single" w:sz="6" w:space="0" w:color="auto"/>
            </w:tcBorders>
            <w:shd w:val="clear" w:color="auto" w:fill="auto"/>
            <w:vAlign w:val="center"/>
            <w:hideMark/>
          </w:tcPr>
          <w:p w14:paraId="37533747" w14:textId="77777777" w:rsidR="0098671A" w:rsidRPr="00D121B3" w:rsidRDefault="0098671A" w:rsidP="0098671A">
            <w:pPr>
              <w:jc w:val="center"/>
              <w:rPr>
                <w:rtl/>
              </w:rPr>
            </w:pPr>
            <w:r>
              <w:rPr>
                <w:rFonts w:hint="cs"/>
                <w:rtl/>
              </w:rPr>
              <w:t>4</w:t>
            </w:r>
          </w:p>
        </w:tc>
        <w:tc>
          <w:tcPr>
            <w:tcW w:w="2118" w:type="dxa"/>
            <w:tcBorders>
              <w:top w:val="nil"/>
              <w:left w:val="nil"/>
              <w:bottom w:val="single" w:sz="6" w:space="0" w:color="auto"/>
              <w:right w:val="single" w:sz="6" w:space="0" w:color="auto"/>
            </w:tcBorders>
            <w:shd w:val="clear" w:color="auto" w:fill="auto"/>
            <w:vAlign w:val="center"/>
            <w:hideMark/>
          </w:tcPr>
          <w:p w14:paraId="0E7C630E" w14:textId="77777777" w:rsidR="0098671A" w:rsidRPr="00D121B3" w:rsidRDefault="0098671A" w:rsidP="0098671A">
            <w:pPr>
              <w:jc w:val="center"/>
              <w:rPr>
                <w:rtl/>
              </w:rPr>
            </w:pPr>
            <w:r w:rsidRPr="00D121B3">
              <w:rPr>
                <w:rtl/>
              </w:rPr>
              <w:t>בירור יהדות</w:t>
            </w:r>
          </w:p>
        </w:tc>
        <w:tc>
          <w:tcPr>
            <w:tcW w:w="4250" w:type="dxa"/>
            <w:tcBorders>
              <w:top w:val="nil"/>
              <w:left w:val="nil"/>
              <w:bottom w:val="single" w:sz="6" w:space="0" w:color="auto"/>
              <w:right w:val="single" w:sz="6" w:space="0" w:color="auto"/>
            </w:tcBorders>
            <w:shd w:val="clear" w:color="auto" w:fill="auto"/>
            <w:vAlign w:val="center"/>
            <w:hideMark/>
          </w:tcPr>
          <w:p w14:paraId="54F0D5C5" w14:textId="77777777" w:rsidR="0098671A" w:rsidRPr="00D121B3" w:rsidRDefault="0098671A" w:rsidP="0098671A">
            <w:pPr>
              <w:jc w:val="center"/>
              <w:rPr>
                <w:rtl/>
              </w:rPr>
            </w:pPr>
            <w:r w:rsidRPr="00D121B3">
              <w:rPr>
                <w:rtl/>
              </w:rPr>
              <w:t>שיר"ה דיגיטל</w:t>
            </w:r>
          </w:p>
        </w:tc>
      </w:tr>
      <w:tr w:rsidR="0098671A" w:rsidRPr="00D121B3" w14:paraId="04D04396" w14:textId="77777777" w:rsidTr="0098671A">
        <w:trPr>
          <w:trHeight w:val="450"/>
        </w:trPr>
        <w:tc>
          <w:tcPr>
            <w:tcW w:w="791" w:type="dxa"/>
            <w:tcBorders>
              <w:top w:val="nil"/>
              <w:left w:val="single" w:sz="6" w:space="0" w:color="auto"/>
              <w:bottom w:val="single" w:sz="6" w:space="0" w:color="auto"/>
              <w:right w:val="single" w:sz="6" w:space="0" w:color="auto"/>
            </w:tcBorders>
            <w:shd w:val="clear" w:color="auto" w:fill="auto"/>
            <w:vAlign w:val="center"/>
            <w:hideMark/>
          </w:tcPr>
          <w:p w14:paraId="2C85EC5E" w14:textId="77777777" w:rsidR="0098671A" w:rsidRPr="00D121B3" w:rsidRDefault="0098671A" w:rsidP="0098671A">
            <w:pPr>
              <w:jc w:val="center"/>
              <w:rPr>
                <w:rtl/>
              </w:rPr>
            </w:pPr>
            <w:r>
              <w:rPr>
                <w:rFonts w:hint="cs"/>
                <w:rtl/>
              </w:rPr>
              <w:t>5</w:t>
            </w:r>
          </w:p>
        </w:tc>
        <w:tc>
          <w:tcPr>
            <w:tcW w:w="2118" w:type="dxa"/>
            <w:tcBorders>
              <w:top w:val="nil"/>
              <w:left w:val="nil"/>
              <w:bottom w:val="single" w:sz="6" w:space="0" w:color="auto"/>
              <w:right w:val="single" w:sz="6" w:space="0" w:color="auto"/>
            </w:tcBorders>
            <w:shd w:val="clear" w:color="auto" w:fill="auto"/>
            <w:vAlign w:val="center"/>
            <w:hideMark/>
          </w:tcPr>
          <w:p w14:paraId="28C9AEB0" w14:textId="77777777" w:rsidR="0098671A" w:rsidRPr="00D121B3" w:rsidRDefault="0098671A" w:rsidP="0098671A">
            <w:pPr>
              <w:jc w:val="center"/>
              <w:rPr>
                <w:rtl/>
              </w:rPr>
            </w:pPr>
            <w:r w:rsidRPr="00D121B3">
              <w:rPr>
                <w:rtl/>
              </w:rPr>
              <w:t>לוח די</w:t>
            </w:r>
            <w:r w:rsidRPr="00D121B3">
              <w:rPr>
                <w:rFonts w:hint="cs"/>
                <w:rtl/>
              </w:rPr>
              <w:t>ו</w:t>
            </w:r>
            <w:r w:rsidRPr="00D121B3">
              <w:rPr>
                <w:rtl/>
              </w:rPr>
              <w:t>נים</w:t>
            </w:r>
          </w:p>
        </w:tc>
        <w:tc>
          <w:tcPr>
            <w:tcW w:w="4250" w:type="dxa"/>
            <w:tcBorders>
              <w:top w:val="nil"/>
              <w:left w:val="nil"/>
              <w:bottom w:val="single" w:sz="6" w:space="0" w:color="auto"/>
              <w:right w:val="single" w:sz="6" w:space="0" w:color="auto"/>
            </w:tcBorders>
            <w:shd w:val="clear" w:color="auto" w:fill="auto"/>
            <w:vAlign w:val="center"/>
            <w:hideMark/>
          </w:tcPr>
          <w:p w14:paraId="5C3F55ED" w14:textId="77777777" w:rsidR="0098671A" w:rsidRPr="00D121B3" w:rsidRDefault="0098671A" w:rsidP="0098671A">
            <w:pPr>
              <w:jc w:val="center"/>
              <w:rPr>
                <w:rtl/>
              </w:rPr>
            </w:pPr>
          </w:p>
        </w:tc>
      </w:tr>
      <w:tr w:rsidR="0098671A" w:rsidRPr="00D121B3" w14:paraId="489E6983" w14:textId="77777777" w:rsidTr="0098671A">
        <w:trPr>
          <w:trHeight w:val="450"/>
        </w:trPr>
        <w:tc>
          <w:tcPr>
            <w:tcW w:w="791" w:type="dxa"/>
            <w:tcBorders>
              <w:top w:val="nil"/>
              <w:left w:val="single" w:sz="6" w:space="0" w:color="auto"/>
              <w:bottom w:val="single" w:sz="6" w:space="0" w:color="auto"/>
              <w:right w:val="single" w:sz="6" w:space="0" w:color="auto"/>
            </w:tcBorders>
            <w:shd w:val="clear" w:color="auto" w:fill="auto"/>
            <w:vAlign w:val="center"/>
            <w:hideMark/>
          </w:tcPr>
          <w:p w14:paraId="44BD86D7" w14:textId="77777777" w:rsidR="0098671A" w:rsidRPr="00D121B3" w:rsidRDefault="0098671A" w:rsidP="0098671A">
            <w:pPr>
              <w:jc w:val="center"/>
              <w:rPr>
                <w:rtl/>
              </w:rPr>
            </w:pPr>
            <w:r>
              <w:rPr>
                <w:rFonts w:hint="cs"/>
                <w:rtl/>
              </w:rPr>
              <w:t>6</w:t>
            </w:r>
          </w:p>
        </w:tc>
        <w:tc>
          <w:tcPr>
            <w:tcW w:w="2118" w:type="dxa"/>
            <w:tcBorders>
              <w:top w:val="nil"/>
              <w:left w:val="nil"/>
              <w:bottom w:val="single" w:sz="6" w:space="0" w:color="auto"/>
              <w:right w:val="single" w:sz="6" w:space="0" w:color="auto"/>
            </w:tcBorders>
            <w:shd w:val="clear" w:color="auto" w:fill="auto"/>
            <w:vAlign w:val="center"/>
            <w:hideMark/>
          </w:tcPr>
          <w:p w14:paraId="35EACC89" w14:textId="77777777" w:rsidR="0098671A" w:rsidRPr="00D121B3" w:rsidRDefault="0098671A" w:rsidP="0098671A">
            <w:pPr>
              <w:jc w:val="center"/>
              <w:rPr>
                <w:rtl/>
              </w:rPr>
            </w:pPr>
            <w:proofErr w:type="spellStart"/>
            <w:r w:rsidRPr="00D121B3">
              <w:t>Sharepoint</w:t>
            </w:r>
            <w:proofErr w:type="spellEnd"/>
          </w:p>
        </w:tc>
        <w:tc>
          <w:tcPr>
            <w:tcW w:w="4250" w:type="dxa"/>
            <w:tcBorders>
              <w:top w:val="nil"/>
              <w:left w:val="nil"/>
              <w:bottom w:val="single" w:sz="6" w:space="0" w:color="auto"/>
              <w:right w:val="single" w:sz="6" w:space="0" w:color="auto"/>
            </w:tcBorders>
            <w:shd w:val="clear" w:color="auto" w:fill="auto"/>
            <w:vAlign w:val="center"/>
            <w:hideMark/>
          </w:tcPr>
          <w:p w14:paraId="0BB562DD" w14:textId="77777777" w:rsidR="0098671A" w:rsidRPr="00D121B3" w:rsidRDefault="0098671A" w:rsidP="0098671A">
            <w:pPr>
              <w:jc w:val="center"/>
              <w:rPr>
                <w:rtl/>
              </w:rPr>
            </w:pPr>
            <w:r w:rsidRPr="00D121B3">
              <w:rPr>
                <w:rtl/>
              </w:rPr>
              <w:t>ניהול המסמכים</w:t>
            </w:r>
          </w:p>
        </w:tc>
      </w:tr>
    </w:tbl>
    <w:p w14:paraId="79C10233" w14:textId="7C7E6996" w:rsidR="0098671A" w:rsidRDefault="0098671A" w:rsidP="0098671A">
      <w:pPr>
        <w:ind w:left="-569"/>
        <w:jc w:val="center"/>
        <w:rPr>
          <w:rtl/>
        </w:rPr>
      </w:pPr>
    </w:p>
    <w:p w14:paraId="18A59D00" w14:textId="2484C612" w:rsidR="0098671A" w:rsidRDefault="0098671A" w:rsidP="0098671A">
      <w:pPr>
        <w:ind w:left="-569"/>
        <w:jc w:val="center"/>
        <w:rPr>
          <w:rtl/>
        </w:rPr>
      </w:pPr>
    </w:p>
    <w:p w14:paraId="14AF5571" w14:textId="256D8CAB" w:rsidR="0098671A" w:rsidRDefault="0098671A" w:rsidP="0098671A">
      <w:pPr>
        <w:ind w:left="-569"/>
        <w:jc w:val="center"/>
        <w:rPr>
          <w:rtl/>
        </w:rPr>
      </w:pPr>
    </w:p>
    <w:p w14:paraId="76BA53EF" w14:textId="6532F387" w:rsidR="0098671A" w:rsidRDefault="0098671A" w:rsidP="0098671A">
      <w:pPr>
        <w:ind w:left="-569"/>
        <w:jc w:val="center"/>
        <w:rPr>
          <w:rtl/>
        </w:rPr>
      </w:pPr>
    </w:p>
    <w:p w14:paraId="6EB57E0C" w14:textId="77777777" w:rsidR="0098671A" w:rsidRPr="00D121B3" w:rsidRDefault="0098671A" w:rsidP="0098671A">
      <w:pPr>
        <w:ind w:left="-569"/>
        <w:jc w:val="center"/>
      </w:pPr>
    </w:p>
    <w:p w14:paraId="5CDCE145" w14:textId="77777777" w:rsidR="00D121B3" w:rsidRPr="00D121B3" w:rsidRDefault="00D121B3" w:rsidP="00D121B3">
      <w:pPr>
        <w:rPr>
          <w:rtl/>
        </w:rPr>
      </w:pPr>
      <w:r w:rsidRPr="00D121B3">
        <w:rPr>
          <w:rtl/>
        </w:rPr>
        <w:t> </w:t>
      </w:r>
    </w:p>
    <w:p w14:paraId="6243B105" w14:textId="77777777" w:rsidR="00D121B3" w:rsidRPr="00D121B3" w:rsidRDefault="00D121B3" w:rsidP="00D121B3">
      <w:pPr>
        <w:rPr>
          <w:rtl/>
        </w:rPr>
      </w:pPr>
      <w:r w:rsidRPr="00D121B3">
        <w:rPr>
          <w:rtl/>
        </w:rPr>
        <w:t> </w:t>
      </w:r>
    </w:p>
    <w:p w14:paraId="1902B743" w14:textId="77777777" w:rsidR="0098671A" w:rsidRDefault="0098671A" w:rsidP="00D121B3">
      <w:pPr>
        <w:rPr>
          <w:rtl/>
        </w:rPr>
      </w:pPr>
    </w:p>
    <w:p w14:paraId="020C8F33" w14:textId="77777777" w:rsidR="0098671A" w:rsidRDefault="0098671A" w:rsidP="00D121B3">
      <w:pPr>
        <w:rPr>
          <w:rtl/>
        </w:rPr>
      </w:pPr>
    </w:p>
    <w:p w14:paraId="07F84A32" w14:textId="77777777" w:rsidR="0098671A" w:rsidRDefault="0098671A" w:rsidP="00D121B3">
      <w:pPr>
        <w:rPr>
          <w:rtl/>
        </w:rPr>
      </w:pPr>
    </w:p>
    <w:p w14:paraId="59EAFD82" w14:textId="32EEF8D9" w:rsidR="00D121B3" w:rsidRPr="0098671A" w:rsidRDefault="00D121B3" w:rsidP="0098671A">
      <w:pPr>
        <w:ind w:left="-569"/>
        <w:jc w:val="center"/>
        <w:rPr>
          <w:rFonts w:asciiTheme="minorBidi" w:eastAsia="Times New Roman" w:hAnsiTheme="minorBidi"/>
          <w:b/>
          <w:bCs/>
          <w:sz w:val="36"/>
          <w:szCs w:val="36"/>
          <w:u w:val="single"/>
          <w:rtl/>
          <w:lang w:eastAsia="he-IL"/>
        </w:rPr>
      </w:pPr>
      <w:r w:rsidRPr="0098671A">
        <w:rPr>
          <w:rFonts w:asciiTheme="minorBidi" w:eastAsia="Times New Roman" w:hAnsiTheme="minorBidi"/>
          <w:b/>
          <w:bCs/>
          <w:sz w:val="36"/>
          <w:szCs w:val="36"/>
          <w:u w:val="single"/>
          <w:rtl/>
          <w:lang w:eastAsia="he-IL"/>
        </w:rPr>
        <w:t>שירותים חיצוניים</w:t>
      </w:r>
    </w:p>
    <w:tbl>
      <w:tblPr>
        <w:tblpPr w:leftFromText="180" w:rightFromText="180" w:vertAnchor="text" w:horzAnchor="margin" w:tblpXSpec="center" w:tblpY="245"/>
        <w:bidiVisual/>
        <w:tblW w:w="749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91"/>
        <w:gridCol w:w="2168"/>
        <w:gridCol w:w="4538"/>
      </w:tblGrid>
      <w:tr w:rsidR="0098671A" w:rsidRPr="00D121B3" w14:paraId="575EAABF" w14:textId="77777777" w:rsidTr="0098671A">
        <w:trPr>
          <w:trHeight w:val="450"/>
        </w:trPr>
        <w:tc>
          <w:tcPr>
            <w:tcW w:w="791"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5D9C1BEB" w14:textId="77777777" w:rsidR="0098671A" w:rsidRPr="00D121B3" w:rsidRDefault="0098671A" w:rsidP="0098671A">
            <w:pPr>
              <w:jc w:val="center"/>
              <w:rPr>
                <w:rtl/>
              </w:rPr>
            </w:pPr>
            <w:r w:rsidRPr="00D121B3">
              <w:rPr>
                <w:rtl/>
              </w:rPr>
              <w:t>מס</w:t>
            </w:r>
            <w:r w:rsidRPr="00D121B3">
              <w:t>'</w:t>
            </w:r>
          </w:p>
        </w:tc>
        <w:tc>
          <w:tcPr>
            <w:tcW w:w="2168" w:type="dxa"/>
            <w:tcBorders>
              <w:top w:val="single" w:sz="6" w:space="0" w:color="auto"/>
              <w:left w:val="nil"/>
              <w:bottom w:val="single" w:sz="6" w:space="0" w:color="auto"/>
              <w:right w:val="single" w:sz="6" w:space="0" w:color="auto"/>
            </w:tcBorders>
            <w:shd w:val="clear" w:color="auto" w:fill="D9D9D9" w:themeFill="background1" w:themeFillShade="D9"/>
            <w:vAlign w:val="center"/>
            <w:hideMark/>
          </w:tcPr>
          <w:p w14:paraId="48E7EFA5" w14:textId="77777777" w:rsidR="0098671A" w:rsidRPr="00D121B3" w:rsidRDefault="0098671A" w:rsidP="0098671A">
            <w:pPr>
              <w:jc w:val="center"/>
            </w:pPr>
            <w:r w:rsidRPr="00D121B3">
              <w:rPr>
                <w:rtl/>
              </w:rPr>
              <w:t>שם</w:t>
            </w:r>
            <w:r w:rsidRPr="00D121B3">
              <w:t> </w:t>
            </w:r>
            <w:r w:rsidRPr="00D121B3">
              <w:rPr>
                <w:rtl/>
              </w:rPr>
              <w:t>הממשק</w:t>
            </w:r>
          </w:p>
        </w:tc>
        <w:tc>
          <w:tcPr>
            <w:tcW w:w="4538" w:type="dxa"/>
            <w:tcBorders>
              <w:top w:val="single" w:sz="6" w:space="0" w:color="auto"/>
              <w:left w:val="nil"/>
              <w:bottom w:val="single" w:sz="6" w:space="0" w:color="auto"/>
              <w:right w:val="single" w:sz="6" w:space="0" w:color="auto"/>
            </w:tcBorders>
            <w:shd w:val="clear" w:color="auto" w:fill="D9D9D9" w:themeFill="background1" w:themeFillShade="D9"/>
            <w:vAlign w:val="center"/>
            <w:hideMark/>
          </w:tcPr>
          <w:p w14:paraId="04E16EA7" w14:textId="77777777" w:rsidR="0098671A" w:rsidRPr="00D121B3" w:rsidRDefault="0098671A" w:rsidP="0098671A">
            <w:pPr>
              <w:jc w:val="center"/>
            </w:pPr>
            <w:r w:rsidRPr="00D121B3">
              <w:rPr>
                <w:rtl/>
              </w:rPr>
              <w:t>תיאור קצר</w:t>
            </w:r>
          </w:p>
        </w:tc>
      </w:tr>
      <w:tr w:rsidR="0098671A" w:rsidRPr="00D121B3" w14:paraId="3F646D56" w14:textId="77777777" w:rsidTr="0098671A">
        <w:trPr>
          <w:trHeight w:val="450"/>
        </w:trPr>
        <w:tc>
          <w:tcPr>
            <w:tcW w:w="791" w:type="dxa"/>
            <w:tcBorders>
              <w:top w:val="nil"/>
              <w:left w:val="single" w:sz="6" w:space="0" w:color="auto"/>
              <w:bottom w:val="single" w:sz="6" w:space="0" w:color="auto"/>
              <w:right w:val="single" w:sz="6" w:space="0" w:color="auto"/>
            </w:tcBorders>
            <w:shd w:val="clear" w:color="auto" w:fill="auto"/>
            <w:vAlign w:val="center"/>
            <w:hideMark/>
          </w:tcPr>
          <w:p w14:paraId="65C9566C" w14:textId="77777777" w:rsidR="0098671A" w:rsidRPr="00D121B3" w:rsidRDefault="0098671A" w:rsidP="0098671A">
            <w:pPr>
              <w:jc w:val="center"/>
              <w:rPr>
                <w:rtl/>
              </w:rPr>
            </w:pPr>
            <w:r>
              <w:rPr>
                <w:rFonts w:hint="cs"/>
                <w:rtl/>
              </w:rPr>
              <w:t>1</w:t>
            </w:r>
          </w:p>
        </w:tc>
        <w:tc>
          <w:tcPr>
            <w:tcW w:w="2168" w:type="dxa"/>
            <w:tcBorders>
              <w:top w:val="nil"/>
              <w:left w:val="nil"/>
              <w:bottom w:val="single" w:sz="6" w:space="0" w:color="auto"/>
              <w:right w:val="single" w:sz="6" w:space="0" w:color="auto"/>
            </w:tcBorders>
            <w:shd w:val="clear" w:color="auto" w:fill="auto"/>
            <w:vAlign w:val="center"/>
            <w:hideMark/>
          </w:tcPr>
          <w:p w14:paraId="780562CB" w14:textId="77777777" w:rsidR="0098671A" w:rsidRPr="00D121B3" w:rsidRDefault="0098671A" w:rsidP="0098671A">
            <w:pPr>
              <w:jc w:val="center"/>
              <w:rPr>
                <w:rtl/>
              </w:rPr>
            </w:pPr>
            <w:r w:rsidRPr="00D121B3">
              <w:rPr>
                <w:rtl/>
              </w:rPr>
              <w:t xml:space="preserve">חנות </w:t>
            </w:r>
            <w:proofErr w:type="spellStart"/>
            <w:r w:rsidRPr="00D121B3">
              <w:rPr>
                <w:rtl/>
              </w:rPr>
              <w:t>טו"רים</w:t>
            </w:r>
            <w:proofErr w:type="spellEnd"/>
          </w:p>
        </w:tc>
        <w:tc>
          <w:tcPr>
            <w:tcW w:w="4538" w:type="dxa"/>
            <w:tcBorders>
              <w:top w:val="nil"/>
              <w:left w:val="nil"/>
              <w:bottom w:val="single" w:sz="6" w:space="0" w:color="auto"/>
              <w:right w:val="single" w:sz="6" w:space="0" w:color="auto"/>
            </w:tcBorders>
            <w:shd w:val="clear" w:color="auto" w:fill="auto"/>
            <w:vAlign w:val="center"/>
            <w:hideMark/>
          </w:tcPr>
          <w:p w14:paraId="01AC05BA" w14:textId="77777777" w:rsidR="0098671A" w:rsidRPr="00D121B3" w:rsidRDefault="0098671A" w:rsidP="0098671A">
            <w:pPr>
              <w:jc w:val="center"/>
              <w:rPr>
                <w:rtl/>
              </w:rPr>
            </w:pPr>
          </w:p>
        </w:tc>
      </w:tr>
      <w:tr w:rsidR="0098671A" w:rsidRPr="00D121B3" w14:paraId="61641EAF" w14:textId="77777777" w:rsidTr="0098671A">
        <w:trPr>
          <w:trHeight w:val="450"/>
        </w:trPr>
        <w:tc>
          <w:tcPr>
            <w:tcW w:w="791" w:type="dxa"/>
            <w:tcBorders>
              <w:top w:val="nil"/>
              <w:left w:val="single" w:sz="6" w:space="0" w:color="auto"/>
              <w:bottom w:val="single" w:sz="6" w:space="0" w:color="auto"/>
              <w:right w:val="single" w:sz="6" w:space="0" w:color="auto"/>
            </w:tcBorders>
            <w:shd w:val="clear" w:color="auto" w:fill="auto"/>
            <w:vAlign w:val="center"/>
            <w:hideMark/>
          </w:tcPr>
          <w:p w14:paraId="0AC36200" w14:textId="77777777" w:rsidR="0098671A" w:rsidRPr="00D121B3" w:rsidRDefault="0098671A" w:rsidP="0098671A">
            <w:pPr>
              <w:jc w:val="center"/>
              <w:rPr>
                <w:rtl/>
              </w:rPr>
            </w:pPr>
            <w:r>
              <w:rPr>
                <w:rFonts w:hint="cs"/>
                <w:rtl/>
              </w:rPr>
              <w:t>2</w:t>
            </w:r>
          </w:p>
        </w:tc>
        <w:tc>
          <w:tcPr>
            <w:tcW w:w="2168" w:type="dxa"/>
            <w:tcBorders>
              <w:top w:val="nil"/>
              <w:left w:val="nil"/>
              <w:bottom w:val="single" w:sz="6" w:space="0" w:color="auto"/>
              <w:right w:val="single" w:sz="6" w:space="0" w:color="auto"/>
            </w:tcBorders>
            <w:shd w:val="clear" w:color="auto" w:fill="auto"/>
            <w:vAlign w:val="center"/>
            <w:hideMark/>
          </w:tcPr>
          <w:p w14:paraId="049357BF" w14:textId="77777777" w:rsidR="0098671A" w:rsidRPr="00D121B3" w:rsidRDefault="0098671A" w:rsidP="0098671A">
            <w:pPr>
              <w:jc w:val="center"/>
              <w:rPr>
                <w:rtl/>
              </w:rPr>
            </w:pPr>
            <w:r w:rsidRPr="00D121B3">
              <w:rPr>
                <w:rtl/>
              </w:rPr>
              <w:t>חנות אגרות</w:t>
            </w:r>
          </w:p>
        </w:tc>
        <w:tc>
          <w:tcPr>
            <w:tcW w:w="4538" w:type="dxa"/>
            <w:tcBorders>
              <w:top w:val="nil"/>
              <w:left w:val="nil"/>
              <w:bottom w:val="single" w:sz="6" w:space="0" w:color="auto"/>
              <w:right w:val="single" w:sz="6" w:space="0" w:color="auto"/>
            </w:tcBorders>
            <w:shd w:val="clear" w:color="auto" w:fill="auto"/>
            <w:vAlign w:val="center"/>
            <w:hideMark/>
          </w:tcPr>
          <w:p w14:paraId="2399E147" w14:textId="77777777" w:rsidR="0098671A" w:rsidRPr="00D121B3" w:rsidRDefault="0098671A" w:rsidP="0098671A">
            <w:pPr>
              <w:jc w:val="center"/>
              <w:rPr>
                <w:rtl/>
              </w:rPr>
            </w:pPr>
            <w:r w:rsidRPr="00D121B3">
              <w:rPr>
                <w:rFonts w:hint="cs"/>
                <w:rtl/>
              </w:rPr>
              <w:t>קליטת האגרות ומימוש התשלום</w:t>
            </w:r>
          </w:p>
        </w:tc>
      </w:tr>
      <w:tr w:rsidR="0098671A" w:rsidRPr="00D121B3" w14:paraId="23A58E53" w14:textId="77777777" w:rsidTr="0098671A">
        <w:trPr>
          <w:trHeight w:val="450"/>
        </w:trPr>
        <w:tc>
          <w:tcPr>
            <w:tcW w:w="791" w:type="dxa"/>
            <w:tcBorders>
              <w:top w:val="nil"/>
              <w:left w:val="single" w:sz="6" w:space="0" w:color="auto"/>
              <w:bottom w:val="single" w:sz="6" w:space="0" w:color="auto"/>
              <w:right w:val="single" w:sz="6" w:space="0" w:color="auto"/>
            </w:tcBorders>
            <w:shd w:val="clear" w:color="auto" w:fill="auto"/>
            <w:vAlign w:val="center"/>
            <w:hideMark/>
          </w:tcPr>
          <w:p w14:paraId="58F9FAC3" w14:textId="77777777" w:rsidR="0098671A" w:rsidRPr="00D121B3" w:rsidRDefault="0098671A" w:rsidP="0098671A">
            <w:pPr>
              <w:jc w:val="center"/>
              <w:rPr>
                <w:rtl/>
              </w:rPr>
            </w:pPr>
            <w:r>
              <w:rPr>
                <w:rFonts w:hint="cs"/>
                <w:rtl/>
              </w:rPr>
              <w:t>3</w:t>
            </w:r>
          </w:p>
        </w:tc>
        <w:tc>
          <w:tcPr>
            <w:tcW w:w="2168" w:type="dxa"/>
            <w:tcBorders>
              <w:top w:val="nil"/>
              <w:left w:val="nil"/>
              <w:bottom w:val="single" w:sz="6" w:space="0" w:color="auto"/>
              <w:right w:val="single" w:sz="6" w:space="0" w:color="auto"/>
            </w:tcBorders>
            <w:shd w:val="clear" w:color="auto" w:fill="auto"/>
            <w:vAlign w:val="center"/>
            <w:hideMark/>
          </w:tcPr>
          <w:p w14:paraId="0915E6DB" w14:textId="77777777" w:rsidR="0098671A" w:rsidRPr="00D121B3" w:rsidRDefault="0098671A" w:rsidP="0098671A">
            <w:pPr>
              <w:jc w:val="center"/>
              <w:rPr>
                <w:rtl/>
              </w:rPr>
            </w:pPr>
            <w:r w:rsidRPr="00D121B3">
              <w:rPr>
                <w:rtl/>
              </w:rPr>
              <w:t>מענה קולי </w:t>
            </w:r>
            <w:r w:rsidRPr="00D121B3">
              <w:rPr>
                <w:rFonts w:hint="cs"/>
                <w:rtl/>
              </w:rPr>
              <w:t>בדיבור</w:t>
            </w:r>
          </w:p>
        </w:tc>
        <w:tc>
          <w:tcPr>
            <w:tcW w:w="4538" w:type="dxa"/>
            <w:tcBorders>
              <w:top w:val="nil"/>
              <w:left w:val="nil"/>
              <w:bottom w:val="single" w:sz="6" w:space="0" w:color="auto"/>
              <w:right w:val="single" w:sz="6" w:space="0" w:color="auto"/>
            </w:tcBorders>
            <w:shd w:val="clear" w:color="auto" w:fill="auto"/>
            <w:vAlign w:val="center"/>
            <w:hideMark/>
          </w:tcPr>
          <w:p w14:paraId="28461522" w14:textId="77777777" w:rsidR="0098671A" w:rsidRPr="00D121B3" w:rsidRDefault="0098671A" w:rsidP="0098671A">
            <w:pPr>
              <w:jc w:val="center"/>
              <w:rPr>
                <w:rtl/>
              </w:rPr>
            </w:pPr>
            <w:r w:rsidRPr="00D121B3">
              <w:rPr>
                <w:rFonts w:hint="cs"/>
                <w:rtl/>
              </w:rPr>
              <w:t>העברת מידע, קליטת התשלומים שבוצעו</w:t>
            </w:r>
          </w:p>
        </w:tc>
      </w:tr>
      <w:tr w:rsidR="0098671A" w:rsidRPr="00D121B3" w14:paraId="408381B8" w14:textId="77777777" w:rsidTr="0098671A">
        <w:trPr>
          <w:trHeight w:val="450"/>
        </w:trPr>
        <w:tc>
          <w:tcPr>
            <w:tcW w:w="791" w:type="dxa"/>
            <w:tcBorders>
              <w:top w:val="nil"/>
              <w:left w:val="single" w:sz="6" w:space="0" w:color="auto"/>
              <w:bottom w:val="single" w:sz="6" w:space="0" w:color="auto"/>
              <w:right w:val="single" w:sz="6" w:space="0" w:color="auto"/>
            </w:tcBorders>
            <w:shd w:val="clear" w:color="auto" w:fill="auto"/>
            <w:vAlign w:val="center"/>
            <w:hideMark/>
          </w:tcPr>
          <w:p w14:paraId="2151B8E2" w14:textId="77777777" w:rsidR="0098671A" w:rsidRPr="00D121B3" w:rsidRDefault="0098671A" w:rsidP="0098671A">
            <w:pPr>
              <w:jc w:val="center"/>
              <w:rPr>
                <w:rtl/>
              </w:rPr>
            </w:pPr>
            <w:r>
              <w:rPr>
                <w:rFonts w:hint="cs"/>
                <w:rtl/>
              </w:rPr>
              <w:t>4</w:t>
            </w:r>
          </w:p>
        </w:tc>
        <w:tc>
          <w:tcPr>
            <w:tcW w:w="2168" w:type="dxa"/>
            <w:tcBorders>
              <w:top w:val="nil"/>
              <w:left w:val="nil"/>
              <w:bottom w:val="single" w:sz="6" w:space="0" w:color="auto"/>
              <w:right w:val="single" w:sz="6" w:space="0" w:color="auto"/>
            </w:tcBorders>
            <w:shd w:val="clear" w:color="auto" w:fill="auto"/>
            <w:vAlign w:val="center"/>
            <w:hideMark/>
          </w:tcPr>
          <w:p w14:paraId="572E6874" w14:textId="77777777" w:rsidR="0098671A" w:rsidRPr="00D121B3" w:rsidRDefault="0098671A" w:rsidP="0098671A">
            <w:pPr>
              <w:jc w:val="center"/>
              <w:rPr>
                <w:rtl/>
              </w:rPr>
            </w:pPr>
            <w:r w:rsidRPr="00D121B3">
              <w:rPr>
                <w:rFonts w:hint="cs"/>
                <w:rtl/>
              </w:rPr>
              <w:t xml:space="preserve">אתר </w:t>
            </w:r>
            <w:r w:rsidRPr="00D121B3">
              <w:rPr>
                <w:rtl/>
              </w:rPr>
              <w:t>מידע אישי</w:t>
            </w:r>
          </w:p>
        </w:tc>
        <w:tc>
          <w:tcPr>
            <w:tcW w:w="4538" w:type="dxa"/>
            <w:tcBorders>
              <w:top w:val="nil"/>
              <w:left w:val="nil"/>
              <w:bottom w:val="single" w:sz="6" w:space="0" w:color="auto"/>
              <w:right w:val="single" w:sz="6" w:space="0" w:color="auto"/>
            </w:tcBorders>
            <w:shd w:val="clear" w:color="auto" w:fill="auto"/>
            <w:vAlign w:val="center"/>
            <w:hideMark/>
          </w:tcPr>
          <w:p w14:paraId="2A6A0661" w14:textId="77777777" w:rsidR="0098671A" w:rsidRPr="00D121B3" w:rsidRDefault="0098671A" w:rsidP="0098671A">
            <w:pPr>
              <w:jc w:val="center"/>
              <w:rPr>
                <w:rtl/>
              </w:rPr>
            </w:pPr>
          </w:p>
        </w:tc>
      </w:tr>
      <w:tr w:rsidR="0098671A" w:rsidRPr="00D121B3" w14:paraId="78D05574" w14:textId="77777777" w:rsidTr="0098671A">
        <w:trPr>
          <w:trHeight w:val="450"/>
        </w:trPr>
        <w:tc>
          <w:tcPr>
            <w:tcW w:w="791" w:type="dxa"/>
            <w:tcBorders>
              <w:top w:val="nil"/>
              <w:left w:val="single" w:sz="6" w:space="0" w:color="auto"/>
              <w:bottom w:val="single" w:sz="6" w:space="0" w:color="auto"/>
              <w:right w:val="single" w:sz="6" w:space="0" w:color="auto"/>
            </w:tcBorders>
            <w:shd w:val="clear" w:color="auto" w:fill="auto"/>
            <w:vAlign w:val="center"/>
            <w:hideMark/>
          </w:tcPr>
          <w:p w14:paraId="10143874" w14:textId="77777777" w:rsidR="0098671A" w:rsidRPr="00D121B3" w:rsidRDefault="0098671A" w:rsidP="0098671A">
            <w:pPr>
              <w:jc w:val="center"/>
              <w:rPr>
                <w:rtl/>
              </w:rPr>
            </w:pPr>
            <w:r>
              <w:rPr>
                <w:rFonts w:hint="cs"/>
                <w:rtl/>
              </w:rPr>
              <w:t>5</w:t>
            </w:r>
          </w:p>
        </w:tc>
        <w:tc>
          <w:tcPr>
            <w:tcW w:w="2168" w:type="dxa"/>
            <w:tcBorders>
              <w:top w:val="nil"/>
              <w:left w:val="nil"/>
              <w:bottom w:val="single" w:sz="6" w:space="0" w:color="auto"/>
              <w:right w:val="single" w:sz="6" w:space="0" w:color="auto"/>
            </w:tcBorders>
            <w:shd w:val="clear" w:color="auto" w:fill="auto"/>
            <w:vAlign w:val="center"/>
            <w:hideMark/>
          </w:tcPr>
          <w:p w14:paraId="72C66DFD" w14:textId="77777777" w:rsidR="0098671A" w:rsidRPr="00D121B3" w:rsidRDefault="0098671A" w:rsidP="0098671A">
            <w:pPr>
              <w:jc w:val="center"/>
              <w:rPr>
                <w:rtl/>
              </w:rPr>
            </w:pPr>
            <w:r w:rsidRPr="00D121B3">
              <w:rPr>
                <w:rtl/>
              </w:rPr>
              <w:t>מוקד אנושי</w:t>
            </w:r>
          </w:p>
        </w:tc>
        <w:tc>
          <w:tcPr>
            <w:tcW w:w="4538" w:type="dxa"/>
            <w:tcBorders>
              <w:top w:val="nil"/>
              <w:left w:val="nil"/>
              <w:bottom w:val="single" w:sz="6" w:space="0" w:color="auto"/>
              <w:right w:val="single" w:sz="6" w:space="0" w:color="auto"/>
            </w:tcBorders>
            <w:shd w:val="clear" w:color="auto" w:fill="auto"/>
            <w:vAlign w:val="center"/>
            <w:hideMark/>
          </w:tcPr>
          <w:p w14:paraId="4176776D" w14:textId="77777777" w:rsidR="0098671A" w:rsidRPr="00D121B3" w:rsidRDefault="0098671A" w:rsidP="0098671A">
            <w:pPr>
              <w:jc w:val="center"/>
            </w:pPr>
            <w:r w:rsidRPr="00D121B3">
              <w:rPr>
                <w:rFonts w:hint="cs"/>
                <w:rtl/>
              </w:rPr>
              <w:t>תמיכה במוקד כחלק משיר"ה</w:t>
            </w:r>
          </w:p>
        </w:tc>
      </w:tr>
      <w:tr w:rsidR="0098671A" w:rsidRPr="00D121B3" w14:paraId="3FF26878" w14:textId="77777777" w:rsidTr="0098671A">
        <w:trPr>
          <w:trHeight w:val="450"/>
        </w:trPr>
        <w:tc>
          <w:tcPr>
            <w:tcW w:w="791" w:type="dxa"/>
            <w:tcBorders>
              <w:top w:val="nil"/>
              <w:left w:val="single" w:sz="6" w:space="0" w:color="auto"/>
              <w:bottom w:val="single" w:sz="6" w:space="0" w:color="auto"/>
              <w:right w:val="single" w:sz="6" w:space="0" w:color="auto"/>
            </w:tcBorders>
            <w:shd w:val="clear" w:color="auto" w:fill="auto"/>
            <w:vAlign w:val="center"/>
            <w:hideMark/>
          </w:tcPr>
          <w:p w14:paraId="6B6B4091" w14:textId="77777777" w:rsidR="0098671A" w:rsidRPr="00D121B3" w:rsidRDefault="0098671A" w:rsidP="0098671A">
            <w:pPr>
              <w:jc w:val="center"/>
              <w:rPr>
                <w:rtl/>
              </w:rPr>
            </w:pPr>
            <w:r>
              <w:rPr>
                <w:rFonts w:hint="cs"/>
                <w:rtl/>
              </w:rPr>
              <w:t>6</w:t>
            </w:r>
          </w:p>
        </w:tc>
        <w:tc>
          <w:tcPr>
            <w:tcW w:w="2168" w:type="dxa"/>
            <w:tcBorders>
              <w:top w:val="nil"/>
              <w:left w:val="nil"/>
              <w:bottom w:val="single" w:sz="6" w:space="0" w:color="auto"/>
              <w:right w:val="single" w:sz="6" w:space="0" w:color="auto"/>
            </w:tcBorders>
            <w:shd w:val="clear" w:color="auto" w:fill="auto"/>
            <w:vAlign w:val="center"/>
            <w:hideMark/>
          </w:tcPr>
          <w:p w14:paraId="0C98FD94" w14:textId="77777777" w:rsidR="0098671A" w:rsidRPr="00D121B3" w:rsidRDefault="0098671A" w:rsidP="0098671A">
            <w:pPr>
              <w:jc w:val="center"/>
              <w:rPr>
                <w:rtl/>
              </w:rPr>
            </w:pPr>
            <w:r w:rsidRPr="00D121B3">
              <w:rPr>
                <w:rtl/>
              </w:rPr>
              <w:t>בקשות באינטרנט</w:t>
            </w:r>
          </w:p>
        </w:tc>
        <w:tc>
          <w:tcPr>
            <w:tcW w:w="4538" w:type="dxa"/>
            <w:tcBorders>
              <w:top w:val="nil"/>
              <w:left w:val="nil"/>
              <w:bottom w:val="single" w:sz="6" w:space="0" w:color="auto"/>
              <w:right w:val="single" w:sz="6" w:space="0" w:color="auto"/>
            </w:tcBorders>
            <w:shd w:val="clear" w:color="auto" w:fill="auto"/>
            <w:vAlign w:val="center"/>
            <w:hideMark/>
          </w:tcPr>
          <w:p w14:paraId="6444D6D4" w14:textId="77777777" w:rsidR="0098671A" w:rsidRPr="00D121B3" w:rsidRDefault="0098671A" w:rsidP="0098671A">
            <w:pPr>
              <w:jc w:val="center"/>
              <w:rPr>
                <w:rtl/>
              </w:rPr>
            </w:pPr>
            <w:r w:rsidRPr="00D121B3">
              <w:rPr>
                <w:rFonts w:hint="cs"/>
                <w:rtl/>
              </w:rPr>
              <w:t xml:space="preserve">קליטת הבקשות ודוא"ל </w:t>
            </w:r>
            <w:proofErr w:type="spellStart"/>
            <w:r w:rsidRPr="00D121B3">
              <w:rPr>
                <w:rFonts w:hint="cs"/>
                <w:rtl/>
              </w:rPr>
              <w:t>לשיר"ה</w:t>
            </w:r>
            <w:proofErr w:type="spellEnd"/>
          </w:p>
        </w:tc>
      </w:tr>
      <w:tr w:rsidR="0098671A" w:rsidRPr="00D121B3" w14:paraId="6CD0A0AF" w14:textId="77777777" w:rsidTr="0098671A">
        <w:trPr>
          <w:trHeight w:val="450"/>
        </w:trPr>
        <w:tc>
          <w:tcPr>
            <w:tcW w:w="791" w:type="dxa"/>
            <w:tcBorders>
              <w:top w:val="nil"/>
              <w:left w:val="single" w:sz="6" w:space="0" w:color="auto"/>
              <w:bottom w:val="single" w:sz="6" w:space="0" w:color="auto"/>
              <w:right w:val="single" w:sz="6" w:space="0" w:color="auto"/>
            </w:tcBorders>
            <w:shd w:val="clear" w:color="auto" w:fill="auto"/>
            <w:vAlign w:val="center"/>
            <w:hideMark/>
          </w:tcPr>
          <w:p w14:paraId="519E9B2F" w14:textId="77777777" w:rsidR="0098671A" w:rsidRPr="00D121B3" w:rsidRDefault="0098671A" w:rsidP="0098671A">
            <w:pPr>
              <w:jc w:val="center"/>
              <w:rPr>
                <w:rtl/>
              </w:rPr>
            </w:pPr>
            <w:r>
              <w:rPr>
                <w:rFonts w:hint="cs"/>
                <w:rtl/>
              </w:rPr>
              <w:t>7</w:t>
            </w:r>
          </w:p>
        </w:tc>
        <w:tc>
          <w:tcPr>
            <w:tcW w:w="2168" w:type="dxa"/>
            <w:tcBorders>
              <w:top w:val="nil"/>
              <w:left w:val="nil"/>
              <w:bottom w:val="single" w:sz="6" w:space="0" w:color="auto"/>
              <w:right w:val="single" w:sz="6" w:space="0" w:color="auto"/>
            </w:tcBorders>
            <w:shd w:val="clear" w:color="auto" w:fill="auto"/>
            <w:vAlign w:val="center"/>
            <w:hideMark/>
          </w:tcPr>
          <w:p w14:paraId="4CB440E0" w14:textId="77777777" w:rsidR="0098671A" w:rsidRPr="00D121B3" w:rsidRDefault="0098671A" w:rsidP="0098671A">
            <w:pPr>
              <w:jc w:val="center"/>
              <w:rPr>
                <w:rtl/>
              </w:rPr>
            </w:pPr>
            <w:r w:rsidRPr="00D121B3">
              <w:rPr>
                <w:rtl/>
              </w:rPr>
              <w:t>תיק מקוון</w:t>
            </w:r>
          </w:p>
        </w:tc>
        <w:tc>
          <w:tcPr>
            <w:tcW w:w="4538" w:type="dxa"/>
            <w:tcBorders>
              <w:top w:val="nil"/>
              <w:left w:val="nil"/>
              <w:bottom w:val="single" w:sz="6" w:space="0" w:color="auto"/>
              <w:right w:val="single" w:sz="6" w:space="0" w:color="auto"/>
            </w:tcBorders>
            <w:shd w:val="clear" w:color="auto" w:fill="auto"/>
            <w:vAlign w:val="center"/>
            <w:hideMark/>
          </w:tcPr>
          <w:p w14:paraId="3A29B34F" w14:textId="77777777" w:rsidR="0098671A" w:rsidRPr="00D121B3" w:rsidRDefault="0098671A" w:rsidP="0098671A">
            <w:pPr>
              <w:jc w:val="center"/>
              <w:rPr>
                <w:rtl/>
              </w:rPr>
            </w:pPr>
          </w:p>
        </w:tc>
      </w:tr>
    </w:tbl>
    <w:p w14:paraId="270C4543" w14:textId="77777777" w:rsidR="00D121B3" w:rsidRPr="00D121B3" w:rsidRDefault="00D121B3" w:rsidP="00D121B3">
      <w:pPr>
        <w:rPr>
          <w:rtl/>
        </w:rPr>
      </w:pPr>
    </w:p>
    <w:p w14:paraId="05DAAC55" w14:textId="77777777" w:rsidR="00D121B3" w:rsidRPr="00D121B3" w:rsidRDefault="00D121B3" w:rsidP="00D121B3">
      <w:pPr>
        <w:rPr>
          <w:rtl/>
        </w:rPr>
      </w:pPr>
    </w:p>
    <w:p w14:paraId="3111E71C" w14:textId="77777777" w:rsidR="00D121B3" w:rsidRPr="00D121B3" w:rsidRDefault="00D121B3" w:rsidP="00D121B3">
      <w:pPr>
        <w:rPr>
          <w:rtl/>
        </w:rPr>
      </w:pPr>
    </w:p>
    <w:p w14:paraId="16DBF9C9" w14:textId="1AB14240" w:rsidR="00D121B3" w:rsidRDefault="00D121B3" w:rsidP="00D121B3">
      <w:pPr>
        <w:rPr>
          <w:rtl/>
        </w:rPr>
      </w:pPr>
    </w:p>
    <w:p w14:paraId="1D4761A7" w14:textId="5679F352" w:rsidR="0098671A" w:rsidRDefault="0098671A" w:rsidP="00D121B3">
      <w:pPr>
        <w:rPr>
          <w:rtl/>
        </w:rPr>
      </w:pPr>
    </w:p>
    <w:p w14:paraId="1F787EB6" w14:textId="6CA1D180" w:rsidR="0098671A" w:rsidRDefault="0098671A" w:rsidP="00D121B3">
      <w:pPr>
        <w:rPr>
          <w:rtl/>
        </w:rPr>
      </w:pPr>
    </w:p>
    <w:p w14:paraId="16EEFCFC" w14:textId="696C0F29" w:rsidR="0098671A" w:rsidRDefault="0098671A" w:rsidP="00D121B3">
      <w:pPr>
        <w:rPr>
          <w:rtl/>
        </w:rPr>
      </w:pPr>
    </w:p>
    <w:p w14:paraId="718E79E6" w14:textId="01E75CE0" w:rsidR="0098671A" w:rsidRDefault="0098671A" w:rsidP="00D121B3">
      <w:pPr>
        <w:rPr>
          <w:rtl/>
        </w:rPr>
      </w:pPr>
    </w:p>
    <w:p w14:paraId="23E2BBA4" w14:textId="4C455A3F" w:rsidR="0098671A" w:rsidRDefault="0098671A" w:rsidP="00D121B3">
      <w:pPr>
        <w:rPr>
          <w:rtl/>
        </w:rPr>
      </w:pPr>
    </w:p>
    <w:p w14:paraId="1BA4014D" w14:textId="7DD2955A" w:rsidR="0098671A" w:rsidRDefault="0098671A" w:rsidP="00D121B3">
      <w:pPr>
        <w:rPr>
          <w:rtl/>
        </w:rPr>
      </w:pPr>
    </w:p>
    <w:p w14:paraId="12B8883F" w14:textId="77777777" w:rsidR="0098671A" w:rsidRPr="00D121B3" w:rsidRDefault="0098671A" w:rsidP="00D121B3">
      <w:pPr>
        <w:rPr>
          <w:rtl/>
        </w:rPr>
      </w:pPr>
    </w:p>
    <w:p w14:paraId="100A5AFB" w14:textId="4C4F97C0" w:rsidR="00D121B3" w:rsidRDefault="00D121B3" w:rsidP="00D121B3">
      <w:pPr>
        <w:rPr>
          <w:rtl/>
        </w:rPr>
      </w:pPr>
    </w:p>
    <w:p w14:paraId="247D89CD" w14:textId="7F1C4A45" w:rsidR="0098671A" w:rsidRDefault="0098671A" w:rsidP="00D121B3">
      <w:pPr>
        <w:rPr>
          <w:rtl/>
        </w:rPr>
      </w:pPr>
    </w:p>
    <w:p w14:paraId="7B5A403C" w14:textId="505F31B6" w:rsidR="0098671A" w:rsidRDefault="0098671A" w:rsidP="00D121B3">
      <w:pPr>
        <w:rPr>
          <w:rtl/>
        </w:rPr>
      </w:pPr>
    </w:p>
    <w:p w14:paraId="6F02ECF4" w14:textId="5E4944AD" w:rsidR="0098671A" w:rsidRDefault="0098671A" w:rsidP="00D121B3">
      <w:pPr>
        <w:rPr>
          <w:rtl/>
        </w:rPr>
      </w:pPr>
    </w:p>
    <w:p w14:paraId="3BDC7A63" w14:textId="14500421" w:rsidR="0098671A" w:rsidRDefault="0098671A" w:rsidP="00D121B3">
      <w:pPr>
        <w:rPr>
          <w:rtl/>
        </w:rPr>
      </w:pPr>
    </w:p>
    <w:p w14:paraId="5CBB297F" w14:textId="1333E03B" w:rsidR="0098671A" w:rsidRDefault="0098671A" w:rsidP="00D121B3">
      <w:pPr>
        <w:rPr>
          <w:rtl/>
        </w:rPr>
      </w:pPr>
    </w:p>
    <w:p w14:paraId="482DEAE9" w14:textId="77777777" w:rsidR="0098671A" w:rsidRPr="00D121B3" w:rsidRDefault="0098671A" w:rsidP="00D121B3">
      <w:pPr>
        <w:rPr>
          <w:rtl/>
        </w:rPr>
      </w:pPr>
    </w:p>
    <w:p w14:paraId="56F3FE29" w14:textId="22F4060E" w:rsidR="00D121B3" w:rsidRPr="00A47AB5" w:rsidRDefault="00D121B3" w:rsidP="00FE37EA">
      <w:pPr>
        <w:pStyle w:val="1"/>
        <w:numPr>
          <w:ilvl w:val="0"/>
          <w:numId w:val="1"/>
        </w:numPr>
        <w:spacing w:before="0" w:after="120"/>
        <w:ind w:left="-144" w:hanging="501"/>
        <w:rPr>
          <w:rFonts w:asciiTheme="minorBidi" w:hAnsiTheme="minorBidi" w:cstheme="minorBidi"/>
          <w:b/>
          <w:bCs/>
          <w:rtl/>
        </w:rPr>
      </w:pPr>
      <w:bookmarkStart w:id="575" w:name="_Toc4401991"/>
      <w:bookmarkEnd w:id="96"/>
      <w:bookmarkEnd w:id="420"/>
      <w:bookmarkEnd w:id="421"/>
      <w:r w:rsidRPr="00A47AB5">
        <w:rPr>
          <w:rFonts w:asciiTheme="minorBidi" w:hAnsiTheme="minorBidi" w:cstheme="minorBidi" w:hint="cs"/>
          <w:b/>
          <w:bCs/>
          <w:rtl/>
        </w:rPr>
        <w:t xml:space="preserve"> </w:t>
      </w:r>
      <w:bookmarkStart w:id="576" w:name="_Toc74914193"/>
      <w:bookmarkStart w:id="577" w:name="_Toc76289778"/>
      <w:bookmarkStart w:id="578" w:name="_Toc77617684"/>
      <w:r w:rsidRPr="00A47AB5">
        <w:rPr>
          <w:rFonts w:asciiTheme="minorBidi" w:hAnsiTheme="minorBidi" w:cstheme="minorBidi" w:hint="cs"/>
          <w:b/>
          <w:bCs/>
          <w:rtl/>
        </w:rPr>
        <w:t>מע</w:t>
      </w:r>
      <w:r w:rsidRPr="00A47AB5">
        <w:rPr>
          <w:rFonts w:asciiTheme="minorBidi" w:hAnsiTheme="minorBidi" w:cstheme="minorBidi"/>
          <w:b/>
          <w:bCs/>
          <w:rtl/>
        </w:rPr>
        <w:t>רכות וכלים טכנולוגיים</w:t>
      </w:r>
      <w:bookmarkEnd w:id="575"/>
      <w:r w:rsidRPr="00A47AB5">
        <w:rPr>
          <w:rFonts w:asciiTheme="minorBidi" w:hAnsiTheme="minorBidi" w:cstheme="minorBidi" w:hint="cs"/>
          <w:b/>
          <w:bCs/>
          <w:rtl/>
        </w:rPr>
        <w:t>(</w:t>
      </w:r>
      <w:r w:rsidRPr="00A47AB5">
        <w:rPr>
          <w:rFonts w:asciiTheme="minorBidi" w:hAnsiTheme="minorBidi" w:cstheme="minorBidi" w:hint="cs"/>
          <w:b/>
          <w:bCs/>
        </w:rPr>
        <w:t>S</w:t>
      </w:r>
      <w:r w:rsidRPr="00A47AB5">
        <w:rPr>
          <w:rFonts w:asciiTheme="minorBidi" w:hAnsiTheme="minorBidi" w:cstheme="minorBidi" w:hint="cs"/>
          <w:b/>
          <w:bCs/>
          <w:rtl/>
        </w:rPr>
        <w:t>)</w:t>
      </w:r>
      <w:bookmarkEnd w:id="576"/>
      <w:bookmarkEnd w:id="577"/>
      <w:bookmarkEnd w:id="578"/>
    </w:p>
    <w:p w14:paraId="696A4DDF" w14:textId="77777777" w:rsidR="00D121B3" w:rsidRPr="00A47AB5" w:rsidRDefault="00D121B3" w:rsidP="00FE37EA">
      <w:pPr>
        <w:pStyle w:val="1"/>
        <w:numPr>
          <w:ilvl w:val="1"/>
          <w:numId w:val="1"/>
        </w:numPr>
        <w:spacing w:after="240"/>
        <w:ind w:left="565" w:hanging="677"/>
        <w:rPr>
          <w:rFonts w:asciiTheme="minorBidi" w:hAnsiTheme="minorBidi" w:cstheme="minorBidi"/>
          <w:b/>
          <w:bCs/>
          <w:sz w:val="28"/>
          <w:szCs w:val="28"/>
        </w:rPr>
      </w:pPr>
      <w:bookmarkStart w:id="579" w:name="_Toc74914194"/>
      <w:bookmarkStart w:id="580" w:name="_Toc76289779"/>
      <w:bookmarkStart w:id="581" w:name="_Toc77617685"/>
      <w:bookmarkStart w:id="582" w:name="_Toc4401992"/>
      <w:r w:rsidRPr="00A47AB5">
        <w:rPr>
          <w:rFonts w:asciiTheme="minorBidi" w:hAnsiTheme="minorBidi" w:cstheme="minorBidi" w:hint="eastAsia"/>
          <w:b/>
          <w:bCs/>
          <w:sz w:val="28"/>
          <w:szCs w:val="28"/>
          <w:rtl/>
        </w:rPr>
        <w:t>טכנולוגיות</w:t>
      </w:r>
      <w:r w:rsidRPr="00A47AB5">
        <w:rPr>
          <w:rFonts w:asciiTheme="minorBidi" w:hAnsiTheme="minorBidi" w:cstheme="minorBidi"/>
          <w:b/>
          <w:bCs/>
          <w:sz w:val="28"/>
          <w:szCs w:val="28"/>
          <w:rtl/>
        </w:rPr>
        <w:t xml:space="preserve"> </w:t>
      </w:r>
      <w:r w:rsidRPr="00A47AB5">
        <w:rPr>
          <w:rFonts w:asciiTheme="minorBidi" w:hAnsiTheme="minorBidi" w:cstheme="minorBidi" w:hint="cs"/>
          <w:b/>
          <w:bCs/>
          <w:sz w:val="28"/>
          <w:szCs w:val="28"/>
          <w:rtl/>
        </w:rPr>
        <w:t xml:space="preserve"> ותשתית </w:t>
      </w:r>
      <w:r w:rsidRPr="00A47AB5">
        <w:rPr>
          <w:rFonts w:asciiTheme="minorBidi" w:hAnsiTheme="minorBidi" w:cstheme="minorBidi"/>
          <w:b/>
          <w:bCs/>
          <w:sz w:val="28"/>
          <w:szCs w:val="28"/>
          <w:rtl/>
        </w:rPr>
        <w:t>–</w:t>
      </w:r>
      <w:r w:rsidRPr="00A47AB5">
        <w:rPr>
          <w:rFonts w:asciiTheme="minorBidi" w:hAnsiTheme="minorBidi" w:cstheme="minorBidi" w:hint="cs"/>
          <w:b/>
          <w:bCs/>
          <w:sz w:val="28"/>
          <w:szCs w:val="28"/>
          <w:rtl/>
        </w:rPr>
        <w:t xml:space="preserve"> מצב קיים</w:t>
      </w:r>
      <w:bookmarkEnd w:id="579"/>
      <w:bookmarkEnd w:id="580"/>
      <w:bookmarkEnd w:id="581"/>
    </w:p>
    <w:p w14:paraId="2E3A6231" w14:textId="77777777" w:rsidR="00D121B3" w:rsidRPr="00A47AB5"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583" w:name="_Toc74914195"/>
      <w:bookmarkStart w:id="584" w:name="_Toc14953786"/>
      <w:r w:rsidRPr="00A47AB5">
        <w:rPr>
          <w:rFonts w:asciiTheme="minorBidi" w:hAnsiTheme="minorBidi" w:cstheme="minorBidi" w:hint="cs"/>
          <w:color w:val="auto"/>
          <w:sz w:val="22"/>
          <w:szCs w:val="22"/>
        </w:rPr>
        <w:t>שרתי המערכת נמצאים באתר המרכזי של בזק בינלאומי ביפו, שרתי ה DRP נמצאים בהנהלת בתי הדין בירושלים.</w:t>
      </w:r>
      <w:bookmarkEnd w:id="583"/>
      <w:r w:rsidRPr="00A47AB5">
        <w:rPr>
          <w:rFonts w:asciiTheme="minorBidi" w:hAnsiTheme="minorBidi" w:cstheme="minorBidi" w:hint="cs"/>
          <w:color w:val="auto"/>
          <w:sz w:val="22"/>
          <w:szCs w:val="22"/>
        </w:rPr>
        <w:t xml:space="preserve">  </w:t>
      </w:r>
    </w:p>
    <w:p w14:paraId="10D5C726" w14:textId="77777777" w:rsidR="00D121B3" w:rsidRPr="00A47AB5"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585" w:name="_Toc74914196"/>
      <w:r w:rsidRPr="00A47AB5">
        <w:rPr>
          <w:rFonts w:asciiTheme="minorBidi" w:hAnsiTheme="minorBidi" w:cstheme="minorBidi"/>
          <w:color w:val="auto"/>
          <w:sz w:val="22"/>
          <w:szCs w:val="22"/>
        </w:rPr>
        <w:t xml:space="preserve">למזמין ישנה מערכת שו"ב מבית חברת </w:t>
      </w:r>
      <w:proofErr w:type="spellStart"/>
      <w:r w:rsidRPr="00A47AB5">
        <w:rPr>
          <w:rFonts w:asciiTheme="minorBidi" w:hAnsiTheme="minorBidi" w:cstheme="minorBidi"/>
          <w:color w:val="auto"/>
          <w:sz w:val="22"/>
          <w:szCs w:val="22"/>
        </w:rPr>
        <w:t>Centerity</w:t>
      </w:r>
      <w:proofErr w:type="spellEnd"/>
      <w:r w:rsidRPr="00A47AB5">
        <w:rPr>
          <w:rFonts w:asciiTheme="minorBidi" w:hAnsiTheme="minorBidi" w:cstheme="minorBidi"/>
          <w:color w:val="auto"/>
          <w:sz w:val="22"/>
          <w:szCs w:val="22"/>
        </w:rPr>
        <w:t xml:space="preserve"> אשר נותנת מענה מרכזי למערך שליטה, ניטור ובקרה על תשתיות מחשוב, תקשורת, מערכות </w:t>
      </w:r>
      <w:r w:rsidRPr="00A47AB5">
        <w:rPr>
          <w:rFonts w:asciiTheme="minorBidi" w:hAnsiTheme="minorBidi" w:cstheme="minorBidi" w:hint="cs"/>
          <w:color w:val="auto"/>
          <w:sz w:val="22"/>
          <w:szCs w:val="22"/>
        </w:rPr>
        <w:t xml:space="preserve">הפעלה, מערכות </w:t>
      </w:r>
      <w:r w:rsidRPr="00A47AB5">
        <w:rPr>
          <w:rFonts w:asciiTheme="minorBidi" w:hAnsiTheme="minorBidi" w:cstheme="minorBidi"/>
          <w:color w:val="auto"/>
          <w:sz w:val="22"/>
          <w:szCs w:val="22"/>
        </w:rPr>
        <w:t>מידע המשמשות את מערכת "שיר"ה" ומערכות/תשתיות של כלל אתרי בתי הדין הפרוסים בארץ.</w:t>
      </w:r>
      <w:bookmarkEnd w:id="585"/>
    </w:p>
    <w:p w14:paraId="7445AC02" w14:textId="77777777" w:rsidR="00D121B3" w:rsidRPr="00A47AB5"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586" w:name="_Toc74914197"/>
      <w:r w:rsidRPr="00A47AB5">
        <w:rPr>
          <w:rFonts w:asciiTheme="minorBidi" w:hAnsiTheme="minorBidi" w:cstheme="minorBidi"/>
          <w:color w:val="auto"/>
          <w:sz w:val="22"/>
          <w:szCs w:val="22"/>
        </w:rPr>
        <w:t xml:space="preserve">המערכת הנוכחית מאפשרת </w:t>
      </w:r>
      <w:r w:rsidRPr="00A47AB5">
        <w:rPr>
          <w:rFonts w:asciiTheme="minorBidi" w:hAnsiTheme="minorBidi" w:cstheme="minorBidi" w:hint="cs"/>
          <w:color w:val="auto"/>
          <w:sz w:val="22"/>
          <w:szCs w:val="22"/>
        </w:rPr>
        <w:t>שליטה ובקרה</w:t>
      </w:r>
      <w:r w:rsidRPr="00A47AB5">
        <w:rPr>
          <w:rFonts w:asciiTheme="minorBidi" w:hAnsiTheme="minorBidi" w:cstheme="minorBidi"/>
          <w:color w:val="auto"/>
          <w:sz w:val="22"/>
          <w:szCs w:val="22"/>
        </w:rPr>
        <w:t xml:space="preserve"> לכל מערך התשתיות והאפליקציה ברשת </w:t>
      </w:r>
      <w:r w:rsidRPr="00A47AB5">
        <w:rPr>
          <w:rFonts w:asciiTheme="minorBidi" w:hAnsiTheme="minorBidi" w:cstheme="minorBidi" w:hint="cs"/>
          <w:color w:val="auto"/>
          <w:sz w:val="22"/>
          <w:szCs w:val="22"/>
        </w:rPr>
        <w:t>כגון</w:t>
      </w:r>
      <w:r w:rsidRPr="00A47AB5">
        <w:rPr>
          <w:rFonts w:asciiTheme="minorBidi" w:hAnsiTheme="minorBidi" w:cstheme="minorBidi"/>
          <w:color w:val="auto"/>
          <w:sz w:val="22"/>
          <w:szCs w:val="22"/>
        </w:rPr>
        <w:t>:</w:t>
      </w:r>
      <w:r w:rsidRPr="00A47AB5">
        <w:rPr>
          <w:rFonts w:asciiTheme="minorBidi" w:hAnsiTheme="minorBidi" w:cstheme="minorBidi" w:hint="cs"/>
          <w:color w:val="auto"/>
          <w:sz w:val="22"/>
          <w:szCs w:val="22"/>
        </w:rPr>
        <w:t xml:space="preserve"> רשת התקשורת, שרתים, מערכות אחסון, מערכות הפעלה, תוכנות, ניטור ומערכת "שירה".</w:t>
      </w:r>
      <w:bookmarkEnd w:id="586"/>
    </w:p>
    <w:p w14:paraId="2FE4B333" w14:textId="77777777" w:rsidR="00D121B3" w:rsidRPr="00A47AB5"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587" w:name="_Toc74914198"/>
      <w:r w:rsidRPr="00A47AB5">
        <w:rPr>
          <w:rFonts w:asciiTheme="minorBidi" w:hAnsiTheme="minorBidi" w:cstheme="minorBidi" w:hint="cs"/>
          <w:color w:val="auto"/>
          <w:sz w:val="22"/>
          <w:szCs w:val="22"/>
        </w:rPr>
        <w:t xml:space="preserve">למזמין ישנה מערכת SCCM ו INTUNE </w:t>
      </w:r>
      <w:r w:rsidRPr="00A47AB5">
        <w:rPr>
          <w:rFonts w:asciiTheme="minorBidi" w:hAnsiTheme="minorBidi" w:cstheme="minorBidi"/>
          <w:color w:val="auto"/>
          <w:sz w:val="22"/>
          <w:szCs w:val="22"/>
        </w:rPr>
        <w:t>מבית חברת מיקרוסופט</w:t>
      </w:r>
      <w:r w:rsidRPr="00A47AB5">
        <w:rPr>
          <w:rFonts w:asciiTheme="minorBidi" w:hAnsiTheme="minorBidi" w:cstheme="minorBidi" w:hint="cs"/>
          <w:color w:val="auto"/>
          <w:sz w:val="22"/>
          <w:szCs w:val="22"/>
        </w:rPr>
        <w:t xml:space="preserve"> המשמשת בין היתר, להפצת עדכונים, מערכת הפעלה מרחוק ו</w:t>
      </w:r>
      <w:r w:rsidRPr="00A47AB5">
        <w:rPr>
          <w:rFonts w:asciiTheme="minorBidi" w:hAnsiTheme="minorBidi" w:cstheme="minorBidi"/>
          <w:color w:val="auto"/>
          <w:sz w:val="22"/>
          <w:szCs w:val="22"/>
        </w:rPr>
        <w:t>השתלטות מרחוק על עמדות קצה לצורך תפעול המערכת רחוק</w:t>
      </w:r>
      <w:r w:rsidRPr="00A47AB5">
        <w:rPr>
          <w:rFonts w:asciiTheme="minorBidi" w:hAnsiTheme="minorBidi" w:cstheme="minorBidi" w:hint="cs"/>
          <w:color w:val="auto"/>
          <w:sz w:val="22"/>
          <w:szCs w:val="22"/>
        </w:rPr>
        <w:t>.</w:t>
      </w:r>
      <w:bookmarkEnd w:id="587"/>
    </w:p>
    <w:p w14:paraId="73BB89B6" w14:textId="77777777" w:rsidR="00D121B3" w:rsidRPr="00A47AB5"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588" w:name="_Toc74914199"/>
      <w:r w:rsidRPr="00A47AB5">
        <w:rPr>
          <w:rFonts w:asciiTheme="minorBidi" w:hAnsiTheme="minorBidi" w:cstheme="minorBidi" w:hint="cs"/>
          <w:color w:val="auto"/>
          <w:sz w:val="22"/>
          <w:szCs w:val="22"/>
        </w:rPr>
        <w:t>למערכת שיר"ה כ 15 ממשקים בעיקר למערכות ממשלתיות ומערכות נלוות</w:t>
      </w:r>
      <w:bookmarkEnd w:id="588"/>
      <w:r w:rsidRPr="00A47AB5">
        <w:rPr>
          <w:rFonts w:asciiTheme="minorBidi" w:hAnsiTheme="minorBidi" w:cstheme="minorBidi" w:hint="cs"/>
          <w:color w:val="auto"/>
          <w:sz w:val="22"/>
          <w:szCs w:val="22"/>
        </w:rPr>
        <w:t xml:space="preserve"> </w:t>
      </w:r>
    </w:p>
    <w:p w14:paraId="7C9EF151" w14:textId="77777777" w:rsidR="00D121B3" w:rsidRPr="00A47AB5" w:rsidRDefault="00D121B3" w:rsidP="00A47AB5">
      <w:pPr>
        <w:pStyle w:val="a9"/>
        <w:spacing w:before="0" w:line="360" w:lineRule="auto"/>
        <w:ind w:left="1270"/>
        <w:rPr>
          <w:rFonts w:asciiTheme="minorBidi" w:hAnsiTheme="minorBidi" w:cstheme="minorBidi"/>
          <w:color w:val="auto"/>
          <w:sz w:val="22"/>
          <w:szCs w:val="22"/>
        </w:rPr>
      </w:pPr>
      <w:bookmarkStart w:id="589" w:name="_Toc74914200"/>
      <w:r w:rsidRPr="00A47AB5">
        <w:rPr>
          <w:rFonts w:asciiTheme="minorBidi" w:hAnsiTheme="minorBidi" w:cstheme="minorBidi" w:hint="cs"/>
          <w:color w:val="auto"/>
          <w:sz w:val="22"/>
          <w:szCs w:val="22"/>
        </w:rPr>
        <w:t>(עפ"י המפורט בפרק 2).</w:t>
      </w:r>
      <w:bookmarkEnd w:id="589"/>
      <w:r w:rsidRPr="00A47AB5">
        <w:rPr>
          <w:rFonts w:asciiTheme="minorBidi" w:hAnsiTheme="minorBidi" w:cstheme="minorBidi" w:hint="cs"/>
          <w:color w:val="auto"/>
          <w:sz w:val="22"/>
          <w:szCs w:val="22"/>
        </w:rPr>
        <w:t xml:space="preserve"> </w:t>
      </w:r>
    </w:p>
    <w:p w14:paraId="789CA755" w14:textId="77777777" w:rsidR="00D121B3" w:rsidRPr="00A47AB5"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590" w:name="_Toc74914201"/>
      <w:r w:rsidRPr="00A47AB5">
        <w:rPr>
          <w:rFonts w:asciiTheme="minorBidi" w:hAnsiTheme="minorBidi" w:cstheme="minorBidi" w:hint="cs"/>
          <w:color w:val="auto"/>
          <w:sz w:val="22"/>
          <w:szCs w:val="22"/>
        </w:rPr>
        <w:t>מרכיבי הפיתוח של מערכת שיר"ה:</w:t>
      </w:r>
      <w:bookmarkEnd w:id="590"/>
    </w:p>
    <w:p w14:paraId="2CCC7246" w14:textId="77777777" w:rsidR="00D121B3" w:rsidRPr="00A47AB5" w:rsidRDefault="00D121B3" w:rsidP="00FE37EA">
      <w:pPr>
        <w:pStyle w:val="a3"/>
        <w:numPr>
          <w:ilvl w:val="1"/>
          <w:numId w:val="10"/>
        </w:numPr>
        <w:spacing w:before="0" w:after="0" w:line="360" w:lineRule="auto"/>
        <w:ind w:left="1557" w:hanging="284"/>
        <w:rPr>
          <w:rFonts w:asciiTheme="minorBidi" w:hAnsiTheme="minorBidi" w:cstheme="minorBidi"/>
          <w:sz w:val="24"/>
          <w:szCs w:val="24"/>
        </w:rPr>
      </w:pPr>
      <w:bookmarkStart w:id="591" w:name="_Toc74914202"/>
      <w:r w:rsidRPr="00A47AB5">
        <w:rPr>
          <w:rFonts w:asciiTheme="minorBidi" w:hAnsiTheme="minorBidi" w:cstheme="minorBidi"/>
          <w:sz w:val="24"/>
          <w:szCs w:val="24"/>
          <w:rtl/>
        </w:rPr>
        <w:t xml:space="preserve">פיתוח 1.1 </w:t>
      </w:r>
      <w:proofErr w:type="spellStart"/>
      <w:r w:rsidRPr="00A47AB5">
        <w:rPr>
          <w:rFonts w:asciiTheme="minorBidi" w:hAnsiTheme="minorBidi" w:cstheme="minorBidi"/>
          <w:sz w:val="24"/>
          <w:szCs w:val="24"/>
          <w:rtl/>
        </w:rPr>
        <w:t>DotNet</w:t>
      </w:r>
      <w:proofErr w:type="spellEnd"/>
      <w:r w:rsidRPr="00A47AB5">
        <w:rPr>
          <w:rFonts w:asciiTheme="minorBidi" w:hAnsiTheme="minorBidi" w:cstheme="minorBidi"/>
          <w:sz w:val="24"/>
          <w:szCs w:val="24"/>
          <w:rtl/>
        </w:rPr>
        <w:t xml:space="preserve"> המריץ </w:t>
      </w:r>
      <w:proofErr w:type="spellStart"/>
      <w:r w:rsidRPr="00A47AB5">
        <w:rPr>
          <w:rFonts w:asciiTheme="minorBidi" w:hAnsiTheme="minorBidi" w:cstheme="minorBidi"/>
          <w:sz w:val="24"/>
          <w:szCs w:val="24"/>
          <w:rtl/>
        </w:rPr>
        <w:t>Sql</w:t>
      </w:r>
      <w:proofErr w:type="spellEnd"/>
      <w:r w:rsidRPr="00A47AB5">
        <w:rPr>
          <w:rFonts w:asciiTheme="minorBidi" w:hAnsiTheme="minorBidi" w:cstheme="minorBidi"/>
          <w:sz w:val="24"/>
          <w:szCs w:val="24"/>
          <w:rtl/>
        </w:rPr>
        <w:t xml:space="preserve"> </w:t>
      </w:r>
      <w:proofErr w:type="spellStart"/>
      <w:r w:rsidRPr="00A47AB5">
        <w:rPr>
          <w:rFonts w:asciiTheme="minorBidi" w:hAnsiTheme="minorBidi" w:cstheme="minorBidi"/>
          <w:sz w:val="24"/>
          <w:szCs w:val="24"/>
          <w:rtl/>
        </w:rPr>
        <w:t>Program</w:t>
      </w:r>
      <w:proofErr w:type="spellEnd"/>
      <w:r w:rsidRPr="00A47AB5">
        <w:rPr>
          <w:rFonts w:asciiTheme="minorBidi" w:hAnsiTheme="minorBidi" w:cstheme="minorBidi" w:hint="cs"/>
          <w:sz w:val="24"/>
          <w:szCs w:val="24"/>
          <w:rtl/>
        </w:rPr>
        <w:t xml:space="preserve">: </w:t>
      </w:r>
      <w:r w:rsidRPr="00A47AB5">
        <w:rPr>
          <w:rFonts w:asciiTheme="minorBidi" w:hAnsiTheme="minorBidi" w:cstheme="minorBidi"/>
          <w:sz w:val="24"/>
          <w:szCs w:val="24"/>
          <w:rtl/>
        </w:rPr>
        <w:t xml:space="preserve">  (</w:t>
      </w:r>
      <w:proofErr w:type="spellStart"/>
      <w:r w:rsidRPr="00A47AB5">
        <w:rPr>
          <w:rFonts w:asciiTheme="minorBidi" w:hAnsiTheme="minorBidi" w:cstheme="minorBidi"/>
          <w:sz w:val="24"/>
          <w:szCs w:val="24"/>
          <w:rtl/>
        </w:rPr>
        <w:t>stored</w:t>
      </w:r>
      <w:proofErr w:type="spellEnd"/>
      <w:r w:rsidRPr="00A47AB5">
        <w:rPr>
          <w:rFonts w:asciiTheme="minorBidi" w:hAnsiTheme="minorBidi" w:cstheme="minorBidi"/>
          <w:sz w:val="24"/>
          <w:szCs w:val="24"/>
          <w:rtl/>
        </w:rPr>
        <w:t xml:space="preserve"> </w:t>
      </w:r>
      <w:proofErr w:type="spellStart"/>
      <w:r w:rsidRPr="00A47AB5">
        <w:rPr>
          <w:rFonts w:asciiTheme="minorBidi" w:hAnsiTheme="minorBidi" w:cstheme="minorBidi"/>
          <w:sz w:val="24"/>
          <w:szCs w:val="24"/>
          <w:rtl/>
        </w:rPr>
        <w:t>procedures</w:t>
      </w:r>
      <w:proofErr w:type="spellEnd"/>
      <w:r w:rsidRPr="00A47AB5">
        <w:rPr>
          <w:rFonts w:asciiTheme="minorBidi" w:hAnsiTheme="minorBidi" w:cstheme="minorBidi"/>
          <w:sz w:val="24"/>
          <w:szCs w:val="24"/>
          <w:rtl/>
        </w:rPr>
        <w:t xml:space="preserve">, </w:t>
      </w:r>
      <w:proofErr w:type="spellStart"/>
      <w:r w:rsidRPr="00A47AB5">
        <w:rPr>
          <w:rFonts w:asciiTheme="minorBidi" w:hAnsiTheme="minorBidi" w:cstheme="minorBidi"/>
          <w:sz w:val="24"/>
          <w:szCs w:val="24"/>
          <w:rtl/>
        </w:rPr>
        <w:t>scalar</w:t>
      </w:r>
      <w:proofErr w:type="spellEnd"/>
      <w:r w:rsidRPr="00A47AB5">
        <w:rPr>
          <w:rFonts w:asciiTheme="minorBidi" w:hAnsiTheme="minorBidi" w:cstheme="minorBidi"/>
          <w:sz w:val="24"/>
          <w:szCs w:val="24"/>
          <w:rtl/>
        </w:rPr>
        <w:t xml:space="preserve"> </w:t>
      </w:r>
      <w:proofErr w:type="spellStart"/>
      <w:r w:rsidRPr="00A47AB5">
        <w:rPr>
          <w:rFonts w:asciiTheme="minorBidi" w:hAnsiTheme="minorBidi" w:cstheme="minorBidi"/>
          <w:sz w:val="24"/>
          <w:szCs w:val="24"/>
          <w:rtl/>
        </w:rPr>
        <w:t>functions</w:t>
      </w:r>
      <w:proofErr w:type="spellEnd"/>
      <w:r w:rsidRPr="00A47AB5">
        <w:rPr>
          <w:rFonts w:asciiTheme="minorBidi" w:hAnsiTheme="minorBidi" w:cstheme="minorBidi"/>
          <w:sz w:val="24"/>
          <w:szCs w:val="24"/>
          <w:rtl/>
        </w:rPr>
        <w:t xml:space="preserve">, </w:t>
      </w:r>
      <w:proofErr w:type="spellStart"/>
      <w:r w:rsidRPr="00A47AB5">
        <w:rPr>
          <w:rFonts w:asciiTheme="minorBidi" w:hAnsiTheme="minorBidi" w:cstheme="minorBidi"/>
          <w:sz w:val="24"/>
          <w:szCs w:val="24"/>
          <w:rtl/>
        </w:rPr>
        <w:t>inline</w:t>
      </w:r>
      <w:proofErr w:type="spellEnd"/>
      <w:r w:rsidRPr="00A47AB5">
        <w:rPr>
          <w:rFonts w:asciiTheme="minorBidi" w:hAnsiTheme="minorBidi" w:cstheme="minorBidi"/>
          <w:sz w:val="24"/>
          <w:szCs w:val="24"/>
          <w:rtl/>
        </w:rPr>
        <w:t xml:space="preserve"> </w:t>
      </w:r>
      <w:proofErr w:type="spellStart"/>
      <w:r w:rsidRPr="00A47AB5">
        <w:rPr>
          <w:rFonts w:asciiTheme="minorBidi" w:hAnsiTheme="minorBidi" w:cstheme="minorBidi"/>
          <w:sz w:val="24"/>
          <w:szCs w:val="24"/>
          <w:rtl/>
        </w:rPr>
        <w:t>table-valued</w:t>
      </w:r>
      <w:proofErr w:type="spellEnd"/>
      <w:r w:rsidRPr="00A47AB5">
        <w:rPr>
          <w:rFonts w:asciiTheme="minorBidi" w:hAnsiTheme="minorBidi" w:cstheme="minorBidi"/>
          <w:sz w:val="24"/>
          <w:szCs w:val="24"/>
          <w:rtl/>
        </w:rPr>
        <w:t xml:space="preserve"> </w:t>
      </w:r>
      <w:proofErr w:type="spellStart"/>
      <w:r w:rsidRPr="00A47AB5">
        <w:rPr>
          <w:rFonts w:asciiTheme="minorBidi" w:hAnsiTheme="minorBidi" w:cstheme="minorBidi"/>
          <w:sz w:val="24"/>
          <w:szCs w:val="24"/>
          <w:rtl/>
        </w:rPr>
        <w:t>functions</w:t>
      </w:r>
      <w:proofErr w:type="spellEnd"/>
      <w:r w:rsidRPr="00A47AB5">
        <w:rPr>
          <w:rFonts w:asciiTheme="minorBidi" w:hAnsiTheme="minorBidi" w:cstheme="minorBidi"/>
          <w:sz w:val="24"/>
          <w:szCs w:val="24"/>
          <w:rtl/>
        </w:rPr>
        <w:t xml:space="preserve">, </w:t>
      </w:r>
      <w:proofErr w:type="spellStart"/>
      <w:r w:rsidRPr="00A47AB5">
        <w:rPr>
          <w:rFonts w:asciiTheme="minorBidi" w:hAnsiTheme="minorBidi" w:cstheme="minorBidi"/>
          <w:sz w:val="24"/>
          <w:szCs w:val="24"/>
          <w:rtl/>
        </w:rPr>
        <w:t>table-valued</w:t>
      </w:r>
      <w:proofErr w:type="spellEnd"/>
      <w:r w:rsidRPr="00A47AB5">
        <w:rPr>
          <w:rFonts w:asciiTheme="minorBidi" w:hAnsiTheme="minorBidi" w:cstheme="minorBidi"/>
          <w:sz w:val="24"/>
          <w:szCs w:val="24"/>
          <w:rtl/>
        </w:rPr>
        <w:t xml:space="preserve"> </w:t>
      </w:r>
      <w:proofErr w:type="spellStart"/>
      <w:r w:rsidRPr="00A47AB5">
        <w:rPr>
          <w:rFonts w:asciiTheme="minorBidi" w:hAnsiTheme="minorBidi" w:cstheme="minorBidi"/>
          <w:sz w:val="24"/>
          <w:szCs w:val="24"/>
          <w:rtl/>
        </w:rPr>
        <w:t>functions</w:t>
      </w:r>
      <w:proofErr w:type="spellEnd"/>
      <w:r w:rsidRPr="00A47AB5">
        <w:rPr>
          <w:rFonts w:asciiTheme="minorBidi" w:hAnsiTheme="minorBidi" w:cstheme="minorBidi"/>
          <w:sz w:val="24"/>
          <w:szCs w:val="24"/>
          <w:rtl/>
        </w:rPr>
        <w:t>)</w:t>
      </w:r>
      <w:r w:rsidRPr="00A47AB5">
        <w:rPr>
          <w:rFonts w:asciiTheme="minorBidi" w:hAnsiTheme="minorBidi" w:cstheme="minorBidi" w:hint="cs"/>
          <w:sz w:val="24"/>
          <w:szCs w:val="24"/>
          <w:rtl/>
        </w:rPr>
        <w:t>.</w:t>
      </w:r>
      <w:bookmarkEnd w:id="591"/>
    </w:p>
    <w:p w14:paraId="3A48ADCA" w14:textId="77777777" w:rsidR="00D121B3" w:rsidRPr="00A47AB5" w:rsidRDefault="00D121B3" w:rsidP="00FE37EA">
      <w:pPr>
        <w:pStyle w:val="a3"/>
        <w:numPr>
          <w:ilvl w:val="1"/>
          <w:numId w:val="10"/>
        </w:numPr>
        <w:spacing w:before="0" w:after="0" w:line="360" w:lineRule="auto"/>
        <w:ind w:left="1557" w:hanging="284"/>
        <w:rPr>
          <w:rFonts w:asciiTheme="minorBidi" w:hAnsiTheme="minorBidi" w:cstheme="minorBidi"/>
          <w:sz w:val="24"/>
          <w:szCs w:val="24"/>
          <w:rtl/>
        </w:rPr>
      </w:pPr>
      <w:bookmarkStart w:id="592" w:name="_Toc74914203"/>
      <w:r w:rsidRPr="00A47AB5">
        <w:rPr>
          <w:rFonts w:asciiTheme="minorBidi" w:hAnsiTheme="minorBidi" w:cstheme="minorBidi" w:hint="cs"/>
          <w:sz w:val="24"/>
          <w:szCs w:val="24"/>
          <w:rtl/>
        </w:rPr>
        <w:t>להרצה בדפדפן 5</w:t>
      </w:r>
      <w:r w:rsidRPr="00A47AB5">
        <w:rPr>
          <w:rFonts w:asciiTheme="minorBidi" w:hAnsiTheme="minorBidi" w:cstheme="minorBidi" w:hint="cs"/>
          <w:sz w:val="24"/>
          <w:szCs w:val="24"/>
        </w:rPr>
        <w:t>IE</w:t>
      </w:r>
      <w:r w:rsidRPr="00A47AB5">
        <w:rPr>
          <w:rFonts w:asciiTheme="minorBidi" w:hAnsiTheme="minorBidi" w:cstheme="minorBidi" w:hint="cs"/>
          <w:sz w:val="24"/>
          <w:szCs w:val="24"/>
          <w:rtl/>
        </w:rPr>
        <w:t>.</w:t>
      </w:r>
      <w:bookmarkEnd w:id="592"/>
    </w:p>
    <w:p w14:paraId="113FE75E" w14:textId="77777777" w:rsidR="00D121B3" w:rsidRPr="00A47AB5"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593" w:name="_Toc74914204"/>
      <w:r w:rsidRPr="00A47AB5">
        <w:rPr>
          <w:rFonts w:asciiTheme="minorBidi" w:hAnsiTheme="minorBidi" w:cstheme="minorBidi"/>
          <w:color w:val="auto"/>
          <w:sz w:val="22"/>
          <w:szCs w:val="22"/>
        </w:rPr>
        <w:t xml:space="preserve">בסיס נתונים </w:t>
      </w:r>
      <w:proofErr w:type="spellStart"/>
      <w:r w:rsidRPr="00A47AB5">
        <w:rPr>
          <w:rFonts w:asciiTheme="minorBidi" w:hAnsiTheme="minorBidi" w:cstheme="minorBidi"/>
          <w:color w:val="auto"/>
          <w:sz w:val="22"/>
          <w:szCs w:val="22"/>
        </w:rPr>
        <w:t>SqlServer</w:t>
      </w:r>
      <w:proofErr w:type="spellEnd"/>
      <w:r w:rsidRPr="00A47AB5">
        <w:rPr>
          <w:rFonts w:asciiTheme="minorBidi" w:hAnsiTheme="minorBidi" w:cstheme="minorBidi" w:hint="cs"/>
          <w:color w:val="auto"/>
          <w:sz w:val="22"/>
          <w:szCs w:val="22"/>
        </w:rPr>
        <w:t xml:space="preserve"> </w:t>
      </w:r>
      <w:r w:rsidRPr="00A47AB5">
        <w:rPr>
          <w:rFonts w:asciiTheme="minorBidi" w:hAnsiTheme="minorBidi" w:cstheme="minorBidi"/>
          <w:color w:val="auto"/>
          <w:sz w:val="22"/>
          <w:szCs w:val="22"/>
        </w:rPr>
        <w:t>201</w:t>
      </w:r>
      <w:r w:rsidRPr="00A47AB5">
        <w:rPr>
          <w:rFonts w:asciiTheme="minorBidi" w:hAnsiTheme="minorBidi" w:cstheme="minorBidi" w:hint="cs"/>
          <w:color w:val="auto"/>
          <w:sz w:val="22"/>
          <w:szCs w:val="22"/>
        </w:rPr>
        <w:t>7.</w:t>
      </w:r>
      <w:bookmarkEnd w:id="593"/>
    </w:p>
    <w:p w14:paraId="5B9BB17A" w14:textId="77777777" w:rsidR="00D121B3" w:rsidRPr="00A47AB5"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594" w:name="_Toc74914205"/>
      <w:r w:rsidRPr="00A47AB5">
        <w:rPr>
          <w:rFonts w:asciiTheme="minorBidi" w:hAnsiTheme="minorBidi" w:cstheme="minorBidi"/>
          <w:color w:val="auto"/>
          <w:sz w:val="22"/>
          <w:szCs w:val="22"/>
        </w:rPr>
        <w:t>ניהול מסמכים באמצעות SharePoint2016</w:t>
      </w:r>
      <w:r w:rsidRPr="00A47AB5">
        <w:rPr>
          <w:rFonts w:asciiTheme="minorBidi" w:hAnsiTheme="minorBidi" w:cstheme="minorBidi" w:hint="cs"/>
          <w:color w:val="auto"/>
          <w:sz w:val="22"/>
          <w:szCs w:val="22"/>
        </w:rPr>
        <w:t xml:space="preserve"> המנוהל בענן.</w:t>
      </w:r>
      <w:bookmarkEnd w:id="594"/>
    </w:p>
    <w:p w14:paraId="7EF4753A" w14:textId="77777777" w:rsidR="00D121B3" w:rsidRPr="00A47AB5"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595" w:name="_Toc74914206"/>
      <w:r w:rsidRPr="00A47AB5">
        <w:rPr>
          <w:rFonts w:asciiTheme="minorBidi" w:hAnsiTheme="minorBidi" w:cstheme="minorBidi"/>
          <w:color w:val="auto"/>
          <w:sz w:val="22"/>
          <w:szCs w:val="22"/>
        </w:rPr>
        <w:t>הרשאות ל</w:t>
      </w:r>
      <w:r w:rsidRPr="00A47AB5">
        <w:rPr>
          <w:rFonts w:asciiTheme="minorBidi" w:hAnsiTheme="minorBidi" w:cstheme="minorBidi" w:hint="cs"/>
          <w:color w:val="auto"/>
          <w:sz w:val="22"/>
          <w:szCs w:val="22"/>
        </w:rPr>
        <w:t xml:space="preserve">מערכת </w:t>
      </w:r>
      <w:r w:rsidRPr="00A47AB5">
        <w:rPr>
          <w:rFonts w:asciiTheme="minorBidi" w:hAnsiTheme="minorBidi" w:cstheme="minorBidi"/>
          <w:color w:val="auto"/>
          <w:sz w:val="22"/>
          <w:szCs w:val="22"/>
        </w:rPr>
        <w:t>מנוהלות בטבלאות במאגר הנתונים.</w:t>
      </w:r>
      <w:bookmarkEnd w:id="595"/>
    </w:p>
    <w:p w14:paraId="03421F18" w14:textId="77777777" w:rsidR="00D121B3" w:rsidRPr="00A47AB5" w:rsidRDefault="00D121B3" w:rsidP="00FE37EA">
      <w:pPr>
        <w:pStyle w:val="a9"/>
        <w:numPr>
          <w:ilvl w:val="2"/>
          <w:numId w:val="1"/>
        </w:numPr>
        <w:spacing w:before="0" w:line="360" w:lineRule="auto"/>
        <w:ind w:left="1273" w:hanging="850"/>
        <w:rPr>
          <w:rFonts w:asciiTheme="minorBidi" w:hAnsiTheme="minorBidi" w:cstheme="minorBidi"/>
          <w:color w:val="auto"/>
          <w:sz w:val="22"/>
          <w:szCs w:val="22"/>
          <w:rtl w:val="0"/>
        </w:rPr>
      </w:pPr>
      <w:bookmarkStart w:id="596" w:name="_Toc74914207"/>
      <w:r w:rsidRPr="00A47AB5">
        <w:rPr>
          <w:rFonts w:asciiTheme="minorBidi" w:hAnsiTheme="minorBidi" w:cstheme="minorBidi"/>
          <w:color w:val="auto"/>
          <w:sz w:val="22"/>
          <w:szCs w:val="22"/>
        </w:rPr>
        <w:t>Office 365/</w:t>
      </w:r>
      <w:proofErr w:type="spellStart"/>
      <w:r w:rsidRPr="00A47AB5">
        <w:rPr>
          <w:rFonts w:asciiTheme="minorBidi" w:hAnsiTheme="minorBidi" w:cstheme="minorBidi"/>
          <w:color w:val="auto"/>
          <w:sz w:val="22"/>
          <w:szCs w:val="22"/>
        </w:rPr>
        <w:t>Word</w:t>
      </w:r>
      <w:proofErr w:type="spellEnd"/>
      <w:r w:rsidRPr="00A47AB5">
        <w:rPr>
          <w:rFonts w:asciiTheme="minorBidi" w:hAnsiTheme="minorBidi" w:cstheme="minorBidi" w:hint="cs"/>
          <w:color w:val="auto"/>
          <w:sz w:val="22"/>
          <w:szCs w:val="22"/>
        </w:rPr>
        <w:t xml:space="preserve"> </w:t>
      </w:r>
      <w:r w:rsidRPr="00A47AB5">
        <w:rPr>
          <w:rFonts w:asciiTheme="minorBidi" w:hAnsiTheme="minorBidi" w:cstheme="minorBidi"/>
          <w:color w:val="auto"/>
          <w:sz w:val="22"/>
          <w:szCs w:val="22"/>
        </w:rPr>
        <w:t>לניהול המסמכים המופקים ממערכת שיר"ה, תוך שילוב סרגל כלים י</w:t>
      </w:r>
      <w:r w:rsidRPr="00A47AB5">
        <w:rPr>
          <w:rFonts w:asciiTheme="minorBidi" w:hAnsiTheme="minorBidi" w:cstheme="minorBidi" w:hint="cs"/>
          <w:color w:val="auto"/>
          <w:sz w:val="22"/>
          <w:szCs w:val="22"/>
        </w:rPr>
        <w:t>י</w:t>
      </w:r>
      <w:r w:rsidRPr="00A47AB5">
        <w:rPr>
          <w:rFonts w:asciiTheme="minorBidi" w:hAnsiTheme="minorBidi" w:cstheme="minorBidi"/>
          <w:color w:val="auto"/>
          <w:sz w:val="22"/>
          <w:szCs w:val="22"/>
        </w:rPr>
        <w:t xml:space="preserve">עודי </w:t>
      </w:r>
      <w:r w:rsidRPr="00A47AB5">
        <w:rPr>
          <w:rFonts w:asciiTheme="minorBidi" w:hAnsiTheme="minorBidi" w:cstheme="minorBidi"/>
          <w:color w:val="auto"/>
          <w:sz w:val="22"/>
          <w:szCs w:val="22"/>
        </w:rPr>
        <w:br/>
      </w:r>
      <w:r w:rsidRPr="00A47AB5">
        <w:rPr>
          <w:rFonts w:asciiTheme="minorBidi" w:hAnsiTheme="minorBidi" w:cstheme="minorBidi" w:hint="cs"/>
          <w:color w:val="auto"/>
          <w:sz w:val="22"/>
          <w:szCs w:val="22"/>
        </w:rPr>
        <w:t xml:space="preserve"> </w:t>
      </w:r>
      <w:r w:rsidRPr="00A47AB5">
        <w:rPr>
          <w:rFonts w:asciiTheme="minorBidi" w:hAnsiTheme="minorBidi" w:cstheme="minorBidi"/>
          <w:color w:val="auto"/>
          <w:sz w:val="22"/>
          <w:szCs w:val="22"/>
        </w:rPr>
        <w:t>שפות</w:t>
      </w:r>
      <w:r w:rsidRPr="00A47AB5">
        <w:rPr>
          <w:rFonts w:asciiTheme="minorBidi" w:hAnsiTheme="minorBidi" w:cstheme="minorBidi" w:hint="cs"/>
          <w:color w:val="auto"/>
          <w:sz w:val="22"/>
          <w:szCs w:val="22"/>
        </w:rPr>
        <w:t>ח ב VSTO,</w:t>
      </w:r>
      <w:r w:rsidRPr="00A47AB5">
        <w:rPr>
          <w:rFonts w:asciiTheme="minorBidi" w:hAnsiTheme="minorBidi" w:cstheme="minorBidi"/>
          <w:color w:val="auto"/>
          <w:sz w:val="22"/>
          <w:szCs w:val="22"/>
        </w:rPr>
        <w:t xml:space="preserve"> הכולל בתוכו מימוש של חתימה דיגיטלית על המסמך בהתאם לתקני ממשל זמין (</w:t>
      </w:r>
      <w:proofErr w:type="spellStart"/>
      <w:r w:rsidRPr="00A47AB5">
        <w:rPr>
          <w:rFonts w:asciiTheme="minorBidi" w:hAnsiTheme="minorBidi" w:cstheme="minorBidi"/>
          <w:color w:val="auto"/>
          <w:sz w:val="22"/>
          <w:szCs w:val="22"/>
        </w:rPr>
        <w:t>Sign&amp;Verify</w:t>
      </w:r>
      <w:proofErr w:type="spellEnd"/>
      <w:r w:rsidRPr="00A47AB5">
        <w:rPr>
          <w:rFonts w:asciiTheme="minorBidi" w:hAnsiTheme="minorBidi" w:cstheme="minorBidi"/>
          <w:color w:val="auto"/>
          <w:sz w:val="22"/>
          <w:szCs w:val="22"/>
        </w:rPr>
        <w:t>) וכן אפשרות להציג במסמך נתונים מובנים מהמערכת (שדות מיזוג)</w:t>
      </w:r>
      <w:r w:rsidRPr="00A47AB5">
        <w:rPr>
          <w:rFonts w:asciiTheme="minorBidi" w:hAnsiTheme="minorBidi" w:cstheme="minorBidi" w:hint="cs"/>
          <w:color w:val="auto"/>
          <w:sz w:val="22"/>
          <w:szCs w:val="22"/>
        </w:rPr>
        <w:t>.</w:t>
      </w:r>
      <w:bookmarkEnd w:id="596"/>
    </w:p>
    <w:p w14:paraId="1AAF9A49" w14:textId="7F059546" w:rsidR="00D121B3" w:rsidRDefault="00D121B3" w:rsidP="00FE37EA">
      <w:pPr>
        <w:pStyle w:val="a9"/>
        <w:numPr>
          <w:ilvl w:val="2"/>
          <w:numId w:val="1"/>
        </w:numPr>
        <w:spacing w:before="0" w:line="360" w:lineRule="auto"/>
        <w:ind w:left="1273" w:hanging="850"/>
        <w:rPr>
          <w:rFonts w:asciiTheme="minorBidi" w:hAnsiTheme="minorBidi" w:cstheme="minorBidi"/>
          <w:color w:val="auto"/>
          <w:sz w:val="22"/>
          <w:szCs w:val="22"/>
        </w:rPr>
      </w:pPr>
      <w:bookmarkStart w:id="597" w:name="_Toc74914208"/>
      <w:r w:rsidRPr="00A47AB5">
        <w:rPr>
          <w:rFonts w:asciiTheme="minorBidi" w:hAnsiTheme="minorBidi" w:cstheme="minorBidi"/>
          <w:color w:val="auto"/>
          <w:sz w:val="22"/>
          <w:szCs w:val="22"/>
        </w:rPr>
        <w:t>גישת המשתמשים באמצעות דפדפן IE9</w:t>
      </w:r>
      <w:r w:rsidRPr="00A47AB5">
        <w:rPr>
          <w:rFonts w:asciiTheme="minorBidi" w:hAnsiTheme="minorBidi" w:cstheme="minorBidi" w:hint="cs"/>
          <w:color w:val="auto"/>
          <w:sz w:val="22"/>
          <w:szCs w:val="22"/>
        </w:rPr>
        <w:t xml:space="preserve"> </w:t>
      </w:r>
      <w:r w:rsidRPr="00A47AB5">
        <w:rPr>
          <w:rFonts w:asciiTheme="minorBidi" w:hAnsiTheme="minorBidi" w:cstheme="minorBidi"/>
          <w:color w:val="auto"/>
          <w:sz w:val="22"/>
          <w:szCs w:val="22"/>
        </w:rPr>
        <w:t xml:space="preserve">/ IE11 </w:t>
      </w:r>
      <w:hyperlink r:id="rId60" w:history="1">
        <w:proofErr w:type="spellStart"/>
        <w:r w:rsidRPr="00A47AB5">
          <w:rPr>
            <w:rFonts w:asciiTheme="minorBidi" w:hAnsiTheme="minorBidi" w:cstheme="minorBidi"/>
            <w:color w:val="auto"/>
            <w:sz w:val="22"/>
            <w:szCs w:val="22"/>
          </w:rPr>
          <w:t>Enterprise</w:t>
        </w:r>
        <w:proofErr w:type="spellEnd"/>
        <w:r w:rsidRPr="00A47AB5">
          <w:rPr>
            <w:rFonts w:asciiTheme="minorBidi" w:hAnsiTheme="minorBidi" w:cstheme="minorBidi"/>
            <w:color w:val="auto"/>
            <w:sz w:val="22"/>
            <w:szCs w:val="22"/>
          </w:rPr>
          <w:t xml:space="preserve"> </w:t>
        </w:r>
        <w:proofErr w:type="spellStart"/>
        <w:r w:rsidRPr="00A47AB5">
          <w:rPr>
            <w:rFonts w:asciiTheme="minorBidi" w:hAnsiTheme="minorBidi" w:cstheme="minorBidi"/>
            <w:color w:val="auto"/>
            <w:sz w:val="22"/>
            <w:szCs w:val="22"/>
          </w:rPr>
          <w:t>Mode</w:t>
        </w:r>
        <w:proofErr w:type="spellEnd"/>
      </w:hyperlink>
      <w:r w:rsidRPr="00A47AB5">
        <w:rPr>
          <w:rFonts w:asciiTheme="minorBidi" w:hAnsiTheme="minorBidi" w:cstheme="minorBidi" w:hint="cs"/>
          <w:color w:val="auto"/>
          <w:sz w:val="22"/>
          <w:szCs w:val="22"/>
        </w:rPr>
        <w:t xml:space="preserve">, בתאימות ל </w:t>
      </w:r>
      <w:proofErr w:type="spellStart"/>
      <w:r w:rsidRPr="00A47AB5">
        <w:rPr>
          <w:rFonts w:asciiTheme="minorBidi" w:hAnsiTheme="minorBidi" w:cstheme="minorBidi"/>
          <w:color w:val="auto"/>
          <w:sz w:val="22"/>
          <w:szCs w:val="22"/>
        </w:rPr>
        <w:t>Internet</w:t>
      </w:r>
      <w:proofErr w:type="spellEnd"/>
      <w:r w:rsidRPr="00A47AB5">
        <w:rPr>
          <w:rFonts w:asciiTheme="minorBidi" w:hAnsiTheme="minorBidi" w:cstheme="minorBidi"/>
          <w:color w:val="auto"/>
          <w:sz w:val="22"/>
          <w:szCs w:val="22"/>
        </w:rPr>
        <w:t xml:space="preserve"> </w:t>
      </w:r>
      <w:proofErr w:type="spellStart"/>
      <w:r w:rsidRPr="00A47AB5">
        <w:rPr>
          <w:rFonts w:asciiTheme="minorBidi" w:hAnsiTheme="minorBidi" w:cstheme="minorBidi"/>
          <w:color w:val="auto"/>
          <w:sz w:val="22"/>
          <w:szCs w:val="22"/>
        </w:rPr>
        <w:t>Explorer</w:t>
      </w:r>
      <w:proofErr w:type="spellEnd"/>
      <w:r w:rsidRPr="00A47AB5">
        <w:rPr>
          <w:rFonts w:asciiTheme="minorBidi" w:hAnsiTheme="minorBidi" w:cstheme="minorBidi"/>
          <w:color w:val="auto"/>
          <w:sz w:val="22"/>
          <w:szCs w:val="22"/>
        </w:rPr>
        <w:t xml:space="preserve"> </w:t>
      </w:r>
      <w:r w:rsidRPr="00A47AB5">
        <w:rPr>
          <w:rFonts w:asciiTheme="minorBidi" w:hAnsiTheme="minorBidi" w:cstheme="minorBidi" w:hint="cs"/>
          <w:color w:val="auto"/>
          <w:sz w:val="22"/>
          <w:szCs w:val="22"/>
        </w:rPr>
        <w:t>גרסה 5.</w:t>
      </w:r>
      <w:bookmarkEnd w:id="597"/>
    </w:p>
    <w:p w14:paraId="143C8A68" w14:textId="71966183" w:rsidR="00A956E9" w:rsidRDefault="00A956E9" w:rsidP="00A956E9">
      <w:pPr>
        <w:rPr>
          <w:rtl/>
        </w:rPr>
      </w:pPr>
    </w:p>
    <w:p w14:paraId="3127E576" w14:textId="3CDC0F9D" w:rsidR="00A956E9" w:rsidRDefault="00A956E9" w:rsidP="00A956E9">
      <w:pPr>
        <w:rPr>
          <w:rtl/>
        </w:rPr>
      </w:pPr>
    </w:p>
    <w:p w14:paraId="614FBF44" w14:textId="30E93737" w:rsidR="00A956E9" w:rsidRDefault="00A956E9" w:rsidP="00A956E9">
      <w:pPr>
        <w:rPr>
          <w:rtl/>
        </w:rPr>
      </w:pPr>
    </w:p>
    <w:p w14:paraId="7DF80E18" w14:textId="260ACCCD" w:rsidR="00A956E9" w:rsidRDefault="00A956E9" w:rsidP="00A956E9">
      <w:pPr>
        <w:rPr>
          <w:rtl/>
        </w:rPr>
      </w:pPr>
    </w:p>
    <w:p w14:paraId="075F93CA" w14:textId="17A33B76" w:rsidR="00A956E9" w:rsidRDefault="00A956E9" w:rsidP="00A956E9">
      <w:pPr>
        <w:rPr>
          <w:rtl/>
        </w:rPr>
      </w:pPr>
    </w:p>
    <w:p w14:paraId="6C2CDD41" w14:textId="77777777" w:rsidR="00A956E9" w:rsidRPr="00A956E9" w:rsidRDefault="00A956E9" w:rsidP="00A956E9"/>
    <w:p w14:paraId="5DBEAFB2" w14:textId="55FDEC04" w:rsidR="00D121B3" w:rsidRPr="00A956E9" w:rsidRDefault="00D121B3" w:rsidP="00FE37EA">
      <w:pPr>
        <w:pStyle w:val="a9"/>
        <w:numPr>
          <w:ilvl w:val="2"/>
          <w:numId w:val="1"/>
        </w:numPr>
        <w:spacing w:before="0" w:line="360" w:lineRule="auto"/>
        <w:ind w:left="1273" w:hanging="850"/>
        <w:rPr>
          <w:rFonts w:asciiTheme="minorBidi" w:hAnsiTheme="minorBidi" w:cstheme="minorBidi"/>
          <w:color w:val="auto"/>
          <w:sz w:val="22"/>
          <w:szCs w:val="22"/>
        </w:rPr>
      </w:pPr>
      <w:bookmarkStart w:id="598" w:name="_Toc74914209"/>
      <w:r w:rsidRPr="00A956E9">
        <w:rPr>
          <w:rFonts w:asciiTheme="minorBidi" w:hAnsiTheme="minorBidi" w:cstheme="minorBidi" w:hint="cs"/>
          <w:color w:val="auto"/>
          <w:sz w:val="22"/>
          <w:szCs w:val="22"/>
        </w:rPr>
        <w:t>להלן סקיצת תשתיות המערכת</w:t>
      </w:r>
      <w:bookmarkEnd w:id="598"/>
    </w:p>
    <w:p w14:paraId="776733F3" w14:textId="58FACB7B" w:rsidR="00D121B3" w:rsidRPr="00D121B3" w:rsidRDefault="00A956E9" w:rsidP="00D121B3">
      <w:pPr>
        <w:rPr>
          <w:rtl/>
        </w:rPr>
      </w:pPr>
      <w:r w:rsidRPr="00D121B3">
        <w:rPr>
          <w:noProof/>
        </w:rPr>
        <w:drawing>
          <wp:anchor distT="0" distB="0" distL="114300" distR="114300" simplePos="0" relativeHeight="251703296" behindDoc="0" locked="0" layoutInCell="1" allowOverlap="1" wp14:anchorId="56830D31" wp14:editId="7A28119D">
            <wp:simplePos x="0" y="0"/>
            <wp:positionH relativeFrom="page">
              <wp:align>center</wp:align>
            </wp:positionH>
            <wp:positionV relativeFrom="margin">
              <wp:posOffset>438327</wp:posOffset>
            </wp:positionV>
            <wp:extent cx="6347637" cy="4870450"/>
            <wp:effectExtent l="19050" t="19050" r="15240" b="25400"/>
            <wp:wrapSquare wrapText="bothSides"/>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extLst>
                        <a:ext uri="{28A0092B-C50C-407E-A947-70E740481C1C}">
                          <a14:useLocalDpi xmlns:a14="http://schemas.microsoft.com/office/drawing/2010/main" val="0"/>
                        </a:ext>
                      </a:extLst>
                    </a:blip>
                    <a:srcRect r="1515"/>
                    <a:stretch/>
                  </pic:blipFill>
                  <pic:spPr bwMode="auto">
                    <a:xfrm>
                      <a:off x="0" y="0"/>
                      <a:ext cx="6347637" cy="4870450"/>
                    </a:xfrm>
                    <a:prstGeom prst="rect">
                      <a:avLst/>
                    </a:prstGeom>
                    <a:ln>
                      <a:solidFill>
                        <a:schemeClr val="tx1"/>
                      </a:solidFill>
                    </a:ln>
                    <a:extLst>
                      <a:ext uri="{53640926-AAD7-44D8-BBD7-CCE9431645EC}">
                        <a14:shadowObscured xmlns:a14="http://schemas.microsoft.com/office/drawing/2010/main"/>
                      </a:ext>
                    </a:extLst>
                  </pic:spPr>
                </pic:pic>
              </a:graphicData>
            </a:graphic>
          </wp:anchor>
        </w:drawing>
      </w:r>
    </w:p>
    <w:p w14:paraId="4D40EDE2" w14:textId="12837A62" w:rsidR="00D121B3" w:rsidRPr="00D121B3" w:rsidRDefault="00D121B3" w:rsidP="00D121B3">
      <w:pPr>
        <w:rPr>
          <w:rtl/>
        </w:rPr>
      </w:pPr>
    </w:p>
    <w:p w14:paraId="4EF2D3A3" w14:textId="1039394F" w:rsidR="00D121B3" w:rsidRPr="00D121B3" w:rsidRDefault="00D121B3" w:rsidP="00D121B3">
      <w:pPr>
        <w:rPr>
          <w:rtl/>
        </w:rPr>
      </w:pPr>
      <w:r w:rsidRPr="00D121B3">
        <w:rPr>
          <w:rtl/>
        </w:rPr>
        <w:br w:type="page"/>
      </w:r>
    </w:p>
    <w:p w14:paraId="54ADFA91" w14:textId="77777777" w:rsidR="00D121B3" w:rsidRPr="00A956E9" w:rsidRDefault="00D121B3" w:rsidP="00FE37EA">
      <w:pPr>
        <w:pStyle w:val="1"/>
        <w:numPr>
          <w:ilvl w:val="1"/>
          <w:numId w:val="1"/>
        </w:numPr>
        <w:spacing w:after="240"/>
        <w:ind w:left="565" w:hanging="677"/>
        <w:rPr>
          <w:rFonts w:asciiTheme="minorBidi" w:hAnsiTheme="minorBidi" w:cstheme="minorBidi"/>
          <w:b/>
          <w:bCs/>
          <w:sz w:val="28"/>
          <w:szCs w:val="28"/>
        </w:rPr>
      </w:pPr>
      <w:bookmarkStart w:id="599" w:name="_Toc74914210"/>
      <w:bookmarkStart w:id="600" w:name="_Toc76289780"/>
      <w:bookmarkStart w:id="601" w:name="_Toc77617686"/>
      <w:r w:rsidRPr="00A956E9">
        <w:rPr>
          <w:rFonts w:asciiTheme="minorBidi" w:hAnsiTheme="minorBidi" w:cstheme="minorBidi" w:hint="cs"/>
          <w:b/>
          <w:bCs/>
          <w:sz w:val="28"/>
          <w:szCs w:val="28"/>
          <w:rtl/>
        </w:rPr>
        <w:t>דרישות לטכנולוגיות</w:t>
      </w:r>
      <w:bookmarkEnd w:id="584"/>
      <w:r w:rsidRPr="00A956E9">
        <w:rPr>
          <w:rFonts w:asciiTheme="minorBidi" w:hAnsiTheme="minorBidi" w:cstheme="minorBidi" w:hint="cs"/>
          <w:b/>
          <w:bCs/>
          <w:sz w:val="28"/>
          <w:szCs w:val="28"/>
          <w:rtl/>
        </w:rPr>
        <w:t xml:space="preserve"> במסגרת המענה</w:t>
      </w:r>
      <w:bookmarkEnd w:id="599"/>
      <w:bookmarkEnd w:id="600"/>
      <w:bookmarkEnd w:id="601"/>
    </w:p>
    <w:p w14:paraId="31726B29" w14:textId="77777777" w:rsidR="00D121B3" w:rsidRPr="00A956E9"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602" w:name="_Toc74914211"/>
      <w:r w:rsidRPr="00A956E9">
        <w:rPr>
          <w:rFonts w:asciiTheme="minorBidi" w:hAnsiTheme="minorBidi" w:cstheme="minorBidi"/>
          <w:color w:val="auto"/>
          <w:sz w:val="22"/>
          <w:szCs w:val="22"/>
        </w:rPr>
        <w:t xml:space="preserve">על </w:t>
      </w:r>
      <w:r w:rsidRPr="00A956E9">
        <w:rPr>
          <w:rFonts w:asciiTheme="minorBidi" w:hAnsiTheme="minorBidi" w:cstheme="minorBidi" w:hint="cs"/>
          <w:color w:val="auto"/>
          <w:sz w:val="22"/>
          <w:szCs w:val="22"/>
        </w:rPr>
        <w:t xml:space="preserve">המציע </w:t>
      </w:r>
      <w:r w:rsidRPr="00A956E9">
        <w:rPr>
          <w:rFonts w:asciiTheme="minorBidi" w:hAnsiTheme="minorBidi" w:cstheme="minorBidi"/>
          <w:color w:val="auto"/>
          <w:sz w:val="22"/>
          <w:szCs w:val="22"/>
        </w:rPr>
        <w:t>לכלול מגוון כלים טכנולוגיים, שיתמכו בהפעל</w:t>
      </w:r>
      <w:r w:rsidRPr="00A956E9">
        <w:rPr>
          <w:rFonts w:asciiTheme="minorBidi" w:hAnsiTheme="minorBidi" w:cstheme="minorBidi" w:hint="cs"/>
          <w:color w:val="auto"/>
          <w:sz w:val="22"/>
          <w:szCs w:val="22"/>
        </w:rPr>
        <w:t xml:space="preserve">ה ובתחזוקה של המערכת בכדי לספק מענה בסיוע </w:t>
      </w:r>
      <w:r w:rsidRPr="00A956E9">
        <w:rPr>
          <w:rFonts w:asciiTheme="minorBidi" w:hAnsiTheme="minorBidi" w:cstheme="minorBidi"/>
          <w:color w:val="auto"/>
          <w:sz w:val="22"/>
          <w:szCs w:val="22"/>
        </w:rPr>
        <w:t>כלים אוטומטיים</w:t>
      </w:r>
      <w:r w:rsidRPr="00A956E9">
        <w:rPr>
          <w:rFonts w:asciiTheme="minorBidi" w:hAnsiTheme="minorBidi" w:cstheme="minorBidi" w:hint="cs"/>
          <w:color w:val="auto"/>
          <w:sz w:val="22"/>
          <w:szCs w:val="22"/>
        </w:rPr>
        <w:t xml:space="preserve"> (TFS)</w:t>
      </w:r>
      <w:r w:rsidRPr="00A956E9">
        <w:rPr>
          <w:rFonts w:asciiTheme="minorBidi" w:hAnsiTheme="minorBidi" w:cstheme="minorBidi"/>
          <w:color w:val="auto"/>
          <w:sz w:val="22"/>
          <w:szCs w:val="22"/>
        </w:rPr>
        <w:t>.</w:t>
      </w:r>
      <w:bookmarkEnd w:id="602"/>
      <w:r w:rsidRPr="00A956E9">
        <w:rPr>
          <w:rFonts w:asciiTheme="minorBidi" w:hAnsiTheme="minorBidi" w:cstheme="minorBidi"/>
          <w:color w:val="auto"/>
          <w:sz w:val="22"/>
          <w:szCs w:val="22"/>
        </w:rPr>
        <w:t xml:space="preserve"> </w:t>
      </w:r>
    </w:p>
    <w:p w14:paraId="0D85DF9C" w14:textId="77777777" w:rsidR="00D121B3" w:rsidRPr="00A956E9"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603" w:name="_Toc74914212"/>
      <w:bookmarkStart w:id="604" w:name="_Hlk9839007"/>
      <w:r w:rsidRPr="00A956E9">
        <w:rPr>
          <w:rFonts w:asciiTheme="minorBidi" w:hAnsiTheme="minorBidi" w:cstheme="minorBidi" w:hint="cs"/>
          <w:color w:val="auto"/>
          <w:sz w:val="22"/>
          <w:szCs w:val="22"/>
        </w:rPr>
        <w:t>אם המציע משתמש באחת מהטכנולוגיות המוצעות בהמשך סעיף זה, יהיה עליו לעמוד בכל האפיונים הנדרשים בפרק זה, להלן פירוט אפיוני הטכנולוגיות.</w:t>
      </w:r>
      <w:bookmarkEnd w:id="603"/>
    </w:p>
    <w:p w14:paraId="63E023BC" w14:textId="77777777" w:rsidR="00D121B3" w:rsidRPr="00A956E9"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605" w:name="_Toc74914213"/>
      <w:bookmarkEnd w:id="604"/>
      <w:r w:rsidRPr="00A956E9">
        <w:rPr>
          <w:rFonts w:asciiTheme="minorBidi" w:hAnsiTheme="minorBidi" w:cstheme="minorBidi" w:hint="cs"/>
          <w:color w:val="auto"/>
          <w:sz w:val="22"/>
          <w:szCs w:val="22"/>
        </w:rPr>
        <w:t>על המציע להעמיד כלים טכנולוגיים על מנת לאפשר מדידה של רמת השירות.</w:t>
      </w:r>
      <w:bookmarkEnd w:id="605"/>
    </w:p>
    <w:p w14:paraId="28C7C8C0" w14:textId="0C46FF9D" w:rsidR="00D121B3" w:rsidRPr="00A956E9"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606" w:name="_Toc74914214"/>
      <w:bookmarkEnd w:id="582"/>
      <w:r w:rsidRPr="00A956E9">
        <w:rPr>
          <w:rFonts w:asciiTheme="minorBidi" w:hAnsiTheme="minorBidi" w:cstheme="minorBidi"/>
          <w:color w:val="auto"/>
          <w:sz w:val="22"/>
          <w:szCs w:val="22"/>
        </w:rPr>
        <w:t>במסגרת המענה למכרז יידרש המציע לפרט ב</w:t>
      </w:r>
      <w:hyperlink w:anchor="נספח31" w:history="1">
        <w:r w:rsidRPr="00A956E9">
          <w:rPr>
            <w:rFonts w:asciiTheme="minorBidi" w:hAnsiTheme="minorBidi" w:cstheme="minorBidi" w:hint="cs"/>
            <w:color w:val="auto"/>
            <w:sz w:val="22"/>
            <w:szCs w:val="22"/>
          </w:rPr>
          <w:t>נספח 18</w:t>
        </w:r>
      </w:hyperlink>
      <w:r w:rsidRPr="00A956E9">
        <w:rPr>
          <w:rFonts w:asciiTheme="minorBidi" w:hAnsiTheme="minorBidi" w:cstheme="minorBidi" w:hint="cs"/>
          <w:color w:val="auto"/>
          <w:sz w:val="22"/>
          <w:szCs w:val="22"/>
        </w:rPr>
        <w:t xml:space="preserve"> </w:t>
      </w:r>
      <w:r w:rsidRPr="00A956E9">
        <w:rPr>
          <w:rFonts w:asciiTheme="minorBidi" w:hAnsiTheme="minorBidi" w:cstheme="minorBidi"/>
          <w:color w:val="auto"/>
          <w:sz w:val="22"/>
          <w:szCs w:val="22"/>
        </w:rPr>
        <w:t xml:space="preserve">את תפישת הפתרון הטכנולוגי תוך פירוט כלל המרכיבים </w:t>
      </w:r>
      <w:r w:rsidRPr="00A956E9">
        <w:rPr>
          <w:rFonts w:asciiTheme="minorBidi" w:hAnsiTheme="minorBidi" w:cstheme="minorBidi" w:hint="cs"/>
          <w:color w:val="auto"/>
          <w:sz w:val="22"/>
          <w:szCs w:val="22"/>
        </w:rPr>
        <w:t>הנדרשים.</w:t>
      </w:r>
      <w:bookmarkEnd w:id="606"/>
    </w:p>
    <w:p w14:paraId="136D4558" w14:textId="7E8FFC5F" w:rsidR="00D121B3" w:rsidRPr="00A956E9"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607" w:name="_Toc74914215"/>
      <w:r w:rsidRPr="00A956E9">
        <w:rPr>
          <w:rFonts w:asciiTheme="minorBidi" w:hAnsiTheme="minorBidi" w:cstheme="minorBidi" w:hint="cs"/>
          <w:color w:val="auto"/>
          <w:sz w:val="22"/>
          <w:szCs w:val="22"/>
        </w:rPr>
        <w:t>באחריות הספק הזוכה ועל חשבונו להקים סביבת פיתוח על כל המרכיבים הרלוונטיים לסביבה זו, לא יאוחר מתום תקופת החפיפה. נושא זה הינו תנאי לקבלת אחריות לתפעול ותחזוקת המערכת ע"י הספק הזוכה.</w:t>
      </w:r>
      <w:bookmarkEnd w:id="607"/>
    </w:p>
    <w:p w14:paraId="620A0168" w14:textId="46F7A799" w:rsidR="00D121B3" w:rsidRPr="00A956E9" w:rsidRDefault="00D121B3" w:rsidP="00FE37EA">
      <w:pPr>
        <w:pStyle w:val="1"/>
        <w:numPr>
          <w:ilvl w:val="1"/>
          <w:numId w:val="1"/>
        </w:numPr>
        <w:spacing w:after="240"/>
        <w:ind w:left="565" w:hanging="677"/>
        <w:rPr>
          <w:rFonts w:asciiTheme="minorBidi" w:hAnsiTheme="minorBidi" w:cstheme="minorBidi"/>
          <w:b/>
          <w:bCs/>
          <w:sz w:val="28"/>
          <w:szCs w:val="28"/>
          <w:rtl/>
        </w:rPr>
      </w:pPr>
      <w:bookmarkStart w:id="608" w:name="_Toc4402006"/>
      <w:bookmarkStart w:id="609" w:name="_Toc14953796"/>
      <w:bookmarkStart w:id="610" w:name="_Toc74914216"/>
      <w:bookmarkStart w:id="611" w:name="_Toc76289781"/>
      <w:bookmarkStart w:id="612" w:name="_Toc77617687"/>
      <w:r w:rsidRPr="00A956E9">
        <w:rPr>
          <w:rFonts w:asciiTheme="minorBidi" w:hAnsiTheme="minorBidi" w:cstheme="minorBidi"/>
          <w:b/>
          <w:bCs/>
          <w:sz w:val="28"/>
          <w:szCs w:val="28"/>
          <w:rtl/>
        </w:rPr>
        <w:t xml:space="preserve">ציוד </w:t>
      </w:r>
      <w:r w:rsidRPr="00A956E9">
        <w:rPr>
          <w:rFonts w:asciiTheme="minorBidi" w:hAnsiTheme="minorBidi" w:cstheme="minorBidi" w:hint="cs"/>
          <w:b/>
          <w:bCs/>
          <w:sz w:val="28"/>
          <w:szCs w:val="28"/>
          <w:rtl/>
        </w:rPr>
        <w:t>טכנולוגי</w:t>
      </w:r>
      <w:r w:rsidRPr="00A956E9">
        <w:rPr>
          <w:rFonts w:asciiTheme="minorBidi" w:hAnsiTheme="minorBidi" w:cstheme="minorBidi"/>
          <w:b/>
          <w:bCs/>
          <w:sz w:val="28"/>
          <w:szCs w:val="28"/>
          <w:rtl/>
        </w:rPr>
        <w:t xml:space="preserve"> משלים</w:t>
      </w:r>
      <w:bookmarkEnd w:id="608"/>
      <w:bookmarkEnd w:id="609"/>
      <w:bookmarkEnd w:id="610"/>
      <w:bookmarkEnd w:id="611"/>
      <w:bookmarkEnd w:id="612"/>
    </w:p>
    <w:p w14:paraId="34E4D4B7" w14:textId="6EF0CC77" w:rsidR="00D121B3" w:rsidRPr="00A956E9"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613" w:name="_Toc74914217"/>
      <w:r w:rsidRPr="00A956E9">
        <w:rPr>
          <w:rFonts w:asciiTheme="minorBidi" w:hAnsiTheme="minorBidi" w:cstheme="minorBidi"/>
          <w:color w:val="auto"/>
          <w:sz w:val="22"/>
          <w:szCs w:val="22"/>
        </w:rPr>
        <w:t xml:space="preserve">הספק יספק כל ציוד מחשובי משלים נדרש לצורך תפעול </w:t>
      </w:r>
      <w:r w:rsidRPr="00A956E9">
        <w:rPr>
          <w:rFonts w:asciiTheme="minorBidi" w:hAnsiTheme="minorBidi" w:cstheme="minorBidi" w:hint="cs"/>
          <w:color w:val="auto"/>
          <w:sz w:val="22"/>
          <w:szCs w:val="22"/>
        </w:rPr>
        <w:t>סביבת הספק לתמיכה טכנית</w:t>
      </w:r>
      <w:r w:rsidRPr="00A956E9">
        <w:rPr>
          <w:rFonts w:asciiTheme="minorBidi" w:hAnsiTheme="minorBidi" w:cstheme="minorBidi"/>
          <w:color w:val="auto"/>
          <w:sz w:val="22"/>
          <w:szCs w:val="22"/>
        </w:rPr>
        <w:t xml:space="preserve"> </w:t>
      </w:r>
      <w:r w:rsidRPr="00A956E9">
        <w:rPr>
          <w:rFonts w:asciiTheme="minorBidi" w:hAnsiTheme="minorBidi" w:cstheme="minorBidi" w:hint="cs"/>
          <w:color w:val="auto"/>
          <w:sz w:val="22"/>
          <w:szCs w:val="22"/>
        </w:rPr>
        <w:t>ולתחזוקת מערכת המידע של בתי הדין הרבניים</w:t>
      </w:r>
      <w:r w:rsidRPr="00A956E9">
        <w:rPr>
          <w:rFonts w:asciiTheme="minorBidi" w:hAnsiTheme="minorBidi" w:cstheme="minorBidi"/>
          <w:color w:val="auto"/>
          <w:sz w:val="22"/>
          <w:szCs w:val="22"/>
        </w:rPr>
        <w:t>.</w:t>
      </w:r>
      <w:bookmarkEnd w:id="613"/>
    </w:p>
    <w:p w14:paraId="49C13377" w14:textId="67F879A8" w:rsidR="00D121B3" w:rsidRPr="00A956E9" w:rsidRDefault="00D121B3" w:rsidP="00FE37EA">
      <w:pPr>
        <w:pStyle w:val="1"/>
        <w:numPr>
          <w:ilvl w:val="1"/>
          <w:numId w:val="1"/>
        </w:numPr>
        <w:spacing w:after="240"/>
        <w:ind w:left="565" w:hanging="677"/>
        <w:rPr>
          <w:rFonts w:asciiTheme="minorBidi" w:hAnsiTheme="minorBidi" w:cstheme="minorBidi"/>
          <w:b/>
          <w:bCs/>
          <w:sz w:val="28"/>
          <w:szCs w:val="28"/>
          <w:rtl/>
        </w:rPr>
      </w:pPr>
      <w:bookmarkStart w:id="614" w:name="_Toc4402007"/>
      <w:bookmarkStart w:id="615" w:name="_Toc14953797"/>
      <w:bookmarkStart w:id="616" w:name="_Toc74914218"/>
      <w:bookmarkStart w:id="617" w:name="_Toc76289782"/>
      <w:bookmarkStart w:id="618" w:name="_Toc77617688"/>
      <w:r w:rsidRPr="00A956E9">
        <w:rPr>
          <w:rFonts w:asciiTheme="minorBidi" w:hAnsiTheme="minorBidi" w:cstheme="minorBidi"/>
          <w:b/>
          <w:bCs/>
          <w:sz w:val="28"/>
          <w:szCs w:val="28"/>
          <w:rtl/>
        </w:rPr>
        <w:t>עמדות קצה</w:t>
      </w:r>
      <w:bookmarkEnd w:id="614"/>
      <w:bookmarkEnd w:id="615"/>
      <w:r w:rsidRPr="00A956E9">
        <w:rPr>
          <w:rFonts w:asciiTheme="minorBidi" w:hAnsiTheme="minorBidi" w:cstheme="minorBidi" w:hint="cs"/>
          <w:b/>
          <w:bCs/>
          <w:sz w:val="28"/>
          <w:szCs w:val="28"/>
          <w:rtl/>
        </w:rPr>
        <w:t xml:space="preserve"> בסביבת העבודה של הספק</w:t>
      </w:r>
      <w:bookmarkEnd w:id="616"/>
      <w:bookmarkEnd w:id="617"/>
      <w:bookmarkEnd w:id="618"/>
    </w:p>
    <w:p w14:paraId="13E044E9" w14:textId="6AA0603E" w:rsidR="00D121B3" w:rsidRPr="00A956E9"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619" w:name="_Toc74914219"/>
      <w:r w:rsidRPr="00A956E9">
        <w:rPr>
          <w:rFonts w:asciiTheme="minorBidi" w:hAnsiTheme="minorBidi" w:cstheme="minorBidi"/>
          <w:color w:val="auto"/>
          <w:sz w:val="22"/>
          <w:szCs w:val="22"/>
        </w:rPr>
        <w:t>על הספק לספק עמדות קצה ותחנות עבודה מבוססות מערכת הפעלה נתמכת ומעודכנת</w:t>
      </w:r>
      <w:r w:rsidRPr="00A956E9">
        <w:rPr>
          <w:rFonts w:asciiTheme="minorBidi" w:hAnsiTheme="minorBidi" w:cstheme="minorBidi" w:hint="cs"/>
          <w:color w:val="auto"/>
          <w:sz w:val="22"/>
          <w:szCs w:val="22"/>
        </w:rPr>
        <w:t xml:space="preserve"> לצורך השירות הנדרש </w:t>
      </w:r>
      <w:r w:rsidRPr="00A956E9">
        <w:rPr>
          <w:rFonts w:asciiTheme="minorBidi" w:hAnsiTheme="minorBidi" w:cstheme="minorBidi"/>
          <w:color w:val="auto"/>
          <w:sz w:val="22"/>
          <w:szCs w:val="22"/>
        </w:rPr>
        <w:t>עם אפשרות לעבודה מרוחקת</w:t>
      </w:r>
      <w:r w:rsidRPr="00A956E9">
        <w:rPr>
          <w:rFonts w:asciiTheme="minorBidi" w:hAnsiTheme="minorBidi" w:cstheme="minorBidi" w:hint="cs"/>
          <w:color w:val="auto"/>
          <w:sz w:val="22"/>
          <w:szCs w:val="22"/>
        </w:rPr>
        <w:t>.</w:t>
      </w:r>
      <w:bookmarkEnd w:id="619"/>
    </w:p>
    <w:p w14:paraId="1DC0489B" w14:textId="67687703" w:rsidR="00D121B3" w:rsidRPr="00A956E9"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620" w:name="_Toc74914220"/>
      <w:r w:rsidRPr="00A956E9">
        <w:rPr>
          <w:rFonts w:asciiTheme="minorBidi" w:hAnsiTheme="minorBidi" w:cstheme="minorBidi"/>
          <w:color w:val="auto"/>
          <w:sz w:val="22"/>
          <w:szCs w:val="22"/>
        </w:rPr>
        <w:t xml:space="preserve">הספק יתקין קורא כרטיסים חכמים מדגם </w:t>
      </w:r>
      <w:proofErr w:type="spellStart"/>
      <w:r w:rsidRPr="00A956E9">
        <w:rPr>
          <w:rFonts w:asciiTheme="minorBidi" w:hAnsiTheme="minorBidi" w:cstheme="minorBidi"/>
          <w:color w:val="auto"/>
          <w:sz w:val="22"/>
          <w:szCs w:val="22"/>
        </w:rPr>
        <w:t>GemPlus</w:t>
      </w:r>
      <w:proofErr w:type="spellEnd"/>
      <w:r w:rsidRPr="00A956E9">
        <w:rPr>
          <w:rFonts w:asciiTheme="minorBidi" w:hAnsiTheme="minorBidi" w:cstheme="minorBidi"/>
          <w:color w:val="auto"/>
          <w:sz w:val="22"/>
          <w:szCs w:val="22"/>
        </w:rPr>
        <w:t xml:space="preserve"> עם חיבור USB.</w:t>
      </w:r>
      <w:bookmarkEnd w:id="620"/>
    </w:p>
    <w:p w14:paraId="74AE315B" w14:textId="3EF05446" w:rsidR="00D121B3" w:rsidRPr="00A956E9"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621" w:name="_Toc74914221"/>
      <w:r w:rsidRPr="00A956E9">
        <w:rPr>
          <w:rFonts w:asciiTheme="minorBidi" w:hAnsiTheme="minorBidi" w:cstheme="minorBidi"/>
          <w:color w:val="auto"/>
          <w:sz w:val="22"/>
          <w:szCs w:val="22"/>
        </w:rPr>
        <w:t xml:space="preserve">משתמש הקצה יקבל הרשאות </w:t>
      </w:r>
      <w:r w:rsidRPr="00A956E9">
        <w:rPr>
          <w:rFonts w:asciiTheme="minorBidi" w:hAnsiTheme="minorBidi" w:cstheme="minorBidi" w:hint="cs"/>
          <w:color w:val="auto"/>
          <w:sz w:val="22"/>
          <w:szCs w:val="22"/>
        </w:rPr>
        <w:t>בהתאם לצורכי השירות.</w:t>
      </w:r>
      <w:r w:rsidRPr="00A956E9">
        <w:rPr>
          <w:rFonts w:asciiTheme="minorBidi" w:hAnsiTheme="minorBidi" w:cstheme="minorBidi"/>
          <w:color w:val="auto"/>
          <w:sz w:val="22"/>
          <w:szCs w:val="22"/>
        </w:rPr>
        <w:t>.</w:t>
      </w:r>
      <w:bookmarkEnd w:id="621"/>
    </w:p>
    <w:p w14:paraId="59A86219" w14:textId="5A180CCE" w:rsidR="00D121B3" w:rsidRPr="00A956E9"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622" w:name="_Toc74914222"/>
      <w:r w:rsidRPr="00A956E9">
        <w:rPr>
          <w:rFonts w:asciiTheme="minorBidi" w:hAnsiTheme="minorBidi" w:cstheme="minorBidi"/>
          <w:color w:val="auto"/>
          <w:sz w:val="22"/>
          <w:szCs w:val="22"/>
        </w:rPr>
        <w:t>שירותים ותוכנות שאינם נדרשים לצורך המערכת יבוטלו או ישותקו. שירותים יופעלו תוך מימוש עקרון מינימום הרשאות, דהיינו יותקנו עם מינימום הרשאות הכרחי ותוך ביצוע הקשחה</w:t>
      </w:r>
      <w:r w:rsidRPr="00A956E9">
        <w:rPr>
          <w:rFonts w:asciiTheme="minorBidi" w:hAnsiTheme="minorBidi" w:cstheme="minorBidi" w:hint="cs"/>
          <w:color w:val="auto"/>
          <w:sz w:val="22"/>
          <w:szCs w:val="22"/>
        </w:rPr>
        <w:t>.</w:t>
      </w:r>
      <w:bookmarkEnd w:id="622"/>
    </w:p>
    <w:p w14:paraId="2BC8449B" w14:textId="24E3657C" w:rsidR="00D121B3" w:rsidRPr="00A956E9"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623" w:name="_Toc74914223"/>
      <w:r w:rsidRPr="00A956E9">
        <w:rPr>
          <w:rFonts w:asciiTheme="minorBidi" w:hAnsiTheme="minorBidi" w:cstheme="minorBidi"/>
          <w:color w:val="auto"/>
          <w:sz w:val="22"/>
          <w:szCs w:val="22"/>
        </w:rPr>
        <w:t xml:space="preserve">בכל עמדת עבודה יותקן פתרון כנגד קוד זדוני </w:t>
      </w:r>
      <w:proofErr w:type="spellStart"/>
      <w:r w:rsidRPr="00A956E9">
        <w:rPr>
          <w:rFonts w:asciiTheme="minorBidi" w:hAnsiTheme="minorBidi" w:cstheme="minorBidi"/>
          <w:color w:val="auto"/>
          <w:sz w:val="22"/>
          <w:szCs w:val="22"/>
        </w:rPr>
        <w:t>Anti</w:t>
      </w:r>
      <w:proofErr w:type="spellEnd"/>
      <w:r w:rsidRPr="00A956E9">
        <w:rPr>
          <w:rFonts w:asciiTheme="minorBidi" w:hAnsiTheme="minorBidi" w:cstheme="minorBidi"/>
          <w:color w:val="auto"/>
          <w:sz w:val="22"/>
          <w:szCs w:val="22"/>
        </w:rPr>
        <w:t xml:space="preserve"> </w:t>
      </w:r>
      <w:proofErr w:type="spellStart"/>
      <w:r w:rsidRPr="00A956E9">
        <w:rPr>
          <w:rFonts w:asciiTheme="minorBidi" w:hAnsiTheme="minorBidi" w:cstheme="minorBidi"/>
          <w:color w:val="auto"/>
          <w:sz w:val="22"/>
          <w:szCs w:val="22"/>
        </w:rPr>
        <w:t>virus</w:t>
      </w:r>
      <w:proofErr w:type="spellEnd"/>
      <w:r w:rsidRPr="00A956E9">
        <w:rPr>
          <w:rFonts w:asciiTheme="minorBidi" w:hAnsiTheme="minorBidi" w:cstheme="minorBidi"/>
          <w:color w:val="auto"/>
          <w:sz w:val="22"/>
          <w:szCs w:val="22"/>
        </w:rPr>
        <w:t xml:space="preserve"> אשר יתעדכן על בסיס יומי משרת מרכזי –באחריות הספק לקיים מדיניות זו, אשר תבוקר על ידי הנהלת בתי הדין הרבניים.</w:t>
      </w:r>
      <w:bookmarkEnd w:id="623"/>
    </w:p>
    <w:p w14:paraId="3CFCBAE3" w14:textId="2E05CF01" w:rsidR="00D121B3" w:rsidRPr="00A956E9"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624" w:name="_Toc74914224"/>
      <w:r w:rsidRPr="00A956E9">
        <w:rPr>
          <w:rFonts w:asciiTheme="minorBidi" w:hAnsiTheme="minorBidi" w:cstheme="minorBidi"/>
          <w:color w:val="auto"/>
          <w:sz w:val="22"/>
          <w:szCs w:val="22"/>
        </w:rPr>
        <w:t xml:space="preserve">עמדות הקצה יחוברו על "סגמנט רשת נפרד". לסגמנט זה לא תחובר בשום אופן לא מרכזיה ולא טלפון מסוג </w:t>
      </w:r>
      <w:proofErr w:type="spellStart"/>
      <w:r w:rsidRPr="00A956E9">
        <w:rPr>
          <w:rFonts w:asciiTheme="minorBidi" w:hAnsiTheme="minorBidi" w:cstheme="minorBidi"/>
          <w:color w:val="auto"/>
          <w:sz w:val="22"/>
          <w:szCs w:val="22"/>
        </w:rPr>
        <w:t>ip</w:t>
      </w:r>
      <w:proofErr w:type="spellEnd"/>
      <w:r w:rsidRPr="00A956E9">
        <w:rPr>
          <w:rFonts w:asciiTheme="minorBidi" w:hAnsiTheme="minorBidi" w:cstheme="minorBidi"/>
          <w:color w:val="auto"/>
          <w:sz w:val="22"/>
          <w:szCs w:val="22"/>
        </w:rPr>
        <w:t xml:space="preserve"> ולא מדפסת</w:t>
      </w:r>
      <w:r w:rsidRPr="00A956E9">
        <w:rPr>
          <w:rFonts w:asciiTheme="minorBidi" w:hAnsiTheme="minorBidi" w:cstheme="minorBidi" w:hint="cs"/>
          <w:color w:val="auto"/>
          <w:sz w:val="22"/>
          <w:szCs w:val="22"/>
        </w:rPr>
        <w:t xml:space="preserve"> מחלקתית אחרת</w:t>
      </w:r>
      <w:r w:rsidRPr="00A956E9">
        <w:rPr>
          <w:rFonts w:asciiTheme="minorBidi" w:hAnsiTheme="minorBidi" w:cstheme="minorBidi"/>
          <w:color w:val="auto"/>
          <w:sz w:val="22"/>
          <w:szCs w:val="22"/>
        </w:rPr>
        <w:t>.</w:t>
      </w:r>
      <w:bookmarkEnd w:id="624"/>
    </w:p>
    <w:p w14:paraId="469A625E" w14:textId="77777777" w:rsidR="00D121B3" w:rsidRPr="00A956E9" w:rsidRDefault="00D121B3" w:rsidP="00FE37EA">
      <w:pPr>
        <w:pStyle w:val="1"/>
        <w:numPr>
          <w:ilvl w:val="1"/>
          <w:numId w:val="1"/>
        </w:numPr>
        <w:spacing w:after="240"/>
        <w:ind w:left="565" w:hanging="677"/>
        <w:rPr>
          <w:rFonts w:asciiTheme="minorBidi" w:hAnsiTheme="minorBidi" w:cstheme="minorBidi"/>
          <w:b/>
          <w:bCs/>
          <w:sz w:val="28"/>
          <w:szCs w:val="28"/>
          <w:rtl/>
        </w:rPr>
      </w:pPr>
      <w:bookmarkStart w:id="625" w:name="_Toc372891659"/>
      <w:bookmarkStart w:id="626" w:name="_Toc14953801"/>
      <w:bookmarkStart w:id="627" w:name="_Toc74914225"/>
      <w:bookmarkStart w:id="628" w:name="_Toc76289783"/>
      <w:bookmarkStart w:id="629" w:name="_Toc77617689"/>
      <w:bookmarkStart w:id="630" w:name="_Toc4402017"/>
      <w:bookmarkStart w:id="631" w:name="bookmark9"/>
      <w:bookmarkStart w:id="632" w:name="_Toc451895114"/>
      <w:bookmarkStart w:id="633" w:name="_Toc464999223"/>
      <w:r w:rsidRPr="00A956E9">
        <w:rPr>
          <w:rFonts w:asciiTheme="minorBidi" w:hAnsiTheme="minorBidi" w:cstheme="minorBidi"/>
          <w:b/>
          <w:bCs/>
          <w:sz w:val="28"/>
          <w:szCs w:val="28"/>
          <w:rtl/>
        </w:rPr>
        <w:t>מערכות הפעלה</w:t>
      </w:r>
      <w:bookmarkEnd w:id="625"/>
      <w:bookmarkEnd w:id="626"/>
      <w:bookmarkEnd w:id="627"/>
      <w:bookmarkEnd w:id="628"/>
      <w:bookmarkEnd w:id="629"/>
      <w:r w:rsidRPr="00A956E9">
        <w:rPr>
          <w:rFonts w:asciiTheme="minorBidi" w:hAnsiTheme="minorBidi" w:cstheme="minorBidi"/>
          <w:b/>
          <w:bCs/>
          <w:sz w:val="28"/>
          <w:szCs w:val="28"/>
          <w:rtl/>
        </w:rPr>
        <w:t xml:space="preserve"> </w:t>
      </w:r>
    </w:p>
    <w:p w14:paraId="7B096073"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634" w:name="_Toc5119623"/>
      <w:bookmarkStart w:id="635" w:name="_Toc5180676"/>
      <w:bookmarkStart w:id="636" w:name="_Toc5194569"/>
      <w:bookmarkStart w:id="637" w:name="_Toc5201084"/>
      <w:bookmarkStart w:id="638" w:name="_Toc5201274"/>
      <w:bookmarkStart w:id="639" w:name="_Toc5266033"/>
      <w:bookmarkStart w:id="640" w:name="_Toc5266224"/>
      <w:bookmarkStart w:id="641" w:name="_Toc5266415"/>
      <w:bookmarkStart w:id="642" w:name="_Toc5276296"/>
      <w:bookmarkStart w:id="643" w:name="_Toc5531231"/>
      <w:bookmarkStart w:id="644" w:name="_Toc5537317"/>
      <w:bookmarkStart w:id="645" w:name="_Toc5537504"/>
      <w:bookmarkStart w:id="646" w:name="_Toc5537691"/>
      <w:bookmarkStart w:id="647" w:name="_Toc5608639"/>
      <w:bookmarkStart w:id="648" w:name="_Toc5608827"/>
      <w:bookmarkStart w:id="649" w:name="_Toc5611190"/>
      <w:bookmarkStart w:id="650" w:name="_Toc5611379"/>
      <w:bookmarkStart w:id="651" w:name="_Toc5611569"/>
      <w:bookmarkStart w:id="652" w:name="_Toc5615798"/>
      <w:bookmarkStart w:id="653" w:name="_Toc5618364"/>
      <w:bookmarkStart w:id="654" w:name="_Toc5631612"/>
      <w:bookmarkStart w:id="655" w:name="_Toc5634821"/>
      <w:bookmarkStart w:id="656" w:name="_Toc5635009"/>
      <w:bookmarkStart w:id="657" w:name="_Toc5635197"/>
      <w:bookmarkStart w:id="658" w:name="_Toc6150605"/>
      <w:bookmarkStart w:id="659" w:name="_Toc6150832"/>
      <w:bookmarkStart w:id="660" w:name="_Toc6231359"/>
      <w:bookmarkStart w:id="661" w:name="_Toc6238298"/>
      <w:bookmarkStart w:id="662" w:name="_Toc6239004"/>
      <w:bookmarkStart w:id="663" w:name="_Toc6239401"/>
      <w:bookmarkStart w:id="664" w:name="_Toc6240903"/>
      <w:bookmarkStart w:id="665" w:name="_Toc6241145"/>
      <w:bookmarkStart w:id="666" w:name="_Toc6241333"/>
      <w:bookmarkStart w:id="667" w:name="_Toc6241521"/>
      <w:bookmarkStart w:id="668" w:name="_Toc6305121"/>
      <w:bookmarkStart w:id="669" w:name="_Toc6305490"/>
      <w:bookmarkStart w:id="670" w:name="_Toc6305676"/>
      <w:bookmarkStart w:id="671" w:name="_Toc6306317"/>
      <w:bookmarkStart w:id="672" w:name="_Toc6306504"/>
      <w:bookmarkStart w:id="673" w:name="_Toc6325170"/>
      <w:bookmarkStart w:id="674" w:name="_Toc6325518"/>
      <w:bookmarkStart w:id="675" w:name="_Toc6325868"/>
      <w:bookmarkStart w:id="676" w:name="_Toc6326571"/>
      <w:bookmarkStart w:id="677" w:name="_Toc6327267"/>
      <w:bookmarkStart w:id="678" w:name="_Toc6327453"/>
      <w:bookmarkStart w:id="679" w:name="_Toc6327641"/>
      <w:bookmarkStart w:id="680" w:name="_Toc6327834"/>
      <w:bookmarkStart w:id="681" w:name="_Toc6328024"/>
      <w:bookmarkStart w:id="682" w:name="_Toc6328220"/>
      <w:bookmarkStart w:id="683" w:name="_Toc6328416"/>
      <w:bookmarkStart w:id="684" w:name="_Toc6737614"/>
      <w:bookmarkStart w:id="685" w:name="_Toc6837221"/>
      <w:bookmarkStart w:id="686" w:name="_Toc6837411"/>
      <w:bookmarkStart w:id="687" w:name="_Toc6909819"/>
      <w:bookmarkStart w:id="688" w:name="_Toc6921143"/>
      <w:bookmarkStart w:id="689" w:name="_Toc6921518"/>
      <w:bookmarkStart w:id="690" w:name="_Toc6921713"/>
      <w:bookmarkStart w:id="691" w:name="_Toc6921908"/>
      <w:bookmarkStart w:id="692" w:name="_Toc6922103"/>
      <w:bookmarkStart w:id="693" w:name="_Toc6922298"/>
      <w:bookmarkStart w:id="694" w:name="_Toc6922493"/>
      <w:bookmarkStart w:id="695" w:name="_Toc6922680"/>
      <w:bookmarkStart w:id="696" w:name="_Toc6922867"/>
      <w:bookmarkStart w:id="697" w:name="_Toc6923053"/>
      <w:bookmarkStart w:id="698" w:name="_Toc6923240"/>
      <w:bookmarkStart w:id="699" w:name="_Toc6923427"/>
      <w:bookmarkStart w:id="700" w:name="_Toc6923615"/>
      <w:bookmarkStart w:id="701" w:name="_Toc6923804"/>
      <w:bookmarkStart w:id="702" w:name="_Toc6923993"/>
      <w:bookmarkStart w:id="703" w:name="_Toc6924183"/>
      <w:bookmarkStart w:id="704" w:name="_Toc6925075"/>
      <w:bookmarkStart w:id="705" w:name="_Toc6928191"/>
      <w:bookmarkStart w:id="706" w:name="_Toc74914226"/>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r w:rsidRPr="00483DD7">
        <w:rPr>
          <w:rFonts w:asciiTheme="minorBidi" w:hAnsiTheme="minorBidi" w:cstheme="minorBidi"/>
          <w:color w:val="auto"/>
          <w:sz w:val="22"/>
          <w:szCs w:val="22"/>
        </w:rPr>
        <w:t>למזמין ישנו הסכם EA עם LAR שנבחר במסגרת מכרז מוביל לאספקת רישוי ותוכנה עבור משרדי הממשלה מול חברת מיקרוסופט.</w:t>
      </w:r>
      <w:bookmarkEnd w:id="706"/>
    </w:p>
    <w:p w14:paraId="31C61769"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707" w:name="_Toc74914227"/>
      <w:r w:rsidRPr="00483DD7">
        <w:rPr>
          <w:rFonts w:asciiTheme="minorBidi" w:hAnsiTheme="minorBidi" w:cstheme="minorBidi"/>
          <w:color w:val="auto"/>
          <w:sz w:val="22"/>
          <w:szCs w:val="22"/>
        </w:rPr>
        <w:t xml:space="preserve">במסגרת הסכם זה המזמין </w:t>
      </w:r>
      <w:r w:rsidRPr="00483DD7">
        <w:rPr>
          <w:rFonts w:asciiTheme="minorBidi" w:hAnsiTheme="minorBidi" w:cstheme="minorBidi" w:hint="cs"/>
          <w:color w:val="auto"/>
          <w:sz w:val="22"/>
          <w:szCs w:val="22"/>
        </w:rPr>
        <w:t>י</w:t>
      </w:r>
      <w:r w:rsidRPr="00483DD7">
        <w:rPr>
          <w:rFonts w:asciiTheme="minorBidi" w:hAnsiTheme="minorBidi" w:cstheme="minorBidi"/>
          <w:color w:val="auto"/>
          <w:sz w:val="22"/>
          <w:szCs w:val="22"/>
        </w:rPr>
        <w:t xml:space="preserve">נהל את הסכמי הרישוי שלו </w:t>
      </w:r>
      <w:r w:rsidRPr="00483DD7">
        <w:rPr>
          <w:rFonts w:asciiTheme="minorBidi" w:hAnsiTheme="minorBidi" w:cstheme="minorBidi" w:hint="cs"/>
          <w:color w:val="auto"/>
          <w:sz w:val="22"/>
          <w:szCs w:val="22"/>
        </w:rPr>
        <w:t>עפ"י הנדרש לסביבת הפיתוח וסביבת העבודה.</w:t>
      </w:r>
      <w:bookmarkEnd w:id="707"/>
      <w:r w:rsidRPr="00483DD7">
        <w:rPr>
          <w:rFonts w:asciiTheme="minorBidi" w:hAnsiTheme="minorBidi" w:cstheme="minorBidi"/>
          <w:color w:val="auto"/>
          <w:sz w:val="22"/>
          <w:szCs w:val="22"/>
        </w:rPr>
        <w:t xml:space="preserve"> </w:t>
      </w:r>
    </w:p>
    <w:p w14:paraId="177CE5E6" w14:textId="77777777" w:rsidR="00D121B3" w:rsidRPr="00D121B3" w:rsidRDefault="00D121B3" w:rsidP="00D121B3">
      <w:pPr>
        <w:rPr>
          <w:rtl/>
        </w:rPr>
      </w:pPr>
      <w:bookmarkStart w:id="708" w:name="_Toc4065658"/>
      <w:bookmarkStart w:id="709" w:name="_Toc4402040"/>
      <w:bookmarkStart w:id="710" w:name="_Toc14953802"/>
      <w:bookmarkStart w:id="711" w:name="_Toc377890570"/>
      <w:bookmarkEnd w:id="630"/>
      <w:bookmarkEnd w:id="631"/>
      <w:bookmarkEnd w:id="632"/>
      <w:bookmarkEnd w:id="633"/>
      <w:r w:rsidRPr="00D121B3">
        <w:rPr>
          <w:rtl/>
        </w:rPr>
        <w:br w:type="page"/>
      </w:r>
    </w:p>
    <w:p w14:paraId="2D8C585C" w14:textId="77777777" w:rsidR="00D121B3" w:rsidRPr="00483DD7" w:rsidRDefault="00D121B3" w:rsidP="00FE37EA">
      <w:pPr>
        <w:pStyle w:val="1"/>
        <w:numPr>
          <w:ilvl w:val="0"/>
          <w:numId w:val="1"/>
        </w:numPr>
        <w:spacing w:before="0" w:after="120"/>
        <w:ind w:left="-144" w:hanging="501"/>
        <w:rPr>
          <w:rFonts w:asciiTheme="minorBidi" w:hAnsiTheme="minorBidi" w:cstheme="minorBidi"/>
          <w:b/>
          <w:bCs/>
        </w:rPr>
      </w:pPr>
      <w:bookmarkStart w:id="712" w:name="_Toc74914228"/>
      <w:bookmarkStart w:id="713" w:name="_Toc76289784"/>
      <w:bookmarkStart w:id="714" w:name="_Toc77617690"/>
      <w:r w:rsidRPr="00483DD7">
        <w:rPr>
          <w:rFonts w:asciiTheme="minorBidi" w:hAnsiTheme="minorBidi" w:cstheme="minorBidi" w:hint="cs"/>
          <w:b/>
          <w:bCs/>
          <w:rtl/>
        </w:rPr>
        <w:t>מימוש</w:t>
      </w:r>
      <w:bookmarkEnd w:id="708"/>
      <w:bookmarkEnd w:id="709"/>
      <w:r w:rsidRPr="00483DD7">
        <w:rPr>
          <w:rFonts w:asciiTheme="minorBidi" w:hAnsiTheme="minorBidi" w:cstheme="minorBidi" w:hint="cs"/>
          <w:b/>
          <w:bCs/>
          <w:rtl/>
        </w:rPr>
        <w:t>(</w:t>
      </w:r>
      <w:r w:rsidRPr="00483DD7">
        <w:rPr>
          <w:rFonts w:asciiTheme="minorBidi" w:hAnsiTheme="minorBidi" w:cstheme="minorBidi" w:hint="cs"/>
          <w:b/>
          <w:bCs/>
        </w:rPr>
        <w:t>S</w:t>
      </w:r>
      <w:r w:rsidRPr="00483DD7">
        <w:rPr>
          <w:rFonts w:asciiTheme="minorBidi" w:hAnsiTheme="minorBidi" w:cstheme="minorBidi" w:hint="cs"/>
          <w:b/>
          <w:bCs/>
          <w:rtl/>
        </w:rPr>
        <w:t>)</w:t>
      </w:r>
      <w:bookmarkEnd w:id="710"/>
      <w:bookmarkEnd w:id="712"/>
      <w:bookmarkEnd w:id="713"/>
      <w:bookmarkEnd w:id="714"/>
    </w:p>
    <w:p w14:paraId="7C2696E9" w14:textId="77777777" w:rsidR="00D121B3" w:rsidRPr="00483DD7" w:rsidRDefault="00D121B3" w:rsidP="00FE37EA">
      <w:pPr>
        <w:pStyle w:val="1"/>
        <w:numPr>
          <w:ilvl w:val="1"/>
          <w:numId w:val="1"/>
        </w:numPr>
        <w:spacing w:after="240"/>
        <w:ind w:left="565" w:hanging="677"/>
        <w:rPr>
          <w:rFonts w:asciiTheme="minorBidi" w:hAnsiTheme="minorBidi" w:cstheme="minorBidi"/>
          <w:b/>
          <w:bCs/>
          <w:sz w:val="28"/>
          <w:szCs w:val="28"/>
        </w:rPr>
      </w:pPr>
      <w:bookmarkStart w:id="715" w:name="_Toc74914229"/>
      <w:bookmarkStart w:id="716" w:name="_Toc76289785"/>
      <w:bookmarkStart w:id="717" w:name="_Toc77617691"/>
      <w:r w:rsidRPr="00483DD7">
        <w:rPr>
          <w:rFonts w:asciiTheme="minorBidi" w:hAnsiTheme="minorBidi" w:cstheme="minorBidi" w:hint="cs"/>
          <w:b/>
          <w:bCs/>
          <w:sz w:val="28"/>
          <w:szCs w:val="28"/>
          <w:rtl/>
        </w:rPr>
        <w:t>כללי</w:t>
      </w:r>
      <w:bookmarkEnd w:id="715"/>
      <w:bookmarkEnd w:id="716"/>
      <w:bookmarkEnd w:id="717"/>
    </w:p>
    <w:p w14:paraId="6F787283"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718" w:name="_Toc74914230"/>
      <w:r w:rsidRPr="00483DD7">
        <w:rPr>
          <w:rFonts w:asciiTheme="minorBidi" w:hAnsiTheme="minorBidi" w:cstheme="minorBidi"/>
          <w:color w:val="auto"/>
          <w:sz w:val="22"/>
          <w:szCs w:val="22"/>
        </w:rPr>
        <w:t xml:space="preserve">פרק המימוש מציג את דרישות המזמין בכל הקשור במתן שרותי </w:t>
      </w:r>
      <w:r w:rsidRPr="00483DD7">
        <w:rPr>
          <w:rFonts w:asciiTheme="minorBidi" w:hAnsiTheme="minorBidi" w:cstheme="minorBidi" w:hint="cs"/>
          <w:color w:val="auto"/>
          <w:sz w:val="22"/>
          <w:szCs w:val="22"/>
        </w:rPr>
        <w:t>תחזוקה ותפעול למערכת האפליקטיבית כפי ש</w:t>
      </w:r>
      <w:r w:rsidRPr="00483DD7">
        <w:rPr>
          <w:rFonts w:asciiTheme="minorBidi" w:hAnsiTheme="minorBidi" w:cstheme="minorBidi"/>
          <w:color w:val="auto"/>
          <w:sz w:val="22"/>
          <w:szCs w:val="22"/>
        </w:rPr>
        <w:t>פורט בפרק</w:t>
      </w:r>
      <w:r w:rsidRPr="00483DD7">
        <w:rPr>
          <w:rFonts w:asciiTheme="minorBidi" w:hAnsiTheme="minorBidi" w:cstheme="minorBidi" w:hint="cs"/>
          <w:color w:val="auto"/>
          <w:sz w:val="22"/>
          <w:szCs w:val="22"/>
        </w:rPr>
        <w:t>ים 1-</w:t>
      </w:r>
      <w:r w:rsidRPr="00483DD7">
        <w:rPr>
          <w:rFonts w:asciiTheme="minorBidi" w:hAnsiTheme="minorBidi" w:cstheme="minorBidi"/>
          <w:color w:val="auto"/>
          <w:sz w:val="22"/>
          <w:szCs w:val="22"/>
        </w:rPr>
        <w:t xml:space="preserve"> 3, תוך עמידה בדרישות לרמת </w:t>
      </w:r>
      <w:r w:rsidRPr="00483DD7">
        <w:rPr>
          <w:rFonts w:asciiTheme="minorBidi" w:hAnsiTheme="minorBidi" w:cstheme="minorBidi" w:hint="cs"/>
          <w:color w:val="auto"/>
          <w:sz w:val="22"/>
          <w:szCs w:val="22"/>
        </w:rPr>
        <w:t>ה</w:t>
      </w:r>
      <w:r w:rsidRPr="00483DD7">
        <w:rPr>
          <w:rFonts w:asciiTheme="minorBidi" w:hAnsiTheme="minorBidi" w:cstheme="minorBidi"/>
          <w:color w:val="auto"/>
          <w:sz w:val="22"/>
          <w:szCs w:val="22"/>
        </w:rPr>
        <w:t>שירות</w:t>
      </w:r>
      <w:r w:rsidRPr="00483DD7">
        <w:rPr>
          <w:rFonts w:asciiTheme="minorBidi" w:hAnsiTheme="minorBidi" w:cstheme="minorBidi" w:hint="cs"/>
          <w:color w:val="auto"/>
          <w:sz w:val="22"/>
          <w:szCs w:val="22"/>
        </w:rPr>
        <w:t xml:space="preserve">  הנדרשת</w:t>
      </w:r>
      <w:r w:rsidRPr="00483DD7">
        <w:rPr>
          <w:rFonts w:asciiTheme="minorBidi" w:hAnsiTheme="minorBidi" w:cstheme="minorBidi"/>
          <w:color w:val="auto"/>
          <w:sz w:val="22"/>
          <w:szCs w:val="22"/>
        </w:rPr>
        <w:t>.</w:t>
      </w:r>
      <w:bookmarkEnd w:id="718"/>
    </w:p>
    <w:p w14:paraId="7ACDEDD1"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719" w:name="_Toc74914231"/>
      <w:r w:rsidRPr="00483DD7">
        <w:rPr>
          <w:rFonts w:asciiTheme="minorBidi" w:hAnsiTheme="minorBidi" w:cstheme="minorBidi" w:hint="cs"/>
          <w:color w:val="auto"/>
          <w:sz w:val="22"/>
          <w:szCs w:val="22"/>
        </w:rPr>
        <w:t>פירוט השירות הנדרש מפורט בפרק 2 .</w:t>
      </w:r>
      <w:bookmarkEnd w:id="719"/>
    </w:p>
    <w:p w14:paraId="49297039"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720" w:name="_Toc74914232"/>
      <w:r w:rsidRPr="00483DD7">
        <w:rPr>
          <w:rFonts w:asciiTheme="minorBidi" w:hAnsiTheme="minorBidi" w:cstheme="minorBidi"/>
          <w:color w:val="auto"/>
          <w:sz w:val="22"/>
          <w:szCs w:val="22"/>
        </w:rPr>
        <w:t xml:space="preserve">מובהר ומודגש כי מטרת </w:t>
      </w:r>
      <w:r w:rsidRPr="00483DD7">
        <w:rPr>
          <w:rFonts w:asciiTheme="minorBidi" w:hAnsiTheme="minorBidi" w:cstheme="minorBidi" w:hint="cs"/>
          <w:color w:val="auto"/>
          <w:sz w:val="22"/>
          <w:szCs w:val="22"/>
        </w:rPr>
        <w:t>מכרז</w:t>
      </w:r>
      <w:r w:rsidRPr="00483DD7">
        <w:rPr>
          <w:rFonts w:asciiTheme="minorBidi" w:hAnsiTheme="minorBidi" w:cstheme="minorBidi"/>
          <w:color w:val="auto"/>
          <w:sz w:val="22"/>
          <w:szCs w:val="22"/>
        </w:rPr>
        <w:t xml:space="preserve"> זה היא לעגן אחריות כוללת </w:t>
      </w:r>
      <w:r w:rsidRPr="00483DD7">
        <w:rPr>
          <w:rFonts w:asciiTheme="minorBidi" w:hAnsiTheme="minorBidi" w:cstheme="minorBidi" w:hint="cs"/>
          <w:color w:val="auto"/>
          <w:sz w:val="22"/>
          <w:szCs w:val="22"/>
        </w:rPr>
        <w:t xml:space="preserve">של </w:t>
      </w:r>
      <w:r w:rsidRPr="00483DD7">
        <w:rPr>
          <w:rFonts w:asciiTheme="minorBidi" w:hAnsiTheme="minorBidi" w:cstheme="minorBidi"/>
          <w:color w:val="auto"/>
          <w:sz w:val="22"/>
          <w:szCs w:val="22"/>
        </w:rPr>
        <w:t xml:space="preserve">הספק הזוכה </w:t>
      </w:r>
      <w:r w:rsidRPr="00483DD7">
        <w:rPr>
          <w:rFonts w:asciiTheme="minorBidi" w:hAnsiTheme="minorBidi" w:cstheme="minorBidi" w:hint="cs"/>
          <w:color w:val="auto"/>
          <w:sz w:val="22"/>
          <w:szCs w:val="22"/>
        </w:rPr>
        <w:t>לתפעול התקין של מערכות המידע בבתי הדין הרבניים,</w:t>
      </w:r>
      <w:r w:rsidRPr="00483DD7">
        <w:rPr>
          <w:rFonts w:asciiTheme="minorBidi" w:hAnsiTheme="minorBidi" w:cstheme="minorBidi"/>
          <w:color w:val="auto"/>
          <w:sz w:val="22"/>
          <w:szCs w:val="22"/>
        </w:rPr>
        <w:t xml:space="preserve"> תוך עמידה ברמת השירות הנדרשת</w:t>
      </w:r>
      <w:r w:rsidRPr="00483DD7">
        <w:rPr>
          <w:rFonts w:asciiTheme="minorBidi" w:hAnsiTheme="minorBidi" w:cstheme="minorBidi" w:hint="cs"/>
          <w:color w:val="auto"/>
          <w:sz w:val="22"/>
          <w:szCs w:val="22"/>
        </w:rPr>
        <w:t>.</w:t>
      </w:r>
      <w:bookmarkEnd w:id="720"/>
    </w:p>
    <w:p w14:paraId="55C319F1"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721" w:name="_Toc74914233"/>
      <w:r w:rsidRPr="00483DD7">
        <w:rPr>
          <w:rFonts w:asciiTheme="minorBidi" w:hAnsiTheme="minorBidi" w:cstheme="minorBidi"/>
          <w:color w:val="auto"/>
          <w:sz w:val="22"/>
          <w:szCs w:val="22"/>
        </w:rPr>
        <w:t xml:space="preserve">המציע יידרש להציג, במענה לסעיפים המתאימים, את ניסיונו ואת הצוות אותו הוא מציע לשירות המזמין </w:t>
      </w:r>
      <w:r w:rsidRPr="00483DD7">
        <w:rPr>
          <w:rFonts w:asciiTheme="minorBidi" w:hAnsiTheme="minorBidi" w:cstheme="minorBidi" w:hint="cs"/>
          <w:color w:val="auto"/>
          <w:sz w:val="22"/>
          <w:szCs w:val="22"/>
        </w:rPr>
        <w:t>בהתאם לנדרש במכרז זה.</w:t>
      </w:r>
      <w:bookmarkEnd w:id="721"/>
    </w:p>
    <w:p w14:paraId="38C70738"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722" w:name="_Toc74914234"/>
      <w:r w:rsidRPr="00483DD7">
        <w:rPr>
          <w:rFonts w:asciiTheme="minorBidi" w:hAnsiTheme="minorBidi" w:cstheme="minorBidi" w:hint="cs"/>
          <w:color w:val="auto"/>
          <w:sz w:val="22"/>
          <w:szCs w:val="22"/>
        </w:rPr>
        <w:t>הספק י</w:t>
      </w:r>
      <w:r w:rsidRPr="00483DD7">
        <w:rPr>
          <w:rFonts w:asciiTheme="minorBidi" w:hAnsiTheme="minorBidi" w:cstheme="minorBidi"/>
          <w:color w:val="auto"/>
          <w:sz w:val="22"/>
          <w:szCs w:val="22"/>
        </w:rPr>
        <w:t>ציג את תפישתו לגבי אופן קבלת האחריות על</w:t>
      </w:r>
      <w:r w:rsidRPr="00483DD7">
        <w:rPr>
          <w:rFonts w:asciiTheme="minorBidi" w:hAnsiTheme="minorBidi" w:cstheme="minorBidi" w:hint="cs"/>
          <w:color w:val="auto"/>
          <w:sz w:val="22"/>
          <w:szCs w:val="22"/>
        </w:rPr>
        <w:t xml:space="preserve"> מתן שירותי תחזוקה ותפעול למערכות האפליקטיביות הקיימות בבתי הדין הרבניים.</w:t>
      </w:r>
      <w:bookmarkEnd w:id="722"/>
    </w:p>
    <w:p w14:paraId="466CD2EC"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723" w:name="_מפרט_השירותים"/>
      <w:bookmarkStart w:id="724" w:name="_Toc74914235"/>
      <w:bookmarkEnd w:id="723"/>
      <w:r w:rsidRPr="00483DD7">
        <w:rPr>
          <w:rFonts w:asciiTheme="minorBidi" w:hAnsiTheme="minorBidi" w:cstheme="minorBidi"/>
          <w:color w:val="auto"/>
          <w:sz w:val="22"/>
          <w:szCs w:val="22"/>
        </w:rPr>
        <w:t xml:space="preserve">רמת השירות הנדרשת מהספק הזוכה תתבצע בהתאם להסכם רמת שירות </w:t>
      </w:r>
      <w:r w:rsidRPr="00483DD7">
        <w:rPr>
          <w:rFonts w:asciiTheme="minorBidi" w:hAnsiTheme="minorBidi" w:cstheme="minorBidi" w:hint="cs"/>
          <w:color w:val="auto"/>
          <w:sz w:val="22"/>
          <w:szCs w:val="22"/>
        </w:rPr>
        <w:t>ה</w:t>
      </w:r>
      <w:r w:rsidRPr="00483DD7">
        <w:rPr>
          <w:rFonts w:asciiTheme="minorBidi" w:hAnsiTheme="minorBidi" w:cstheme="minorBidi"/>
          <w:color w:val="auto"/>
          <w:sz w:val="22"/>
          <w:szCs w:val="22"/>
        </w:rPr>
        <w:t xml:space="preserve">מפורט </w:t>
      </w:r>
      <w:r w:rsidRPr="00483DD7">
        <w:rPr>
          <w:rFonts w:asciiTheme="minorBidi" w:hAnsiTheme="minorBidi" w:cstheme="minorBidi" w:hint="cs"/>
          <w:color w:val="auto"/>
          <w:sz w:val="22"/>
          <w:szCs w:val="22"/>
        </w:rPr>
        <w:t xml:space="preserve">בסעיף "רמת השירות -  </w:t>
      </w:r>
      <w:r w:rsidRPr="00483DD7">
        <w:rPr>
          <w:rFonts w:asciiTheme="minorBidi" w:hAnsiTheme="minorBidi" w:cstheme="minorBidi"/>
          <w:color w:val="auto"/>
          <w:sz w:val="22"/>
          <w:szCs w:val="22"/>
        </w:rPr>
        <w:t>."</w:t>
      </w:r>
      <w:r w:rsidRPr="00483DD7">
        <w:rPr>
          <w:rFonts w:asciiTheme="minorBidi" w:hAnsiTheme="minorBidi" w:cstheme="minorBidi" w:hint="cs"/>
          <w:color w:val="auto"/>
          <w:sz w:val="22"/>
          <w:szCs w:val="22"/>
        </w:rPr>
        <w:t>SLA</w:t>
      </w:r>
      <w:bookmarkEnd w:id="724"/>
      <w:r w:rsidRPr="00483DD7">
        <w:rPr>
          <w:rFonts w:asciiTheme="minorBidi" w:hAnsiTheme="minorBidi" w:cstheme="minorBidi"/>
          <w:color w:val="auto"/>
          <w:sz w:val="22"/>
          <w:szCs w:val="22"/>
        </w:rPr>
        <w:t xml:space="preserve"> </w:t>
      </w:r>
    </w:p>
    <w:p w14:paraId="57E490EF"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725" w:name="_Toc74914236"/>
      <w:r w:rsidRPr="00483DD7">
        <w:rPr>
          <w:rFonts w:asciiTheme="minorBidi" w:hAnsiTheme="minorBidi" w:cstheme="minorBidi"/>
          <w:color w:val="auto"/>
          <w:sz w:val="22"/>
          <w:szCs w:val="22"/>
        </w:rPr>
        <w:t>הספק אחראי באופן מוחלט ובלעדי למתן כל השירותים המפורטים ב</w:t>
      </w:r>
      <w:r w:rsidRPr="00483DD7">
        <w:rPr>
          <w:rFonts w:asciiTheme="minorBidi" w:hAnsiTheme="minorBidi" w:cstheme="minorBidi" w:hint="cs"/>
          <w:color w:val="auto"/>
          <w:sz w:val="22"/>
          <w:szCs w:val="22"/>
        </w:rPr>
        <w:t xml:space="preserve">מכרז </w:t>
      </w:r>
      <w:r w:rsidRPr="00483DD7">
        <w:rPr>
          <w:rFonts w:asciiTheme="minorBidi" w:hAnsiTheme="minorBidi" w:cstheme="minorBidi"/>
          <w:color w:val="auto"/>
          <w:sz w:val="22"/>
          <w:szCs w:val="22"/>
        </w:rPr>
        <w:t xml:space="preserve">זה, לאיכותם ושלמות ביצועם בהתאם למפורט </w:t>
      </w:r>
      <w:r w:rsidRPr="00483DD7">
        <w:rPr>
          <w:rFonts w:asciiTheme="minorBidi" w:hAnsiTheme="minorBidi" w:cstheme="minorBidi" w:hint="cs"/>
          <w:color w:val="auto"/>
          <w:sz w:val="22"/>
          <w:szCs w:val="22"/>
        </w:rPr>
        <w:t>בדרישות.</w:t>
      </w:r>
      <w:bookmarkEnd w:id="725"/>
    </w:p>
    <w:p w14:paraId="7698FB8F"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726" w:name="_Toc74914237"/>
      <w:r w:rsidRPr="00483DD7">
        <w:rPr>
          <w:rFonts w:asciiTheme="minorBidi" w:hAnsiTheme="minorBidi" w:cstheme="minorBidi"/>
          <w:color w:val="auto"/>
          <w:sz w:val="22"/>
          <w:szCs w:val="22"/>
        </w:rPr>
        <w:t>הספק הנוכחי (</w:t>
      </w:r>
      <w:proofErr w:type="spellStart"/>
      <w:r w:rsidRPr="00483DD7">
        <w:rPr>
          <w:rFonts w:asciiTheme="minorBidi" w:hAnsiTheme="minorBidi" w:cstheme="minorBidi"/>
          <w:color w:val="auto"/>
          <w:sz w:val="22"/>
          <w:szCs w:val="22"/>
        </w:rPr>
        <w:t>טלדור</w:t>
      </w:r>
      <w:proofErr w:type="spellEnd"/>
      <w:r w:rsidRPr="00483DD7">
        <w:rPr>
          <w:rFonts w:asciiTheme="minorBidi" w:hAnsiTheme="minorBidi" w:cstheme="minorBidi"/>
          <w:color w:val="auto"/>
          <w:sz w:val="22"/>
          <w:szCs w:val="22"/>
        </w:rPr>
        <w:t xml:space="preserve">) </w:t>
      </w:r>
      <w:r w:rsidRPr="00483DD7">
        <w:rPr>
          <w:rFonts w:asciiTheme="minorBidi" w:hAnsiTheme="minorBidi" w:cstheme="minorBidi" w:hint="cs"/>
          <w:color w:val="auto"/>
          <w:sz w:val="22"/>
          <w:szCs w:val="22"/>
        </w:rPr>
        <w:t>אמור ל</w:t>
      </w:r>
      <w:r w:rsidRPr="00483DD7">
        <w:rPr>
          <w:rFonts w:asciiTheme="minorBidi" w:hAnsiTheme="minorBidi" w:cstheme="minorBidi"/>
          <w:color w:val="auto"/>
          <w:sz w:val="22"/>
          <w:szCs w:val="22"/>
        </w:rPr>
        <w:t xml:space="preserve">יטול חלק בשלבים השונים של העברת אחריות </w:t>
      </w:r>
      <w:r w:rsidRPr="00483DD7">
        <w:rPr>
          <w:rFonts w:asciiTheme="minorBidi" w:hAnsiTheme="minorBidi" w:cstheme="minorBidi" w:hint="cs"/>
          <w:color w:val="auto"/>
          <w:sz w:val="22"/>
          <w:szCs w:val="22"/>
        </w:rPr>
        <w:t>ב</w:t>
      </w:r>
      <w:r w:rsidRPr="00483DD7">
        <w:rPr>
          <w:rFonts w:asciiTheme="minorBidi" w:hAnsiTheme="minorBidi" w:cstheme="minorBidi"/>
          <w:color w:val="auto"/>
          <w:sz w:val="22"/>
          <w:szCs w:val="22"/>
        </w:rPr>
        <w:t xml:space="preserve">הספקת השירותים </w:t>
      </w:r>
      <w:r w:rsidRPr="00483DD7">
        <w:rPr>
          <w:rFonts w:asciiTheme="minorBidi" w:hAnsiTheme="minorBidi" w:cstheme="minorBidi" w:hint="cs"/>
          <w:color w:val="auto"/>
          <w:sz w:val="22"/>
          <w:szCs w:val="22"/>
        </w:rPr>
        <w:t xml:space="preserve">לזוכה במכרז זה, </w:t>
      </w:r>
      <w:r w:rsidRPr="00483DD7">
        <w:rPr>
          <w:rFonts w:asciiTheme="minorBidi" w:hAnsiTheme="minorBidi" w:cstheme="minorBidi"/>
          <w:color w:val="auto"/>
          <w:sz w:val="22"/>
          <w:szCs w:val="22"/>
        </w:rPr>
        <w:t xml:space="preserve">בכללן: </w:t>
      </w:r>
      <w:r w:rsidRPr="00483DD7">
        <w:rPr>
          <w:rFonts w:asciiTheme="minorBidi" w:hAnsiTheme="minorBidi" w:cstheme="minorBidi" w:hint="cs"/>
          <w:color w:val="auto"/>
          <w:sz w:val="22"/>
          <w:szCs w:val="22"/>
        </w:rPr>
        <w:t xml:space="preserve">חפיפה בתקופת המעבר, </w:t>
      </w:r>
      <w:r w:rsidRPr="00483DD7">
        <w:rPr>
          <w:rFonts w:asciiTheme="minorBidi" w:hAnsiTheme="minorBidi" w:cstheme="minorBidi"/>
          <w:color w:val="auto"/>
          <w:sz w:val="22"/>
          <w:szCs w:val="22"/>
        </w:rPr>
        <w:t>העברת ידע, סיוע בפתרון בעיות בתקופה שלאחר תום ההסכם והעברת מרכיבי שירות לרשות המזמין.</w:t>
      </w:r>
      <w:bookmarkEnd w:id="726"/>
    </w:p>
    <w:p w14:paraId="65F79BE0"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727" w:name="_Toc74914238"/>
      <w:r w:rsidRPr="00483DD7">
        <w:rPr>
          <w:rFonts w:asciiTheme="minorBidi" w:hAnsiTheme="minorBidi" w:cstheme="minorBidi" w:hint="cs"/>
          <w:color w:val="auto"/>
          <w:sz w:val="22"/>
          <w:szCs w:val="22"/>
        </w:rPr>
        <w:t>קיימת אפשרות להתחברות מאובטחת והשתלטות מרחוק בעזרת SCCM ו INTUNE לצורך מתן מענה לתקלות מרחוק.</w:t>
      </w:r>
      <w:bookmarkEnd w:id="727"/>
      <w:r w:rsidRPr="00483DD7">
        <w:rPr>
          <w:rFonts w:asciiTheme="minorBidi" w:hAnsiTheme="minorBidi" w:cstheme="minorBidi" w:hint="cs"/>
          <w:color w:val="auto"/>
          <w:sz w:val="22"/>
          <w:szCs w:val="22"/>
        </w:rPr>
        <w:t xml:space="preserve"> </w:t>
      </w:r>
    </w:p>
    <w:p w14:paraId="6723D530" w14:textId="77777777" w:rsidR="00D121B3" w:rsidRPr="00483DD7" w:rsidRDefault="00D121B3" w:rsidP="00FE37EA">
      <w:pPr>
        <w:pStyle w:val="a9"/>
        <w:numPr>
          <w:ilvl w:val="2"/>
          <w:numId w:val="1"/>
        </w:numPr>
        <w:spacing w:before="0" w:line="360" w:lineRule="auto"/>
        <w:ind w:left="1273" w:hanging="850"/>
        <w:rPr>
          <w:rFonts w:asciiTheme="minorBidi" w:hAnsiTheme="minorBidi" w:cstheme="minorBidi"/>
          <w:color w:val="auto"/>
          <w:sz w:val="22"/>
          <w:szCs w:val="22"/>
        </w:rPr>
      </w:pPr>
      <w:bookmarkStart w:id="728" w:name="_Toc74914239"/>
      <w:r w:rsidRPr="00483DD7">
        <w:rPr>
          <w:rFonts w:asciiTheme="minorBidi" w:hAnsiTheme="minorBidi" w:cstheme="minorBidi"/>
          <w:color w:val="auto"/>
          <w:sz w:val="22"/>
          <w:szCs w:val="22"/>
        </w:rPr>
        <w:t xml:space="preserve">הדרכה ותמיכה אפליקטיבית באמצעות </w:t>
      </w:r>
      <w:r w:rsidRPr="00483DD7">
        <w:rPr>
          <w:rFonts w:asciiTheme="minorBidi" w:hAnsiTheme="minorBidi" w:cstheme="minorBidi" w:hint="cs"/>
          <w:color w:val="auto"/>
          <w:sz w:val="22"/>
          <w:szCs w:val="22"/>
        </w:rPr>
        <w:t>מחשב השתלטות מרחוק, ו/או ע"י הדרכה טלפונית.</w:t>
      </w:r>
      <w:bookmarkEnd w:id="728"/>
      <w:r w:rsidRPr="00483DD7">
        <w:rPr>
          <w:rFonts w:asciiTheme="minorBidi" w:hAnsiTheme="minorBidi" w:cstheme="minorBidi"/>
          <w:color w:val="auto"/>
          <w:sz w:val="22"/>
          <w:szCs w:val="22"/>
        </w:rPr>
        <w:t xml:space="preserve"> </w:t>
      </w:r>
    </w:p>
    <w:p w14:paraId="64B67318" w14:textId="77777777" w:rsidR="00D121B3" w:rsidRPr="00483DD7" w:rsidRDefault="00D121B3" w:rsidP="00FE37EA">
      <w:pPr>
        <w:pStyle w:val="a9"/>
        <w:numPr>
          <w:ilvl w:val="2"/>
          <w:numId w:val="1"/>
        </w:numPr>
        <w:spacing w:before="0" w:line="360" w:lineRule="auto"/>
        <w:ind w:left="1273" w:hanging="850"/>
        <w:rPr>
          <w:rFonts w:asciiTheme="minorBidi" w:hAnsiTheme="minorBidi" w:cstheme="minorBidi"/>
          <w:color w:val="auto"/>
          <w:sz w:val="22"/>
          <w:szCs w:val="22"/>
        </w:rPr>
      </w:pPr>
      <w:bookmarkStart w:id="729" w:name="_Toc74914240"/>
      <w:r w:rsidRPr="00483DD7">
        <w:rPr>
          <w:rFonts w:asciiTheme="minorBidi" w:hAnsiTheme="minorBidi" w:cstheme="minorBidi"/>
          <w:color w:val="auto"/>
          <w:sz w:val="22"/>
          <w:szCs w:val="22"/>
        </w:rPr>
        <w:t>הסבר אודות שימוש (</w:t>
      </w:r>
      <w:proofErr w:type="spellStart"/>
      <w:r w:rsidRPr="00483DD7">
        <w:rPr>
          <w:rFonts w:asciiTheme="minorBidi" w:hAnsiTheme="minorBidi" w:cstheme="minorBidi"/>
          <w:color w:val="auto"/>
          <w:sz w:val="22"/>
          <w:szCs w:val="22"/>
        </w:rPr>
        <w:t>How</w:t>
      </w:r>
      <w:proofErr w:type="spellEnd"/>
      <w:r w:rsidRPr="00483DD7">
        <w:rPr>
          <w:rFonts w:asciiTheme="minorBidi" w:hAnsiTheme="minorBidi" w:cstheme="minorBidi"/>
          <w:color w:val="auto"/>
          <w:sz w:val="22"/>
          <w:szCs w:val="22"/>
        </w:rPr>
        <w:t xml:space="preserve"> </w:t>
      </w:r>
      <w:proofErr w:type="spellStart"/>
      <w:r w:rsidRPr="00483DD7">
        <w:rPr>
          <w:rFonts w:asciiTheme="minorBidi" w:hAnsiTheme="minorBidi" w:cstheme="minorBidi"/>
          <w:color w:val="auto"/>
          <w:sz w:val="22"/>
          <w:szCs w:val="22"/>
        </w:rPr>
        <w:t>to</w:t>
      </w:r>
      <w:proofErr w:type="spellEnd"/>
      <w:r w:rsidRPr="00483DD7">
        <w:rPr>
          <w:rFonts w:asciiTheme="minorBidi" w:hAnsiTheme="minorBidi" w:cstheme="minorBidi"/>
          <w:color w:val="auto"/>
          <w:sz w:val="22"/>
          <w:szCs w:val="22"/>
        </w:rPr>
        <w:t xml:space="preserve"> </w:t>
      </w:r>
      <w:proofErr w:type="spellStart"/>
      <w:r w:rsidRPr="00483DD7">
        <w:rPr>
          <w:rFonts w:asciiTheme="minorBidi" w:hAnsiTheme="minorBidi" w:cstheme="minorBidi"/>
          <w:color w:val="auto"/>
          <w:sz w:val="22"/>
          <w:szCs w:val="22"/>
        </w:rPr>
        <w:t>Use</w:t>
      </w:r>
      <w:proofErr w:type="spellEnd"/>
      <w:r w:rsidRPr="00483DD7">
        <w:rPr>
          <w:rFonts w:asciiTheme="minorBidi" w:hAnsiTheme="minorBidi" w:cstheme="minorBidi"/>
          <w:color w:val="auto"/>
          <w:sz w:val="22"/>
          <w:szCs w:val="22"/>
        </w:rPr>
        <w:t xml:space="preserve">) ותפעול כלל המערכות </w:t>
      </w:r>
      <w:r w:rsidRPr="00483DD7">
        <w:rPr>
          <w:rFonts w:asciiTheme="minorBidi" w:hAnsiTheme="minorBidi" w:cstheme="minorBidi" w:hint="cs"/>
          <w:color w:val="auto"/>
          <w:sz w:val="22"/>
          <w:szCs w:val="22"/>
        </w:rPr>
        <w:t>האפליקטיביות</w:t>
      </w:r>
      <w:r w:rsidRPr="00483DD7">
        <w:rPr>
          <w:rFonts w:asciiTheme="minorBidi" w:hAnsiTheme="minorBidi" w:cstheme="minorBidi"/>
          <w:color w:val="auto"/>
          <w:sz w:val="22"/>
          <w:szCs w:val="22"/>
        </w:rPr>
        <w:t xml:space="preserve"> </w:t>
      </w:r>
      <w:r w:rsidRPr="00483DD7">
        <w:rPr>
          <w:rFonts w:asciiTheme="minorBidi" w:hAnsiTheme="minorBidi" w:cstheme="minorBidi" w:hint="cs"/>
          <w:color w:val="auto"/>
          <w:sz w:val="22"/>
          <w:szCs w:val="22"/>
        </w:rPr>
        <w:t>המוזכרות בפרק 2.</w:t>
      </w:r>
      <w:bookmarkEnd w:id="729"/>
    </w:p>
    <w:p w14:paraId="466A45B2" w14:textId="77777777" w:rsidR="00D121B3" w:rsidRPr="00483DD7" w:rsidRDefault="00D121B3" w:rsidP="00FE37EA">
      <w:pPr>
        <w:pStyle w:val="1"/>
        <w:numPr>
          <w:ilvl w:val="1"/>
          <w:numId w:val="1"/>
        </w:numPr>
        <w:spacing w:after="240"/>
        <w:ind w:left="565" w:hanging="677"/>
        <w:rPr>
          <w:rFonts w:asciiTheme="minorBidi" w:hAnsiTheme="minorBidi" w:cstheme="minorBidi"/>
          <w:b/>
          <w:bCs/>
          <w:sz w:val="28"/>
          <w:szCs w:val="28"/>
        </w:rPr>
      </w:pPr>
      <w:bookmarkStart w:id="730" w:name="_Toc14953806"/>
      <w:bookmarkStart w:id="731" w:name="_Toc74914241"/>
      <w:bookmarkStart w:id="732" w:name="_Toc76289786"/>
      <w:bookmarkStart w:id="733" w:name="_Toc77617692"/>
      <w:r w:rsidRPr="00483DD7">
        <w:rPr>
          <w:rFonts w:asciiTheme="minorBidi" w:hAnsiTheme="minorBidi" w:cstheme="minorBidi" w:hint="cs"/>
          <w:b/>
          <w:bCs/>
          <w:sz w:val="28"/>
          <w:szCs w:val="28"/>
          <w:rtl/>
        </w:rPr>
        <w:t>בעלות</w:t>
      </w:r>
      <w:bookmarkEnd w:id="730"/>
      <w:bookmarkEnd w:id="731"/>
      <w:bookmarkEnd w:id="732"/>
      <w:bookmarkEnd w:id="733"/>
      <w:r w:rsidRPr="00483DD7">
        <w:rPr>
          <w:rFonts w:asciiTheme="minorBidi" w:hAnsiTheme="minorBidi" w:cstheme="minorBidi" w:hint="cs"/>
          <w:b/>
          <w:bCs/>
          <w:sz w:val="28"/>
          <w:szCs w:val="28"/>
          <w:rtl/>
        </w:rPr>
        <w:t xml:space="preserve"> </w:t>
      </w:r>
    </w:p>
    <w:p w14:paraId="76009FAB" w14:textId="77777777" w:rsidR="00D121B3" w:rsidRPr="004E475C"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734" w:name="_Toc74914242"/>
      <w:r w:rsidRPr="004E475C">
        <w:rPr>
          <w:rFonts w:asciiTheme="minorBidi" w:hAnsiTheme="minorBidi" w:cstheme="minorBidi"/>
          <w:color w:val="auto"/>
          <w:sz w:val="22"/>
          <w:szCs w:val="22"/>
        </w:rPr>
        <w:t xml:space="preserve">למען הסר ספק, המזמין הינו הבעלים הבלעדיים של כלל </w:t>
      </w:r>
      <w:r w:rsidRPr="004E475C">
        <w:rPr>
          <w:rFonts w:asciiTheme="minorBidi" w:hAnsiTheme="minorBidi" w:cstheme="minorBidi" w:hint="cs"/>
          <w:color w:val="auto"/>
          <w:sz w:val="22"/>
          <w:szCs w:val="22"/>
        </w:rPr>
        <w:t>רכיבי ו</w:t>
      </w:r>
      <w:r w:rsidRPr="004E475C">
        <w:rPr>
          <w:rFonts w:asciiTheme="minorBidi" w:hAnsiTheme="minorBidi" w:cstheme="minorBidi"/>
          <w:color w:val="auto"/>
          <w:sz w:val="22"/>
          <w:szCs w:val="22"/>
        </w:rPr>
        <w:t>מסמכי  המערכת על כל סוגיהם, ככל שיתעדכנו ויתווספו, החל ממועד קבלת האחריות של הספק על המערכת ובאופן שוטף לאורך תקופת ההסכם וזאת מיד עם היווצרות כל עדכון או תוספת כאמור.</w:t>
      </w:r>
      <w:bookmarkEnd w:id="734"/>
    </w:p>
    <w:p w14:paraId="10FA5371"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735" w:name="_Toc74914243"/>
      <w:r w:rsidRPr="00483DD7">
        <w:rPr>
          <w:rFonts w:asciiTheme="minorBidi" w:hAnsiTheme="minorBidi" w:cstheme="minorBidi"/>
          <w:color w:val="auto"/>
          <w:sz w:val="22"/>
          <w:szCs w:val="22"/>
        </w:rPr>
        <w:t>בכל רכיבי השירות שהוזכרו ב</w:t>
      </w:r>
      <w:r w:rsidRPr="00483DD7">
        <w:rPr>
          <w:rFonts w:asciiTheme="minorBidi" w:hAnsiTheme="minorBidi" w:cstheme="minorBidi" w:hint="cs"/>
          <w:color w:val="auto"/>
          <w:sz w:val="22"/>
          <w:szCs w:val="22"/>
        </w:rPr>
        <w:t>מכרז</w:t>
      </w:r>
      <w:r w:rsidRPr="00483DD7">
        <w:rPr>
          <w:rFonts w:asciiTheme="minorBidi" w:hAnsiTheme="minorBidi" w:cstheme="minorBidi"/>
          <w:color w:val="auto"/>
          <w:sz w:val="22"/>
          <w:szCs w:val="22"/>
        </w:rPr>
        <w:t xml:space="preserve"> זה, מנהל אגף </w:t>
      </w:r>
      <w:r w:rsidRPr="00483DD7">
        <w:rPr>
          <w:rFonts w:asciiTheme="minorBidi" w:hAnsiTheme="minorBidi" w:cstheme="minorBidi" w:hint="cs"/>
          <w:color w:val="auto"/>
          <w:sz w:val="22"/>
          <w:szCs w:val="22"/>
        </w:rPr>
        <w:t>טכנולוגיות דיגיטליות ו</w:t>
      </w:r>
      <w:r w:rsidRPr="00483DD7">
        <w:rPr>
          <w:rFonts w:asciiTheme="minorBidi" w:hAnsiTheme="minorBidi" w:cstheme="minorBidi"/>
          <w:color w:val="auto"/>
          <w:sz w:val="22"/>
          <w:szCs w:val="22"/>
        </w:rPr>
        <w:t>מידע מטעם המזמין או מי מטעמו, הוא הגורם המבקר ומאשר הביצוע בהתאם לתוכנית עבודה שנתית מפורטת.</w:t>
      </w:r>
      <w:bookmarkEnd w:id="735"/>
    </w:p>
    <w:p w14:paraId="6E5FD450"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736" w:name="_Toc74914244"/>
      <w:r w:rsidRPr="00483DD7">
        <w:rPr>
          <w:rFonts w:asciiTheme="minorBidi" w:hAnsiTheme="minorBidi" w:cstheme="minorBidi" w:hint="cs"/>
          <w:color w:val="auto"/>
          <w:sz w:val="22"/>
          <w:szCs w:val="22"/>
        </w:rPr>
        <w:t>הספק</w:t>
      </w:r>
      <w:r w:rsidRPr="00483DD7">
        <w:rPr>
          <w:rFonts w:asciiTheme="minorBidi" w:hAnsiTheme="minorBidi" w:cstheme="minorBidi"/>
          <w:color w:val="auto"/>
          <w:sz w:val="22"/>
          <w:szCs w:val="22"/>
        </w:rPr>
        <w:t xml:space="preserve"> מתחייב לאפשר גישה מלאה למזמין או למי מטעמו בכל עת, לקריאה לכלל תוצרי המערכת</w:t>
      </w:r>
      <w:r w:rsidRPr="00483DD7">
        <w:rPr>
          <w:rFonts w:asciiTheme="minorBidi" w:hAnsiTheme="minorBidi" w:cstheme="minorBidi" w:hint="cs"/>
          <w:color w:val="auto"/>
          <w:sz w:val="22"/>
          <w:szCs w:val="22"/>
        </w:rPr>
        <w:t>(</w:t>
      </w:r>
      <w:proofErr w:type="spellStart"/>
      <w:r w:rsidRPr="00483DD7">
        <w:rPr>
          <w:rFonts w:asciiTheme="minorBidi" w:hAnsiTheme="minorBidi" w:cstheme="minorBidi" w:hint="cs"/>
          <w:color w:val="auto"/>
          <w:sz w:val="22"/>
          <w:szCs w:val="22"/>
        </w:rPr>
        <w:t>תכניות</w:t>
      </w:r>
      <w:proofErr w:type="spellEnd"/>
      <w:r w:rsidRPr="00483DD7">
        <w:rPr>
          <w:rFonts w:asciiTheme="minorBidi" w:hAnsiTheme="minorBidi" w:cstheme="minorBidi" w:hint="cs"/>
          <w:color w:val="auto"/>
          <w:sz w:val="22"/>
          <w:szCs w:val="22"/>
        </w:rPr>
        <w:t>/דוחות/ועוד)</w:t>
      </w:r>
      <w:r w:rsidRPr="00483DD7">
        <w:rPr>
          <w:rFonts w:asciiTheme="minorBidi" w:hAnsiTheme="minorBidi" w:cstheme="minorBidi"/>
          <w:color w:val="auto"/>
          <w:sz w:val="22"/>
          <w:szCs w:val="22"/>
        </w:rPr>
        <w:t xml:space="preserve"> שבאחריותו כמפורט </w:t>
      </w:r>
      <w:r w:rsidRPr="00483DD7">
        <w:rPr>
          <w:rFonts w:asciiTheme="minorBidi" w:hAnsiTheme="minorBidi" w:cstheme="minorBidi" w:hint="cs"/>
          <w:color w:val="auto"/>
          <w:sz w:val="22"/>
          <w:szCs w:val="22"/>
        </w:rPr>
        <w:t>במכרז זה.</w:t>
      </w:r>
      <w:bookmarkEnd w:id="736"/>
    </w:p>
    <w:p w14:paraId="6D60FF17"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737" w:name="_Toc74914245"/>
      <w:r w:rsidRPr="00483DD7">
        <w:rPr>
          <w:rFonts w:asciiTheme="minorBidi" w:hAnsiTheme="minorBidi" w:cstheme="minorBidi"/>
          <w:color w:val="auto"/>
          <w:sz w:val="22"/>
          <w:szCs w:val="22"/>
        </w:rPr>
        <w:t>ה</w:t>
      </w:r>
      <w:r w:rsidRPr="00483DD7">
        <w:rPr>
          <w:rFonts w:asciiTheme="minorBidi" w:hAnsiTheme="minorBidi" w:cstheme="minorBidi" w:hint="cs"/>
          <w:color w:val="auto"/>
          <w:sz w:val="22"/>
          <w:szCs w:val="22"/>
        </w:rPr>
        <w:t>ספק</w:t>
      </w:r>
      <w:r w:rsidRPr="00483DD7">
        <w:rPr>
          <w:rFonts w:asciiTheme="minorBidi" w:hAnsiTheme="minorBidi" w:cstheme="minorBidi"/>
          <w:color w:val="auto"/>
          <w:sz w:val="22"/>
          <w:szCs w:val="22"/>
        </w:rPr>
        <w:t xml:space="preserve"> מתחייב ל</w:t>
      </w:r>
      <w:r w:rsidRPr="00483DD7">
        <w:rPr>
          <w:rFonts w:asciiTheme="minorBidi" w:hAnsiTheme="minorBidi" w:cstheme="minorBidi" w:hint="cs"/>
          <w:color w:val="auto"/>
          <w:sz w:val="22"/>
          <w:szCs w:val="22"/>
        </w:rPr>
        <w:t>הפקיד את רשימת סיסמאות של כל רכיבי המערכת אצל נציג המזמין, כולל הסיסמאות שעודכנו עד לרגע ההפקדה.</w:t>
      </w:r>
      <w:bookmarkEnd w:id="737"/>
    </w:p>
    <w:p w14:paraId="3D270347" w14:textId="77777777" w:rsidR="00D121B3" w:rsidRPr="00483DD7" w:rsidRDefault="00D121B3" w:rsidP="00FE37EA">
      <w:pPr>
        <w:pStyle w:val="1"/>
        <w:numPr>
          <w:ilvl w:val="1"/>
          <w:numId w:val="1"/>
        </w:numPr>
        <w:spacing w:after="240"/>
        <w:ind w:left="565" w:hanging="677"/>
        <w:rPr>
          <w:rFonts w:asciiTheme="minorBidi" w:hAnsiTheme="minorBidi" w:cstheme="minorBidi"/>
          <w:b/>
          <w:bCs/>
          <w:sz w:val="28"/>
          <w:szCs w:val="28"/>
        </w:rPr>
      </w:pPr>
      <w:bookmarkStart w:id="738" w:name="_Toc14953807"/>
      <w:bookmarkStart w:id="739" w:name="_Toc74914246"/>
      <w:bookmarkStart w:id="740" w:name="_Toc76289787"/>
      <w:bookmarkStart w:id="741" w:name="_Toc77617693"/>
      <w:r w:rsidRPr="00483DD7">
        <w:rPr>
          <w:rFonts w:asciiTheme="minorBidi" w:hAnsiTheme="minorBidi" w:cstheme="minorBidi" w:hint="cs"/>
          <w:b/>
          <w:bCs/>
          <w:sz w:val="28"/>
          <w:szCs w:val="28"/>
          <w:rtl/>
        </w:rPr>
        <w:t xml:space="preserve">תפעול </w:t>
      </w:r>
      <w:bookmarkEnd w:id="738"/>
      <w:r w:rsidRPr="00483DD7">
        <w:rPr>
          <w:rFonts w:asciiTheme="minorBidi" w:hAnsiTheme="minorBidi" w:cstheme="minorBidi" w:hint="cs"/>
          <w:b/>
          <w:bCs/>
          <w:sz w:val="28"/>
          <w:szCs w:val="28"/>
          <w:rtl/>
        </w:rPr>
        <w:t>השירות (</w:t>
      </w:r>
      <w:r w:rsidRPr="00483DD7">
        <w:rPr>
          <w:rFonts w:asciiTheme="minorBidi" w:hAnsiTheme="minorBidi" w:cstheme="minorBidi" w:hint="cs"/>
          <w:b/>
          <w:bCs/>
          <w:sz w:val="28"/>
          <w:szCs w:val="28"/>
        </w:rPr>
        <w:t>S</w:t>
      </w:r>
      <w:r w:rsidRPr="00483DD7">
        <w:rPr>
          <w:rFonts w:asciiTheme="minorBidi" w:hAnsiTheme="minorBidi" w:cstheme="minorBidi" w:hint="cs"/>
          <w:b/>
          <w:bCs/>
          <w:sz w:val="28"/>
          <w:szCs w:val="28"/>
          <w:rtl/>
        </w:rPr>
        <w:t>)</w:t>
      </w:r>
      <w:bookmarkEnd w:id="739"/>
      <w:bookmarkEnd w:id="740"/>
      <w:bookmarkEnd w:id="741"/>
    </w:p>
    <w:p w14:paraId="0D61186D" w14:textId="77777777" w:rsidR="001126E9" w:rsidRPr="001126E9" w:rsidRDefault="00D121B3" w:rsidP="001126E9">
      <w:pPr>
        <w:pStyle w:val="a9"/>
        <w:numPr>
          <w:ilvl w:val="2"/>
          <w:numId w:val="1"/>
        </w:numPr>
        <w:spacing w:before="0" w:line="360" w:lineRule="auto"/>
        <w:ind w:left="1270" w:hanging="709"/>
        <w:rPr>
          <w:rFonts w:asciiTheme="minorBidi" w:hAnsiTheme="minorBidi" w:cstheme="minorBidi"/>
          <w:color w:val="0000FF"/>
          <w:sz w:val="22"/>
          <w:szCs w:val="22"/>
          <w:rtl w:val="0"/>
        </w:rPr>
      </w:pPr>
      <w:bookmarkStart w:id="742" w:name="_Toc74914247"/>
      <w:r w:rsidRPr="00483DD7">
        <w:rPr>
          <w:rFonts w:asciiTheme="minorBidi" w:hAnsiTheme="minorBidi" w:cstheme="minorBidi" w:hint="cs"/>
          <w:color w:val="auto"/>
          <w:sz w:val="22"/>
          <w:szCs w:val="22"/>
        </w:rPr>
        <w:t xml:space="preserve">המציע </w:t>
      </w:r>
      <w:r w:rsidRPr="00483DD7">
        <w:rPr>
          <w:rFonts w:asciiTheme="minorBidi" w:hAnsiTheme="minorBidi" w:cstheme="minorBidi"/>
          <w:color w:val="auto"/>
          <w:sz w:val="22"/>
          <w:szCs w:val="22"/>
        </w:rPr>
        <w:t>נדרש לתאר במפורט</w:t>
      </w:r>
      <w:r w:rsidR="001126E9">
        <w:rPr>
          <w:rFonts w:asciiTheme="minorBidi" w:hAnsiTheme="minorBidi" w:cstheme="minorBidi" w:hint="cs"/>
          <w:color w:val="auto"/>
          <w:sz w:val="22"/>
          <w:szCs w:val="22"/>
        </w:rPr>
        <w:t xml:space="preserve"> </w:t>
      </w:r>
      <w:hyperlink w:anchor="נספח29" w:history="1">
        <w:r w:rsidR="001126E9" w:rsidRPr="001126E9">
          <w:rPr>
            <w:rStyle w:val="Hyperlink"/>
            <w:rFonts w:asciiTheme="minorBidi" w:hAnsiTheme="minorBidi" w:cstheme="minorBidi" w:hint="cs"/>
            <w:color w:val="0000FF"/>
            <w:sz w:val="22"/>
            <w:szCs w:val="22"/>
            <w:cs w:val="0"/>
          </w:rPr>
          <w:t>בנספח 18</w:t>
        </w:r>
      </w:hyperlink>
      <w:r w:rsidRPr="00483DD7">
        <w:rPr>
          <w:rFonts w:asciiTheme="minorBidi" w:hAnsiTheme="minorBidi" w:cstheme="minorBidi"/>
          <w:color w:val="auto"/>
          <w:sz w:val="22"/>
          <w:szCs w:val="22"/>
        </w:rPr>
        <w:t xml:space="preserve"> את </w:t>
      </w:r>
      <w:r w:rsidRPr="00483DD7">
        <w:rPr>
          <w:rFonts w:asciiTheme="minorBidi" w:hAnsiTheme="minorBidi" w:cstheme="minorBidi" w:hint="cs"/>
          <w:color w:val="auto"/>
          <w:sz w:val="22"/>
          <w:szCs w:val="22"/>
        </w:rPr>
        <w:t>היערכותו</w:t>
      </w:r>
      <w:r w:rsidRPr="00483DD7">
        <w:rPr>
          <w:rFonts w:asciiTheme="minorBidi" w:hAnsiTheme="minorBidi" w:cstheme="minorBidi"/>
          <w:color w:val="auto"/>
          <w:sz w:val="22"/>
          <w:szCs w:val="22"/>
        </w:rPr>
        <w:t xml:space="preserve"> </w:t>
      </w:r>
      <w:r w:rsidRPr="00483DD7">
        <w:rPr>
          <w:rFonts w:asciiTheme="minorBidi" w:hAnsiTheme="minorBidi" w:cstheme="minorBidi" w:hint="cs"/>
          <w:color w:val="auto"/>
          <w:sz w:val="22"/>
          <w:szCs w:val="22"/>
        </w:rPr>
        <w:t>לתחזוקת המערכת ו</w:t>
      </w:r>
      <w:r w:rsidRPr="00483DD7">
        <w:rPr>
          <w:rFonts w:asciiTheme="minorBidi" w:hAnsiTheme="minorBidi" w:cstheme="minorBidi"/>
          <w:color w:val="auto"/>
          <w:sz w:val="22"/>
          <w:szCs w:val="22"/>
        </w:rPr>
        <w:t xml:space="preserve">לתפעול </w:t>
      </w:r>
      <w:r w:rsidRPr="00483DD7">
        <w:rPr>
          <w:rFonts w:asciiTheme="minorBidi" w:hAnsiTheme="minorBidi" w:cstheme="minorBidi" w:hint="cs"/>
          <w:color w:val="auto"/>
          <w:sz w:val="22"/>
          <w:szCs w:val="22"/>
        </w:rPr>
        <w:t>השוטף בהתא</w:t>
      </w:r>
      <w:r w:rsidR="001126E9">
        <w:rPr>
          <w:rFonts w:asciiTheme="minorBidi" w:hAnsiTheme="minorBidi" w:cstheme="minorBidi" w:hint="cs"/>
          <w:color w:val="auto"/>
          <w:sz w:val="22"/>
          <w:szCs w:val="22"/>
        </w:rPr>
        <w:t>ם</w:t>
      </w:r>
    </w:p>
    <w:p w14:paraId="1CB58041" w14:textId="36AFB28A" w:rsidR="00D121B3" w:rsidRPr="00483DD7" w:rsidRDefault="00D121B3" w:rsidP="001126E9">
      <w:pPr>
        <w:pStyle w:val="a9"/>
        <w:spacing w:before="0" w:line="360" w:lineRule="auto"/>
        <w:ind w:left="1270"/>
        <w:rPr>
          <w:rFonts w:asciiTheme="minorBidi" w:hAnsiTheme="minorBidi" w:cstheme="minorBidi"/>
          <w:color w:val="0000FF"/>
          <w:sz w:val="22"/>
          <w:szCs w:val="22"/>
          <w:rtl w:val="0"/>
        </w:rPr>
      </w:pPr>
      <w:r w:rsidRPr="00483DD7">
        <w:rPr>
          <w:rFonts w:asciiTheme="minorBidi" w:hAnsiTheme="minorBidi" w:cstheme="minorBidi" w:hint="cs"/>
          <w:color w:val="auto"/>
          <w:sz w:val="22"/>
          <w:szCs w:val="22"/>
        </w:rPr>
        <w:t>לנדרש</w:t>
      </w:r>
      <w:bookmarkEnd w:id="742"/>
      <w:r w:rsidR="001126E9">
        <w:rPr>
          <w:rFonts w:hint="cs"/>
        </w:rPr>
        <w:t>.</w:t>
      </w:r>
    </w:p>
    <w:p w14:paraId="7A05FFB2"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743" w:name="_Toc74914248"/>
      <w:r w:rsidRPr="00483DD7">
        <w:rPr>
          <w:rFonts w:asciiTheme="minorBidi" w:hAnsiTheme="minorBidi" w:cstheme="minorBidi"/>
          <w:color w:val="auto"/>
          <w:sz w:val="22"/>
          <w:szCs w:val="22"/>
        </w:rPr>
        <w:t xml:space="preserve">המציע יפרט באילו כלים יעשה שימוש לתפעול </w:t>
      </w:r>
      <w:r w:rsidRPr="00483DD7">
        <w:rPr>
          <w:rFonts w:asciiTheme="minorBidi" w:hAnsiTheme="minorBidi" w:cstheme="minorBidi" w:hint="cs"/>
          <w:color w:val="auto"/>
          <w:sz w:val="22"/>
          <w:szCs w:val="22"/>
        </w:rPr>
        <w:t xml:space="preserve">ותחזוקה </w:t>
      </w:r>
      <w:r w:rsidRPr="00483DD7">
        <w:rPr>
          <w:rFonts w:asciiTheme="minorBidi" w:hAnsiTheme="minorBidi" w:cstheme="minorBidi"/>
          <w:color w:val="auto"/>
          <w:sz w:val="22"/>
          <w:szCs w:val="22"/>
        </w:rPr>
        <w:t>כך שרמת השירות שתסופק תענה על הדרישות ה .SLA</w:t>
      </w:r>
      <w:bookmarkEnd w:id="743"/>
    </w:p>
    <w:p w14:paraId="532F57CF"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744" w:name="_Toc74914249"/>
      <w:r w:rsidRPr="00483DD7">
        <w:rPr>
          <w:rFonts w:asciiTheme="minorBidi" w:hAnsiTheme="minorBidi" w:cstheme="minorBidi" w:hint="cs"/>
          <w:color w:val="auto"/>
          <w:sz w:val="22"/>
          <w:szCs w:val="22"/>
        </w:rPr>
        <w:t>ה</w:t>
      </w:r>
      <w:r w:rsidRPr="00483DD7">
        <w:rPr>
          <w:rFonts w:asciiTheme="minorBidi" w:hAnsiTheme="minorBidi" w:cstheme="minorBidi"/>
          <w:color w:val="auto"/>
          <w:sz w:val="22"/>
          <w:szCs w:val="22"/>
        </w:rPr>
        <w:t>מציע יפרט אילו כלי מעקב ובקרה יפעיל לניהול השירות ומדידת רמת שירות</w:t>
      </w:r>
      <w:r w:rsidRPr="00483DD7">
        <w:rPr>
          <w:rFonts w:asciiTheme="minorBidi" w:hAnsiTheme="minorBidi" w:cstheme="minorBidi" w:hint="cs"/>
          <w:color w:val="auto"/>
          <w:sz w:val="22"/>
          <w:szCs w:val="22"/>
        </w:rPr>
        <w:t xml:space="preserve"> ה SLA.</w:t>
      </w:r>
      <w:bookmarkEnd w:id="744"/>
    </w:p>
    <w:p w14:paraId="5A487BAF"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745" w:name="_Toc74914250"/>
      <w:r w:rsidRPr="00483DD7">
        <w:rPr>
          <w:rFonts w:asciiTheme="minorBidi" w:hAnsiTheme="minorBidi" w:cstheme="minorBidi"/>
          <w:color w:val="auto"/>
          <w:sz w:val="22"/>
          <w:szCs w:val="22"/>
        </w:rPr>
        <w:t xml:space="preserve">כל פניה </w:t>
      </w:r>
      <w:r w:rsidRPr="00483DD7">
        <w:rPr>
          <w:rFonts w:asciiTheme="minorBidi" w:hAnsiTheme="minorBidi" w:cstheme="minorBidi" w:hint="cs"/>
          <w:color w:val="auto"/>
          <w:sz w:val="22"/>
          <w:szCs w:val="22"/>
        </w:rPr>
        <w:t>ל</w:t>
      </w:r>
      <w:r w:rsidRPr="00483DD7">
        <w:rPr>
          <w:rFonts w:asciiTheme="minorBidi" w:hAnsiTheme="minorBidi" w:cstheme="minorBidi"/>
          <w:color w:val="auto"/>
          <w:sz w:val="22"/>
          <w:szCs w:val="22"/>
        </w:rPr>
        <w:t>כל סוג של תקלה</w:t>
      </w:r>
      <w:r w:rsidRPr="00483DD7">
        <w:rPr>
          <w:rFonts w:asciiTheme="minorBidi" w:hAnsiTheme="minorBidi" w:cstheme="minorBidi" w:hint="cs"/>
          <w:color w:val="auto"/>
          <w:sz w:val="22"/>
          <w:szCs w:val="22"/>
        </w:rPr>
        <w:t>/קריאה המגיעה ממוקד התמיכה,</w:t>
      </w:r>
      <w:r w:rsidRPr="00483DD7">
        <w:rPr>
          <w:rFonts w:asciiTheme="minorBidi" w:hAnsiTheme="minorBidi" w:cstheme="minorBidi"/>
          <w:color w:val="auto"/>
          <w:sz w:val="22"/>
          <w:szCs w:val="22"/>
        </w:rPr>
        <w:t xml:space="preserve"> תתבצע למספר </w:t>
      </w:r>
      <w:r w:rsidRPr="00483DD7">
        <w:rPr>
          <w:rFonts w:asciiTheme="minorBidi" w:hAnsiTheme="minorBidi" w:cstheme="minorBidi" w:hint="cs"/>
          <w:color w:val="auto"/>
          <w:sz w:val="22"/>
          <w:szCs w:val="22"/>
        </w:rPr>
        <w:t xml:space="preserve">טלפון </w:t>
      </w:r>
      <w:r w:rsidRPr="00483DD7">
        <w:rPr>
          <w:rFonts w:asciiTheme="minorBidi" w:hAnsiTheme="minorBidi" w:cstheme="minorBidi"/>
          <w:color w:val="auto"/>
          <w:sz w:val="22"/>
          <w:szCs w:val="22"/>
        </w:rPr>
        <w:t xml:space="preserve">אחד </w:t>
      </w:r>
      <w:r w:rsidRPr="00483DD7">
        <w:rPr>
          <w:rFonts w:asciiTheme="minorBidi" w:hAnsiTheme="minorBidi" w:cstheme="minorBidi" w:hint="cs"/>
          <w:color w:val="auto"/>
          <w:sz w:val="22"/>
          <w:szCs w:val="22"/>
        </w:rPr>
        <w:t>שבו יענו נציגי הספק.</w:t>
      </w:r>
      <w:bookmarkEnd w:id="745"/>
    </w:p>
    <w:p w14:paraId="29BDE076"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746" w:name="_Toc74914251"/>
      <w:r w:rsidRPr="00483DD7">
        <w:rPr>
          <w:rFonts w:asciiTheme="minorBidi" w:hAnsiTheme="minorBidi" w:cstheme="minorBidi"/>
          <w:color w:val="auto"/>
          <w:sz w:val="22"/>
          <w:szCs w:val="22"/>
        </w:rPr>
        <w:t xml:space="preserve">למנהלת מערכות המידע של </w:t>
      </w:r>
      <w:r w:rsidRPr="00483DD7">
        <w:rPr>
          <w:rFonts w:asciiTheme="minorBidi" w:hAnsiTheme="minorBidi" w:cstheme="minorBidi" w:hint="cs"/>
          <w:color w:val="auto"/>
          <w:sz w:val="22"/>
          <w:szCs w:val="22"/>
        </w:rPr>
        <w:t>בתי הדין הרבניים</w:t>
      </w:r>
      <w:r w:rsidRPr="00483DD7">
        <w:rPr>
          <w:rFonts w:asciiTheme="minorBidi" w:hAnsiTheme="minorBidi" w:cstheme="minorBidi"/>
          <w:color w:val="auto"/>
          <w:sz w:val="22"/>
          <w:szCs w:val="22"/>
        </w:rPr>
        <w:t xml:space="preserve"> ולעובדי אגף המחשוב תתאפשר גישה ישירה לכלל המערכות המשרתות את מוקד התמיכה לצפייה בלתי מוגבלת במידע, תחקור והפקת דו</w:t>
      </w:r>
      <w:r w:rsidRPr="00483DD7">
        <w:rPr>
          <w:rFonts w:asciiTheme="minorBidi" w:hAnsiTheme="minorBidi" w:cstheme="minorBidi" w:hint="cs"/>
          <w:color w:val="auto"/>
          <w:sz w:val="22"/>
          <w:szCs w:val="22"/>
        </w:rPr>
        <w:t>"</w:t>
      </w:r>
      <w:r w:rsidRPr="00483DD7">
        <w:rPr>
          <w:rFonts w:asciiTheme="minorBidi" w:hAnsiTheme="minorBidi" w:cstheme="minorBidi"/>
          <w:color w:val="auto"/>
          <w:sz w:val="22"/>
          <w:szCs w:val="22"/>
        </w:rPr>
        <w:t>חות, הכ</w:t>
      </w:r>
      <w:r w:rsidRPr="00483DD7">
        <w:rPr>
          <w:rFonts w:asciiTheme="minorBidi" w:hAnsiTheme="minorBidi" w:cstheme="minorBidi" w:hint="cs"/>
          <w:color w:val="auto"/>
          <w:sz w:val="22"/>
          <w:szCs w:val="22"/>
        </w:rPr>
        <w:t>ו</w:t>
      </w:r>
      <w:r w:rsidRPr="00483DD7">
        <w:rPr>
          <w:rFonts w:asciiTheme="minorBidi" w:hAnsiTheme="minorBidi" w:cstheme="minorBidi"/>
          <w:color w:val="auto"/>
          <w:sz w:val="22"/>
          <w:szCs w:val="22"/>
        </w:rPr>
        <w:t>ל ממקום עבודתם וזאת ללא תלות בעובדי הספק.</w:t>
      </w:r>
      <w:bookmarkEnd w:id="746"/>
    </w:p>
    <w:p w14:paraId="7458DA51"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747" w:name="_Toc74914252"/>
      <w:r w:rsidRPr="00483DD7">
        <w:rPr>
          <w:rFonts w:asciiTheme="minorBidi" w:hAnsiTheme="minorBidi" w:cstheme="minorBidi"/>
          <w:color w:val="auto"/>
          <w:sz w:val="22"/>
          <w:szCs w:val="22"/>
        </w:rPr>
        <w:t>ההרשאות והסיסמאות יוקצו על ידי בתי הדין הרבניים לכל עובד העוסק במתן שירות ושעבודתו מחייבת גישה למערכת. הסיסמא תאפשר כניסה למערכת לעובד הספציפי לו היא הוקצתה בלבד, והי</w:t>
      </w:r>
      <w:r w:rsidRPr="00483DD7">
        <w:rPr>
          <w:rFonts w:asciiTheme="minorBidi" w:hAnsiTheme="minorBidi" w:cstheme="minorBidi" w:hint="cs"/>
          <w:color w:val="auto"/>
          <w:sz w:val="22"/>
          <w:szCs w:val="22"/>
        </w:rPr>
        <w:t>א</w:t>
      </w:r>
      <w:r w:rsidRPr="00483DD7">
        <w:rPr>
          <w:rFonts w:asciiTheme="minorBidi" w:hAnsiTheme="minorBidi" w:cstheme="minorBidi"/>
          <w:color w:val="auto"/>
          <w:sz w:val="22"/>
          <w:szCs w:val="22"/>
        </w:rPr>
        <w:t xml:space="preserve"> אסורה לשימוש או להעברה לעובד אחר.</w:t>
      </w:r>
      <w:bookmarkEnd w:id="747"/>
    </w:p>
    <w:p w14:paraId="0FBC5242"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748" w:name="_Toc74914253"/>
      <w:r w:rsidRPr="00483DD7">
        <w:rPr>
          <w:rFonts w:asciiTheme="minorBidi" w:hAnsiTheme="minorBidi" w:cstheme="minorBidi"/>
          <w:color w:val="auto"/>
          <w:sz w:val="22"/>
          <w:szCs w:val="22"/>
        </w:rPr>
        <w:t>הזוכה יציג בפני המנהל והאחראי על אבטחת מידע בבתי הדין הרבניים</w:t>
      </w:r>
      <w:r w:rsidRPr="00483DD7">
        <w:rPr>
          <w:rFonts w:asciiTheme="minorBidi" w:hAnsiTheme="minorBidi" w:cstheme="minorBidi" w:hint="cs"/>
          <w:color w:val="auto"/>
          <w:sz w:val="22"/>
          <w:szCs w:val="22"/>
        </w:rPr>
        <w:t xml:space="preserve"> </w:t>
      </w:r>
      <w:r w:rsidRPr="00483DD7">
        <w:rPr>
          <w:rFonts w:asciiTheme="minorBidi" w:hAnsiTheme="minorBidi" w:cstheme="minorBidi"/>
          <w:color w:val="auto"/>
          <w:sz w:val="22"/>
          <w:szCs w:val="22"/>
        </w:rPr>
        <w:t>את האמצעים בהם הוא משתמש לשם אבטחת המידע. הזוכה יבצע מידית כל שינוי שיידרש על ידי בתי הדין הרבניים בנושא אבטחת מידע כפי שיוצג לו על ידי אחראי אבטחת המידע ויאושר על ידי המנהל</w:t>
      </w:r>
      <w:r w:rsidRPr="00483DD7">
        <w:rPr>
          <w:rFonts w:asciiTheme="minorBidi" w:hAnsiTheme="minorBidi" w:cstheme="minorBidi" w:hint="cs"/>
          <w:color w:val="auto"/>
          <w:sz w:val="22"/>
          <w:szCs w:val="22"/>
        </w:rPr>
        <w:t>.</w:t>
      </w:r>
      <w:bookmarkEnd w:id="748"/>
    </w:p>
    <w:p w14:paraId="46AC7921" w14:textId="77777777" w:rsidR="00D121B3" w:rsidRPr="00D121B3" w:rsidRDefault="00D121B3" w:rsidP="00D121B3">
      <w:pPr>
        <w:rPr>
          <w:rtl/>
        </w:rPr>
      </w:pPr>
      <w:bookmarkStart w:id="749" w:name="_Toc4402004"/>
      <w:r w:rsidRPr="00D121B3">
        <w:rPr>
          <w:rtl/>
        </w:rPr>
        <w:br w:type="page"/>
      </w:r>
      <w:bookmarkEnd w:id="749"/>
    </w:p>
    <w:p w14:paraId="61AFC7F2" w14:textId="77777777" w:rsidR="00D121B3" w:rsidRPr="00483DD7" w:rsidRDefault="00D121B3" w:rsidP="00FE37EA">
      <w:pPr>
        <w:pStyle w:val="1"/>
        <w:numPr>
          <w:ilvl w:val="1"/>
          <w:numId w:val="1"/>
        </w:numPr>
        <w:spacing w:after="240"/>
        <w:ind w:left="565" w:hanging="677"/>
        <w:rPr>
          <w:rFonts w:asciiTheme="minorBidi" w:hAnsiTheme="minorBidi" w:cstheme="minorBidi"/>
          <w:b/>
          <w:bCs/>
          <w:sz w:val="28"/>
          <w:szCs w:val="28"/>
          <w:rtl/>
        </w:rPr>
      </w:pPr>
      <w:bookmarkStart w:id="750" w:name="_Toc4402005"/>
      <w:bookmarkStart w:id="751" w:name="_Toc14953811"/>
      <w:bookmarkStart w:id="752" w:name="_Toc74914254"/>
      <w:bookmarkStart w:id="753" w:name="_Toc76289788"/>
      <w:bookmarkStart w:id="754" w:name="_Toc77617694"/>
      <w:r w:rsidRPr="00483DD7">
        <w:rPr>
          <w:rFonts w:asciiTheme="minorBidi" w:hAnsiTheme="minorBidi" w:cstheme="minorBidi" w:hint="cs"/>
          <w:b/>
          <w:bCs/>
          <w:sz w:val="28"/>
          <w:szCs w:val="28"/>
          <w:rtl/>
        </w:rPr>
        <w:t xml:space="preserve">חיבורי </w:t>
      </w:r>
      <w:r w:rsidRPr="00483DD7">
        <w:rPr>
          <w:rFonts w:asciiTheme="minorBidi" w:hAnsiTheme="minorBidi" w:cstheme="minorBidi"/>
          <w:b/>
          <w:bCs/>
          <w:sz w:val="28"/>
          <w:szCs w:val="28"/>
          <w:rtl/>
        </w:rPr>
        <w:t>תקשורת</w:t>
      </w:r>
      <w:bookmarkEnd w:id="750"/>
      <w:bookmarkEnd w:id="751"/>
      <w:bookmarkEnd w:id="752"/>
      <w:bookmarkEnd w:id="753"/>
      <w:bookmarkEnd w:id="754"/>
    </w:p>
    <w:p w14:paraId="2F966A67"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755" w:name="_Toc74914255"/>
      <w:r w:rsidRPr="00483DD7">
        <w:rPr>
          <w:rFonts w:asciiTheme="minorBidi" w:hAnsiTheme="minorBidi" w:cstheme="minorBidi"/>
          <w:color w:val="auto"/>
          <w:sz w:val="22"/>
          <w:szCs w:val="22"/>
        </w:rPr>
        <w:t xml:space="preserve">אתר הספק </w:t>
      </w:r>
      <w:r w:rsidRPr="00483DD7">
        <w:rPr>
          <w:rFonts w:asciiTheme="minorBidi" w:hAnsiTheme="minorBidi" w:cstheme="minorBidi" w:hint="cs"/>
          <w:color w:val="auto"/>
          <w:sz w:val="22"/>
          <w:szCs w:val="22"/>
        </w:rPr>
        <w:t xml:space="preserve">המיועד לספק את השירות לבתי הדין, </w:t>
      </w:r>
      <w:r w:rsidRPr="00483DD7">
        <w:rPr>
          <w:rFonts w:asciiTheme="minorBidi" w:hAnsiTheme="minorBidi" w:cstheme="minorBidi"/>
          <w:color w:val="auto"/>
          <w:sz w:val="22"/>
          <w:szCs w:val="22"/>
        </w:rPr>
        <w:t xml:space="preserve">יהיה ייעודי </w:t>
      </w:r>
      <w:r w:rsidRPr="00483DD7">
        <w:rPr>
          <w:rFonts w:asciiTheme="minorBidi" w:hAnsiTheme="minorBidi" w:cstheme="minorBidi" w:hint="cs"/>
          <w:color w:val="auto"/>
          <w:sz w:val="22"/>
          <w:szCs w:val="22"/>
        </w:rPr>
        <w:t>עבור השירות המבוקש,</w:t>
      </w:r>
      <w:r w:rsidRPr="00483DD7">
        <w:rPr>
          <w:rFonts w:asciiTheme="minorBidi" w:hAnsiTheme="minorBidi" w:cstheme="minorBidi"/>
          <w:color w:val="auto"/>
          <w:sz w:val="22"/>
          <w:szCs w:val="22"/>
        </w:rPr>
        <w:t xml:space="preserve"> בתי הדין הרבניים ולא יחובר לשום ארגון אחר או רשת אחרת</w:t>
      </w:r>
      <w:r w:rsidRPr="00483DD7">
        <w:rPr>
          <w:rFonts w:asciiTheme="minorBidi" w:hAnsiTheme="minorBidi" w:cstheme="minorBidi" w:hint="cs"/>
          <w:color w:val="auto"/>
          <w:sz w:val="22"/>
          <w:szCs w:val="22"/>
        </w:rPr>
        <w:t>.</w:t>
      </w:r>
      <w:bookmarkEnd w:id="755"/>
    </w:p>
    <w:p w14:paraId="387CC2F1"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tl w:val="0"/>
        </w:rPr>
      </w:pPr>
      <w:bookmarkStart w:id="756" w:name="_Toc74914256"/>
      <w:r w:rsidRPr="00483DD7">
        <w:rPr>
          <w:rFonts w:asciiTheme="minorBidi" w:hAnsiTheme="minorBidi" w:cstheme="minorBidi"/>
          <w:color w:val="auto"/>
          <w:sz w:val="22"/>
          <w:szCs w:val="22"/>
        </w:rPr>
        <w:t>אתר הספק יחובר לרשת הנהלת בתי הדין הרבניים ע"י קו תקשורת ייעודי</w:t>
      </w:r>
      <w:r w:rsidRPr="00483DD7">
        <w:rPr>
          <w:rFonts w:asciiTheme="minorBidi" w:hAnsiTheme="minorBidi" w:cstheme="minorBidi" w:hint="cs"/>
          <w:color w:val="auto"/>
          <w:sz w:val="22"/>
          <w:szCs w:val="22"/>
        </w:rPr>
        <w:t>,</w:t>
      </w:r>
      <w:r w:rsidRPr="00483DD7">
        <w:rPr>
          <w:rFonts w:asciiTheme="minorBidi" w:hAnsiTheme="minorBidi" w:cstheme="minorBidi"/>
          <w:color w:val="auto"/>
          <w:sz w:val="22"/>
          <w:szCs w:val="22"/>
        </w:rPr>
        <w:t xml:space="preserve"> קו זה וציוד התקשורת עבורו ימומנו ע"י הספק.</w:t>
      </w:r>
      <w:bookmarkEnd w:id="756"/>
    </w:p>
    <w:p w14:paraId="254F6301"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757" w:name="_Toc74914257"/>
      <w:r w:rsidRPr="00483DD7">
        <w:rPr>
          <w:rFonts w:asciiTheme="minorBidi" w:hAnsiTheme="minorBidi" w:cstheme="minorBidi"/>
          <w:color w:val="auto"/>
          <w:sz w:val="22"/>
          <w:szCs w:val="22"/>
        </w:rPr>
        <w:t>רשת התקשורת המקומית (פאסיבית ואקטיבית) תסופק גם היא על ידי הספק.</w:t>
      </w:r>
      <w:bookmarkEnd w:id="757"/>
      <w:r w:rsidRPr="00483DD7">
        <w:rPr>
          <w:rFonts w:asciiTheme="minorBidi" w:hAnsiTheme="minorBidi" w:cstheme="minorBidi"/>
          <w:color w:val="auto"/>
          <w:sz w:val="22"/>
          <w:szCs w:val="22"/>
        </w:rPr>
        <w:t xml:space="preserve"> </w:t>
      </w:r>
    </w:p>
    <w:p w14:paraId="7195F3D4"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758" w:name="_Toc74914258"/>
      <w:r w:rsidRPr="00483DD7">
        <w:rPr>
          <w:rFonts w:asciiTheme="minorBidi" w:hAnsiTheme="minorBidi" w:cstheme="minorBidi" w:hint="cs"/>
          <w:color w:val="auto"/>
          <w:sz w:val="22"/>
          <w:szCs w:val="22"/>
        </w:rPr>
        <w:t>הרשת תהיה מחולקת לשני סגמנטים: סביבות העבודה בנפרד, טלפוניה בסגמנט נפרד.</w:t>
      </w:r>
      <w:bookmarkEnd w:id="758"/>
    </w:p>
    <w:p w14:paraId="20B7FD62" w14:textId="77777777" w:rsidR="00D121B3" w:rsidRPr="00483DD7" w:rsidRDefault="00D121B3" w:rsidP="00FE37EA">
      <w:pPr>
        <w:pStyle w:val="1"/>
        <w:numPr>
          <w:ilvl w:val="1"/>
          <w:numId w:val="1"/>
        </w:numPr>
        <w:spacing w:after="240"/>
        <w:ind w:left="565" w:hanging="677"/>
        <w:rPr>
          <w:rFonts w:asciiTheme="minorBidi" w:hAnsiTheme="minorBidi" w:cstheme="minorBidi"/>
          <w:b/>
          <w:bCs/>
          <w:sz w:val="28"/>
          <w:szCs w:val="28"/>
        </w:rPr>
      </w:pPr>
      <w:bookmarkStart w:id="759" w:name="_Toc74914259"/>
      <w:bookmarkStart w:id="760" w:name="_Toc76289789"/>
      <w:bookmarkStart w:id="761" w:name="_Toc77617695"/>
      <w:r w:rsidRPr="00483DD7">
        <w:rPr>
          <w:rFonts w:asciiTheme="minorBidi" w:hAnsiTheme="minorBidi" w:cstheme="minorBidi" w:hint="cs"/>
          <w:b/>
          <w:bCs/>
          <w:sz w:val="28"/>
          <w:szCs w:val="28"/>
          <w:rtl/>
        </w:rPr>
        <w:t>גורמים מעורבים</w:t>
      </w:r>
      <w:bookmarkEnd w:id="759"/>
      <w:bookmarkEnd w:id="760"/>
      <w:bookmarkEnd w:id="761"/>
    </w:p>
    <w:p w14:paraId="4D806BB2"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b/>
          <w:bCs/>
          <w:color w:val="auto"/>
          <w:sz w:val="22"/>
          <w:szCs w:val="22"/>
        </w:rPr>
      </w:pPr>
      <w:bookmarkStart w:id="762" w:name="_Toc74914260"/>
      <w:r w:rsidRPr="00483DD7">
        <w:rPr>
          <w:rFonts w:asciiTheme="minorBidi" w:hAnsiTheme="minorBidi" w:cstheme="minorBidi" w:hint="cs"/>
          <w:b/>
          <w:bCs/>
          <w:color w:val="auto"/>
          <w:sz w:val="22"/>
          <w:szCs w:val="22"/>
        </w:rPr>
        <w:t>המציע</w:t>
      </w:r>
      <w:bookmarkEnd w:id="762"/>
    </w:p>
    <w:p w14:paraId="52B0765C"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483DD7">
        <w:rPr>
          <w:rFonts w:asciiTheme="minorBidi" w:hAnsiTheme="minorBidi" w:cstheme="minorBidi" w:hint="cs"/>
          <w:color w:val="auto"/>
          <w:sz w:val="22"/>
          <w:szCs w:val="22"/>
        </w:rPr>
        <w:t>המציע</w:t>
      </w:r>
      <w:r w:rsidRPr="00483DD7">
        <w:rPr>
          <w:rFonts w:asciiTheme="minorBidi" w:hAnsiTheme="minorBidi" w:cstheme="minorBidi"/>
          <w:color w:val="auto"/>
          <w:sz w:val="22"/>
          <w:szCs w:val="22"/>
        </w:rPr>
        <w:t xml:space="preserve"> </w:t>
      </w:r>
      <w:r w:rsidRPr="00483DD7">
        <w:rPr>
          <w:rFonts w:asciiTheme="minorBidi" w:hAnsiTheme="minorBidi" w:cstheme="minorBidi" w:hint="cs"/>
          <w:color w:val="auto"/>
          <w:sz w:val="22"/>
          <w:szCs w:val="22"/>
        </w:rPr>
        <w:t>הנבחר</w:t>
      </w:r>
      <w:r w:rsidRPr="00483DD7">
        <w:rPr>
          <w:rFonts w:asciiTheme="minorBidi" w:hAnsiTheme="minorBidi" w:cstheme="minorBidi"/>
          <w:color w:val="auto"/>
          <w:sz w:val="22"/>
          <w:szCs w:val="22"/>
        </w:rPr>
        <w:t xml:space="preserve"> הוא הגורם היחיד והבלעדי </w:t>
      </w:r>
      <w:r w:rsidRPr="00483DD7">
        <w:rPr>
          <w:rFonts w:asciiTheme="minorBidi" w:hAnsiTheme="minorBidi" w:cstheme="minorBidi" w:hint="cs"/>
          <w:color w:val="auto"/>
          <w:sz w:val="22"/>
          <w:szCs w:val="22"/>
        </w:rPr>
        <w:t>עמו</w:t>
      </w:r>
      <w:r w:rsidRPr="00483DD7">
        <w:rPr>
          <w:rFonts w:asciiTheme="minorBidi" w:hAnsiTheme="minorBidi" w:cstheme="minorBidi"/>
          <w:color w:val="auto"/>
          <w:sz w:val="22"/>
          <w:szCs w:val="22"/>
        </w:rPr>
        <w:t xml:space="preserve"> יחתום המזמין על הסכם ההתקשרות ואחריותו לעמידה בכל תנאי ההסכם הנה אחריות "מקצה לקצה"</w:t>
      </w:r>
      <w:r w:rsidRPr="00483DD7">
        <w:rPr>
          <w:rFonts w:asciiTheme="minorBidi" w:hAnsiTheme="minorBidi" w:cstheme="minorBidi" w:hint="cs"/>
          <w:color w:val="auto"/>
          <w:sz w:val="22"/>
          <w:szCs w:val="22"/>
        </w:rPr>
        <w:t>.</w:t>
      </w:r>
    </w:p>
    <w:p w14:paraId="56B99A70"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b/>
          <w:bCs/>
          <w:color w:val="auto"/>
          <w:sz w:val="22"/>
          <w:szCs w:val="22"/>
        </w:rPr>
      </w:pPr>
      <w:bookmarkStart w:id="763" w:name="_Toc14953814"/>
      <w:bookmarkStart w:id="764" w:name="_Toc74914261"/>
      <w:r w:rsidRPr="00483DD7">
        <w:rPr>
          <w:rFonts w:asciiTheme="minorBidi" w:hAnsiTheme="minorBidi" w:cstheme="minorBidi" w:hint="cs"/>
          <w:b/>
          <w:bCs/>
          <w:color w:val="auto"/>
          <w:sz w:val="22"/>
          <w:szCs w:val="22"/>
        </w:rPr>
        <w:t>ניסיון המציע</w:t>
      </w:r>
      <w:bookmarkEnd w:id="763"/>
      <w:bookmarkEnd w:id="764"/>
      <w:r w:rsidRPr="00483DD7">
        <w:rPr>
          <w:rFonts w:asciiTheme="minorBidi" w:hAnsiTheme="minorBidi" w:cstheme="minorBidi" w:hint="cs"/>
          <w:b/>
          <w:bCs/>
          <w:color w:val="auto"/>
          <w:sz w:val="22"/>
          <w:szCs w:val="22"/>
        </w:rPr>
        <w:t xml:space="preserve"> </w:t>
      </w:r>
    </w:p>
    <w:p w14:paraId="29668D8F"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color w:val="auto"/>
          <w:sz w:val="22"/>
          <w:szCs w:val="22"/>
        </w:rPr>
        <w:t>במסגרת המענה למכרז יידרש המציע לפרט</w:t>
      </w:r>
      <w:r w:rsidRPr="00483DD7">
        <w:rPr>
          <w:rFonts w:asciiTheme="minorBidi" w:hAnsiTheme="minorBidi" w:cstheme="minorBidi" w:hint="cs"/>
          <w:color w:val="auto"/>
          <w:sz w:val="22"/>
          <w:szCs w:val="22"/>
        </w:rPr>
        <w:t xml:space="preserve"> את ניסיונ</w:t>
      </w:r>
      <w:r w:rsidRPr="00483DD7">
        <w:rPr>
          <w:rFonts w:asciiTheme="minorBidi" w:hAnsiTheme="minorBidi" w:cstheme="minorBidi" w:hint="eastAsia"/>
          <w:color w:val="auto"/>
          <w:sz w:val="22"/>
          <w:szCs w:val="22"/>
        </w:rPr>
        <w:t>ו</w:t>
      </w:r>
      <w:r w:rsidRPr="00483DD7">
        <w:rPr>
          <w:rFonts w:asciiTheme="minorBidi" w:hAnsiTheme="minorBidi" w:cstheme="minorBidi" w:hint="cs"/>
          <w:color w:val="auto"/>
          <w:sz w:val="22"/>
          <w:szCs w:val="22"/>
        </w:rPr>
        <w:t xml:space="preserve"> המקצועי, בהתאם לנדרש </w:t>
      </w:r>
      <w:proofErr w:type="spellStart"/>
      <w:r w:rsidRPr="00483DD7">
        <w:rPr>
          <w:rFonts w:asciiTheme="minorBidi" w:hAnsiTheme="minorBidi" w:cstheme="minorBidi" w:hint="cs"/>
          <w:color w:val="auto"/>
          <w:sz w:val="22"/>
          <w:szCs w:val="22"/>
        </w:rPr>
        <w:t>במפ"ל</w:t>
      </w:r>
      <w:proofErr w:type="spellEnd"/>
      <w:r w:rsidRPr="00483DD7">
        <w:rPr>
          <w:rFonts w:asciiTheme="minorBidi" w:hAnsiTheme="minorBidi" w:cstheme="minorBidi" w:hint="cs"/>
          <w:color w:val="auto"/>
          <w:sz w:val="22"/>
          <w:szCs w:val="22"/>
        </w:rPr>
        <w:t>.</w:t>
      </w:r>
    </w:p>
    <w:p w14:paraId="5E517CBE"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483DD7">
        <w:rPr>
          <w:rFonts w:asciiTheme="minorBidi" w:hAnsiTheme="minorBidi" w:cstheme="minorBidi" w:hint="cs"/>
          <w:color w:val="auto"/>
          <w:sz w:val="22"/>
          <w:szCs w:val="22"/>
        </w:rPr>
        <w:t xml:space="preserve">הדרישות הבסיסיות מפורטות בתנאי הסף של המכרז וכן בדרישות לבדיקת האיכות במסמכי </w:t>
      </w:r>
      <w:proofErr w:type="spellStart"/>
      <w:r w:rsidRPr="00483DD7">
        <w:rPr>
          <w:rFonts w:asciiTheme="minorBidi" w:hAnsiTheme="minorBidi" w:cstheme="minorBidi" w:hint="cs"/>
          <w:color w:val="auto"/>
          <w:sz w:val="22"/>
          <w:szCs w:val="22"/>
        </w:rPr>
        <w:t>המפ"ל</w:t>
      </w:r>
      <w:proofErr w:type="spellEnd"/>
      <w:r w:rsidRPr="00483DD7">
        <w:rPr>
          <w:rFonts w:asciiTheme="minorBidi" w:hAnsiTheme="minorBidi" w:cstheme="minorBidi" w:hint="cs"/>
          <w:color w:val="auto"/>
          <w:sz w:val="22"/>
          <w:szCs w:val="22"/>
        </w:rPr>
        <w:t xml:space="preserve">. המזמין רואה יתרון בהצגת פרויקטים שבהם הייתה קיימת רמת שירות SLA. </w:t>
      </w:r>
    </w:p>
    <w:p w14:paraId="772B5E09"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b/>
          <w:bCs/>
          <w:color w:val="auto"/>
          <w:sz w:val="22"/>
          <w:szCs w:val="22"/>
        </w:rPr>
      </w:pPr>
      <w:bookmarkStart w:id="765" w:name="_Toc14953815"/>
      <w:bookmarkStart w:id="766" w:name="_Toc74914262"/>
      <w:r w:rsidRPr="00483DD7">
        <w:rPr>
          <w:rFonts w:asciiTheme="minorBidi" w:hAnsiTheme="minorBidi" w:cstheme="minorBidi" w:hint="cs"/>
          <w:b/>
          <w:bCs/>
          <w:color w:val="auto"/>
          <w:sz w:val="22"/>
          <w:szCs w:val="22"/>
        </w:rPr>
        <w:t xml:space="preserve">צוות </w:t>
      </w:r>
      <w:bookmarkEnd w:id="765"/>
      <w:r w:rsidRPr="00483DD7">
        <w:rPr>
          <w:rFonts w:asciiTheme="minorBidi" w:hAnsiTheme="minorBidi" w:cstheme="minorBidi" w:hint="cs"/>
          <w:b/>
          <w:bCs/>
          <w:color w:val="auto"/>
          <w:sz w:val="22"/>
          <w:szCs w:val="22"/>
        </w:rPr>
        <w:t>המציע</w:t>
      </w:r>
      <w:bookmarkEnd w:id="766"/>
    </w:p>
    <w:p w14:paraId="55C37761"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color w:val="auto"/>
          <w:sz w:val="22"/>
          <w:szCs w:val="22"/>
        </w:rPr>
        <w:t>במענה לסעיף זה יפרט המציע את המבנה הארגוני של צוות הפרויקט</w:t>
      </w:r>
      <w:r w:rsidRPr="00483DD7">
        <w:rPr>
          <w:rFonts w:asciiTheme="minorBidi" w:hAnsiTheme="minorBidi" w:cstheme="minorBidi" w:hint="cs"/>
          <w:color w:val="auto"/>
          <w:sz w:val="22"/>
          <w:szCs w:val="22"/>
        </w:rPr>
        <w:t xml:space="preserve"> מטעמו</w:t>
      </w:r>
      <w:r w:rsidRPr="00483DD7">
        <w:rPr>
          <w:rFonts w:asciiTheme="minorBidi" w:hAnsiTheme="minorBidi" w:cstheme="minorBidi"/>
          <w:color w:val="auto"/>
          <w:sz w:val="22"/>
          <w:szCs w:val="22"/>
        </w:rPr>
        <w:t xml:space="preserve"> ואיוש כל תפקידי המפתח לשם מתן השירותים נשוא </w:t>
      </w:r>
      <w:r w:rsidRPr="00483DD7">
        <w:rPr>
          <w:rFonts w:asciiTheme="minorBidi" w:hAnsiTheme="minorBidi" w:cstheme="minorBidi" w:hint="cs"/>
          <w:color w:val="auto"/>
          <w:sz w:val="22"/>
          <w:szCs w:val="22"/>
        </w:rPr>
        <w:t xml:space="preserve">מכרז </w:t>
      </w:r>
      <w:r w:rsidRPr="00483DD7">
        <w:rPr>
          <w:rFonts w:asciiTheme="minorBidi" w:hAnsiTheme="minorBidi" w:cstheme="minorBidi"/>
          <w:color w:val="auto"/>
          <w:sz w:val="22"/>
          <w:szCs w:val="22"/>
        </w:rPr>
        <w:t xml:space="preserve">זה (ראה פרוט דרישות מקצועיות וכשירויות של כל בעל תפקיד מפתח בתתי-סעיפים </w:t>
      </w:r>
      <w:r w:rsidRPr="00483DD7">
        <w:rPr>
          <w:rFonts w:asciiTheme="minorBidi" w:hAnsiTheme="minorBidi" w:cstheme="minorBidi" w:hint="cs"/>
          <w:color w:val="auto"/>
          <w:sz w:val="22"/>
          <w:szCs w:val="22"/>
        </w:rPr>
        <w:t xml:space="preserve">המובאים בהמשך סעיף זה). </w:t>
      </w:r>
    </w:p>
    <w:p w14:paraId="46C7A4AC"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hint="cs"/>
          <w:color w:val="auto"/>
          <w:sz w:val="22"/>
          <w:szCs w:val="22"/>
        </w:rPr>
        <w:t>צוות הפרויקט מטעם המציע</w:t>
      </w:r>
      <w:r w:rsidRPr="00483DD7">
        <w:rPr>
          <w:rFonts w:asciiTheme="minorBidi" w:hAnsiTheme="minorBidi" w:cstheme="minorBidi"/>
          <w:color w:val="auto"/>
          <w:sz w:val="22"/>
          <w:szCs w:val="22"/>
        </w:rPr>
        <w:t xml:space="preserve"> </w:t>
      </w:r>
      <w:r w:rsidRPr="00483DD7">
        <w:rPr>
          <w:rFonts w:asciiTheme="minorBidi" w:hAnsiTheme="minorBidi" w:cstheme="minorBidi" w:hint="cs"/>
          <w:color w:val="auto"/>
          <w:sz w:val="22"/>
          <w:szCs w:val="22"/>
        </w:rPr>
        <w:t>יכלול</w:t>
      </w:r>
      <w:r w:rsidRPr="00483DD7">
        <w:rPr>
          <w:rFonts w:asciiTheme="minorBidi" w:hAnsiTheme="minorBidi" w:cstheme="minorBidi"/>
          <w:color w:val="auto"/>
          <w:sz w:val="22"/>
          <w:szCs w:val="22"/>
        </w:rPr>
        <w:t xml:space="preserve"> עובדים שהינם עובדי המצי</w:t>
      </w:r>
      <w:r w:rsidRPr="00483DD7">
        <w:rPr>
          <w:rFonts w:asciiTheme="minorBidi" w:hAnsiTheme="minorBidi" w:cstheme="minorBidi" w:hint="cs"/>
          <w:color w:val="auto"/>
          <w:sz w:val="22"/>
          <w:szCs w:val="22"/>
        </w:rPr>
        <w:t>ע בלבד.</w:t>
      </w:r>
      <w:r w:rsidRPr="00483DD7">
        <w:rPr>
          <w:rFonts w:asciiTheme="minorBidi" w:hAnsiTheme="minorBidi" w:cstheme="minorBidi"/>
          <w:color w:val="auto"/>
          <w:sz w:val="22"/>
          <w:szCs w:val="22"/>
        </w:rPr>
        <w:t xml:space="preserve"> </w:t>
      </w:r>
    </w:p>
    <w:p w14:paraId="74052B8E"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b/>
          <w:bCs/>
          <w:color w:val="auto"/>
          <w:sz w:val="22"/>
          <w:szCs w:val="22"/>
        </w:rPr>
      </w:pPr>
      <w:bookmarkStart w:id="767" w:name="_Toc14953816"/>
      <w:bookmarkStart w:id="768" w:name="_Toc74914263"/>
      <w:r w:rsidRPr="00483DD7">
        <w:rPr>
          <w:rFonts w:asciiTheme="minorBidi" w:hAnsiTheme="minorBidi" w:cstheme="minorBidi" w:hint="cs"/>
          <w:b/>
          <w:bCs/>
          <w:color w:val="auto"/>
          <w:sz w:val="22"/>
          <w:szCs w:val="22"/>
        </w:rPr>
        <w:t>כוח אדם מטעם המציע</w:t>
      </w:r>
      <w:bookmarkEnd w:id="767"/>
      <w:bookmarkEnd w:id="768"/>
    </w:p>
    <w:p w14:paraId="0564D4F6"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color w:val="auto"/>
          <w:sz w:val="22"/>
          <w:szCs w:val="22"/>
        </w:rPr>
        <w:t xml:space="preserve">לצוות שיוקצה ע"י המציע חשיבות מכרעת למתן </w:t>
      </w:r>
      <w:r w:rsidRPr="00483DD7">
        <w:rPr>
          <w:rFonts w:asciiTheme="minorBidi" w:hAnsiTheme="minorBidi" w:cstheme="minorBidi" w:hint="cs"/>
          <w:color w:val="auto"/>
          <w:sz w:val="22"/>
          <w:szCs w:val="22"/>
        </w:rPr>
        <w:t>כלל השירותים הנדרשים במכרז זה באיכות הנדרשת.</w:t>
      </w:r>
      <w:r w:rsidRPr="00483DD7">
        <w:rPr>
          <w:rFonts w:asciiTheme="minorBidi" w:hAnsiTheme="minorBidi" w:cstheme="minorBidi"/>
          <w:color w:val="auto"/>
          <w:sz w:val="22"/>
          <w:szCs w:val="22"/>
        </w:rPr>
        <w:t xml:space="preserve"> המציע יידרש להקצות כוח אדם ייעודי באיכות, בכמות ובמועדים שיאפשרו את ביצוע השירותים הנדרשים</w:t>
      </w:r>
      <w:r w:rsidRPr="00483DD7">
        <w:rPr>
          <w:rFonts w:asciiTheme="minorBidi" w:hAnsiTheme="minorBidi" w:cstheme="minorBidi" w:hint="cs"/>
          <w:color w:val="auto"/>
          <w:sz w:val="22"/>
          <w:szCs w:val="22"/>
        </w:rPr>
        <w:t xml:space="preserve">. </w:t>
      </w:r>
    </w:p>
    <w:p w14:paraId="084A83EA"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color w:val="auto"/>
          <w:sz w:val="22"/>
          <w:szCs w:val="22"/>
        </w:rPr>
        <w:t>המציע יהיה מחויב להרכיב את צוות הפרויקט מאותם מועמדים אשר יאושרו ע"י המזמין.</w:t>
      </w:r>
    </w:p>
    <w:p w14:paraId="2DB3515F"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color w:val="auto"/>
          <w:sz w:val="22"/>
          <w:szCs w:val="22"/>
        </w:rPr>
        <w:t>המציע אינו רשאי להחליף את הצוות המוצע באנשים אחרים ללא הסכמת המזמין מראש ובכתב.</w:t>
      </w:r>
    </w:p>
    <w:p w14:paraId="5345672D"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hint="cs"/>
          <w:color w:val="auto"/>
          <w:sz w:val="22"/>
          <w:szCs w:val="22"/>
        </w:rPr>
        <w:t>המציע יציג במענה למכרז זה, עבור כל איש צוות של המציע, קורות חיים מפורטים ומעודכנים.</w:t>
      </w:r>
    </w:p>
    <w:p w14:paraId="289415FF"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color w:val="auto"/>
          <w:sz w:val="22"/>
          <w:szCs w:val="22"/>
        </w:rPr>
        <w:t>היעדרות ממושכת</w:t>
      </w:r>
      <w:r w:rsidRPr="00483DD7">
        <w:rPr>
          <w:rFonts w:asciiTheme="minorBidi" w:hAnsiTheme="minorBidi" w:cstheme="minorBidi" w:hint="cs"/>
          <w:color w:val="auto"/>
          <w:sz w:val="22"/>
          <w:szCs w:val="22"/>
        </w:rPr>
        <w:t xml:space="preserve"> (חודש ומעלה)</w:t>
      </w:r>
      <w:r w:rsidRPr="00483DD7">
        <w:rPr>
          <w:rFonts w:asciiTheme="minorBidi" w:hAnsiTheme="minorBidi" w:cstheme="minorBidi"/>
          <w:color w:val="auto"/>
          <w:sz w:val="22"/>
          <w:szCs w:val="22"/>
        </w:rPr>
        <w:t xml:space="preserve"> של </w:t>
      </w:r>
      <w:r w:rsidRPr="00483DD7">
        <w:rPr>
          <w:rFonts w:asciiTheme="minorBidi" w:hAnsiTheme="minorBidi" w:cstheme="minorBidi" w:hint="cs"/>
          <w:color w:val="auto"/>
          <w:sz w:val="22"/>
          <w:szCs w:val="22"/>
        </w:rPr>
        <w:t xml:space="preserve">אנשי המפתח </w:t>
      </w:r>
      <w:r w:rsidRPr="00483DD7">
        <w:rPr>
          <w:rFonts w:asciiTheme="minorBidi" w:hAnsiTheme="minorBidi" w:cstheme="minorBidi"/>
          <w:color w:val="auto"/>
          <w:sz w:val="22"/>
          <w:szCs w:val="22"/>
        </w:rPr>
        <w:t>ת</w:t>
      </w:r>
      <w:r w:rsidRPr="00483DD7">
        <w:rPr>
          <w:rFonts w:asciiTheme="minorBidi" w:hAnsiTheme="minorBidi" w:cstheme="minorBidi" w:hint="cs"/>
          <w:color w:val="auto"/>
          <w:sz w:val="22"/>
          <w:szCs w:val="22"/>
        </w:rPr>
        <w:t>י</w:t>
      </w:r>
      <w:r w:rsidRPr="00483DD7">
        <w:rPr>
          <w:rFonts w:asciiTheme="minorBidi" w:hAnsiTheme="minorBidi" w:cstheme="minorBidi"/>
          <w:color w:val="auto"/>
          <w:sz w:val="22"/>
          <w:szCs w:val="22"/>
        </w:rPr>
        <w:t>עשה בתיאום עם המזמין (למעט מקרים שאינם בשליטת המציע שבהם תינתן הודעה</w:t>
      </w:r>
      <w:r w:rsidRPr="00483DD7">
        <w:rPr>
          <w:rFonts w:asciiTheme="minorBidi" w:hAnsiTheme="minorBidi" w:cstheme="minorBidi" w:hint="cs"/>
          <w:color w:val="auto"/>
          <w:sz w:val="22"/>
          <w:szCs w:val="22"/>
        </w:rPr>
        <w:t xml:space="preserve"> מיד</w:t>
      </w:r>
      <w:r w:rsidRPr="00483DD7">
        <w:rPr>
          <w:rFonts w:asciiTheme="minorBidi" w:hAnsiTheme="minorBidi" w:cstheme="minorBidi"/>
          <w:color w:val="auto"/>
          <w:sz w:val="22"/>
          <w:szCs w:val="22"/>
        </w:rPr>
        <w:t xml:space="preserve"> עם היוודע</w:t>
      </w:r>
      <w:r w:rsidRPr="00483DD7">
        <w:rPr>
          <w:rFonts w:asciiTheme="minorBidi" w:hAnsiTheme="minorBidi" w:cstheme="minorBidi" w:hint="cs"/>
          <w:color w:val="auto"/>
          <w:sz w:val="22"/>
          <w:szCs w:val="22"/>
        </w:rPr>
        <w:t xml:space="preserve"> הדבר</w:t>
      </w:r>
      <w:r w:rsidRPr="00483DD7">
        <w:rPr>
          <w:rFonts w:asciiTheme="minorBidi" w:hAnsiTheme="minorBidi" w:cstheme="minorBidi"/>
          <w:color w:val="auto"/>
          <w:sz w:val="22"/>
          <w:szCs w:val="22"/>
        </w:rPr>
        <w:t xml:space="preserve"> לספק)</w:t>
      </w:r>
      <w:r w:rsidRPr="00483DD7">
        <w:rPr>
          <w:rFonts w:asciiTheme="minorBidi" w:hAnsiTheme="minorBidi" w:cstheme="minorBidi" w:hint="cs"/>
          <w:color w:val="auto"/>
          <w:sz w:val="22"/>
          <w:szCs w:val="22"/>
        </w:rPr>
        <w:t>.</w:t>
      </w:r>
    </w:p>
    <w:p w14:paraId="541C99A6"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hint="cs"/>
          <w:color w:val="auto"/>
          <w:sz w:val="22"/>
          <w:szCs w:val="22"/>
        </w:rPr>
        <w:t xml:space="preserve">לפעילות השוטפת יעמיד המציע בעל תפקיד אשר לו יכולות דומות לכל איש מפתח אשר יגבה את פעילותו בעת היעדרותו. </w:t>
      </w:r>
    </w:p>
    <w:p w14:paraId="683F501E"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color w:val="auto"/>
          <w:sz w:val="22"/>
          <w:szCs w:val="22"/>
        </w:rPr>
        <w:t>על המציע יהיה להעמיד, במקרים של היעדרות ממושכת כאמור, בתוך זמן סביר</w:t>
      </w:r>
      <w:r w:rsidRPr="00483DD7">
        <w:rPr>
          <w:rFonts w:asciiTheme="minorBidi" w:hAnsiTheme="minorBidi" w:cstheme="minorBidi" w:hint="cs"/>
          <w:color w:val="auto"/>
          <w:sz w:val="22"/>
          <w:szCs w:val="22"/>
        </w:rPr>
        <w:t xml:space="preserve"> שלא יעלה על 3 שבועות</w:t>
      </w:r>
      <w:r w:rsidRPr="00483DD7">
        <w:rPr>
          <w:rFonts w:asciiTheme="minorBidi" w:hAnsiTheme="minorBidi" w:cstheme="minorBidi"/>
          <w:color w:val="auto"/>
          <w:sz w:val="22"/>
          <w:szCs w:val="22"/>
        </w:rPr>
        <w:t>, מחליף בעל יכולות דומות לתקופת ההיעדרות.</w:t>
      </w:r>
      <w:r w:rsidRPr="00483DD7">
        <w:rPr>
          <w:rFonts w:asciiTheme="minorBidi" w:hAnsiTheme="minorBidi" w:cstheme="minorBidi" w:hint="cs"/>
          <w:color w:val="auto"/>
          <w:sz w:val="22"/>
          <w:szCs w:val="22"/>
        </w:rPr>
        <w:t xml:space="preserve"> בכל פעם בו יועמד בעל תפקיד מחליף לגיבוי בעת היעדרות, על המציע יהיה להכין תוכנית חפיפה אשר תיבחן ותאושר על ידי המזמין. המציע יישא בעלויות החפיפה. </w:t>
      </w:r>
    </w:p>
    <w:p w14:paraId="5FF16E6E"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color w:val="auto"/>
          <w:sz w:val="22"/>
          <w:szCs w:val="22"/>
        </w:rPr>
        <w:t>המציע יתחייב לאייש את תפקידי המפתח לכל אורך הסכם ההתקשרות. כמו כן, מועמדים חדשים יעמדו בקריטריונים המוגדרים במפרט זה בהתאם לתפקידם</w:t>
      </w:r>
      <w:r w:rsidRPr="00483DD7">
        <w:rPr>
          <w:rFonts w:asciiTheme="minorBidi" w:hAnsiTheme="minorBidi" w:cstheme="minorBidi" w:hint="cs"/>
          <w:color w:val="auto"/>
          <w:sz w:val="22"/>
          <w:szCs w:val="22"/>
        </w:rPr>
        <w:t xml:space="preserve"> ובכפוף לאישור המזמין. קריטריונים אלו לא יפחתו מהקריטריונים של בעלי התפקידים אשר הוצעו על ידי המזמין, אושרו על ידי המזמין והועסקו בפועל בפרויקט</w:t>
      </w:r>
      <w:r w:rsidRPr="00483DD7">
        <w:rPr>
          <w:rFonts w:asciiTheme="minorBidi" w:hAnsiTheme="minorBidi" w:cstheme="minorBidi"/>
          <w:color w:val="auto"/>
          <w:sz w:val="22"/>
          <w:szCs w:val="22"/>
        </w:rPr>
        <w:t xml:space="preserve">. </w:t>
      </w:r>
    </w:p>
    <w:p w14:paraId="4C266281"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color w:val="auto"/>
          <w:sz w:val="22"/>
          <w:szCs w:val="22"/>
        </w:rPr>
        <w:t xml:space="preserve">במקרה ואחד מאנשי צוות הפרויקט מטעם המציע </w:t>
      </w:r>
      <w:r w:rsidRPr="00483DD7">
        <w:rPr>
          <w:rFonts w:asciiTheme="minorBidi" w:hAnsiTheme="minorBidi" w:cstheme="minorBidi" w:hint="cs"/>
          <w:color w:val="auto"/>
          <w:sz w:val="22"/>
          <w:szCs w:val="22"/>
        </w:rPr>
        <w:t>מתוכנן לעזוב</w:t>
      </w:r>
      <w:r w:rsidRPr="00483DD7">
        <w:rPr>
          <w:rFonts w:asciiTheme="minorBidi" w:hAnsiTheme="minorBidi" w:cstheme="minorBidi"/>
          <w:color w:val="auto"/>
          <w:sz w:val="22"/>
          <w:szCs w:val="22"/>
        </w:rPr>
        <w:t xml:space="preserve"> את הפרויקט לפני המועד המתוכנן שנקבע בהסכם ההתקשרות עם המציע, ימנה המציע במקומו מחליף ברמת</w:t>
      </w:r>
      <w:r w:rsidRPr="00483DD7">
        <w:rPr>
          <w:rFonts w:asciiTheme="minorBidi" w:hAnsiTheme="minorBidi" w:cstheme="minorBidi" w:hint="cs"/>
          <w:color w:val="auto"/>
          <w:sz w:val="22"/>
          <w:szCs w:val="22"/>
        </w:rPr>
        <w:t xml:space="preserve"> ניסיון,</w:t>
      </w:r>
      <w:r w:rsidRPr="00483DD7">
        <w:rPr>
          <w:rFonts w:asciiTheme="minorBidi" w:hAnsiTheme="minorBidi" w:cstheme="minorBidi"/>
          <w:color w:val="auto"/>
          <w:sz w:val="22"/>
          <w:szCs w:val="22"/>
        </w:rPr>
        <w:t xml:space="preserve"> מיומנויות וכישורים </w:t>
      </w:r>
      <w:r w:rsidRPr="00483DD7">
        <w:rPr>
          <w:rFonts w:asciiTheme="minorBidi" w:hAnsiTheme="minorBidi" w:cstheme="minorBidi" w:hint="cs"/>
          <w:color w:val="auto"/>
          <w:sz w:val="22"/>
          <w:szCs w:val="22"/>
        </w:rPr>
        <w:t>שאינם נופלים מאלה של המוחלף וגם עומדים בכל תנאי הסף שנקבעו במכרז זה לתפקיד</w:t>
      </w:r>
      <w:r w:rsidRPr="00483DD7">
        <w:rPr>
          <w:rFonts w:asciiTheme="minorBidi" w:hAnsiTheme="minorBidi" w:cstheme="minorBidi"/>
          <w:color w:val="auto"/>
          <w:sz w:val="22"/>
          <w:szCs w:val="22"/>
        </w:rPr>
        <w:t>. נדרשת התראה בכתב ע"י המציע, בת 30 יום</w:t>
      </w:r>
      <w:r w:rsidRPr="00483DD7">
        <w:rPr>
          <w:rFonts w:asciiTheme="minorBidi" w:hAnsiTheme="minorBidi" w:cstheme="minorBidi" w:hint="cs"/>
          <w:color w:val="auto"/>
          <w:sz w:val="22"/>
          <w:szCs w:val="22"/>
        </w:rPr>
        <w:t xml:space="preserve"> לפחות</w:t>
      </w:r>
      <w:r w:rsidRPr="00483DD7">
        <w:rPr>
          <w:rFonts w:asciiTheme="minorBidi" w:hAnsiTheme="minorBidi" w:cstheme="minorBidi"/>
          <w:color w:val="auto"/>
          <w:sz w:val="22"/>
          <w:szCs w:val="22"/>
        </w:rPr>
        <w:t xml:space="preserve"> מראש, לפני עזיבתו של איש מצוות הפרויקט. על המציע להקצות מחליף עבורו תוך זמן שאינו עולה על 30 יום מהפסקת ההעסקה</w:t>
      </w:r>
      <w:r w:rsidRPr="00483DD7">
        <w:rPr>
          <w:rFonts w:asciiTheme="minorBidi" w:hAnsiTheme="minorBidi" w:cstheme="minorBidi" w:hint="cs"/>
          <w:color w:val="auto"/>
          <w:sz w:val="22"/>
          <w:szCs w:val="22"/>
        </w:rPr>
        <w:t>.</w:t>
      </w:r>
      <w:r w:rsidRPr="00483DD7">
        <w:rPr>
          <w:rFonts w:asciiTheme="minorBidi" w:hAnsiTheme="minorBidi" w:cstheme="minorBidi"/>
          <w:color w:val="auto"/>
          <w:sz w:val="22"/>
          <w:szCs w:val="22"/>
        </w:rPr>
        <w:t xml:space="preserve"> נתוני המחליף יימסרו </w:t>
      </w:r>
      <w:r w:rsidRPr="00483DD7">
        <w:rPr>
          <w:rFonts w:asciiTheme="minorBidi" w:hAnsiTheme="minorBidi" w:cstheme="minorBidi" w:hint="cs"/>
          <w:color w:val="auto"/>
          <w:sz w:val="22"/>
          <w:szCs w:val="22"/>
        </w:rPr>
        <w:t xml:space="preserve">למזמין </w:t>
      </w:r>
      <w:r w:rsidRPr="00483DD7">
        <w:rPr>
          <w:rFonts w:asciiTheme="minorBidi" w:hAnsiTheme="minorBidi" w:cstheme="minorBidi"/>
          <w:color w:val="auto"/>
          <w:sz w:val="22"/>
          <w:szCs w:val="22"/>
        </w:rPr>
        <w:t>ע"י המציע</w:t>
      </w:r>
      <w:r w:rsidRPr="00483DD7">
        <w:rPr>
          <w:rFonts w:asciiTheme="minorBidi" w:hAnsiTheme="minorBidi" w:cstheme="minorBidi" w:hint="cs"/>
          <w:color w:val="auto"/>
          <w:sz w:val="22"/>
          <w:szCs w:val="22"/>
        </w:rPr>
        <w:t xml:space="preserve"> מראש ובכתב</w:t>
      </w:r>
      <w:r w:rsidRPr="00483DD7">
        <w:rPr>
          <w:rFonts w:asciiTheme="minorBidi" w:hAnsiTheme="minorBidi" w:cstheme="minorBidi"/>
          <w:color w:val="auto"/>
          <w:sz w:val="22"/>
          <w:szCs w:val="22"/>
        </w:rPr>
        <w:t xml:space="preserve"> לצורך אישור.</w:t>
      </w:r>
    </w:p>
    <w:p w14:paraId="779DC1F5"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hint="cs"/>
          <w:color w:val="auto"/>
          <w:sz w:val="22"/>
          <w:szCs w:val="22"/>
        </w:rPr>
        <w:t xml:space="preserve">המזמין יהיה רשאי להודיע לספק על רצונו בהחלפת איש צוות הפרויקט מטעם המציע (בכל סוג / תפקיד) בהתראה בת לפחות 45 יום מראש. המזמין יעביר התראה כתובה המנמקת את בקשתו. באחריות המציע לבצע החלפה זו בפרק הזמן הנדרש. </w:t>
      </w:r>
    </w:p>
    <w:p w14:paraId="7A26BEB3"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color w:val="auto"/>
          <w:sz w:val="22"/>
          <w:szCs w:val="22"/>
        </w:rPr>
        <w:t>בכל החלפה של איש צוות של המציע</w:t>
      </w:r>
      <w:r w:rsidRPr="00483DD7">
        <w:rPr>
          <w:rFonts w:asciiTheme="minorBidi" w:hAnsiTheme="minorBidi" w:cstheme="minorBidi" w:hint="cs"/>
          <w:color w:val="auto"/>
          <w:sz w:val="22"/>
          <w:szCs w:val="22"/>
        </w:rPr>
        <w:t xml:space="preserve"> </w:t>
      </w:r>
      <w:r w:rsidRPr="00483DD7">
        <w:rPr>
          <w:rFonts w:asciiTheme="minorBidi" w:hAnsiTheme="minorBidi" w:cstheme="minorBidi"/>
          <w:color w:val="auto"/>
          <w:sz w:val="22"/>
          <w:szCs w:val="22"/>
        </w:rPr>
        <w:t xml:space="preserve">באיש צוות אחר של המציע, תבוצע חפיפה מקצועית שתימשך ככל הנדרש להכשרה מלאה, ובכל מקרה לא תפחת </w:t>
      </w:r>
      <w:r w:rsidRPr="00483DD7">
        <w:rPr>
          <w:rFonts w:asciiTheme="minorBidi" w:hAnsiTheme="minorBidi" w:cstheme="minorBidi" w:hint="cs"/>
          <w:color w:val="auto"/>
          <w:sz w:val="22"/>
          <w:szCs w:val="22"/>
        </w:rPr>
        <w:t>מ-15 ימי עבודה (למעט מקרים חריגים שאינם בשליטת המציע)</w:t>
      </w:r>
      <w:r w:rsidRPr="00483DD7">
        <w:rPr>
          <w:rFonts w:asciiTheme="minorBidi" w:hAnsiTheme="minorBidi" w:cstheme="minorBidi"/>
          <w:color w:val="auto"/>
          <w:sz w:val="22"/>
          <w:szCs w:val="22"/>
        </w:rPr>
        <w:t>, שתהייה על חשבון המציע. מובהר כי בתקופת החפיפה ישלם המזמין בגין שירותיו של עובד אחד בלבד.</w:t>
      </w:r>
    </w:p>
    <w:p w14:paraId="3B6ECC0B"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color w:val="auto"/>
          <w:sz w:val="22"/>
          <w:szCs w:val="22"/>
        </w:rPr>
        <w:t>המציע יישא בכל ההוצאות הכרוכות בהכשרת נותני השירותים מטעמו (הדרכות, קורסים, סדנאות, ימי עיון וכד') על מנת להבטיח ולשמר את יכולתו לספק בפועל למזמין את השירותים ואת רמת השירות הנדרשת בהתאם</w:t>
      </w:r>
      <w:r w:rsidRPr="00483DD7">
        <w:rPr>
          <w:rFonts w:asciiTheme="minorBidi" w:hAnsiTheme="minorBidi" w:cstheme="minorBidi" w:hint="cs"/>
          <w:color w:val="auto"/>
          <w:sz w:val="22"/>
          <w:szCs w:val="22"/>
        </w:rPr>
        <w:t xml:space="preserve"> להוראות המכרז ו</w:t>
      </w:r>
      <w:r w:rsidRPr="00483DD7">
        <w:rPr>
          <w:rFonts w:asciiTheme="minorBidi" w:hAnsiTheme="minorBidi" w:cstheme="minorBidi"/>
          <w:color w:val="auto"/>
          <w:sz w:val="22"/>
          <w:szCs w:val="22"/>
        </w:rPr>
        <w:t>הסכם ההתקשרות.</w:t>
      </w:r>
    </w:p>
    <w:p w14:paraId="249694F2"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color w:val="auto"/>
          <w:sz w:val="22"/>
          <w:szCs w:val="22"/>
        </w:rPr>
        <w:t>המציע מתחייב לשמור את עובדיו מעודכנים ולהעביר להם הדרכות ועדכון מקצועי על חשבונו בלבד</w:t>
      </w:r>
      <w:r w:rsidRPr="00483DD7">
        <w:rPr>
          <w:rFonts w:asciiTheme="minorBidi" w:hAnsiTheme="minorBidi" w:cstheme="minorBidi" w:hint="cs"/>
          <w:color w:val="auto"/>
          <w:sz w:val="22"/>
          <w:szCs w:val="22"/>
        </w:rPr>
        <w:t xml:space="preserve"> (עלות וימי ההדרכה). המציע מתחייב להכשיר כל עובד בצוות בהיקף שלא יפחת מ- 5 ימי הדרכה מלאים בשנה באמצעות קורס מקצועי שיינתן ע"י ארגון המוסמך לכך. המציע יציג בפני המזמין את תוכנית ההדרכה המתוכננת עבור כל עובד בצוות ויקבל את אישור המזמין לתוכנית.</w:t>
      </w:r>
    </w:p>
    <w:p w14:paraId="3FDCBE50" w14:textId="77777777" w:rsidR="00D121B3" w:rsidRPr="00483DD7"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color w:val="auto"/>
          <w:sz w:val="22"/>
          <w:szCs w:val="22"/>
        </w:rPr>
        <w:t>כל עובדי המציע</w:t>
      </w:r>
      <w:r w:rsidRPr="00483DD7">
        <w:rPr>
          <w:rFonts w:asciiTheme="minorBidi" w:hAnsiTheme="minorBidi" w:cstheme="minorBidi" w:hint="cs"/>
          <w:color w:val="auto"/>
          <w:sz w:val="22"/>
          <w:szCs w:val="22"/>
        </w:rPr>
        <w:t xml:space="preserve"> ומי מטעמו יחתמו על </w:t>
      </w:r>
      <w:r w:rsidRPr="00483DD7">
        <w:rPr>
          <w:rFonts w:asciiTheme="minorBidi" w:hAnsiTheme="minorBidi" w:cstheme="minorBidi"/>
          <w:color w:val="auto"/>
          <w:sz w:val="22"/>
          <w:szCs w:val="22"/>
        </w:rPr>
        <w:t>התחייבות לשמירת הסודיות</w:t>
      </w:r>
      <w:r w:rsidRPr="00483DD7">
        <w:rPr>
          <w:rFonts w:asciiTheme="minorBidi" w:hAnsiTheme="minorBidi" w:cstheme="minorBidi" w:hint="cs"/>
          <w:color w:val="auto"/>
          <w:sz w:val="22"/>
          <w:szCs w:val="22"/>
        </w:rPr>
        <w:t xml:space="preserve"> ואי ניגוד עניינים</w:t>
      </w:r>
      <w:r w:rsidRPr="00483DD7">
        <w:rPr>
          <w:rFonts w:asciiTheme="minorBidi" w:hAnsiTheme="minorBidi" w:cstheme="minorBidi"/>
          <w:color w:val="auto"/>
          <w:sz w:val="22"/>
          <w:szCs w:val="22"/>
        </w:rPr>
        <w:t xml:space="preserve"> המצורף ל</w:t>
      </w:r>
      <w:r w:rsidRPr="00483DD7">
        <w:rPr>
          <w:rFonts w:asciiTheme="minorBidi" w:hAnsiTheme="minorBidi" w:cstheme="minorBidi" w:hint="cs"/>
          <w:color w:val="auto"/>
          <w:sz w:val="22"/>
          <w:szCs w:val="22"/>
        </w:rPr>
        <w:t>מכרז</w:t>
      </w:r>
      <w:r w:rsidRPr="00483DD7">
        <w:rPr>
          <w:rFonts w:asciiTheme="minorBidi" w:hAnsiTheme="minorBidi" w:cstheme="minorBidi"/>
          <w:color w:val="auto"/>
          <w:sz w:val="22"/>
          <w:szCs w:val="22"/>
        </w:rPr>
        <w:t xml:space="preserve"> זה</w:t>
      </w:r>
      <w:r w:rsidRPr="00483DD7">
        <w:rPr>
          <w:rFonts w:asciiTheme="minorBidi" w:hAnsiTheme="minorBidi" w:cstheme="minorBidi" w:hint="cs"/>
          <w:color w:val="auto"/>
          <w:sz w:val="22"/>
          <w:szCs w:val="22"/>
        </w:rPr>
        <w:t>.</w:t>
      </w:r>
    </w:p>
    <w:p w14:paraId="127DD7F6" w14:textId="0110E10B" w:rsidR="00D121B3"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83DD7">
        <w:rPr>
          <w:rFonts w:asciiTheme="minorBidi" w:hAnsiTheme="minorBidi" w:cstheme="minorBidi" w:hint="cs"/>
          <w:color w:val="auto"/>
          <w:sz w:val="22"/>
          <w:szCs w:val="22"/>
        </w:rPr>
        <w:t xml:space="preserve">כל עובדי המציע ומי מטעמו יידרשו לקבלת אישור לביצוע העבודה מטעמו של </w:t>
      </w:r>
      <w:r w:rsidRPr="00483DD7">
        <w:rPr>
          <w:rFonts w:asciiTheme="minorBidi" w:hAnsiTheme="minorBidi" w:cstheme="minorBidi"/>
          <w:color w:val="auto"/>
          <w:sz w:val="22"/>
          <w:szCs w:val="22"/>
        </w:rPr>
        <w:t xml:space="preserve">מנהל אגף הביטחון </w:t>
      </w:r>
      <w:r w:rsidRPr="00483DD7">
        <w:rPr>
          <w:rFonts w:asciiTheme="minorBidi" w:hAnsiTheme="minorBidi" w:cstheme="minorBidi" w:hint="cs"/>
          <w:color w:val="auto"/>
          <w:sz w:val="22"/>
          <w:szCs w:val="22"/>
        </w:rPr>
        <w:t xml:space="preserve">אבטחת מידע וסייבר של המזמין ויפעלו בהתאם להנחיותיו. </w:t>
      </w:r>
    </w:p>
    <w:p w14:paraId="7F962514" w14:textId="77777777" w:rsidR="004E475C" w:rsidRPr="004E475C" w:rsidRDefault="004E475C" w:rsidP="004E475C"/>
    <w:p w14:paraId="13EF56BC" w14:textId="77777777" w:rsidR="00D121B3" w:rsidRPr="00483DD7" w:rsidRDefault="00D121B3" w:rsidP="00FE37EA">
      <w:pPr>
        <w:pStyle w:val="a9"/>
        <w:numPr>
          <w:ilvl w:val="2"/>
          <w:numId w:val="1"/>
        </w:numPr>
        <w:spacing w:before="0" w:line="360" w:lineRule="auto"/>
        <w:ind w:left="1270" w:hanging="709"/>
        <w:rPr>
          <w:rFonts w:asciiTheme="minorBidi" w:hAnsiTheme="minorBidi" w:cstheme="minorBidi"/>
          <w:b/>
          <w:bCs/>
          <w:color w:val="auto"/>
          <w:sz w:val="22"/>
          <w:szCs w:val="22"/>
        </w:rPr>
      </w:pPr>
      <w:bookmarkStart w:id="769" w:name="_Toc14953817"/>
      <w:bookmarkStart w:id="770" w:name="_Toc74914264"/>
      <w:r w:rsidRPr="00483DD7">
        <w:rPr>
          <w:rFonts w:asciiTheme="minorBidi" w:hAnsiTheme="minorBidi" w:cstheme="minorBidi" w:hint="cs"/>
          <w:b/>
          <w:bCs/>
          <w:color w:val="auto"/>
          <w:sz w:val="22"/>
          <w:szCs w:val="22"/>
        </w:rPr>
        <w:t xml:space="preserve">ניסיון מקצועי עבור צוות </w:t>
      </w:r>
      <w:bookmarkEnd w:id="769"/>
      <w:r w:rsidRPr="00483DD7">
        <w:rPr>
          <w:rFonts w:asciiTheme="minorBidi" w:hAnsiTheme="minorBidi" w:cstheme="minorBidi" w:hint="cs"/>
          <w:b/>
          <w:bCs/>
          <w:color w:val="auto"/>
          <w:sz w:val="22"/>
          <w:szCs w:val="22"/>
        </w:rPr>
        <w:t>המציע</w:t>
      </w:r>
      <w:bookmarkEnd w:id="770"/>
    </w:p>
    <w:p w14:paraId="5FDF1D6F" w14:textId="77777777" w:rsidR="00D121B3" w:rsidRPr="00D060C8"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D060C8">
        <w:rPr>
          <w:rFonts w:asciiTheme="minorBidi" w:hAnsiTheme="minorBidi" w:cstheme="minorBidi" w:hint="cs"/>
          <w:color w:val="auto"/>
          <w:sz w:val="22"/>
          <w:szCs w:val="22"/>
        </w:rPr>
        <w:t>על המציע להגיש קורות חיים עבור צוות העובדים המוצע, הנדרשים לספק תמיכה טכנית בכל הקשור למערכת בהיבטים האפליקטיביים.</w:t>
      </w:r>
    </w:p>
    <w:p w14:paraId="0D791730" w14:textId="77777777" w:rsidR="00D121B3" w:rsidRPr="00D060C8"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D060C8">
        <w:rPr>
          <w:rFonts w:asciiTheme="minorBidi" w:hAnsiTheme="minorBidi" w:cstheme="minorBidi"/>
          <w:color w:val="auto"/>
          <w:sz w:val="22"/>
          <w:szCs w:val="22"/>
        </w:rPr>
        <w:t>ה</w:t>
      </w:r>
      <w:r w:rsidRPr="00D060C8">
        <w:rPr>
          <w:rFonts w:asciiTheme="minorBidi" w:hAnsiTheme="minorBidi" w:cstheme="minorBidi" w:hint="cs"/>
          <w:color w:val="auto"/>
          <w:sz w:val="22"/>
          <w:szCs w:val="22"/>
        </w:rPr>
        <w:t xml:space="preserve">ספק </w:t>
      </w:r>
      <w:r w:rsidRPr="00D060C8">
        <w:rPr>
          <w:rFonts w:asciiTheme="minorBidi" w:hAnsiTheme="minorBidi" w:cstheme="minorBidi"/>
          <w:color w:val="auto"/>
          <w:sz w:val="22"/>
          <w:szCs w:val="22"/>
        </w:rPr>
        <w:t>יתחייב ל</w:t>
      </w:r>
      <w:r w:rsidRPr="00D060C8">
        <w:rPr>
          <w:rFonts w:asciiTheme="minorBidi" w:hAnsiTheme="minorBidi" w:cstheme="minorBidi" w:hint="cs"/>
          <w:color w:val="auto"/>
          <w:sz w:val="22"/>
          <w:szCs w:val="22"/>
        </w:rPr>
        <w:t>שקיפות</w:t>
      </w:r>
      <w:r w:rsidRPr="00D060C8">
        <w:rPr>
          <w:rFonts w:asciiTheme="minorBidi" w:hAnsiTheme="minorBidi" w:cstheme="minorBidi"/>
          <w:color w:val="auto"/>
          <w:sz w:val="22"/>
          <w:szCs w:val="22"/>
        </w:rPr>
        <w:t xml:space="preserve"> מלאה ולשיתוף מלא של אנשי המזמין בכל</w:t>
      </w:r>
      <w:r w:rsidRPr="00D060C8">
        <w:rPr>
          <w:rFonts w:asciiTheme="minorBidi" w:hAnsiTheme="minorBidi" w:cstheme="minorBidi" w:hint="cs"/>
          <w:color w:val="auto"/>
          <w:sz w:val="22"/>
          <w:szCs w:val="22"/>
        </w:rPr>
        <w:t xml:space="preserve"> פעילויותיו      במסגרת השירותים שייתן למזמין על פי מכרז זה ובכל</w:t>
      </w:r>
      <w:r w:rsidRPr="00D060C8">
        <w:rPr>
          <w:rFonts w:asciiTheme="minorBidi" w:hAnsiTheme="minorBidi" w:cstheme="minorBidi"/>
          <w:color w:val="auto"/>
          <w:sz w:val="22"/>
          <w:szCs w:val="22"/>
        </w:rPr>
        <w:t xml:space="preserve"> הקשור לעדכון אנשי המזמין בעדכונים שוטפים</w:t>
      </w:r>
      <w:r w:rsidRPr="00D060C8">
        <w:rPr>
          <w:rFonts w:asciiTheme="minorBidi" w:hAnsiTheme="minorBidi" w:cstheme="minorBidi" w:hint="cs"/>
          <w:color w:val="auto"/>
          <w:sz w:val="22"/>
          <w:szCs w:val="22"/>
        </w:rPr>
        <w:t>.</w:t>
      </w:r>
    </w:p>
    <w:p w14:paraId="797B3EC9" w14:textId="77777777" w:rsidR="00D121B3" w:rsidRPr="00D060C8"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D060C8">
        <w:rPr>
          <w:rFonts w:asciiTheme="minorBidi" w:hAnsiTheme="minorBidi" w:cstheme="minorBidi"/>
          <w:color w:val="auto"/>
          <w:sz w:val="22"/>
          <w:szCs w:val="22"/>
        </w:rPr>
        <w:t>ה</w:t>
      </w:r>
      <w:r w:rsidRPr="00D060C8">
        <w:rPr>
          <w:rFonts w:asciiTheme="minorBidi" w:hAnsiTheme="minorBidi" w:cstheme="minorBidi" w:hint="cs"/>
          <w:color w:val="auto"/>
          <w:sz w:val="22"/>
          <w:szCs w:val="22"/>
        </w:rPr>
        <w:t>ספק</w:t>
      </w:r>
      <w:r w:rsidRPr="00D060C8">
        <w:rPr>
          <w:rFonts w:asciiTheme="minorBidi" w:hAnsiTheme="minorBidi" w:cstheme="minorBidi"/>
          <w:color w:val="auto"/>
          <w:sz w:val="22"/>
          <w:szCs w:val="22"/>
        </w:rPr>
        <w:t xml:space="preserve"> יתחייב ל</w:t>
      </w:r>
      <w:r w:rsidRPr="00D060C8">
        <w:rPr>
          <w:rFonts w:asciiTheme="minorBidi" w:hAnsiTheme="minorBidi" w:cstheme="minorBidi" w:hint="cs"/>
          <w:color w:val="auto"/>
          <w:sz w:val="22"/>
          <w:szCs w:val="22"/>
        </w:rPr>
        <w:t>שקיפות</w:t>
      </w:r>
      <w:r w:rsidRPr="00D060C8">
        <w:rPr>
          <w:rFonts w:asciiTheme="minorBidi" w:hAnsiTheme="minorBidi" w:cstheme="minorBidi"/>
          <w:color w:val="auto"/>
          <w:sz w:val="22"/>
          <w:szCs w:val="22"/>
        </w:rPr>
        <w:t xml:space="preserve"> מלאה ולשיתוף מלא של </w:t>
      </w:r>
      <w:r w:rsidRPr="00D060C8">
        <w:rPr>
          <w:rFonts w:asciiTheme="minorBidi" w:hAnsiTheme="minorBidi" w:cstheme="minorBidi" w:hint="cs"/>
          <w:color w:val="auto"/>
          <w:sz w:val="22"/>
          <w:szCs w:val="22"/>
        </w:rPr>
        <w:t xml:space="preserve">העובדים מטעמו </w:t>
      </w:r>
      <w:r w:rsidRPr="00D060C8">
        <w:rPr>
          <w:rFonts w:asciiTheme="minorBidi" w:hAnsiTheme="minorBidi" w:cstheme="minorBidi"/>
          <w:color w:val="auto"/>
          <w:sz w:val="22"/>
          <w:szCs w:val="22"/>
        </w:rPr>
        <w:t>בכל</w:t>
      </w:r>
      <w:r w:rsidRPr="00D060C8">
        <w:rPr>
          <w:rFonts w:asciiTheme="minorBidi" w:hAnsiTheme="minorBidi" w:cstheme="minorBidi" w:hint="cs"/>
          <w:color w:val="auto"/>
          <w:sz w:val="22"/>
          <w:szCs w:val="22"/>
        </w:rPr>
        <w:t xml:space="preserve"> פעילויותיו במסגרת השירותים שיספק למזין.</w:t>
      </w:r>
    </w:p>
    <w:p w14:paraId="0824A7A0" w14:textId="77777777" w:rsidR="00D121B3" w:rsidRPr="00D060C8"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D060C8">
        <w:rPr>
          <w:rFonts w:asciiTheme="minorBidi" w:hAnsiTheme="minorBidi" w:cstheme="minorBidi" w:hint="cs"/>
          <w:color w:val="auto"/>
          <w:sz w:val="22"/>
          <w:szCs w:val="22"/>
        </w:rPr>
        <w:t>על הספק לוודא שכל אנשי הצוות אשר נותנים תמיכה טכנית יהיו בעלי ניסיון ו/או בעלי הסמכות הנדרשות.</w:t>
      </w:r>
    </w:p>
    <w:p w14:paraId="013F4952" w14:textId="77777777" w:rsidR="00D121B3" w:rsidRPr="00D060C8"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D060C8">
        <w:rPr>
          <w:rFonts w:asciiTheme="minorBidi" w:hAnsiTheme="minorBidi" w:cstheme="minorBidi" w:hint="cs"/>
          <w:color w:val="auto"/>
          <w:sz w:val="22"/>
          <w:szCs w:val="22"/>
        </w:rPr>
        <w:t>תפקיד מפתח הינו התוכניתן המספק את עיקר המענה בשירותי התפעול והתחזוקה.</w:t>
      </w:r>
    </w:p>
    <w:p w14:paraId="73EC77FF" w14:textId="54BD6C89" w:rsidR="00D121B3" w:rsidRPr="00D060C8"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D060C8">
        <w:rPr>
          <w:rFonts w:asciiTheme="minorBidi" w:hAnsiTheme="minorBidi" w:cstheme="minorBidi" w:hint="cs"/>
          <w:color w:val="auto"/>
          <w:sz w:val="22"/>
          <w:szCs w:val="22"/>
        </w:rPr>
        <w:t xml:space="preserve">המציע יפרט את ניסיונו של התוכניתן / תוכניתנים המוצעים בצוות, בהתאם לפרמטרים המפורטים </w:t>
      </w:r>
      <w:hyperlink w:anchor="_נספח_16:_טבלת" w:history="1">
        <w:r w:rsidRPr="00D060C8">
          <w:rPr>
            <w:rFonts w:asciiTheme="minorBidi" w:hAnsiTheme="minorBidi" w:cstheme="minorBidi" w:hint="cs"/>
            <w:color w:val="0000FF"/>
            <w:sz w:val="22"/>
            <w:szCs w:val="22"/>
            <w:u w:val="single"/>
          </w:rPr>
          <w:t>בנספח 16</w:t>
        </w:r>
      </w:hyperlink>
      <w:r w:rsidRPr="00D060C8">
        <w:rPr>
          <w:rFonts w:asciiTheme="minorBidi" w:hAnsiTheme="minorBidi" w:cstheme="minorBidi" w:hint="cs"/>
          <w:color w:val="auto"/>
          <w:sz w:val="22"/>
          <w:szCs w:val="22"/>
        </w:rPr>
        <w:t xml:space="preserve"> ורשימת ממליצים </w:t>
      </w:r>
      <w:hyperlink w:anchor="_נספח_17:_טבלת" w:history="1">
        <w:r w:rsidRPr="00D060C8">
          <w:rPr>
            <w:rFonts w:asciiTheme="minorBidi" w:hAnsiTheme="minorBidi" w:cstheme="minorBidi" w:hint="cs"/>
            <w:color w:val="0000FF"/>
            <w:sz w:val="22"/>
            <w:szCs w:val="22"/>
            <w:u w:val="single"/>
          </w:rPr>
          <w:t>בנספח 17</w:t>
        </w:r>
      </w:hyperlink>
    </w:p>
    <w:p w14:paraId="77C068DB" w14:textId="77777777" w:rsidR="00D121B3" w:rsidRPr="00D060C8" w:rsidRDefault="00D121B3" w:rsidP="00FE37EA">
      <w:pPr>
        <w:pStyle w:val="1"/>
        <w:numPr>
          <w:ilvl w:val="1"/>
          <w:numId w:val="1"/>
        </w:numPr>
        <w:spacing w:after="240"/>
        <w:ind w:left="565" w:hanging="677"/>
        <w:rPr>
          <w:rFonts w:asciiTheme="minorBidi" w:hAnsiTheme="minorBidi" w:cstheme="minorBidi"/>
          <w:b/>
          <w:bCs/>
          <w:sz w:val="28"/>
          <w:szCs w:val="28"/>
        </w:rPr>
      </w:pPr>
      <w:bookmarkStart w:id="771" w:name="_Toc74914265"/>
      <w:bookmarkStart w:id="772" w:name="_Toc76289790"/>
      <w:bookmarkStart w:id="773" w:name="_Toc77617696"/>
      <w:r w:rsidRPr="00D060C8">
        <w:rPr>
          <w:rFonts w:asciiTheme="minorBidi" w:hAnsiTheme="minorBidi" w:cstheme="minorBidi" w:hint="cs"/>
          <w:b/>
          <w:bCs/>
          <w:sz w:val="28"/>
          <w:szCs w:val="28"/>
          <w:rtl/>
        </w:rPr>
        <w:t>פעילות בתקופת חפיפה</w:t>
      </w:r>
      <w:bookmarkEnd w:id="771"/>
      <w:bookmarkEnd w:id="772"/>
      <w:bookmarkEnd w:id="773"/>
    </w:p>
    <w:p w14:paraId="2B83871B" w14:textId="77777777"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2"/>
          <w:szCs w:val="22"/>
        </w:rPr>
      </w:pPr>
      <w:bookmarkStart w:id="774" w:name="_Toc74914266"/>
      <w:bookmarkStart w:id="775" w:name="_Toc14953827"/>
      <w:r w:rsidRPr="009C1560">
        <w:rPr>
          <w:rFonts w:asciiTheme="minorBidi" w:hAnsiTheme="minorBidi" w:cstheme="minorBidi" w:hint="eastAsia"/>
          <w:color w:val="auto"/>
          <w:sz w:val="22"/>
          <w:szCs w:val="22"/>
        </w:rPr>
        <w:t>הספק</w:t>
      </w:r>
      <w:r w:rsidRPr="009C1560">
        <w:rPr>
          <w:rFonts w:asciiTheme="minorBidi" w:hAnsiTheme="minorBidi" w:cstheme="minorBidi"/>
          <w:color w:val="auto"/>
          <w:sz w:val="22"/>
          <w:szCs w:val="22"/>
        </w:rPr>
        <w:t xml:space="preserve"> שיזכ</w:t>
      </w:r>
      <w:r w:rsidRPr="009C1560">
        <w:rPr>
          <w:rFonts w:asciiTheme="minorBidi" w:hAnsiTheme="minorBidi" w:cstheme="minorBidi" w:hint="cs"/>
          <w:color w:val="auto"/>
          <w:sz w:val="22"/>
          <w:szCs w:val="22"/>
        </w:rPr>
        <w:t xml:space="preserve">ה במכרז </w:t>
      </w:r>
      <w:r w:rsidRPr="009C1560">
        <w:rPr>
          <w:rFonts w:asciiTheme="minorBidi" w:hAnsiTheme="minorBidi" w:cstheme="minorBidi"/>
          <w:color w:val="auto"/>
          <w:sz w:val="22"/>
          <w:szCs w:val="22"/>
        </w:rPr>
        <w:t>יידרש להיות מוכ</w:t>
      </w:r>
      <w:r w:rsidRPr="009C1560">
        <w:rPr>
          <w:rFonts w:asciiTheme="minorBidi" w:hAnsiTheme="minorBidi" w:cstheme="minorBidi" w:hint="cs"/>
          <w:color w:val="auto"/>
          <w:sz w:val="22"/>
          <w:szCs w:val="22"/>
        </w:rPr>
        <w:t>ן</w:t>
      </w:r>
      <w:r w:rsidRPr="009C1560">
        <w:rPr>
          <w:rFonts w:asciiTheme="minorBidi" w:hAnsiTheme="minorBidi" w:cstheme="minorBidi"/>
          <w:color w:val="auto"/>
          <w:sz w:val="22"/>
          <w:szCs w:val="22"/>
        </w:rPr>
        <w:t xml:space="preserve"> ל</w:t>
      </w:r>
      <w:r w:rsidRPr="009C1560">
        <w:rPr>
          <w:rFonts w:asciiTheme="minorBidi" w:hAnsiTheme="minorBidi" w:cstheme="minorBidi" w:hint="cs"/>
          <w:color w:val="auto"/>
          <w:sz w:val="22"/>
          <w:szCs w:val="22"/>
        </w:rPr>
        <w:t>תחילת חפיפה בתוך 30 יום לכל המאוחר, מיום</w:t>
      </w:r>
      <w:r w:rsidRPr="009C1560">
        <w:rPr>
          <w:rFonts w:asciiTheme="minorBidi" w:hAnsiTheme="minorBidi" w:cstheme="minorBidi"/>
          <w:color w:val="auto"/>
          <w:sz w:val="22"/>
          <w:szCs w:val="22"/>
        </w:rPr>
        <w:t xml:space="preserve"> קבלת ההודעה על </w:t>
      </w:r>
      <w:r w:rsidRPr="009C1560">
        <w:rPr>
          <w:rFonts w:asciiTheme="minorBidi" w:hAnsiTheme="minorBidi" w:cstheme="minorBidi" w:hint="cs"/>
          <w:color w:val="auto"/>
          <w:sz w:val="22"/>
          <w:szCs w:val="22"/>
        </w:rPr>
        <w:t>זכייתו במכרז.</w:t>
      </w:r>
      <w:bookmarkEnd w:id="774"/>
    </w:p>
    <w:p w14:paraId="6FE2DFDC" w14:textId="77777777" w:rsidR="00D121B3" w:rsidRPr="004E475C" w:rsidRDefault="00D121B3" w:rsidP="00FE37EA">
      <w:pPr>
        <w:pStyle w:val="a9"/>
        <w:numPr>
          <w:ilvl w:val="2"/>
          <w:numId w:val="1"/>
        </w:numPr>
        <w:spacing w:before="0" w:line="360" w:lineRule="auto"/>
        <w:ind w:left="1270" w:hanging="709"/>
        <w:rPr>
          <w:rFonts w:asciiTheme="minorBidi" w:hAnsiTheme="minorBidi" w:cstheme="minorBidi"/>
          <w:sz w:val="24"/>
          <w:szCs w:val="24"/>
        </w:rPr>
      </w:pPr>
      <w:bookmarkStart w:id="776" w:name="_Toc74914267"/>
      <w:r w:rsidRPr="004E475C">
        <w:rPr>
          <w:rFonts w:asciiTheme="minorBidi" w:hAnsiTheme="minorBidi" w:cstheme="minorBidi" w:hint="cs"/>
          <w:sz w:val="24"/>
          <w:szCs w:val="24"/>
        </w:rPr>
        <w:t>הספק הנוכחי</w:t>
      </w:r>
      <w:bookmarkEnd w:id="775"/>
      <w:bookmarkEnd w:id="776"/>
    </w:p>
    <w:p w14:paraId="6DB2FEF1" w14:textId="77777777" w:rsidR="00D121B3" w:rsidRPr="00D060C8"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D060C8">
        <w:rPr>
          <w:rFonts w:asciiTheme="minorBidi" w:hAnsiTheme="minorBidi" w:cstheme="minorBidi"/>
          <w:color w:val="auto"/>
          <w:sz w:val="22"/>
          <w:szCs w:val="22"/>
        </w:rPr>
        <w:t>ה</w:t>
      </w:r>
      <w:r w:rsidRPr="00D060C8">
        <w:rPr>
          <w:rFonts w:asciiTheme="minorBidi" w:hAnsiTheme="minorBidi" w:cstheme="minorBidi" w:hint="cs"/>
          <w:color w:val="auto"/>
          <w:sz w:val="22"/>
          <w:szCs w:val="22"/>
        </w:rPr>
        <w:t>ספק</w:t>
      </w:r>
      <w:r w:rsidRPr="00D060C8">
        <w:rPr>
          <w:rFonts w:asciiTheme="minorBidi" w:hAnsiTheme="minorBidi" w:cstheme="minorBidi"/>
          <w:color w:val="auto"/>
          <w:sz w:val="22"/>
          <w:szCs w:val="22"/>
        </w:rPr>
        <w:t xml:space="preserve"> הנוכחי</w:t>
      </w:r>
      <w:r w:rsidRPr="00D060C8">
        <w:rPr>
          <w:rFonts w:asciiTheme="minorBidi" w:hAnsiTheme="minorBidi" w:cstheme="minorBidi" w:hint="cs"/>
          <w:color w:val="auto"/>
          <w:sz w:val="22"/>
          <w:szCs w:val="22"/>
        </w:rPr>
        <w:t xml:space="preserve"> ("</w:t>
      </w:r>
      <w:proofErr w:type="spellStart"/>
      <w:r w:rsidRPr="00D060C8">
        <w:rPr>
          <w:rFonts w:asciiTheme="minorBidi" w:hAnsiTheme="minorBidi" w:cstheme="minorBidi" w:hint="cs"/>
          <w:color w:val="auto"/>
          <w:sz w:val="22"/>
          <w:szCs w:val="22"/>
        </w:rPr>
        <w:t>טלדור</w:t>
      </w:r>
      <w:proofErr w:type="spellEnd"/>
      <w:r w:rsidRPr="00D060C8">
        <w:rPr>
          <w:rFonts w:asciiTheme="minorBidi" w:hAnsiTheme="minorBidi" w:cstheme="minorBidi" w:hint="cs"/>
          <w:color w:val="auto"/>
          <w:sz w:val="22"/>
          <w:szCs w:val="22"/>
        </w:rPr>
        <w:t xml:space="preserve">") </w:t>
      </w:r>
      <w:r w:rsidRPr="00D060C8">
        <w:rPr>
          <w:rFonts w:asciiTheme="minorBidi" w:hAnsiTheme="minorBidi" w:cstheme="minorBidi"/>
          <w:color w:val="auto"/>
          <w:sz w:val="22"/>
          <w:szCs w:val="22"/>
        </w:rPr>
        <w:t>ייטול חלק בשלבים השונים של העברת אחריות</w:t>
      </w:r>
      <w:r w:rsidRPr="00D060C8">
        <w:rPr>
          <w:rFonts w:asciiTheme="minorBidi" w:hAnsiTheme="minorBidi" w:cstheme="minorBidi" w:hint="cs"/>
          <w:color w:val="auto"/>
          <w:sz w:val="22"/>
          <w:szCs w:val="22"/>
        </w:rPr>
        <w:t xml:space="preserve"> ל</w:t>
      </w:r>
      <w:r w:rsidRPr="00D060C8">
        <w:rPr>
          <w:rFonts w:asciiTheme="minorBidi" w:hAnsiTheme="minorBidi" w:cstheme="minorBidi"/>
          <w:color w:val="auto"/>
          <w:sz w:val="22"/>
          <w:szCs w:val="22"/>
        </w:rPr>
        <w:t xml:space="preserve">שירותים נשוא </w:t>
      </w:r>
      <w:r w:rsidRPr="00D060C8">
        <w:rPr>
          <w:rFonts w:asciiTheme="minorBidi" w:hAnsiTheme="minorBidi" w:cstheme="minorBidi" w:hint="cs"/>
          <w:color w:val="auto"/>
          <w:sz w:val="22"/>
          <w:szCs w:val="22"/>
        </w:rPr>
        <w:t>מכרז</w:t>
      </w:r>
      <w:r w:rsidRPr="00D060C8">
        <w:rPr>
          <w:rFonts w:asciiTheme="minorBidi" w:hAnsiTheme="minorBidi" w:cstheme="minorBidi"/>
          <w:color w:val="auto"/>
          <w:sz w:val="22"/>
          <w:szCs w:val="22"/>
        </w:rPr>
        <w:t xml:space="preserve"> זה ל</w:t>
      </w:r>
      <w:r w:rsidRPr="00D060C8">
        <w:rPr>
          <w:rFonts w:asciiTheme="minorBidi" w:hAnsiTheme="minorBidi" w:cstheme="minorBidi" w:hint="cs"/>
          <w:color w:val="auto"/>
          <w:sz w:val="22"/>
          <w:szCs w:val="22"/>
        </w:rPr>
        <w:t>מציע</w:t>
      </w:r>
      <w:r w:rsidRPr="00D060C8">
        <w:rPr>
          <w:rFonts w:asciiTheme="minorBidi" w:hAnsiTheme="minorBidi" w:cstheme="minorBidi"/>
          <w:color w:val="auto"/>
          <w:sz w:val="22"/>
          <w:szCs w:val="22"/>
        </w:rPr>
        <w:t xml:space="preserve"> הזוכה. פעילותו זו מתבססת על הסכם היפרדות שחתם עם המזמין טרם פרסום </w:t>
      </w:r>
      <w:r w:rsidRPr="00D060C8">
        <w:rPr>
          <w:rFonts w:asciiTheme="minorBidi" w:hAnsiTheme="minorBidi" w:cstheme="minorBidi" w:hint="cs"/>
          <w:color w:val="auto"/>
          <w:sz w:val="22"/>
          <w:szCs w:val="22"/>
        </w:rPr>
        <w:t>מכרז</w:t>
      </w:r>
      <w:r w:rsidRPr="00D060C8">
        <w:rPr>
          <w:rFonts w:asciiTheme="minorBidi" w:hAnsiTheme="minorBidi" w:cstheme="minorBidi"/>
          <w:color w:val="auto"/>
          <w:sz w:val="22"/>
          <w:szCs w:val="22"/>
        </w:rPr>
        <w:t xml:space="preserve"> זה. על-פי הסכם ההיפרדות, מחויבויותיו של הספק הנוכחי תהיינה לשלושה סוגי שירותים מוגדרים: </w:t>
      </w:r>
      <w:r w:rsidRPr="00D060C8">
        <w:rPr>
          <w:rFonts w:asciiTheme="minorBidi" w:hAnsiTheme="minorBidi" w:cstheme="minorBidi" w:hint="cs"/>
          <w:color w:val="auto"/>
          <w:sz w:val="22"/>
          <w:szCs w:val="22"/>
        </w:rPr>
        <w:t>חפיפה-</w:t>
      </w:r>
      <w:r w:rsidRPr="00D060C8">
        <w:rPr>
          <w:rFonts w:asciiTheme="minorBidi" w:hAnsiTheme="minorBidi" w:cstheme="minorBidi"/>
          <w:color w:val="auto"/>
          <w:sz w:val="22"/>
          <w:szCs w:val="22"/>
        </w:rPr>
        <w:t>העברת ידע, סיוע בפתרון בעיות בתקופה שלאחר תום ההסכם והעברת מרכיבי שירות לרשות המזמין.</w:t>
      </w:r>
      <w:r w:rsidRPr="00D060C8">
        <w:rPr>
          <w:rFonts w:asciiTheme="minorBidi" w:hAnsiTheme="minorBidi" w:cstheme="minorBidi" w:hint="cs"/>
          <w:color w:val="auto"/>
          <w:sz w:val="22"/>
          <w:szCs w:val="22"/>
        </w:rPr>
        <w:t xml:space="preserve"> המזמין יסייע באופן פעיל בהעברת ידע, מתודולוגיה, הכלים ובכל אינפורמציה נדרשת במידת יכולתו.</w:t>
      </w:r>
    </w:p>
    <w:p w14:paraId="06EB65DB" w14:textId="77777777" w:rsidR="00D121B3" w:rsidRPr="004E475C" w:rsidRDefault="00D121B3" w:rsidP="00FE37EA">
      <w:pPr>
        <w:pStyle w:val="a9"/>
        <w:numPr>
          <w:ilvl w:val="2"/>
          <w:numId w:val="1"/>
        </w:numPr>
        <w:spacing w:before="0" w:line="360" w:lineRule="auto"/>
        <w:ind w:left="1270" w:hanging="709"/>
        <w:rPr>
          <w:rFonts w:asciiTheme="minorBidi" w:hAnsiTheme="minorBidi" w:cstheme="minorBidi"/>
          <w:sz w:val="24"/>
          <w:szCs w:val="24"/>
        </w:rPr>
      </w:pPr>
      <w:bookmarkStart w:id="777" w:name="_Toc14953828"/>
      <w:bookmarkStart w:id="778" w:name="_Toc74914268"/>
      <w:r w:rsidRPr="004E475C">
        <w:rPr>
          <w:rFonts w:asciiTheme="minorBidi" w:hAnsiTheme="minorBidi" w:cstheme="minorBidi" w:hint="cs"/>
          <w:sz w:val="24"/>
          <w:szCs w:val="24"/>
        </w:rPr>
        <w:t>מטרות בתקופת ה</w:t>
      </w:r>
      <w:bookmarkEnd w:id="777"/>
      <w:r w:rsidRPr="004E475C">
        <w:rPr>
          <w:rFonts w:asciiTheme="minorBidi" w:hAnsiTheme="minorBidi" w:cstheme="minorBidi" w:hint="cs"/>
          <w:sz w:val="24"/>
          <w:szCs w:val="24"/>
        </w:rPr>
        <w:t>חפיפה</w:t>
      </w:r>
      <w:bookmarkEnd w:id="778"/>
    </w:p>
    <w:p w14:paraId="0FAF313E" w14:textId="77777777" w:rsidR="00D121B3" w:rsidRPr="004E475C"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E475C">
        <w:rPr>
          <w:rFonts w:asciiTheme="minorBidi" w:hAnsiTheme="minorBidi" w:cstheme="minorBidi"/>
          <w:color w:val="auto"/>
          <w:sz w:val="22"/>
          <w:szCs w:val="22"/>
        </w:rPr>
        <w:t>תקופת המעבר היא תקופה</w:t>
      </w:r>
      <w:r w:rsidRPr="004E475C">
        <w:rPr>
          <w:rFonts w:asciiTheme="minorBidi" w:hAnsiTheme="minorBidi" w:cstheme="minorBidi" w:hint="cs"/>
          <w:color w:val="auto"/>
          <w:sz w:val="22"/>
          <w:szCs w:val="22"/>
        </w:rPr>
        <w:t xml:space="preserve"> בת 2-3 חודשים</w:t>
      </w:r>
      <w:r w:rsidRPr="004E475C">
        <w:rPr>
          <w:rFonts w:asciiTheme="minorBidi" w:hAnsiTheme="minorBidi" w:cstheme="minorBidi"/>
          <w:color w:val="auto"/>
          <w:sz w:val="22"/>
          <w:szCs w:val="22"/>
        </w:rPr>
        <w:t xml:space="preserve"> המתחילה </w:t>
      </w:r>
      <w:r w:rsidRPr="004E475C">
        <w:rPr>
          <w:rFonts w:asciiTheme="minorBidi" w:hAnsiTheme="minorBidi" w:cstheme="minorBidi" w:hint="cs"/>
          <w:color w:val="auto"/>
          <w:sz w:val="22"/>
          <w:szCs w:val="22"/>
        </w:rPr>
        <w:t>ב</w:t>
      </w:r>
      <w:r w:rsidRPr="004E475C">
        <w:rPr>
          <w:rFonts w:asciiTheme="minorBidi" w:hAnsiTheme="minorBidi" w:cstheme="minorBidi"/>
          <w:color w:val="auto"/>
          <w:sz w:val="22"/>
          <w:szCs w:val="22"/>
        </w:rPr>
        <w:t xml:space="preserve">יום </w:t>
      </w:r>
      <w:r w:rsidRPr="004E475C">
        <w:rPr>
          <w:rFonts w:asciiTheme="minorBidi" w:hAnsiTheme="minorBidi" w:cstheme="minorBidi" w:hint="cs"/>
          <w:color w:val="auto"/>
          <w:sz w:val="22"/>
          <w:szCs w:val="22"/>
        </w:rPr>
        <w:t xml:space="preserve">חתימת ההסכם </w:t>
      </w:r>
      <w:r w:rsidRPr="004E475C">
        <w:rPr>
          <w:rFonts w:asciiTheme="minorBidi" w:hAnsiTheme="minorBidi" w:cstheme="minorBidi"/>
          <w:color w:val="auto"/>
          <w:sz w:val="22"/>
          <w:szCs w:val="22"/>
        </w:rPr>
        <w:t>ועד למועד בו תסתיים העברת כלל שירותי</w:t>
      </w:r>
      <w:r w:rsidRPr="004E475C">
        <w:rPr>
          <w:rFonts w:asciiTheme="minorBidi" w:hAnsiTheme="minorBidi" w:cstheme="minorBidi" w:hint="cs"/>
          <w:color w:val="auto"/>
          <w:sz w:val="22"/>
          <w:szCs w:val="22"/>
        </w:rPr>
        <w:t xml:space="preserve"> התמיכה</w:t>
      </w:r>
      <w:r w:rsidRPr="004E475C">
        <w:rPr>
          <w:rFonts w:asciiTheme="minorBidi" w:hAnsiTheme="minorBidi" w:cstheme="minorBidi"/>
          <w:color w:val="auto"/>
          <w:sz w:val="22"/>
          <w:szCs w:val="22"/>
        </w:rPr>
        <w:t xml:space="preserve"> לאחריותו המלאה של הספק</w:t>
      </w:r>
      <w:r w:rsidRPr="004E475C">
        <w:rPr>
          <w:rFonts w:asciiTheme="minorBidi" w:hAnsiTheme="minorBidi" w:cstheme="minorBidi" w:hint="cs"/>
          <w:color w:val="auto"/>
          <w:sz w:val="22"/>
          <w:szCs w:val="22"/>
        </w:rPr>
        <w:t xml:space="preserve"> הזוכה.</w:t>
      </w:r>
    </w:p>
    <w:p w14:paraId="4F00D138" w14:textId="77777777" w:rsidR="00D121B3" w:rsidRPr="004E475C"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E475C">
        <w:rPr>
          <w:rFonts w:asciiTheme="minorBidi" w:hAnsiTheme="minorBidi" w:cstheme="minorBidi" w:hint="cs"/>
          <w:color w:val="auto"/>
          <w:sz w:val="22"/>
          <w:szCs w:val="22"/>
        </w:rPr>
        <w:t>אחריות מערכתית לתפעול תקין של המערכת וביצוע תחזוקה שוטפת יועברו לאחריות הספק הזוכה עם סיום תקופת חפיפה.</w:t>
      </w:r>
    </w:p>
    <w:p w14:paraId="6D6725EF" w14:textId="77777777" w:rsidR="00D121B3" w:rsidRPr="004E475C"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cs w:val="0"/>
        </w:rPr>
        <w:sectPr w:rsidR="00D121B3" w:rsidRPr="004E475C">
          <w:headerReference w:type="even" r:id="rId62"/>
          <w:headerReference w:type="default" r:id="rId63"/>
          <w:footerReference w:type="even" r:id="rId64"/>
          <w:footerReference w:type="default" r:id="rId65"/>
          <w:headerReference w:type="first" r:id="rId66"/>
          <w:footerReference w:type="first" r:id="rId67"/>
          <w:type w:val="continuous"/>
          <w:pgSz w:w="11906" w:h="16838" w:code="9"/>
          <w:pgMar w:top="1276" w:right="1418" w:bottom="1560" w:left="851" w:header="57" w:footer="57" w:gutter="0"/>
          <w:cols w:space="708"/>
          <w:bidi/>
          <w:rtlGutter/>
          <w:docGrid w:linePitch="360"/>
        </w:sectPr>
      </w:pPr>
    </w:p>
    <w:p w14:paraId="292744CD" w14:textId="77777777" w:rsidR="00D121B3" w:rsidRPr="004E475C"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4E475C">
        <w:rPr>
          <w:rFonts w:asciiTheme="minorBidi" w:hAnsiTheme="minorBidi" w:cstheme="minorBidi"/>
          <w:color w:val="auto"/>
          <w:sz w:val="22"/>
          <w:szCs w:val="22"/>
        </w:rPr>
        <w:t xml:space="preserve">המטרות העיקריות שמבקש המזמין להשיג בתקופת </w:t>
      </w:r>
      <w:r w:rsidRPr="004E475C">
        <w:rPr>
          <w:rFonts w:asciiTheme="minorBidi" w:hAnsiTheme="minorBidi" w:cstheme="minorBidi" w:hint="cs"/>
          <w:color w:val="auto"/>
          <w:sz w:val="22"/>
          <w:szCs w:val="22"/>
        </w:rPr>
        <w:t>החפיפה</w:t>
      </w:r>
      <w:r w:rsidRPr="004E475C">
        <w:rPr>
          <w:rFonts w:asciiTheme="minorBidi" w:hAnsiTheme="minorBidi" w:cstheme="minorBidi"/>
          <w:color w:val="auto"/>
          <w:sz w:val="22"/>
          <w:szCs w:val="22"/>
        </w:rPr>
        <w:t xml:space="preserve"> הן:</w:t>
      </w:r>
    </w:p>
    <w:p w14:paraId="6287336E"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ביצוע חפיפה עם הספק הנוכחי ולימוד המערכת המשמשת את המזמין על כל מרכיביה.</w:t>
      </w:r>
    </w:p>
    <w:p w14:paraId="77CCDD52"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 xml:space="preserve">העברת האחריות לכלל השירותים נשוא </w:t>
      </w:r>
      <w:r w:rsidRPr="009C1560">
        <w:rPr>
          <w:rFonts w:asciiTheme="minorBidi" w:hAnsiTheme="minorBidi" w:cstheme="minorBidi" w:hint="cs"/>
          <w:sz w:val="22"/>
          <w:szCs w:val="22"/>
          <w:rtl/>
        </w:rPr>
        <w:t>מכרז</w:t>
      </w:r>
      <w:r w:rsidRPr="009C1560">
        <w:rPr>
          <w:rFonts w:asciiTheme="minorBidi" w:hAnsiTheme="minorBidi" w:cstheme="minorBidi"/>
          <w:sz w:val="22"/>
          <w:szCs w:val="22"/>
          <w:rtl/>
        </w:rPr>
        <w:t xml:space="preserve"> זה לספק החדש.</w:t>
      </w:r>
    </w:p>
    <w:p w14:paraId="0953953E"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היכרות עם ספק מוקד התמיכה</w:t>
      </w:r>
      <w:r w:rsidRPr="009C1560">
        <w:rPr>
          <w:rFonts w:asciiTheme="minorBidi" w:hAnsiTheme="minorBidi" w:cstheme="minorBidi" w:hint="cs"/>
          <w:sz w:val="22"/>
          <w:szCs w:val="22"/>
          <w:rtl/>
        </w:rPr>
        <w:t>, הספק לשירותי תשתית</w:t>
      </w:r>
      <w:r w:rsidRPr="009C1560">
        <w:rPr>
          <w:rFonts w:asciiTheme="minorBidi" w:hAnsiTheme="minorBidi" w:cstheme="minorBidi"/>
          <w:sz w:val="22"/>
          <w:szCs w:val="22"/>
          <w:rtl/>
        </w:rPr>
        <w:t xml:space="preserve"> ובכללם האחראים על צוות העובדים וגיבוש נהלים לשיתופי הפעולה הנדרשים</w:t>
      </w:r>
      <w:r w:rsidRPr="009C1560">
        <w:rPr>
          <w:rFonts w:asciiTheme="minorBidi" w:hAnsiTheme="minorBidi" w:cstheme="minorBidi" w:hint="cs"/>
          <w:sz w:val="22"/>
          <w:szCs w:val="22"/>
          <w:rtl/>
        </w:rPr>
        <w:t>.</w:t>
      </w:r>
    </w:p>
    <w:p w14:paraId="66912823"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שמירה על רציפות ותקינות השירות באופן שהמעבר לא יפגע במקבלי השירות מטעם המזמין.</w:t>
      </w:r>
    </w:p>
    <w:p w14:paraId="69BDC4E4"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ניהול</w:t>
      </w:r>
      <w:r w:rsidRPr="009C1560">
        <w:rPr>
          <w:rFonts w:asciiTheme="minorBidi" w:hAnsiTheme="minorBidi" w:cstheme="minorBidi" w:hint="cs"/>
          <w:sz w:val="22"/>
          <w:szCs w:val="22"/>
          <w:rtl/>
        </w:rPr>
        <w:t xml:space="preserve"> קריאות שהועברו לטיפול דרג ב' יבוצע במערכת של מוקד  התמיכה.</w:t>
      </w:r>
    </w:p>
    <w:p w14:paraId="30375A89" w14:textId="77777777" w:rsidR="00D121B3" w:rsidRPr="004E475C" w:rsidRDefault="00D121B3" w:rsidP="00FE37EA">
      <w:pPr>
        <w:pStyle w:val="a9"/>
        <w:numPr>
          <w:ilvl w:val="2"/>
          <w:numId w:val="1"/>
        </w:numPr>
        <w:spacing w:before="0" w:line="360" w:lineRule="auto"/>
        <w:ind w:left="1270" w:hanging="709"/>
        <w:rPr>
          <w:rFonts w:asciiTheme="minorBidi" w:hAnsiTheme="minorBidi" w:cstheme="minorBidi"/>
          <w:sz w:val="24"/>
          <w:szCs w:val="24"/>
          <w:rtl w:val="0"/>
        </w:rPr>
      </w:pPr>
      <w:bookmarkStart w:id="786" w:name="_Toc14953829"/>
      <w:bookmarkStart w:id="787" w:name="_Toc74914269"/>
      <w:r w:rsidRPr="004E475C">
        <w:rPr>
          <w:rFonts w:asciiTheme="minorBidi" w:hAnsiTheme="minorBidi" w:cstheme="minorBidi" w:hint="cs"/>
          <w:sz w:val="24"/>
          <w:szCs w:val="24"/>
        </w:rPr>
        <w:t>משימות בתקופת ה</w:t>
      </w:r>
      <w:bookmarkEnd w:id="786"/>
      <w:r w:rsidRPr="004E475C">
        <w:rPr>
          <w:rFonts w:asciiTheme="minorBidi" w:hAnsiTheme="minorBidi" w:cstheme="minorBidi" w:hint="cs"/>
          <w:sz w:val="24"/>
          <w:szCs w:val="24"/>
        </w:rPr>
        <w:t>חפיפה</w:t>
      </w:r>
      <w:bookmarkEnd w:id="787"/>
    </w:p>
    <w:p w14:paraId="56990F56" w14:textId="77777777" w:rsidR="00D121B3" w:rsidRPr="004A768D"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4A768D">
        <w:rPr>
          <w:rFonts w:asciiTheme="minorBidi" w:hAnsiTheme="minorBidi" w:cstheme="minorBidi"/>
          <w:color w:val="auto"/>
          <w:sz w:val="22"/>
          <w:szCs w:val="22"/>
        </w:rPr>
        <w:t>במסגרת תוכנית ה</w:t>
      </w:r>
      <w:r w:rsidRPr="004A768D">
        <w:rPr>
          <w:rFonts w:asciiTheme="minorBidi" w:hAnsiTheme="minorBidi" w:cstheme="minorBidi" w:hint="cs"/>
          <w:color w:val="auto"/>
          <w:sz w:val="22"/>
          <w:szCs w:val="22"/>
        </w:rPr>
        <w:t>חפיפה</w:t>
      </w:r>
      <w:r w:rsidRPr="004A768D">
        <w:rPr>
          <w:rFonts w:asciiTheme="minorBidi" w:hAnsiTheme="minorBidi" w:cstheme="minorBidi"/>
          <w:color w:val="auto"/>
          <w:sz w:val="22"/>
          <w:szCs w:val="22"/>
        </w:rPr>
        <w:t xml:space="preserve"> יבצע הספק מספר משימות עיקריות</w:t>
      </w:r>
      <w:r w:rsidRPr="004A768D">
        <w:rPr>
          <w:rFonts w:asciiTheme="minorBidi" w:hAnsiTheme="minorBidi" w:cstheme="minorBidi" w:hint="cs"/>
          <w:color w:val="auto"/>
          <w:sz w:val="22"/>
          <w:szCs w:val="22"/>
        </w:rPr>
        <w:t>:</w:t>
      </w:r>
    </w:p>
    <w:p w14:paraId="48EE40B7"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Pr>
      </w:pPr>
      <w:r w:rsidRPr="009C1560">
        <w:rPr>
          <w:rFonts w:asciiTheme="minorBidi" w:hAnsiTheme="minorBidi" w:cstheme="minorBidi"/>
          <w:sz w:val="22"/>
          <w:szCs w:val="22"/>
          <w:rtl/>
        </w:rPr>
        <w:t>הכרת דרכי הפעולה</w:t>
      </w:r>
      <w:r w:rsidRPr="009C1560">
        <w:rPr>
          <w:rFonts w:asciiTheme="minorBidi" w:hAnsiTheme="minorBidi" w:cstheme="minorBidi" w:hint="cs"/>
          <w:sz w:val="22"/>
          <w:szCs w:val="22"/>
          <w:rtl/>
        </w:rPr>
        <w:t xml:space="preserve"> הקיימים</w:t>
      </w:r>
      <w:r w:rsidRPr="009C1560">
        <w:rPr>
          <w:rFonts w:asciiTheme="minorBidi" w:hAnsiTheme="minorBidi" w:cstheme="minorBidi"/>
          <w:sz w:val="22"/>
          <w:szCs w:val="22"/>
          <w:rtl/>
        </w:rPr>
        <w:t xml:space="preserve"> והתארגנות </w:t>
      </w:r>
      <w:r w:rsidRPr="009C1560">
        <w:rPr>
          <w:rFonts w:asciiTheme="minorBidi" w:hAnsiTheme="minorBidi" w:cstheme="minorBidi" w:hint="cs"/>
          <w:sz w:val="22"/>
          <w:szCs w:val="22"/>
          <w:rtl/>
        </w:rPr>
        <w:t xml:space="preserve">לשת"פ עם </w:t>
      </w:r>
      <w:r w:rsidRPr="009C1560">
        <w:rPr>
          <w:rFonts w:asciiTheme="minorBidi" w:hAnsiTheme="minorBidi" w:cstheme="minorBidi"/>
          <w:sz w:val="22"/>
          <w:szCs w:val="22"/>
          <w:rtl/>
        </w:rPr>
        <w:t xml:space="preserve">מוקד </w:t>
      </w:r>
      <w:r w:rsidRPr="009C1560">
        <w:rPr>
          <w:rFonts w:asciiTheme="minorBidi" w:hAnsiTheme="minorBidi" w:cstheme="minorBidi" w:hint="cs"/>
          <w:sz w:val="22"/>
          <w:szCs w:val="22"/>
          <w:rtl/>
        </w:rPr>
        <w:t>ה</w:t>
      </w:r>
      <w:r w:rsidRPr="009C1560">
        <w:rPr>
          <w:rFonts w:asciiTheme="minorBidi" w:hAnsiTheme="minorBidi" w:cstheme="minorBidi"/>
          <w:sz w:val="22"/>
          <w:szCs w:val="22"/>
          <w:rtl/>
        </w:rPr>
        <w:t>תמיכה</w:t>
      </w:r>
      <w:r w:rsidRPr="009C1560">
        <w:rPr>
          <w:rFonts w:asciiTheme="minorBidi" w:hAnsiTheme="minorBidi" w:cstheme="minorBidi" w:hint="cs"/>
          <w:sz w:val="22"/>
          <w:szCs w:val="22"/>
          <w:rtl/>
        </w:rPr>
        <w:t xml:space="preserve"> הקיים.</w:t>
      </w:r>
    </w:p>
    <w:p w14:paraId="77358A96"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Pr>
      </w:pPr>
      <w:r w:rsidRPr="009C1560">
        <w:rPr>
          <w:rFonts w:asciiTheme="minorBidi" w:hAnsiTheme="minorBidi" w:cstheme="minorBidi" w:hint="cs"/>
          <w:sz w:val="22"/>
          <w:szCs w:val="22"/>
          <w:rtl/>
        </w:rPr>
        <w:t>הכירות עם המזמין ונציגיו הרלוונטיים לפעילות הנדרשת.</w:t>
      </w:r>
    </w:p>
    <w:p w14:paraId="5C12A217"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התארגנות ולימוד מבנה ארגון המזמין, יעדיו</w:t>
      </w:r>
      <w:r w:rsidRPr="009C1560">
        <w:rPr>
          <w:rFonts w:asciiTheme="minorBidi" w:hAnsiTheme="minorBidi" w:cstheme="minorBidi" w:hint="cs"/>
          <w:sz w:val="22"/>
          <w:szCs w:val="22"/>
          <w:rtl/>
        </w:rPr>
        <w:t xml:space="preserve">, </w:t>
      </w:r>
      <w:r w:rsidRPr="009C1560">
        <w:rPr>
          <w:rFonts w:asciiTheme="minorBidi" w:hAnsiTheme="minorBidi" w:cstheme="minorBidi"/>
          <w:sz w:val="22"/>
          <w:szCs w:val="22"/>
          <w:rtl/>
        </w:rPr>
        <w:t>צרכיו</w:t>
      </w:r>
      <w:r w:rsidRPr="009C1560">
        <w:rPr>
          <w:rFonts w:asciiTheme="minorBidi" w:hAnsiTheme="minorBidi" w:cstheme="minorBidi" w:hint="cs"/>
          <w:sz w:val="22"/>
          <w:szCs w:val="22"/>
          <w:rtl/>
        </w:rPr>
        <w:t xml:space="preserve"> ו</w:t>
      </w:r>
      <w:r w:rsidRPr="009C1560">
        <w:rPr>
          <w:rFonts w:asciiTheme="minorBidi" w:hAnsiTheme="minorBidi" w:cstheme="minorBidi"/>
          <w:sz w:val="22"/>
          <w:szCs w:val="22"/>
          <w:rtl/>
        </w:rPr>
        <w:t>תוכנית חפיפה.</w:t>
      </w:r>
    </w:p>
    <w:p w14:paraId="51E12119"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בניית תוכנית עבודה ראשונית.</w:t>
      </w:r>
    </w:p>
    <w:p w14:paraId="44BFA6A1"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סקר</w:t>
      </w:r>
      <w:r w:rsidRPr="009C1560">
        <w:rPr>
          <w:rFonts w:asciiTheme="minorBidi" w:hAnsiTheme="minorBidi" w:cstheme="minorBidi" w:hint="cs"/>
          <w:sz w:val="22"/>
          <w:szCs w:val="22"/>
          <w:rtl/>
        </w:rPr>
        <w:t>/לימוד</w:t>
      </w:r>
      <w:r w:rsidRPr="009C1560">
        <w:rPr>
          <w:rFonts w:asciiTheme="minorBidi" w:hAnsiTheme="minorBidi" w:cstheme="minorBidi"/>
          <w:sz w:val="22"/>
          <w:szCs w:val="22"/>
          <w:rtl/>
        </w:rPr>
        <w:t xml:space="preserve"> מצב קיים.</w:t>
      </w:r>
    </w:p>
    <w:p w14:paraId="07685392"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הקמת מערך לניהול רמת שירות (</w:t>
      </w:r>
      <w:r w:rsidRPr="009C1560">
        <w:rPr>
          <w:rFonts w:asciiTheme="minorBidi" w:hAnsiTheme="minorBidi" w:cstheme="minorBidi"/>
          <w:sz w:val="22"/>
          <w:szCs w:val="22"/>
        </w:rPr>
        <w:t>SLA</w:t>
      </w:r>
      <w:r w:rsidRPr="009C1560">
        <w:rPr>
          <w:rFonts w:asciiTheme="minorBidi" w:hAnsiTheme="minorBidi" w:cstheme="minorBidi"/>
          <w:sz w:val="22"/>
          <w:szCs w:val="22"/>
          <w:rtl/>
        </w:rPr>
        <w:t>).</w:t>
      </w:r>
    </w:p>
    <w:p w14:paraId="485ABCCA"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הקמת מערך נהלים ומדדים.</w:t>
      </w:r>
    </w:p>
    <w:p w14:paraId="5C09666D"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Pr>
      </w:pPr>
      <w:r w:rsidRPr="009C1560">
        <w:rPr>
          <w:rFonts w:asciiTheme="minorBidi" w:hAnsiTheme="minorBidi" w:cstheme="minorBidi"/>
          <w:sz w:val="22"/>
          <w:szCs w:val="22"/>
          <w:rtl/>
        </w:rPr>
        <w:t>הקמת מערך מתודולוגיות, שיטות עבודה וכלי מחשוב תומכים</w:t>
      </w:r>
      <w:r w:rsidRPr="009C1560">
        <w:rPr>
          <w:rFonts w:asciiTheme="minorBidi" w:hAnsiTheme="minorBidi" w:cstheme="minorBidi" w:hint="cs"/>
          <w:sz w:val="22"/>
          <w:szCs w:val="22"/>
          <w:rtl/>
        </w:rPr>
        <w:t>.</w:t>
      </w:r>
    </w:p>
    <w:p w14:paraId="6FAB43A7"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הכרת אתרי המזמין.</w:t>
      </w:r>
    </w:p>
    <w:p w14:paraId="184F58A1"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הכרת משתמשי המפתח</w:t>
      </w:r>
      <w:r w:rsidRPr="009C1560">
        <w:rPr>
          <w:rFonts w:asciiTheme="minorBidi" w:hAnsiTheme="minorBidi" w:cstheme="minorBidi" w:hint="cs"/>
          <w:sz w:val="22"/>
          <w:szCs w:val="22"/>
          <w:rtl/>
        </w:rPr>
        <w:t xml:space="preserve"> ודיינים.</w:t>
      </w:r>
    </w:p>
    <w:p w14:paraId="3707CED0"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הכרת תהליכי העבודה.</w:t>
      </w:r>
    </w:p>
    <w:p w14:paraId="4195CF7D"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תיקוף והשלמת תוכנית חפיפה מפורטת עם הספק הנוכחי</w:t>
      </w:r>
      <w:r w:rsidRPr="009C1560">
        <w:rPr>
          <w:rFonts w:asciiTheme="minorBidi" w:hAnsiTheme="minorBidi" w:cstheme="minorBidi" w:hint="cs"/>
          <w:sz w:val="22"/>
          <w:szCs w:val="22"/>
          <w:rtl/>
        </w:rPr>
        <w:t>,</w:t>
      </w:r>
      <w:r w:rsidRPr="009C1560">
        <w:rPr>
          <w:rFonts w:asciiTheme="minorBidi" w:hAnsiTheme="minorBidi" w:cstheme="minorBidi"/>
          <w:sz w:val="22"/>
          <w:szCs w:val="22"/>
          <w:rtl/>
        </w:rPr>
        <w:t xml:space="preserve"> פירוט הדרישות והתוצרים מהספק הנוכחי ומהמזמין לצרכי התארגנות ולימוד.</w:t>
      </w:r>
    </w:p>
    <w:p w14:paraId="2B45C4A7"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לימוד יישומי המערכת הקיימת, לרבות מערכ</w:t>
      </w:r>
      <w:r w:rsidRPr="009C1560">
        <w:rPr>
          <w:rFonts w:asciiTheme="minorBidi" w:hAnsiTheme="minorBidi" w:cstheme="minorBidi" w:hint="cs"/>
          <w:sz w:val="22"/>
          <w:szCs w:val="22"/>
          <w:rtl/>
        </w:rPr>
        <w:t>ו</w:t>
      </w:r>
      <w:r w:rsidRPr="009C1560">
        <w:rPr>
          <w:rFonts w:asciiTheme="minorBidi" w:hAnsiTheme="minorBidi" w:cstheme="minorBidi"/>
          <w:sz w:val="22"/>
          <w:szCs w:val="22"/>
          <w:rtl/>
        </w:rPr>
        <w:t>ת</w:t>
      </w:r>
      <w:r w:rsidRPr="009C1560">
        <w:rPr>
          <w:rFonts w:asciiTheme="minorBidi" w:hAnsiTheme="minorBidi" w:cstheme="minorBidi" w:hint="cs"/>
          <w:sz w:val="22"/>
          <w:szCs w:val="22"/>
          <w:rtl/>
        </w:rPr>
        <w:t>, אפליקציות הפועלות בבתי הדין ו</w:t>
      </w:r>
      <w:r w:rsidRPr="009C1560">
        <w:rPr>
          <w:rFonts w:asciiTheme="minorBidi" w:hAnsiTheme="minorBidi" w:cstheme="minorBidi"/>
          <w:sz w:val="22"/>
          <w:szCs w:val="22"/>
          <w:rtl/>
        </w:rPr>
        <w:t>הכרת תיעוד המערכ</w:t>
      </w:r>
      <w:r w:rsidRPr="009C1560">
        <w:rPr>
          <w:rFonts w:asciiTheme="minorBidi" w:hAnsiTheme="minorBidi" w:cstheme="minorBidi" w:hint="cs"/>
          <w:sz w:val="22"/>
          <w:szCs w:val="22"/>
          <w:rtl/>
        </w:rPr>
        <w:t>ו</w:t>
      </w:r>
      <w:r w:rsidRPr="009C1560">
        <w:rPr>
          <w:rFonts w:asciiTheme="minorBidi" w:hAnsiTheme="minorBidi" w:cstheme="minorBidi"/>
          <w:sz w:val="22"/>
          <w:szCs w:val="22"/>
          <w:rtl/>
        </w:rPr>
        <w:t>ת.</w:t>
      </w:r>
    </w:p>
    <w:p w14:paraId="2E961722"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Pr>
      </w:pPr>
      <w:r w:rsidRPr="009C1560">
        <w:rPr>
          <w:rFonts w:asciiTheme="minorBidi" w:hAnsiTheme="minorBidi" w:cstheme="minorBidi"/>
          <w:sz w:val="22"/>
          <w:szCs w:val="22"/>
          <w:rtl/>
        </w:rPr>
        <w:t>השתלבות בוועדות העבודה הרלוונטיות, כגון ישיבות סטטוס ככל שיידרש.</w:t>
      </w:r>
    </w:p>
    <w:p w14:paraId="4F022C5F" w14:textId="77777777" w:rsidR="00D121B3" w:rsidRPr="004A768D" w:rsidRDefault="00D121B3" w:rsidP="00FE37EA">
      <w:pPr>
        <w:pStyle w:val="a9"/>
        <w:numPr>
          <w:ilvl w:val="2"/>
          <w:numId w:val="1"/>
        </w:numPr>
        <w:spacing w:before="0" w:line="360" w:lineRule="auto"/>
        <w:ind w:left="1270" w:hanging="709"/>
        <w:rPr>
          <w:rFonts w:asciiTheme="minorBidi" w:hAnsiTheme="minorBidi" w:cstheme="minorBidi"/>
          <w:sz w:val="24"/>
          <w:szCs w:val="24"/>
        </w:rPr>
      </w:pPr>
      <w:bookmarkStart w:id="788" w:name="_Toc14953830"/>
      <w:bookmarkStart w:id="789" w:name="_Toc74914270"/>
      <w:r w:rsidRPr="004A768D">
        <w:rPr>
          <w:rFonts w:asciiTheme="minorBidi" w:hAnsiTheme="minorBidi" w:cstheme="minorBidi" w:hint="cs"/>
          <w:sz w:val="24"/>
          <w:szCs w:val="24"/>
        </w:rPr>
        <w:t>משימות הספק הזוכה ותוכנית ראשונית</w:t>
      </w:r>
      <w:bookmarkEnd w:id="788"/>
      <w:r w:rsidRPr="004A768D">
        <w:rPr>
          <w:rFonts w:asciiTheme="minorBidi" w:hAnsiTheme="minorBidi" w:cstheme="minorBidi" w:hint="cs"/>
          <w:sz w:val="24"/>
          <w:szCs w:val="24"/>
        </w:rPr>
        <w:t>:</w:t>
      </w:r>
      <w:bookmarkEnd w:id="789"/>
    </w:p>
    <w:p w14:paraId="216D1B1F" w14:textId="77777777" w:rsidR="00D121B3" w:rsidRPr="004A768D"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4A768D">
        <w:rPr>
          <w:rFonts w:asciiTheme="minorBidi" w:hAnsiTheme="minorBidi" w:cstheme="minorBidi" w:hint="cs"/>
          <w:color w:val="auto"/>
          <w:sz w:val="22"/>
          <w:szCs w:val="22"/>
        </w:rPr>
        <w:t xml:space="preserve">המציע יציג במסגרת המענה למכרז את הצעתו לתוכנית עבודה ראשונית לתקופת החפיפה ואת התוכנית לניהול סיכונים הנלווית לתוכנית העבודה הראשונית. בתוך שבועיים ממועד תחילת תקופת החפיפה יבצע הספק תיקוף של תוכנית העבודה הראשונית שהוצעה על ידו, התיקוף יתבצע מול המזמין. </w:t>
      </w:r>
    </w:p>
    <w:p w14:paraId="71B6293C" w14:textId="77777777" w:rsidR="00D121B3" w:rsidRPr="004A768D"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A768D">
        <w:rPr>
          <w:rFonts w:asciiTheme="minorBidi" w:hAnsiTheme="minorBidi" w:cstheme="minorBidi"/>
          <w:color w:val="auto"/>
          <w:sz w:val="22"/>
          <w:szCs w:val="22"/>
        </w:rPr>
        <w:t xml:space="preserve">במהלך תקופת </w:t>
      </w:r>
      <w:r w:rsidRPr="004A768D">
        <w:rPr>
          <w:rFonts w:asciiTheme="minorBidi" w:hAnsiTheme="minorBidi" w:cstheme="minorBidi" w:hint="cs"/>
          <w:color w:val="auto"/>
          <w:sz w:val="22"/>
          <w:szCs w:val="22"/>
        </w:rPr>
        <w:t>החפיפה</w:t>
      </w:r>
      <w:r w:rsidRPr="004A768D">
        <w:rPr>
          <w:rFonts w:asciiTheme="minorBidi" w:hAnsiTheme="minorBidi" w:cstheme="minorBidi"/>
          <w:color w:val="auto"/>
          <w:sz w:val="22"/>
          <w:szCs w:val="22"/>
        </w:rPr>
        <w:t xml:space="preserve"> יקים הספק את מערך ניהול</w:t>
      </w:r>
      <w:r w:rsidRPr="004A768D">
        <w:rPr>
          <w:rFonts w:asciiTheme="minorBidi" w:hAnsiTheme="minorBidi" w:cstheme="minorBidi" w:hint="cs"/>
          <w:color w:val="auto"/>
          <w:sz w:val="22"/>
          <w:szCs w:val="22"/>
        </w:rPr>
        <w:t xml:space="preserve"> הנדרש.</w:t>
      </w:r>
    </w:p>
    <w:p w14:paraId="7458CCBE" w14:textId="77777777" w:rsidR="00D121B3" w:rsidRPr="004A768D"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A768D">
        <w:rPr>
          <w:rFonts w:asciiTheme="minorBidi" w:hAnsiTheme="minorBidi" w:cstheme="minorBidi"/>
          <w:color w:val="auto"/>
          <w:sz w:val="22"/>
          <w:szCs w:val="22"/>
        </w:rPr>
        <w:t>מערך רמת השירות יכלול את מערך המדידה של המדדים המוכתבים ואת מערך החישוב והדיווח של מדדי רמת השירות</w:t>
      </w:r>
      <w:r w:rsidRPr="004A768D">
        <w:rPr>
          <w:rFonts w:asciiTheme="minorBidi" w:hAnsiTheme="minorBidi" w:cstheme="minorBidi" w:hint="cs"/>
          <w:color w:val="auto"/>
          <w:sz w:val="22"/>
          <w:szCs w:val="22"/>
        </w:rPr>
        <w:t xml:space="preserve"> </w:t>
      </w:r>
    </w:p>
    <w:p w14:paraId="0DB38F3C" w14:textId="77777777" w:rsidR="00D121B3" w:rsidRPr="004A768D"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4A768D">
        <w:rPr>
          <w:rFonts w:asciiTheme="minorBidi" w:hAnsiTheme="minorBidi" w:cstheme="minorBidi" w:hint="cs"/>
          <w:color w:val="auto"/>
          <w:sz w:val="22"/>
          <w:szCs w:val="22"/>
        </w:rPr>
        <w:t xml:space="preserve">הספק יהיה מחויב ל-SLA עם תום תקופת החפיפה. </w:t>
      </w:r>
    </w:p>
    <w:p w14:paraId="3C8AAE2A" w14:textId="77777777" w:rsidR="00D121B3" w:rsidRPr="004A768D"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4A768D">
        <w:rPr>
          <w:rFonts w:asciiTheme="minorBidi" w:hAnsiTheme="minorBidi" w:cstheme="minorBidi"/>
          <w:color w:val="auto"/>
          <w:sz w:val="22"/>
          <w:szCs w:val="22"/>
        </w:rPr>
        <w:t>בתקופת ה</w:t>
      </w:r>
      <w:r w:rsidRPr="004A768D">
        <w:rPr>
          <w:rFonts w:asciiTheme="minorBidi" w:hAnsiTheme="minorBidi" w:cstheme="minorBidi" w:hint="cs"/>
          <w:color w:val="auto"/>
          <w:sz w:val="22"/>
          <w:szCs w:val="22"/>
        </w:rPr>
        <w:t>חפיפה</w:t>
      </w:r>
      <w:r w:rsidRPr="004A768D">
        <w:rPr>
          <w:rFonts w:asciiTheme="minorBidi" w:hAnsiTheme="minorBidi" w:cstheme="minorBidi"/>
          <w:color w:val="auto"/>
          <w:sz w:val="22"/>
          <w:szCs w:val="22"/>
        </w:rPr>
        <w:t xml:space="preserve"> </w:t>
      </w:r>
      <w:r w:rsidRPr="004A768D">
        <w:rPr>
          <w:rFonts w:asciiTheme="minorBidi" w:hAnsiTheme="minorBidi" w:cstheme="minorBidi" w:hint="cs"/>
          <w:color w:val="auto"/>
          <w:sz w:val="22"/>
          <w:szCs w:val="22"/>
        </w:rPr>
        <w:t xml:space="preserve">יכין / יתאים </w:t>
      </w:r>
      <w:r w:rsidRPr="004A768D">
        <w:rPr>
          <w:rFonts w:asciiTheme="minorBidi" w:hAnsiTheme="minorBidi" w:cstheme="minorBidi"/>
          <w:color w:val="auto"/>
          <w:sz w:val="22"/>
          <w:szCs w:val="22"/>
        </w:rPr>
        <w:t>הספק מערך נהלי</w:t>
      </w:r>
      <w:r w:rsidRPr="004A768D">
        <w:rPr>
          <w:rFonts w:asciiTheme="minorBidi" w:hAnsiTheme="minorBidi" w:cstheme="minorBidi" w:hint="cs"/>
          <w:color w:val="auto"/>
          <w:sz w:val="22"/>
          <w:szCs w:val="22"/>
        </w:rPr>
        <w:t>ם שיאושרו ע"י המזמין,</w:t>
      </w:r>
      <w:r w:rsidRPr="004A768D">
        <w:rPr>
          <w:rFonts w:asciiTheme="minorBidi" w:hAnsiTheme="minorBidi" w:cstheme="minorBidi"/>
          <w:color w:val="auto"/>
          <w:sz w:val="22"/>
          <w:szCs w:val="22"/>
        </w:rPr>
        <w:t xml:space="preserve"> למיסוד תהליכי העבודה וקשרי הגומלין שבין הספק למזמין</w:t>
      </w:r>
      <w:r w:rsidRPr="004A768D">
        <w:rPr>
          <w:rFonts w:asciiTheme="minorBidi" w:hAnsiTheme="minorBidi" w:cstheme="minorBidi" w:hint="cs"/>
          <w:color w:val="auto"/>
          <w:sz w:val="22"/>
          <w:szCs w:val="22"/>
        </w:rPr>
        <w:t xml:space="preserve"> ו</w:t>
      </w:r>
      <w:r w:rsidRPr="004A768D">
        <w:rPr>
          <w:rFonts w:asciiTheme="minorBidi" w:hAnsiTheme="minorBidi" w:cstheme="minorBidi"/>
          <w:color w:val="auto"/>
          <w:sz w:val="22"/>
          <w:szCs w:val="22"/>
        </w:rPr>
        <w:t>נהלים טכניים לאופן ביצוע השירותים, בהתאם לעיל</w:t>
      </w:r>
      <w:r w:rsidRPr="004A768D">
        <w:rPr>
          <w:rFonts w:asciiTheme="minorBidi" w:hAnsiTheme="minorBidi" w:cstheme="minorBidi" w:hint="cs"/>
          <w:color w:val="auto"/>
          <w:sz w:val="22"/>
          <w:szCs w:val="22"/>
        </w:rPr>
        <w:t>,</w:t>
      </w:r>
      <w:r w:rsidRPr="004A768D">
        <w:rPr>
          <w:rFonts w:asciiTheme="minorBidi" w:hAnsiTheme="minorBidi" w:cstheme="minorBidi"/>
          <w:color w:val="auto"/>
          <w:sz w:val="22"/>
          <w:szCs w:val="22"/>
        </w:rPr>
        <w:t xml:space="preserve"> על נהלים אלה להיות מאושרים ע"י המזמין.</w:t>
      </w:r>
    </w:p>
    <w:p w14:paraId="2F485208" w14:textId="77777777" w:rsidR="00D121B3" w:rsidRPr="004A768D"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A768D">
        <w:rPr>
          <w:rFonts w:asciiTheme="minorBidi" w:hAnsiTheme="minorBidi" w:cstheme="minorBidi" w:hint="cs"/>
          <w:color w:val="auto"/>
          <w:sz w:val="22"/>
          <w:szCs w:val="22"/>
        </w:rPr>
        <w:t>הספק</w:t>
      </w:r>
      <w:r w:rsidRPr="004A768D">
        <w:rPr>
          <w:rFonts w:asciiTheme="minorBidi" w:hAnsiTheme="minorBidi" w:cstheme="minorBidi"/>
          <w:color w:val="auto"/>
          <w:sz w:val="22"/>
          <w:szCs w:val="22"/>
        </w:rPr>
        <w:t xml:space="preserve"> נדרש לוודא </w:t>
      </w:r>
      <w:r w:rsidRPr="004A768D">
        <w:rPr>
          <w:rFonts w:asciiTheme="minorBidi" w:hAnsiTheme="minorBidi" w:cstheme="minorBidi" w:hint="cs"/>
          <w:color w:val="auto"/>
          <w:sz w:val="22"/>
          <w:szCs w:val="22"/>
        </w:rPr>
        <w:t xml:space="preserve">בתקופת החפיפה </w:t>
      </w:r>
      <w:r w:rsidRPr="004A768D">
        <w:rPr>
          <w:rFonts w:asciiTheme="minorBidi" w:hAnsiTheme="minorBidi" w:cstheme="minorBidi"/>
          <w:color w:val="auto"/>
          <w:sz w:val="22"/>
          <w:szCs w:val="22"/>
        </w:rPr>
        <w:t>שהתיעוד הקיים בכל תחומי הפעילות יהיה ברמה שתאפשר לו עמידה ברמת השירות הנדרשת במסגרת ה-SLA. במידת הצורך</w:t>
      </w:r>
      <w:r w:rsidRPr="004A768D">
        <w:rPr>
          <w:rFonts w:asciiTheme="minorBidi" w:hAnsiTheme="minorBidi" w:cstheme="minorBidi" w:hint="cs"/>
          <w:color w:val="auto"/>
          <w:sz w:val="22"/>
          <w:szCs w:val="22"/>
        </w:rPr>
        <w:t>, יגיש הספק תוכנית פעולה לעדכונים הכרחיים בתיעוד הקיים וישלים אותם בתקופת החפיפה.</w:t>
      </w:r>
    </w:p>
    <w:p w14:paraId="047FCF68" w14:textId="77777777" w:rsidR="00D121B3" w:rsidRPr="004A768D"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4A768D">
        <w:rPr>
          <w:rFonts w:asciiTheme="minorBidi" w:hAnsiTheme="minorBidi" w:cstheme="minorBidi"/>
          <w:color w:val="auto"/>
          <w:sz w:val="22"/>
          <w:szCs w:val="22"/>
        </w:rPr>
        <w:t>לאחר תום תקופת ה</w:t>
      </w:r>
      <w:r w:rsidRPr="004A768D">
        <w:rPr>
          <w:rFonts w:asciiTheme="minorBidi" w:hAnsiTheme="minorBidi" w:cstheme="minorBidi" w:hint="cs"/>
          <w:color w:val="auto"/>
          <w:sz w:val="22"/>
          <w:szCs w:val="22"/>
        </w:rPr>
        <w:t>חפיפה</w:t>
      </w:r>
      <w:r w:rsidRPr="004A768D">
        <w:rPr>
          <w:rFonts w:asciiTheme="minorBidi" w:hAnsiTheme="minorBidi" w:cstheme="minorBidi"/>
          <w:color w:val="auto"/>
          <w:sz w:val="22"/>
          <w:szCs w:val="22"/>
        </w:rPr>
        <w:t xml:space="preserve">, לא יקבל המזמין מצב בו </w:t>
      </w:r>
      <w:r w:rsidRPr="004A768D">
        <w:rPr>
          <w:rFonts w:asciiTheme="minorBidi" w:hAnsiTheme="minorBidi" w:cstheme="minorBidi" w:hint="cs"/>
          <w:color w:val="auto"/>
          <w:sz w:val="22"/>
          <w:szCs w:val="22"/>
        </w:rPr>
        <w:t xml:space="preserve">מתרחש </w:t>
      </w:r>
      <w:r w:rsidRPr="004A768D">
        <w:rPr>
          <w:rFonts w:asciiTheme="minorBidi" w:hAnsiTheme="minorBidi" w:cstheme="minorBidi"/>
          <w:color w:val="auto"/>
          <w:sz w:val="22"/>
          <w:szCs w:val="22"/>
        </w:rPr>
        <w:t>ה</w:t>
      </w:r>
      <w:r w:rsidRPr="004A768D">
        <w:rPr>
          <w:rFonts w:asciiTheme="minorBidi" w:hAnsiTheme="minorBidi" w:cstheme="minorBidi" w:hint="cs"/>
          <w:color w:val="auto"/>
          <w:sz w:val="22"/>
          <w:szCs w:val="22"/>
        </w:rPr>
        <w:t>י</w:t>
      </w:r>
      <w:r w:rsidRPr="004A768D">
        <w:rPr>
          <w:rFonts w:asciiTheme="minorBidi" w:hAnsiTheme="minorBidi" w:cstheme="minorBidi"/>
          <w:color w:val="auto"/>
          <w:sz w:val="22"/>
          <w:szCs w:val="22"/>
        </w:rPr>
        <w:t>עדר תיעוד ברמה מספקת</w:t>
      </w:r>
      <w:r w:rsidRPr="004A768D">
        <w:rPr>
          <w:rFonts w:asciiTheme="minorBidi" w:hAnsiTheme="minorBidi" w:cstheme="minorBidi" w:hint="cs"/>
          <w:color w:val="auto"/>
          <w:sz w:val="22"/>
          <w:szCs w:val="22"/>
        </w:rPr>
        <w:t>. מצב זה</w:t>
      </w:r>
      <w:r w:rsidRPr="004A768D">
        <w:rPr>
          <w:rFonts w:asciiTheme="minorBidi" w:hAnsiTheme="minorBidi" w:cstheme="minorBidi"/>
          <w:color w:val="auto"/>
          <w:sz w:val="22"/>
          <w:szCs w:val="22"/>
        </w:rPr>
        <w:t xml:space="preserve"> יהיה גורם לאי עמידה ברמת השירות הנדרשת.</w:t>
      </w:r>
    </w:p>
    <w:p w14:paraId="36447BBC" w14:textId="6A9197D0" w:rsidR="00D121B3" w:rsidRPr="004A768D"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4A768D">
        <w:rPr>
          <w:rFonts w:asciiTheme="minorBidi" w:hAnsiTheme="minorBidi" w:cstheme="minorBidi"/>
          <w:color w:val="auto"/>
          <w:sz w:val="22"/>
          <w:szCs w:val="22"/>
        </w:rPr>
        <w:t>אופי המעורבות של המזמין במהלך תקופת המעבר</w:t>
      </w:r>
      <w:r w:rsidR="004A768D">
        <w:rPr>
          <w:rFonts w:asciiTheme="minorBidi" w:hAnsiTheme="minorBidi" w:cstheme="minorBidi" w:hint="cs"/>
          <w:color w:val="auto"/>
          <w:sz w:val="22"/>
          <w:szCs w:val="22"/>
        </w:rPr>
        <w:t>:</w:t>
      </w:r>
    </w:p>
    <w:p w14:paraId="7C4BA28D"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 xml:space="preserve">זמינות בעלי תפקידים מטעם המזמין לפגישות והעברת מידע לספק. </w:t>
      </w:r>
    </w:p>
    <w:p w14:paraId="7CA7F175"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hint="cs"/>
          <w:sz w:val="22"/>
          <w:szCs w:val="22"/>
          <w:rtl/>
        </w:rPr>
        <w:t xml:space="preserve"> </w:t>
      </w:r>
      <w:r w:rsidRPr="009C1560">
        <w:rPr>
          <w:rFonts w:asciiTheme="minorBidi" w:hAnsiTheme="minorBidi" w:cstheme="minorBidi"/>
          <w:sz w:val="22"/>
          <w:szCs w:val="22"/>
          <w:rtl/>
        </w:rPr>
        <w:t>העמדת נציגי משתמשים לטובת פגישות לימוד והעברת מידע.</w:t>
      </w:r>
    </w:p>
    <w:p w14:paraId="51E7079E"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hint="cs"/>
          <w:sz w:val="22"/>
          <w:szCs w:val="22"/>
          <w:rtl/>
        </w:rPr>
        <w:t xml:space="preserve"> </w:t>
      </w:r>
      <w:r w:rsidRPr="009C1560">
        <w:rPr>
          <w:rFonts w:asciiTheme="minorBidi" w:hAnsiTheme="minorBidi" w:cstheme="minorBidi"/>
          <w:sz w:val="22"/>
          <w:szCs w:val="22"/>
          <w:rtl/>
        </w:rPr>
        <w:t>קישור בין הספק לנציגי הספק הנוכחי.</w:t>
      </w:r>
    </w:p>
    <w:p w14:paraId="271C2AD1"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 xml:space="preserve">העברת מסמכים ונתונים לספק </w:t>
      </w:r>
      <w:r w:rsidRPr="009C1560">
        <w:rPr>
          <w:rFonts w:asciiTheme="minorBidi" w:hAnsiTheme="minorBidi" w:cstheme="minorBidi" w:hint="cs"/>
          <w:sz w:val="22"/>
          <w:szCs w:val="22"/>
          <w:rtl/>
        </w:rPr>
        <w:t xml:space="preserve">הזוכה </w:t>
      </w:r>
      <w:r w:rsidRPr="009C1560">
        <w:rPr>
          <w:rFonts w:asciiTheme="minorBidi" w:hAnsiTheme="minorBidi" w:cstheme="minorBidi"/>
          <w:sz w:val="22"/>
          <w:szCs w:val="22"/>
          <w:rtl/>
        </w:rPr>
        <w:t>עפ"י שיקול</w:t>
      </w:r>
      <w:r w:rsidRPr="009C1560">
        <w:rPr>
          <w:rFonts w:asciiTheme="minorBidi" w:hAnsiTheme="minorBidi" w:cstheme="minorBidi" w:hint="cs"/>
          <w:sz w:val="22"/>
          <w:szCs w:val="22"/>
          <w:rtl/>
        </w:rPr>
        <w:t>י</w:t>
      </w:r>
      <w:r w:rsidRPr="009C1560">
        <w:rPr>
          <w:rFonts w:asciiTheme="minorBidi" w:hAnsiTheme="minorBidi" w:cstheme="minorBidi"/>
          <w:sz w:val="22"/>
          <w:szCs w:val="22"/>
          <w:rtl/>
        </w:rPr>
        <w:t xml:space="preserve"> המזמין.</w:t>
      </w:r>
    </w:p>
    <w:p w14:paraId="7EA35569" w14:textId="77777777" w:rsidR="00D121B3" w:rsidRPr="009C1560" w:rsidRDefault="00D121B3" w:rsidP="00FE37EA">
      <w:pPr>
        <w:pStyle w:val="1"/>
        <w:numPr>
          <w:ilvl w:val="1"/>
          <w:numId w:val="1"/>
        </w:numPr>
        <w:spacing w:after="240"/>
        <w:ind w:left="565" w:hanging="677"/>
        <w:rPr>
          <w:rFonts w:asciiTheme="minorBidi" w:hAnsiTheme="minorBidi" w:cstheme="minorBidi"/>
          <w:b/>
          <w:bCs/>
          <w:sz w:val="28"/>
          <w:szCs w:val="28"/>
        </w:rPr>
      </w:pPr>
      <w:r w:rsidRPr="00D121B3">
        <w:rPr>
          <w:rtl/>
        </w:rPr>
        <w:br w:type="page"/>
      </w:r>
      <w:bookmarkStart w:id="790" w:name="_Toc14953831"/>
      <w:bookmarkStart w:id="791" w:name="_Toc76289791"/>
      <w:bookmarkStart w:id="792" w:name="_Toc77617697"/>
      <w:r w:rsidRPr="009C1560">
        <w:rPr>
          <w:rFonts w:asciiTheme="minorBidi" w:hAnsiTheme="minorBidi" w:cstheme="minorBidi" w:hint="cs"/>
          <w:b/>
          <w:bCs/>
          <w:sz w:val="28"/>
          <w:szCs w:val="28"/>
          <w:rtl/>
        </w:rPr>
        <w:t xml:space="preserve">סיום תקופת </w:t>
      </w:r>
      <w:bookmarkEnd w:id="790"/>
      <w:r w:rsidRPr="009C1560">
        <w:rPr>
          <w:rFonts w:asciiTheme="minorBidi" w:hAnsiTheme="minorBidi" w:cstheme="minorBidi" w:hint="cs"/>
          <w:b/>
          <w:bCs/>
          <w:sz w:val="28"/>
          <w:szCs w:val="28"/>
          <w:rtl/>
        </w:rPr>
        <w:t>החפיפה</w:t>
      </w:r>
      <w:bookmarkEnd w:id="791"/>
      <w:bookmarkEnd w:id="792"/>
    </w:p>
    <w:p w14:paraId="5B1093E8" w14:textId="77777777"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tl w:val="0"/>
        </w:rPr>
      </w:pPr>
      <w:r w:rsidRPr="009C1560">
        <w:rPr>
          <w:rFonts w:asciiTheme="minorBidi" w:hAnsiTheme="minorBidi" w:cstheme="minorBidi" w:hint="cs"/>
          <w:color w:val="auto"/>
          <w:sz w:val="24"/>
          <w:szCs w:val="24"/>
        </w:rPr>
        <w:t xml:space="preserve">תקופת </w:t>
      </w:r>
      <w:r w:rsidRPr="009C1560">
        <w:rPr>
          <w:rFonts w:asciiTheme="minorBidi" w:hAnsiTheme="minorBidi" w:cstheme="minorBidi"/>
          <w:color w:val="auto"/>
          <w:sz w:val="24"/>
          <w:szCs w:val="24"/>
        </w:rPr>
        <w:t>ה</w:t>
      </w:r>
      <w:r w:rsidRPr="009C1560">
        <w:rPr>
          <w:rFonts w:asciiTheme="minorBidi" w:hAnsiTheme="minorBidi" w:cstheme="minorBidi" w:hint="cs"/>
          <w:color w:val="auto"/>
          <w:sz w:val="24"/>
          <w:szCs w:val="24"/>
        </w:rPr>
        <w:t>חפיפה</w:t>
      </w:r>
      <w:r w:rsidRPr="009C1560">
        <w:rPr>
          <w:rFonts w:asciiTheme="minorBidi" w:hAnsiTheme="minorBidi" w:cstheme="minorBidi"/>
          <w:color w:val="auto"/>
          <w:sz w:val="24"/>
          <w:szCs w:val="24"/>
        </w:rPr>
        <w:t xml:space="preserve"> </w:t>
      </w:r>
      <w:r w:rsidRPr="009C1560">
        <w:rPr>
          <w:rFonts w:asciiTheme="minorBidi" w:hAnsiTheme="minorBidi" w:cstheme="minorBidi" w:hint="cs"/>
          <w:color w:val="auto"/>
          <w:sz w:val="24"/>
          <w:szCs w:val="24"/>
        </w:rPr>
        <w:t>ת</w:t>
      </w:r>
      <w:r w:rsidRPr="009C1560">
        <w:rPr>
          <w:rFonts w:asciiTheme="minorBidi" w:hAnsiTheme="minorBidi" w:cstheme="minorBidi"/>
          <w:color w:val="auto"/>
          <w:sz w:val="24"/>
          <w:szCs w:val="24"/>
        </w:rPr>
        <w:t xml:space="preserve">סתיים רק </w:t>
      </w:r>
      <w:r w:rsidRPr="009C1560">
        <w:rPr>
          <w:rFonts w:asciiTheme="minorBidi" w:hAnsiTheme="minorBidi" w:cstheme="minorBidi" w:hint="cs"/>
          <w:color w:val="auto"/>
          <w:sz w:val="24"/>
          <w:szCs w:val="24"/>
        </w:rPr>
        <w:t>כאשר</w:t>
      </w:r>
      <w:r w:rsidRPr="009C1560">
        <w:rPr>
          <w:rFonts w:asciiTheme="minorBidi" w:hAnsiTheme="minorBidi" w:cstheme="minorBidi"/>
          <w:color w:val="auto"/>
          <w:sz w:val="24"/>
          <w:szCs w:val="24"/>
        </w:rPr>
        <w:t xml:space="preserve"> ישלים הספק את המשימות הבאות</w:t>
      </w:r>
      <w:r w:rsidRPr="009C1560">
        <w:rPr>
          <w:rFonts w:asciiTheme="minorBidi" w:hAnsiTheme="minorBidi" w:cstheme="minorBidi" w:hint="cs"/>
          <w:color w:val="auto"/>
          <w:sz w:val="24"/>
          <w:szCs w:val="24"/>
        </w:rPr>
        <w:t xml:space="preserve"> ולא יאוחר מ-3 חודשים מיום תחילתה, עפ"י המוסכם בין הצדדים ולאחר אישור המזמין: </w:t>
      </w:r>
    </w:p>
    <w:p w14:paraId="26070160" w14:textId="77777777" w:rsidR="00D121B3" w:rsidRPr="009C156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9C1560">
        <w:rPr>
          <w:rFonts w:asciiTheme="minorBidi" w:hAnsiTheme="minorBidi" w:cstheme="minorBidi" w:hint="cs"/>
          <w:color w:val="auto"/>
          <w:sz w:val="22"/>
          <w:szCs w:val="22"/>
        </w:rPr>
        <w:t>מוכנות מלאה לתפעול ותחזוקת המערכת.</w:t>
      </w:r>
    </w:p>
    <w:p w14:paraId="75CC8E66" w14:textId="77777777" w:rsidR="00D121B3" w:rsidRPr="009C156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9C1560">
        <w:rPr>
          <w:rFonts w:asciiTheme="minorBidi" w:hAnsiTheme="minorBidi" w:cstheme="minorBidi"/>
          <w:color w:val="auto"/>
          <w:sz w:val="22"/>
          <w:szCs w:val="22"/>
        </w:rPr>
        <w:t>קיום SLA מעודכן ומוסכם, אישור כלי מדידה ממוחשב ונוהלי מדידת רמת השירות</w:t>
      </w:r>
      <w:r w:rsidRPr="009C1560">
        <w:rPr>
          <w:rFonts w:asciiTheme="minorBidi" w:hAnsiTheme="minorBidi" w:cstheme="minorBidi" w:hint="cs"/>
          <w:color w:val="auto"/>
          <w:sz w:val="22"/>
          <w:szCs w:val="22"/>
        </w:rPr>
        <w:t>.</w:t>
      </w:r>
    </w:p>
    <w:p w14:paraId="437FC6AE" w14:textId="77777777" w:rsidR="00D121B3" w:rsidRPr="009C156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9C1560">
        <w:rPr>
          <w:rFonts w:asciiTheme="minorBidi" w:hAnsiTheme="minorBidi" w:cstheme="minorBidi"/>
          <w:color w:val="auto"/>
          <w:sz w:val="22"/>
          <w:szCs w:val="22"/>
        </w:rPr>
        <w:t>הספקת מלוא השירותים ברמת השירות הנדרשת.</w:t>
      </w:r>
    </w:p>
    <w:p w14:paraId="17F5E325" w14:textId="77777777" w:rsidR="00D121B3" w:rsidRPr="009C156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9C1560">
        <w:rPr>
          <w:rFonts w:asciiTheme="minorBidi" w:hAnsiTheme="minorBidi" w:cstheme="minorBidi"/>
          <w:color w:val="auto"/>
          <w:sz w:val="22"/>
          <w:szCs w:val="22"/>
        </w:rPr>
        <w:t>הפעלת השירותים עפ"י נהלים מוסדרים ומוסכמים.</w:t>
      </w:r>
    </w:p>
    <w:p w14:paraId="4F17C56D" w14:textId="77777777" w:rsidR="00D121B3" w:rsidRPr="009C156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9C1560">
        <w:rPr>
          <w:rFonts w:asciiTheme="minorBidi" w:hAnsiTheme="minorBidi" w:cstheme="minorBidi"/>
          <w:color w:val="auto"/>
          <w:sz w:val="22"/>
          <w:szCs w:val="22"/>
        </w:rPr>
        <w:t xml:space="preserve">בניית תוכנית עבודה מוסכמת, אשר </w:t>
      </w:r>
      <w:r w:rsidRPr="009C1560">
        <w:rPr>
          <w:rFonts w:asciiTheme="minorBidi" w:hAnsiTheme="minorBidi" w:cstheme="minorBidi" w:hint="cs"/>
          <w:color w:val="auto"/>
          <w:sz w:val="22"/>
          <w:szCs w:val="22"/>
        </w:rPr>
        <w:t>תבוצע</w:t>
      </w:r>
      <w:r w:rsidRPr="009C1560">
        <w:rPr>
          <w:rFonts w:asciiTheme="minorBidi" w:hAnsiTheme="minorBidi" w:cstheme="minorBidi"/>
          <w:color w:val="auto"/>
          <w:sz w:val="22"/>
          <w:szCs w:val="22"/>
        </w:rPr>
        <w:t xml:space="preserve"> עפ"י סדרי העדיפויות של המזמין, ואישורה ע"י המזמין.</w:t>
      </w:r>
    </w:p>
    <w:p w14:paraId="5DFDCF45" w14:textId="77777777" w:rsidR="00D121B3" w:rsidRPr="009C156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9C1560">
        <w:rPr>
          <w:rFonts w:asciiTheme="minorBidi" w:hAnsiTheme="minorBidi" w:cstheme="minorBidi"/>
          <w:color w:val="auto"/>
          <w:sz w:val="22"/>
          <w:szCs w:val="22"/>
        </w:rPr>
        <w:t>השלמת התיעוד הנדרש למתן השירותים.</w:t>
      </w:r>
    </w:p>
    <w:p w14:paraId="6D0580C0" w14:textId="77777777" w:rsidR="00D121B3" w:rsidRPr="009C156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9C1560">
        <w:rPr>
          <w:rFonts w:asciiTheme="minorBidi" w:hAnsiTheme="minorBidi" w:cstheme="minorBidi"/>
          <w:color w:val="auto"/>
          <w:sz w:val="22"/>
          <w:szCs w:val="22"/>
        </w:rPr>
        <w:t>פירוט כלים ושיטות לניהול תצורה של המערכת.</w:t>
      </w:r>
    </w:p>
    <w:p w14:paraId="07293B2B" w14:textId="77777777" w:rsidR="00D121B3" w:rsidRPr="009C156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9C1560">
        <w:rPr>
          <w:rFonts w:asciiTheme="minorBidi" w:hAnsiTheme="minorBidi" w:cstheme="minorBidi" w:hint="cs"/>
          <w:color w:val="auto"/>
          <w:sz w:val="22"/>
          <w:szCs w:val="22"/>
        </w:rPr>
        <w:t>מוכנות שיטות העבודה והכלים הממוחשבים התומכים במתודולוגיית הספק לניהול, ותפעול ותחזוקה שוטפת.</w:t>
      </w:r>
    </w:p>
    <w:p w14:paraId="53CF8602" w14:textId="77777777" w:rsidR="00D121B3" w:rsidRPr="009C156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tl w:val="0"/>
        </w:rPr>
      </w:pPr>
      <w:r w:rsidRPr="009C1560">
        <w:rPr>
          <w:rFonts w:asciiTheme="minorBidi" w:hAnsiTheme="minorBidi" w:cstheme="minorBidi"/>
          <w:color w:val="auto"/>
          <w:sz w:val="22"/>
          <w:szCs w:val="22"/>
        </w:rPr>
        <w:t>השלמת תהליכי האינטגרציה והסנכרון הנדרשים מול ספק התשתיות</w:t>
      </w:r>
      <w:r w:rsidRPr="009C1560">
        <w:rPr>
          <w:rFonts w:asciiTheme="minorBidi" w:hAnsiTheme="minorBidi" w:cstheme="minorBidi" w:hint="cs"/>
          <w:color w:val="auto"/>
          <w:sz w:val="22"/>
          <w:szCs w:val="22"/>
        </w:rPr>
        <w:t xml:space="preserve"> ומוקד התמיכה</w:t>
      </w:r>
      <w:r w:rsidRPr="009C1560">
        <w:rPr>
          <w:rFonts w:asciiTheme="minorBidi" w:hAnsiTheme="minorBidi" w:cstheme="minorBidi"/>
          <w:color w:val="auto"/>
          <w:sz w:val="22"/>
          <w:szCs w:val="22"/>
        </w:rPr>
        <w:t>.</w:t>
      </w:r>
    </w:p>
    <w:p w14:paraId="5B54ED11" w14:textId="77777777" w:rsidR="00D121B3" w:rsidRPr="009C156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9C1560">
        <w:rPr>
          <w:rFonts w:asciiTheme="minorBidi" w:hAnsiTheme="minorBidi" w:cstheme="minorBidi" w:hint="cs"/>
          <w:color w:val="auto"/>
          <w:sz w:val="22"/>
          <w:szCs w:val="22"/>
        </w:rPr>
        <w:t>ביצוע</w:t>
      </w:r>
      <w:r w:rsidRPr="009C1560">
        <w:rPr>
          <w:rFonts w:asciiTheme="minorBidi" w:hAnsiTheme="minorBidi" w:cstheme="minorBidi"/>
          <w:color w:val="auto"/>
          <w:sz w:val="22"/>
          <w:szCs w:val="22"/>
        </w:rPr>
        <w:t xml:space="preserve"> ניהול סיכונים.</w:t>
      </w:r>
    </w:p>
    <w:p w14:paraId="6417860E" w14:textId="3EB9C559" w:rsidR="00D121B3" w:rsidRPr="009C156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9C1560">
        <w:rPr>
          <w:rFonts w:asciiTheme="minorBidi" w:hAnsiTheme="minorBidi" w:cstheme="minorBidi" w:hint="cs"/>
          <w:color w:val="auto"/>
          <w:sz w:val="22"/>
          <w:szCs w:val="22"/>
        </w:rPr>
        <w:t>הגשת</w:t>
      </w:r>
      <w:r w:rsidRPr="009C1560">
        <w:rPr>
          <w:rFonts w:asciiTheme="minorBidi" w:hAnsiTheme="minorBidi" w:cstheme="minorBidi"/>
          <w:color w:val="auto"/>
          <w:sz w:val="22"/>
          <w:szCs w:val="22"/>
        </w:rPr>
        <w:t xml:space="preserve"> תוכנית היפרדות על בסיס המנגנונים המפורטים בסעיף </w:t>
      </w:r>
      <w:r w:rsidRPr="009C1560">
        <w:rPr>
          <w:rFonts w:asciiTheme="minorBidi" w:hAnsiTheme="minorBidi" w:cstheme="minorBidi" w:hint="cs"/>
          <w:color w:val="auto"/>
          <w:sz w:val="22"/>
          <w:szCs w:val="22"/>
        </w:rPr>
        <w:t>היפרדות</w:t>
      </w:r>
      <w:r w:rsidRPr="009C1560">
        <w:rPr>
          <w:rFonts w:asciiTheme="minorBidi" w:hAnsiTheme="minorBidi" w:cstheme="minorBidi"/>
          <w:color w:val="auto"/>
          <w:sz w:val="22"/>
          <w:szCs w:val="22"/>
        </w:rPr>
        <w:t xml:space="preserve"> ואישורה ע"י המזמין</w:t>
      </w:r>
      <w:r w:rsidRPr="009C1560">
        <w:rPr>
          <w:rFonts w:asciiTheme="minorBidi" w:hAnsiTheme="minorBidi" w:cstheme="minorBidi" w:hint="cs"/>
          <w:color w:val="auto"/>
          <w:sz w:val="22"/>
          <w:szCs w:val="22"/>
        </w:rPr>
        <w:t xml:space="preserve"> (תוכנית מתבססת על </w:t>
      </w:r>
      <w:hyperlink w:anchor="_נספח_4:_עקרונות" w:history="1">
        <w:r w:rsidRPr="009C1560">
          <w:rPr>
            <w:rFonts w:asciiTheme="minorBidi" w:hAnsiTheme="minorBidi" w:cstheme="minorBidi" w:hint="cs"/>
            <w:color w:val="0000FF"/>
            <w:sz w:val="22"/>
            <w:szCs w:val="22"/>
            <w:u w:val="single"/>
          </w:rPr>
          <w:t>נספח 4</w:t>
        </w:r>
      </w:hyperlink>
      <w:r w:rsidRPr="009C1560">
        <w:rPr>
          <w:rFonts w:asciiTheme="minorBidi" w:hAnsiTheme="minorBidi" w:cstheme="minorBidi" w:hint="cs"/>
          <w:color w:val="auto"/>
          <w:sz w:val="22"/>
          <w:szCs w:val="22"/>
        </w:rPr>
        <w:t>).</w:t>
      </w:r>
    </w:p>
    <w:p w14:paraId="757EC1F7"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למזמין יש סמכות לפטור את הספק מהשלמת אחת או יותר מהמשימות הנ"ל או לדחות את ביצועה מנימוקים השמורים עמו.</w:t>
      </w:r>
    </w:p>
    <w:p w14:paraId="1AE41CBD" w14:textId="77777777" w:rsidR="00D121B3" w:rsidRPr="009C1560" w:rsidRDefault="00D121B3" w:rsidP="00FE37EA">
      <w:pPr>
        <w:pStyle w:val="a3"/>
        <w:numPr>
          <w:ilvl w:val="1"/>
          <w:numId w:val="10"/>
        </w:numPr>
        <w:spacing w:before="0" w:after="0" w:line="360" w:lineRule="auto"/>
        <w:ind w:left="2549" w:hanging="284"/>
        <w:rPr>
          <w:rFonts w:asciiTheme="minorBidi" w:hAnsiTheme="minorBidi" w:cstheme="minorBidi"/>
          <w:sz w:val="22"/>
          <w:szCs w:val="22"/>
          <w:rtl/>
        </w:rPr>
      </w:pPr>
      <w:r w:rsidRPr="009C1560">
        <w:rPr>
          <w:rFonts w:asciiTheme="minorBidi" w:hAnsiTheme="minorBidi" w:cstheme="minorBidi"/>
          <w:sz w:val="22"/>
          <w:szCs w:val="22"/>
          <w:rtl/>
        </w:rPr>
        <w:t xml:space="preserve">המזמין רשאי, כחריג יוצא מן הכלל, לאשר לספק סיום חלקי של תקופת </w:t>
      </w:r>
      <w:r w:rsidRPr="009C1560">
        <w:rPr>
          <w:rFonts w:asciiTheme="minorBidi" w:hAnsiTheme="minorBidi" w:cstheme="minorBidi" w:hint="cs"/>
          <w:sz w:val="22"/>
          <w:szCs w:val="22"/>
          <w:rtl/>
        </w:rPr>
        <w:t>החפיפה</w:t>
      </w:r>
      <w:r w:rsidRPr="009C1560">
        <w:rPr>
          <w:rFonts w:asciiTheme="minorBidi" w:hAnsiTheme="minorBidi" w:cstheme="minorBidi"/>
          <w:sz w:val="22"/>
          <w:szCs w:val="22"/>
          <w:rtl/>
        </w:rPr>
        <w:t xml:space="preserve"> וזאת במידה שהספק אינו מצליח להשלים את כלל המשימות המפורטות לעיל בגלל סיבה/</w:t>
      </w:r>
      <w:proofErr w:type="spellStart"/>
      <w:r w:rsidRPr="009C1560">
        <w:rPr>
          <w:rFonts w:asciiTheme="minorBidi" w:hAnsiTheme="minorBidi" w:cstheme="minorBidi"/>
          <w:sz w:val="22"/>
          <w:szCs w:val="22"/>
          <w:rtl/>
        </w:rPr>
        <w:t>ות</w:t>
      </w:r>
      <w:proofErr w:type="spellEnd"/>
      <w:r w:rsidRPr="009C1560">
        <w:rPr>
          <w:rFonts w:asciiTheme="minorBidi" w:hAnsiTheme="minorBidi" w:cstheme="minorBidi"/>
          <w:sz w:val="22"/>
          <w:szCs w:val="22"/>
          <w:rtl/>
        </w:rPr>
        <w:t xml:space="preserve"> שהספק או המזמין לא צפו אותן ולא יכלו לצפות אותן או שאינן בשליטתו של הספק ו/או מי מטעמו או כתוצאה מכוח עליון. במחדל של המזמין – במקרים כאלה יוארך אוטומטית המועד לביצו</w:t>
      </w:r>
      <w:r w:rsidRPr="009C1560">
        <w:rPr>
          <w:rFonts w:asciiTheme="minorBidi" w:hAnsiTheme="minorBidi" w:cstheme="minorBidi" w:hint="cs"/>
          <w:sz w:val="22"/>
          <w:szCs w:val="22"/>
          <w:rtl/>
        </w:rPr>
        <w:t xml:space="preserve">ע. </w:t>
      </w:r>
      <w:r w:rsidRPr="009C1560">
        <w:rPr>
          <w:rFonts w:asciiTheme="minorBidi" w:hAnsiTheme="minorBidi" w:cstheme="minorBidi"/>
          <w:sz w:val="22"/>
          <w:szCs w:val="22"/>
          <w:rtl/>
        </w:rPr>
        <w:t xml:space="preserve">במקרה </w:t>
      </w:r>
      <w:r w:rsidRPr="009C1560">
        <w:rPr>
          <w:rFonts w:asciiTheme="minorBidi" w:hAnsiTheme="minorBidi" w:cstheme="minorBidi" w:hint="cs"/>
          <w:sz w:val="22"/>
          <w:szCs w:val="22"/>
          <w:rtl/>
        </w:rPr>
        <w:t>שעל הספק</w:t>
      </w:r>
      <w:r w:rsidRPr="009C1560">
        <w:rPr>
          <w:rFonts w:asciiTheme="minorBidi" w:hAnsiTheme="minorBidi" w:cstheme="minorBidi"/>
          <w:sz w:val="22"/>
          <w:szCs w:val="22"/>
          <w:rtl/>
        </w:rPr>
        <w:t xml:space="preserve"> יהיה</w:t>
      </w:r>
      <w:r w:rsidRPr="009C1560">
        <w:rPr>
          <w:rFonts w:asciiTheme="minorBidi" w:hAnsiTheme="minorBidi" w:cstheme="minorBidi" w:hint="cs"/>
          <w:sz w:val="22"/>
          <w:szCs w:val="22"/>
          <w:rtl/>
        </w:rPr>
        <w:t xml:space="preserve"> </w:t>
      </w:r>
      <w:r w:rsidRPr="009C1560">
        <w:rPr>
          <w:rFonts w:asciiTheme="minorBidi" w:hAnsiTheme="minorBidi" w:cstheme="minorBidi"/>
          <w:sz w:val="22"/>
          <w:szCs w:val="22"/>
          <w:rtl/>
        </w:rPr>
        <w:t xml:space="preserve">להשלים את המשימות בלוח </w:t>
      </w:r>
      <w:r w:rsidRPr="009C1560">
        <w:rPr>
          <w:rFonts w:asciiTheme="minorBidi" w:hAnsiTheme="minorBidi" w:cstheme="minorBidi" w:hint="cs"/>
          <w:sz w:val="22"/>
          <w:szCs w:val="22"/>
          <w:rtl/>
        </w:rPr>
        <w:t>ה</w:t>
      </w:r>
      <w:r w:rsidRPr="009C1560">
        <w:rPr>
          <w:rFonts w:asciiTheme="minorBidi" w:hAnsiTheme="minorBidi" w:cstheme="minorBidi"/>
          <w:sz w:val="22"/>
          <w:szCs w:val="22"/>
          <w:rtl/>
        </w:rPr>
        <w:t xml:space="preserve">זמנים </w:t>
      </w:r>
      <w:r w:rsidRPr="009C1560">
        <w:rPr>
          <w:rFonts w:asciiTheme="minorBidi" w:hAnsiTheme="minorBidi" w:cstheme="minorBidi" w:hint="cs"/>
          <w:sz w:val="22"/>
          <w:szCs w:val="22"/>
          <w:rtl/>
        </w:rPr>
        <w:t xml:space="preserve">יוארך </w:t>
      </w:r>
      <w:r w:rsidRPr="009C1560">
        <w:rPr>
          <w:rFonts w:asciiTheme="minorBidi" w:hAnsiTheme="minorBidi" w:cstheme="minorBidi"/>
          <w:sz w:val="22"/>
          <w:szCs w:val="22"/>
          <w:rtl/>
        </w:rPr>
        <w:t>כפי שיוסכם בין הצדדים.</w:t>
      </w:r>
    </w:p>
    <w:p w14:paraId="3C2F49D0" w14:textId="77777777" w:rsidR="00D121B3" w:rsidRPr="009C1560" w:rsidRDefault="00D121B3" w:rsidP="00FE37EA">
      <w:pPr>
        <w:pStyle w:val="1"/>
        <w:numPr>
          <w:ilvl w:val="1"/>
          <w:numId w:val="1"/>
        </w:numPr>
        <w:spacing w:after="240"/>
        <w:ind w:left="565" w:hanging="677"/>
        <w:rPr>
          <w:rFonts w:asciiTheme="minorBidi" w:hAnsiTheme="minorBidi" w:cstheme="minorBidi"/>
          <w:b/>
          <w:bCs/>
          <w:sz w:val="28"/>
          <w:szCs w:val="28"/>
        </w:rPr>
      </w:pPr>
      <w:bookmarkStart w:id="793" w:name="_Toc74914271"/>
      <w:bookmarkStart w:id="794" w:name="_Toc76289792"/>
      <w:bookmarkStart w:id="795" w:name="_Toc77617698"/>
      <w:r w:rsidRPr="009C1560">
        <w:rPr>
          <w:rFonts w:asciiTheme="minorBidi" w:hAnsiTheme="minorBidi" w:cstheme="minorBidi" w:hint="cs"/>
          <w:b/>
          <w:bCs/>
          <w:sz w:val="28"/>
          <w:szCs w:val="28"/>
          <w:rtl/>
        </w:rPr>
        <w:t>פעילות לאחר תקופת החפיפה</w:t>
      </w:r>
      <w:bookmarkEnd w:id="793"/>
      <w:bookmarkEnd w:id="794"/>
      <w:bookmarkEnd w:id="795"/>
    </w:p>
    <w:p w14:paraId="7D2F9184" w14:textId="77777777"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bookmarkStart w:id="796" w:name="_Toc14953833"/>
      <w:bookmarkStart w:id="797" w:name="_Toc74914272"/>
      <w:r w:rsidRPr="009C1560">
        <w:rPr>
          <w:rFonts w:asciiTheme="minorBidi" w:hAnsiTheme="minorBidi" w:cstheme="minorBidi" w:hint="cs"/>
          <w:color w:val="auto"/>
          <w:sz w:val="24"/>
          <w:szCs w:val="24"/>
        </w:rPr>
        <w:t>לאחר קבלת האחריות בתום תקופת החפיפה הספק יתפקד באופן מלא כך שיאפשר שירות לבתי הדין כנדרש במכרז זה.</w:t>
      </w:r>
      <w:bookmarkEnd w:id="796"/>
      <w:bookmarkEnd w:id="797"/>
    </w:p>
    <w:p w14:paraId="24EE76CE" w14:textId="77777777"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tl w:val="0"/>
        </w:rPr>
      </w:pPr>
      <w:bookmarkStart w:id="798" w:name="_Toc14953835"/>
      <w:bookmarkStart w:id="799" w:name="_Toc74914273"/>
      <w:r w:rsidRPr="009C1560">
        <w:rPr>
          <w:rFonts w:asciiTheme="minorBidi" w:hAnsiTheme="minorBidi" w:cstheme="minorBidi" w:hint="cs"/>
          <w:color w:val="auto"/>
          <w:sz w:val="24"/>
          <w:szCs w:val="24"/>
        </w:rPr>
        <w:t xml:space="preserve">שגרת ניהול ותפעול לאחר תקופת </w:t>
      </w:r>
      <w:bookmarkEnd w:id="798"/>
      <w:r w:rsidRPr="009C1560">
        <w:rPr>
          <w:rFonts w:asciiTheme="minorBidi" w:hAnsiTheme="minorBidi" w:cstheme="minorBidi" w:hint="cs"/>
          <w:color w:val="auto"/>
          <w:sz w:val="24"/>
          <w:szCs w:val="24"/>
        </w:rPr>
        <w:t>החפיפה:</w:t>
      </w:r>
      <w:bookmarkEnd w:id="799"/>
    </w:p>
    <w:p w14:paraId="6B508E6E" w14:textId="77777777" w:rsidR="00D121B3" w:rsidRPr="009C1560" w:rsidRDefault="00D121B3" w:rsidP="001126E9">
      <w:pPr>
        <w:pStyle w:val="a9"/>
        <w:numPr>
          <w:ilvl w:val="3"/>
          <w:numId w:val="1"/>
        </w:numPr>
        <w:spacing w:before="0" w:line="360" w:lineRule="auto"/>
        <w:ind w:left="2124" w:hanging="880"/>
        <w:rPr>
          <w:rFonts w:asciiTheme="minorBidi" w:hAnsiTheme="minorBidi" w:cstheme="minorBidi"/>
          <w:color w:val="auto"/>
          <w:sz w:val="24"/>
          <w:szCs w:val="24"/>
        </w:rPr>
      </w:pPr>
      <w:r w:rsidRPr="009C1560">
        <w:rPr>
          <w:rFonts w:asciiTheme="minorBidi" w:hAnsiTheme="minorBidi" w:cstheme="minorBidi"/>
          <w:color w:val="auto"/>
          <w:sz w:val="24"/>
          <w:szCs w:val="24"/>
        </w:rPr>
        <w:t>נוהל טיפול בתקלה טכנולוגית כולל סיכום אירוע</w:t>
      </w:r>
      <w:r w:rsidRPr="009C1560">
        <w:rPr>
          <w:rFonts w:asciiTheme="minorBidi" w:hAnsiTheme="minorBidi" w:cstheme="minorBidi" w:hint="cs"/>
          <w:color w:val="auto"/>
          <w:sz w:val="24"/>
          <w:szCs w:val="24"/>
        </w:rPr>
        <w:t>. כולל תהליכי ניהול ואסקלציה בטיפול בקריאות במידת הצורך.</w:t>
      </w:r>
    </w:p>
    <w:p w14:paraId="0C750AC0" w14:textId="46ECB933" w:rsidR="00D121B3" w:rsidRPr="009C1560" w:rsidRDefault="00D121B3" w:rsidP="001126E9">
      <w:pPr>
        <w:pStyle w:val="a9"/>
        <w:numPr>
          <w:ilvl w:val="3"/>
          <w:numId w:val="1"/>
        </w:numPr>
        <w:spacing w:before="0" w:line="360" w:lineRule="auto"/>
        <w:ind w:left="2124" w:hanging="880"/>
        <w:rPr>
          <w:rFonts w:asciiTheme="minorBidi" w:hAnsiTheme="minorBidi" w:cstheme="minorBidi"/>
          <w:color w:val="auto"/>
          <w:sz w:val="24"/>
          <w:szCs w:val="24"/>
        </w:rPr>
      </w:pPr>
      <w:r w:rsidRPr="009C1560">
        <w:rPr>
          <w:rFonts w:asciiTheme="minorBidi" w:hAnsiTheme="minorBidi" w:cstheme="minorBidi" w:hint="cs"/>
          <w:color w:val="auto"/>
          <w:sz w:val="24"/>
          <w:szCs w:val="24"/>
        </w:rPr>
        <w:t>תיקוני תוכנה יבוצעו עפ"י תוכנית לפי ת</w:t>
      </w:r>
      <w:r w:rsidR="006F30F7">
        <w:rPr>
          <w:rFonts w:asciiTheme="minorBidi" w:hAnsiTheme="minorBidi" w:cstheme="minorBidi" w:hint="cs"/>
          <w:color w:val="auto"/>
          <w:sz w:val="24"/>
          <w:szCs w:val="24"/>
        </w:rPr>
        <w:t>י</w:t>
      </w:r>
      <w:r w:rsidRPr="009C1560">
        <w:rPr>
          <w:rFonts w:asciiTheme="minorBidi" w:hAnsiTheme="minorBidi" w:cstheme="minorBidi" w:hint="cs"/>
          <w:color w:val="auto"/>
          <w:sz w:val="24"/>
          <w:szCs w:val="24"/>
        </w:rPr>
        <w:t>עדוף המזמין.</w:t>
      </w:r>
    </w:p>
    <w:p w14:paraId="012A13BD" w14:textId="392E7935" w:rsidR="00D121B3" w:rsidRPr="009C1560" w:rsidRDefault="00D121B3" w:rsidP="001126E9">
      <w:pPr>
        <w:pStyle w:val="a9"/>
        <w:numPr>
          <w:ilvl w:val="3"/>
          <w:numId w:val="1"/>
        </w:numPr>
        <w:spacing w:before="0" w:line="360" w:lineRule="auto"/>
        <w:ind w:left="2124" w:hanging="880"/>
        <w:rPr>
          <w:rFonts w:asciiTheme="minorBidi" w:hAnsiTheme="minorBidi" w:cstheme="minorBidi"/>
          <w:color w:val="auto"/>
          <w:sz w:val="24"/>
          <w:szCs w:val="24"/>
          <w:rtl w:val="0"/>
        </w:rPr>
      </w:pPr>
      <w:r w:rsidRPr="009C1560">
        <w:rPr>
          <w:rFonts w:asciiTheme="minorBidi" w:hAnsiTheme="minorBidi" w:cstheme="minorBidi"/>
          <w:color w:val="auto"/>
          <w:sz w:val="24"/>
          <w:szCs w:val="24"/>
        </w:rPr>
        <w:t xml:space="preserve">המציע ינהל שגרות הכוללות נהלי עבודה, </w:t>
      </w:r>
      <w:r w:rsidRPr="009C1560">
        <w:rPr>
          <w:rFonts w:asciiTheme="minorBidi" w:hAnsiTheme="minorBidi" w:cstheme="minorBidi" w:hint="cs"/>
          <w:color w:val="auto"/>
          <w:sz w:val="24"/>
          <w:szCs w:val="24"/>
        </w:rPr>
        <w:t>טיפ</w:t>
      </w:r>
      <w:r w:rsidR="006F30F7">
        <w:rPr>
          <w:rFonts w:asciiTheme="minorBidi" w:hAnsiTheme="minorBidi" w:cstheme="minorBidi" w:hint="cs"/>
          <w:color w:val="auto"/>
          <w:sz w:val="24"/>
          <w:szCs w:val="24"/>
        </w:rPr>
        <w:t>ו</w:t>
      </w:r>
      <w:r w:rsidRPr="009C1560">
        <w:rPr>
          <w:rFonts w:asciiTheme="minorBidi" w:hAnsiTheme="minorBidi" w:cstheme="minorBidi" w:hint="cs"/>
          <w:color w:val="auto"/>
          <w:sz w:val="24"/>
          <w:szCs w:val="24"/>
        </w:rPr>
        <w:t>ל שוטף, הפקת דו"חות וכו'</w:t>
      </w:r>
    </w:p>
    <w:p w14:paraId="4643DEAD" w14:textId="77777777" w:rsidR="00D121B3" w:rsidRPr="009C1560" w:rsidRDefault="00D121B3" w:rsidP="00FE37EA">
      <w:pPr>
        <w:pStyle w:val="1"/>
        <w:numPr>
          <w:ilvl w:val="1"/>
          <w:numId w:val="1"/>
        </w:numPr>
        <w:spacing w:after="240"/>
        <w:ind w:left="565" w:hanging="677"/>
        <w:rPr>
          <w:rFonts w:asciiTheme="minorBidi" w:hAnsiTheme="minorBidi" w:cstheme="minorBidi"/>
          <w:b/>
          <w:bCs/>
          <w:sz w:val="28"/>
          <w:szCs w:val="28"/>
        </w:rPr>
      </w:pPr>
      <w:bookmarkStart w:id="800" w:name="_Toc74914274"/>
      <w:bookmarkStart w:id="801" w:name="_Toc76289793"/>
      <w:bookmarkStart w:id="802" w:name="_Toc77617699"/>
      <w:r w:rsidRPr="009C1560">
        <w:rPr>
          <w:rFonts w:asciiTheme="minorBidi" w:hAnsiTheme="minorBidi" w:cstheme="minorBidi" w:hint="cs"/>
          <w:b/>
          <w:bCs/>
          <w:sz w:val="28"/>
          <w:szCs w:val="28"/>
          <w:rtl/>
        </w:rPr>
        <w:t>פעילות מבחינת ניהול תקלות</w:t>
      </w:r>
      <w:bookmarkEnd w:id="800"/>
      <w:bookmarkEnd w:id="801"/>
      <w:bookmarkEnd w:id="802"/>
    </w:p>
    <w:p w14:paraId="34C26259" w14:textId="77777777"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tl w:val="0"/>
        </w:rPr>
      </w:pPr>
      <w:bookmarkStart w:id="803" w:name="_Toc74914275"/>
      <w:bookmarkStart w:id="804" w:name="_Toc4401982"/>
      <w:r w:rsidRPr="009C1560">
        <w:rPr>
          <w:rFonts w:asciiTheme="minorBidi" w:hAnsiTheme="minorBidi" w:cstheme="minorBidi"/>
          <w:color w:val="auto"/>
          <w:sz w:val="24"/>
          <w:szCs w:val="24"/>
        </w:rPr>
        <w:t xml:space="preserve">מקבל הפניה, ינסה לפתור את הבעיה קודם כל בעצמו, על-פי שיטות העבודה ונהלים שכתב הספק בהתאם לתהליכי התמיכה אם לא הצליח, </w:t>
      </w:r>
      <w:r w:rsidRPr="009C1560">
        <w:rPr>
          <w:rFonts w:asciiTheme="minorBidi" w:hAnsiTheme="minorBidi" w:cstheme="minorBidi" w:hint="cs"/>
          <w:color w:val="auto"/>
          <w:sz w:val="24"/>
          <w:szCs w:val="24"/>
        </w:rPr>
        <w:t>יבצע תאום בדיקות עם ספק התשתיות ובמידת הצורך יפעיל ספק צד ג'.</w:t>
      </w:r>
      <w:bookmarkEnd w:id="803"/>
    </w:p>
    <w:p w14:paraId="2043CAEC" w14:textId="77777777"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bookmarkStart w:id="805" w:name="_Toc74914276"/>
      <w:r w:rsidRPr="009C1560">
        <w:rPr>
          <w:rFonts w:asciiTheme="minorBidi" w:hAnsiTheme="minorBidi" w:cstheme="minorBidi"/>
          <w:color w:val="auto"/>
          <w:sz w:val="24"/>
          <w:szCs w:val="24"/>
        </w:rPr>
        <w:t>כל פניה תירשם במערכת הממוחשבת לניהול השירות ומדידת רמת השירות, לרבות פרטי הפונה, סוג הפניה/התקלה, המערכת לה נוגעת הפניה/התקלה, שעת הפניה וכדו'.</w:t>
      </w:r>
      <w:bookmarkEnd w:id="805"/>
    </w:p>
    <w:p w14:paraId="63CC8A5C" w14:textId="77777777"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bookmarkStart w:id="806" w:name="_Toc74914277"/>
      <w:r w:rsidRPr="009C1560">
        <w:rPr>
          <w:rFonts w:asciiTheme="minorBidi" w:hAnsiTheme="minorBidi" w:cstheme="minorBidi" w:hint="cs"/>
          <w:color w:val="auto"/>
          <w:sz w:val="24"/>
          <w:szCs w:val="24"/>
        </w:rPr>
        <w:t>רמת השירות S</w:t>
      </w:r>
      <w:r w:rsidRPr="009C1560">
        <w:rPr>
          <w:rFonts w:asciiTheme="minorBidi" w:hAnsiTheme="minorBidi" w:cstheme="minorBidi"/>
          <w:color w:val="auto"/>
          <w:sz w:val="24"/>
          <w:szCs w:val="24"/>
        </w:rPr>
        <w:t>LA</w:t>
      </w:r>
      <w:r w:rsidRPr="009C1560">
        <w:rPr>
          <w:rFonts w:asciiTheme="minorBidi" w:hAnsiTheme="minorBidi" w:cstheme="minorBidi" w:hint="cs"/>
          <w:color w:val="auto"/>
          <w:sz w:val="24"/>
          <w:szCs w:val="24"/>
        </w:rPr>
        <w:t xml:space="preserve">  תימדד על מתן מענה לקריאות של דרג-ב, דהיינו מהרגע שדרג-ב (הספק) מקבל קריאה ועד אשר הוא שולח אותה למוקד התמיכה לצורך סגירתה.</w:t>
      </w:r>
      <w:bookmarkEnd w:id="806"/>
      <w:r w:rsidRPr="009C1560">
        <w:rPr>
          <w:rFonts w:asciiTheme="minorBidi" w:hAnsiTheme="minorBidi" w:cstheme="minorBidi" w:hint="cs"/>
          <w:color w:val="auto"/>
          <w:sz w:val="24"/>
          <w:szCs w:val="24"/>
        </w:rPr>
        <w:t xml:space="preserve"> </w:t>
      </w:r>
    </w:p>
    <w:p w14:paraId="38E4E854" w14:textId="77777777"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tl w:val="0"/>
        </w:rPr>
      </w:pPr>
      <w:bookmarkStart w:id="807" w:name="_Toc74914278"/>
      <w:r w:rsidRPr="009C1560">
        <w:rPr>
          <w:rFonts w:asciiTheme="minorBidi" w:hAnsiTheme="minorBidi" w:cstheme="minorBidi"/>
          <w:color w:val="auto"/>
          <w:sz w:val="24"/>
          <w:szCs w:val="24"/>
        </w:rPr>
        <w:t xml:space="preserve">הספק </w:t>
      </w:r>
      <w:r w:rsidRPr="009C1560">
        <w:rPr>
          <w:rFonts w:asciiTheme="minorBidi" w:hAnsiTheme="minorBidi" w:cstheme="minorBidi" w:hint="cs"/>
          <w:color w:val="auto"/>
          <w:sz w:val="24"/>
          <w:szCs w:val="24"/>
        </w:rPr>
        <w:t xml:space="preserve">אחראי </w:t>
      </w:r>
      <w:r w:rsidRPr="009C1560">
        <w:rPr>
          <w:rFonts w:asciiTheme="minorBidi" w:hAnsiTheme="minorBidi" w:cstheme="minorBidi"/>
          <w:color w:val="auto"/>
          <w:sz w:val="24"/>
          <w:szCs w:val="24"/>
        </w:rPr>
        <w:t xml:space="preserve">לבקר את עמידת ספק צד ג' </w:t>
      </w:r>
      <w:r w:rsidRPr="009C1560">
        <w:rPr>
          <w:rFonts w:asciiTheme="minorBidi" w:hAnsiTheme="minorBidi" w:cstheme="minorBidi" w:hint="cs"/>
          <w:color w:val="auto"/>
          <w:sz w:val="24"/>
          <w:szCs w:val="24"/>
        </w:rPr>
        <w:t xml:space="preserve">(במידה והופעל) </w:t>
      </w:r>
      <w:r w:rsidRPr="009C1560">
        <w:rPr>
          <w:rFonts w:asciiTheme="minorBidi" w:hAnsiTheme="minorBidi" w:cstheme="minorBidi"/>
          <w:color w:val="auto"/>
          <w:sz w:val="24"/>
          <w:szCs w:val="24"/>
        </w:rPr>
        <w:t xml:space="preserve">בהסכם רמת השירות שלו מול המשרד, להתריע למשרד בכל מקרה שהוא חורג מהסכם רמת השירות ואחת לחודש </w:t>
      </w:r>
      <w:r w:rsidRPr="009C1560">
        <w:rPr>
          <w:rFonts w:asciiTheme="minorBidi" w:hAnsiTheme="minorBidi" w:cstheme="minorBidi" w:hint="cs"/>
          <w:color w:val="auto"/>
          <w:sz w:val="24"/>
          <w:szCs w:val="24"/>
        </w:rPr>
        <w:t>י</w:t>
      </w:r>
      <w:r w:rsidRPr="009C1560">
        <w:rPr>
          <w:rFonts w:asciiTheme="minorBidi" w:hAnsiTheme="minorBidi" w:cstheme="minorBidi"/>
          <w:color w:val="auto"/>
          <w:sz w:val="24"/>
          <w:szCs w:val="24"/>
        </w:rPr>
        <w:t>ספק דו"ח מרוכז אודות עמידת ספקי צד ג' בהסכמי רמת השירות שלהם מול המשרד</w:t>
      </w:r>
      <w:r w:rsidRPr="009C1560">
        <w:rPr>
          <w:rFonts w:asciiTheme="minorBidi" w:hAnsiTheme="minorBidi" w:cstheme="minorBidi" w:hint="cs"/>
          <w:color w:val="auto"/>
          <w:sz w:val="24"/>
          <w:szCs w:val="24"/>
        </w:rPr>
        <w:t>.</w:t>
      </w:r>
      <w:bookmarkEnd w:id="807"/>
    </w:p>
    <w:p w14:paraId="40B1B07D" w14:textId="77777777"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bookmarkStart w:id="808" w:name="_Toc74914279"/>
      <w:r w:rsidRPr="009C1560">
        <w:rPr>
          <w:rFonts w:asciiTheme="minorBidi" w:hAnsiTheme="minorBidi" w:cstheme="minorBidi" w:hint="cs"/>
          <w:color w:val="auto"/>
          <w:sz w:val="24"/>
          <w:szCs w:val="24"/>
        </w:rPr>
        <w:t>הספק יעביר למוקד התמיכה הנחיות מקצועיות עבור תקלות/קריאות שחוזרות על עצמן, הדבר יאפשר את התמקצעות צוות התמיכה וצמצום זמן משמעותי בטיפול בקריאות.</w:t>
      </w:r>
      <w:bookmarkEnd w:id="808"/>
      <w:r w:rsidRPr="009C1560">
        <w:rPr>
          <w:rFonts w:asciiTheme="minorBidi" w:hAnsiTheme="minorBidi" w:cstheme="minorBidi" w:hint="cs"/>
          <w:color w:val="auto"/>
          <w:sz w:val="24"/>
          <w:szCs w:val="24"/>
        </w:rPr>
        <w:t xml:space="preserve">  </w:t>
      </w:r>
    </w:p>
    <w:p w14:paraId="7BCC7A4E" w14:textId="77777777"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bookmarkStart w:id="809" w:name="_Toc74914280"/>
      <w:r w:rsidRPr="009C1560">
        <w:rPr>
          <w:rFonts w:asciiTheme="minorBidi" w:hAnsiTheme="minorBidi" w:cstheme="minorBidi"/>
          <w:color w:val="auto"/>
          <w:sz w:val="24"/>
          <w:szCs w:val="24"/>
        </w:rPr>
        <w:t xml:space="preserve">אם יופקו לקחים </w:t>
      </w:r>
      <w:r w:rsidRPr="009C1560">
        <w:rPr>
          <w:rFonts w:asciiTheme="minorBidi" w:hAnsiTheme="minorBidi" w:cstheme="minorBidi" w:hint="cs"/>
          <w:color w:val="auto"/>
          <w:sz w:val="24"/>
          <w:szCs w:val="24"/>
        </w:rPr>
        <w:t>מהקריאה</w:t>
      </w:r>
      <w:r w:rsidRPr="009C1560">
        <w:rPr>
          <w:rFonts w:asciiTheme="minorBidi" w:hAnsiTheme="minorBidi" w:cstheme="minorBidi"/>
          <w:color w:val="auto"/>
          <w:sz w:val="24"/>
          <w:szCs w:val="24"/>
        </w:rPr>
        <w:t>, אזי הם ישולבו במסגרת מערכי ההדרכה למשתמשים.</w:t>
      </w:r>
      <w:bookmarkEnd w:id="809"/>
      <w:r w:rsidRPr="009C1560">
        <w:rPr>
          <w:rFonts w:asciiTheme="minorBidi" w:hAnsiTheme="minorBidi" w:cstheme="minorBidi"/>
          <w:color w:val="auto"/>
          <w:sz w:val="24"/>
          <w:szCs w:val="24"/>
        </w:rPr>
        <w:t xml:space="preserve"> </w:t>
      </w:r>
    </w:p>
    <w:p w14:paraId="6E7D0CCD" w14:textId="733AE96A"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tl w:val="0"/>
        </w:rPr>
      </w:pPr>
      <w:bookmarkStart w:id="810" w:name="_Toc74914281"/>
      <w:r w:rsidRPr="009C1560">
        <w:rPr>
          <w:rFonts w:asciiTheme="minorBidi" w:hAnsiTheme="minorBidi" w:cstheme="minorBidi" w:hint="cs"/>
          <w:color w:val="auto"/>
          <w:sz w:val="24"/>
          <w:szCs w:val="24"/>
        </w:rPr>
        <w:t>לרשות הספק עומדת מערכת SSCM ו</w:t>
      </w:r>
      <w:r w:rsidR="006F30F7">
        <w:rPr>
          <w:rFonts w:asciiTheme="minorBidi" w:hAnsiTheme="minorBidi" w:cstheme="minorBidi" w:hint="cs"/>
          <w:color w:val="auto"/>
          <w:sz w:val="24"/>
          <w:szCs w:val="24"/>
        </w:rPr>
        <w:t>-</w:t>
      </w:r>
      <w:r w:rsidRPr="009C1560">
        <w:rPr>
          <w:rFonts w:asciiTheme="minorBidi" w:hAnsiTheme="minorBidi" w:cstheme="minorBidi" w:hint="cs"/>
          <w:color w:val="auto"/>
          <w:sz w:val="24"/>
          <w:szCs w:val="24"/>
        </w:rPr>
        <w:t xml:space="preserve"> INTUNE</w:t>
      </w:r>
      <w:r w:rsidR="006F30F7">
        <w:rPr>
          <w:rFonts w:asciiTheme="minorBidi" w:hAnsiTheme="minorBidi" w:cstheme="minorBidi" w:hint="cs"/>
          <w:color w:val="auto"/>
          <w:sz w:val="24"/>
          <w:szCs w:val="24"/>
        </w:rPr>
        <w:t xml:space="preserve"> </w:t>
      </w:r>
      <w:r w:rsidRPr="009C1560">
        <w:rPr>
          <w:rFonts w:asciiTheme="minorBidi" w:hAnsiTheme="minorBidi" w:cstheme="minorBidi" w:hint="cs"/>
          <w:color w:val="auto"/>
          <w:sz w:val="24"/>
          <w:szCs w:val="24"/>
        </w:rPr>
        <w:t>של המזמין לטיפול בתקלות מרחוק.</w:t>
      </w:r>
      <w:bookmarkEnd w:id="810"/>
    </w:p>
    <w:p w14:paraId="4E610816" w14:textId="28597B7F" w:rsidR="00D121B3" w:rsidRPr="009C1560" w:rsidRDefault="009C1560" w:rsidP="00FE37EA">
      <w:pPr>
        <w:pStyle w:val="1"/>
        <w:numPr>
          <w:ilvl w:val="1"/>
          <w:numId w:val="1"/>
        </w:numPr>
        <w:spacing w:after="240"/>
        <w:ind w:left="565" w:hanging="677"/>
        <w:rPr>
          <w:rFonts w:asciiTheme="minorBidi" w:hAnsiTheme="minorBidi" w:cstheme="minorBidi"/>
          <w:b/>
          <w:bCs/>
          <w:sz w:val="28"/>
          <w:szCs w:val="28"/>
        </w:rPr>
      </w:pPr>
      <w:bookmarkStart w:id="811" w:name="_Toc14953841"/>
      <w:bookmarkStart w:id="812" w:name="_Toc74914282"/>
      <w:bookmarkEnd w:id="804"/>
      <w:r>
        <w:rPr>
          <w:rFonts w:asciiTheme="minorBidi" w:hAnsiTheme="minorBidi" w:cstheme="minorBidi" w:hint="cs"/>
          <w:b/>
          <w:bCs/>
          <w:sz w:val="28"/>
          <w:szCs w:val="28"/>
          <w:rtl/>
        </w:rPr>
        <w:t xml:space="preserve">  </w:t>
      </w:r>
      <w:bookmarkStart w:id="813" w:name="_Toc76289794"/>
      <w:bookmarkStart w:id="814" w:name="_Toc77617700"/>
      <w:r w:rsidR="00D121B3" w:rsidRPr="009C1560">
        <w:rPr>
          <w:rFonts w:asciiTheme="minorBidi" w:hAnsiTheme="minorBidi" w:cstheme="minorBidi" w:hint="cs"/>
          <w:b/>
          <w:bCs/>
          <w:sz w:val="28"/>
          <w:szCs w:val="28"/>
          <w:rtl/>
        </w:rPr>
        <w:t>מתודולוגיה ונהלים</w:t>
      </w:r>
      <w:bookmarkEnd w:id="811"/>
      <w:bookmarkEnd w:id="812"/>
      <w:bookmarkEnd w:id="813"/>
      <w:bookmarkEnd w:id="814"/>
    </w:p>
    <w:p w14:paraId="7B801851" w14:textId="48797F4C"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bookmarkStart w:id="815" w:name="_Toc74914283"/>
      <w:r w:rsidRPr="009C1560">
        <w:rPr>
          <w:rFonts w:asciiTheme="minorBidi" w:hAnsiTheme="minorBidi" w:cstheme="minorBidi" w:hint="cs"/>
          <w:color w:val="auto"/>
          <w:sz w:val="24"/>
          <w:szCs w:val="24"/>
        </w:rPr>
        <w:t xml:space="preserve">הספק אחראי לעדכן ולשמור על תוכנית העבודה עדכניות שבאחריותו. המזמין יוכל, עפ"י שיקול דעתו הבלעדי, לדרוש מהספק, בכל זמן נתון ולכל פרק זמן שייבחר, </w:t>
      </w:r>
      <w:proofErr w:type="spellStart"/>
      <w:r w:rsidRPr="009C1560">
        <w:rPr>
          <w:rFonts w:asciiTheme="minorBidi" w:hAnsiTheme="minorBidi" w:cstheme="minorBidi" w:hint="cs"/>
          <w:color w:val="auto"/>
          <w:sz w:val="24"/>
          <w:szCs w:val="24"/>
        </w:rPr>
        <w:t>לתכלל</w:t>
      </w:r>
      <w:proofErr w:type="spellEnd"/>
      <w:r w:rsidRPr="009C1560">
        <w:rPr>
          <w:rFonts w:asciiTheme="minorBidi" w:hAnsiTheme="minorBidi" w:cstheme="minorBidi" w:hint="cs"/>
          <w:color w:val="auto"/>
          <w:sz w:val="24"/>
          <w:szCs w:val="24"/>
        </w:rPr>
        <w:t xml:space="preserve"> תוכנית עבודה לספק. </w:t>
      </w:r>
      <w:r w:rsidRPr="009C1560">
        <w:rPr>
          <w:rFonts w:asciiTheme="minorBidi" w:hAnsiTheme="minorBidi" w:cstheme="minorBidi"/>
          <w:color w:val="auto"/>
          <w:sz w:val="24"/>
          <w:szCs w:val="24"/>
        </w:rPr>
        <w:t>במסגרת המענה למכרז יידרש המציע לפרט ב</w:t>
      </w:r>
      <w:r w:rsidR="006F30F7">
        <w:rPr>
          <w:rFonts w:hint="cs"/>
        </w:rPr>
        <w:t xml:space="preserve">- </w:t>
      </w:r>
      <w:hyperlink w:anchor="נספח29" w:history="1">
        <w:r w:rsidRPr="006F30F7">
          <w:rPr>
            <w:rFonts w:asciiTheme="minorBidi" w:hAnsiTheme="minorBidi" w:cstheme="minorBidi"/>
            <w:color w:val="0000FF"/>
            <w:sz w:val="24"/>
            <w:szCs w:val="24"/>
            <w:u w:val="single"/>
          </w:rPr>
          <w:t xml:space="preserve">נספח </w:t>
        </w:r>
        <w:r w:rsidRPr="006F30F7">
          <w:rPr>
            <w:rFonts w:asciiTheme="minorBidi" w:hAnsiTheme="minorBidi" w:cstheme="minorBidi" w:hint="cs"/>
            <w:color w:val="0000FF"/>
            <w:sz w:val="24"/>
            <w:szCs w:val="24"/>
            <w:u w:val="single"/>
          </w:rPr>
          <w:t>18</w:t>
        </w:r>
      </w:hyperlink>
      <w:r w:rsidRPr="006F30F7">
        <w:rPr>
          <w:rFonts w:asciiTheme="minorBidi" w:hAnsiTheme="minorBidi" w:cstheme="minorBidi"/>
          <w:color w:val="0000FF"/>
          <w:sz w:val="24"/>
          <w:szCs w:val="24"/>
          <w:u w:val="single"/>
        </w:rPr>
        <w:t xml:space="preserve"> </w:t>
      </w:r>
      <w:r w:rsidRPr="009C1560">
        <w:rPr>
          <w:rFonts w:asciiTheme="minorBidi" w:hAnsiTheme="minorBidi" w:cstheme="minorBidi"/>
          <w:color w:val="auto"/>
          <w:sz w:val="24"/>
          <w:szCs w:val="24"/>
        </w:rPr>
        <w:t>את</w:t>
      </w:r>
      <w:r w:rsidRPr="009C1560">
        <w:rPr>
          <w:rFonts w:asciiTheme="minorBidi" w:hAnsiTheme="minorBidi" w:cstheme="minorBidi" w:hint="cs"/>
          <w:color w:val="auto"/>
          <w:sz w:val="24"/>
          <w:szCs w:val="24"/>
        </w:rPr>
        <w:t xml:space="preserve"> המתודולוגיה שאותה הוא מציע.</w:t>
      </w:r>
      <w:bookmarkEnd w:id="815"/>
    </w:p>
    <w:p w14:paraId="7C31E3F1" w14:textId="77777777"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bookmarkStart w:id="816" w:name="_Toc74914284"/>
      <w:r w:rsidRPr="009C1560">
        <w:rPr>
          <w:rFonts w:asciiTheme="minorBidi" w:hAnsiTheme="minorBidi" w:cstheme="minorBidi" w:hint="cs"/>
          <w:color w:val="auto"/>
          <w:sz w:val="24"/>
          <w:szCs w:val="24"/>
        </w:rPr>
        <w:t>הספק יעדכן באופן שוטף את ההתקדמות והעמידה במשימות באמצעות הכלי הייעודי. כלי זה ישמש ככלי הבקרה לעמידה בתוכניות העבודה.</w:t>
      </w:r>
      <w:bookmarkEnd w:id="816"/>
    </w:p>
    <w:p w14:paraId="210292F5" w14:textId="77777777"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bookmarkStart w:id="817" w:name="_Toc74914285"/>
      <w:r w:rsidRPr="009C1560">
        <w:rPr>
          <w:rFonts w:asciiTheme="minorBidi" w:hAnsiTheme="minorBidi" w:cstheme="minorBidi"/>
          <w:color w:val="auto"/>
          <w:sz w:val="24"/>
          <w:szCs w:val="24"/>
        </w:rPr>
        <w:t xml:space="preserve">תוכנית העבודה תתייחס גם להיערכות </w:t>
      </w:r>
      <w:r w:rsidRPr="009C1560">
        <w:rPr>
          <w:rFonts w:asciiTheme="minorBidi" w:hAnsiTheme="minorBidi" w:cstheme="minorBidi" w:hint="cs"/>
          <w:color w:val="auto"/>
          <w:sz w:val="24"/>
          <w:szCs w:val="24"/>
        </w:rPr>
        <w:t>למצבים ו</w:t>
      </w:r>
      <w:r w:rsidRPr="009C1560">
        <w:rPr>
          <w:rFonts w:asciiTheme="minorBidi" w:hAnsiTheme="minorBidi" w:cstheme="minorBidi"/>
          <w:color w:val="auto"/>
          <w:sz w:val="24"/>
          <w:szCs w:val="24"/>
        </w:rPr>
        <w:t>ל</w:t>
      </w:r>
      <w:r w:rsidRPr="009C1560">
        <w:rPr>
          <w:rFonts w:asciiTheme="minorBidi" w:hAnsiTheme="minorBidi" w:cstheme="minorBidi" w:hint="cs"/>
          <w:color w:val="auto"/>
          <w:sz w:val="24"/>
          <w:szCs w:val="24"/>
        </w:rPr>
        <w:t>אירועים</w:t>
      </w:r>
      <w:r w:rsidRPr="009C1560">
        <w:rPr>
          <w:rFonts w:asciiTheme="minorBidi" w:hAnsiTheme="minorBidi" w:cstheme="minorBidi"/>
          <w:color w:val="auto"/>
          <w:sz w:val="24"/>
          <w:szCs w:val="24"/>
        </w:rPr>
        <w:t xml:space="preserve"> בלתי צפויים</w:t>
      </w:r>
      <w:r w:rsidRPr="009C1560">
        <w:rPr>
          <w:rFonts w:asciiTheme="minorBidi" w:hAnsiTheme="minorBidi" w:cstheme="minorBidi" w:hint="cs"/>
          <w:color w:val="auto"/>
          <w:sz w:val="24"/>
          <w:szCs w:val="24"/>
        </w:rPr>
        <w:t>, נתיבים קריטיים</w:t>
      </w:r>
      <w:r w:rsidRPr="009C1560">
        <w:rPr>
          <w:rFonts w:asciiTheme="minorBidi" w:hAnsiTheme="minorBidi" w:cstheme="minorBidi"/>
          <w:color w:val="auto"/>
          <w:sz w:val="24"/>
          <w:szCs w:val="24"/>
        </w:rPr>
        <w:t xml:space="preserve"> ותקלות</w:t>
      </w:r>
      <w:r w:rsidRPr="009C1560">
        <w:rPr>
          <w:rFonts w:asciiTheme="minorBidi" w:hAnsiTheme="minorBidi" w:cstheme="minorBidi" w:hint="cs"/>
          <w:color w:val="auto"/>
          <w:sz w:val="24"/>
          <w:szCs w:val="24"/>
        </w:rPr>
        <w:t xml:space="preserve"> אפשריות שישליכו על תוכנית העבודה</w:t>
      </w:r>
      <w:r w:rsidRPr="009C1560">
        <w:rPr>
          <w:rFonts w:asciiTheme="minorBidi" w:hAnsiTheme="minorBidi" w:cstheme="minorBidi"/>
          <w:color w:val="auto"/>
          <w:sz w:val="24"/>
          <w:szCs w:val="24"/>
        </w:rPr>
        <w:t>.</w:t>
      </w:r>
      <w:bookmarkEnd w:id="817"/>
      <w:r w:rsidRPr="009C1560">
        <w:rPr>
          <w:rFonts w:asciiTheme="minorBidi" w:hAnsiTheme="minorBidi" w:cstheme="minorBidi"/>
          <w:color w:val="auto"/>
          <w:sz w:val="24"/>
          <w:szCs w:val="24"/>
        </w:rPr>
        <w:t xml:space="preserve"> </w:t>
      </w:r>
    </w:p>
    <w:p w14:paraId="7ACC84F6" w14:textId="77777777"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bookmarkStart w:id="818" w:name="_Toc74914286"/>
      <w:r w:rsidRPr="009C1560">
        <w:rPr>
          <w:rFonts w:asciiTheme="minorBidi" w:hAnsiTheme="minorBidi" w:cstheme="minorBidi" w:hint="cs"/>
          <w:color w:val="auto"/>
          <w:sz w:val="24"/>
          <w:szCs w:val="24"/>
        </w:rPr>
        <w:t>המזמין יסמן בכל תוכנית עבודה אילו משימות מועדפות למעקב אמנת השירות.</w:t>
      </w:r>
      <w:bookmarkEnd w:id="818"/>
    </w:p>
    <w:p w14:paraId="1315C7E8" w14:textId="77777777"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bookmarkStart w:id="819" w:name="_Toc74914287"/>
      <w:r w:rsidRPr="009C1560">
        <w:rPr>
          <w:rFonts w:asciiTheme="minorBidi" w:hAnsiTheme="minorBidi" w:cstheme="minorBidi"/>
          <w:color w:val="auto"/>
          <w:sz w:val="24"/>
          <w:szCs w:val="24"/>
        </w:rPr>
        <w:t>כל משימה תוערך להיקף הפעילות הנדרש במונחי שעות עבודה.</w:t>
      </w:r>
      <w:bookmarkEnd w:id="819"/>
      <w:r w:rsidRPr="009C1560">
        <w:rPr>
          <w:rFonts w:asciiTheme="minorBidi" w:hAnsiTheme="minorBidi" w:cstheme="minorBidi"/>
          <w:color w:val="auto"/>
          <w:sz w:val="24"/>
          <w:szCs w:val="24"/>
        </w:rPr>
        <w:t xml:space="preserve"> </w:t>
      </w:r>
    </w:p>
    <w:p w14:paraId="45A2D08B" w14:textId="77777777"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bookmarkStart w:id="820" w:name="_Toc74914288"/>
      <w:r w:rsidRPr="009C1560">
        <w:rPr>
          <w:rFonts w:asciiTheme="minorBidi" w:hAnsiTheme="minorBidi" w:cstheme="minorBidi"/>
          <w:color w:val="auto"/>
          <w:sz w:val="24"/>
          <w:szCs w:val="24"/>
        </w:rPr>
        <w:t xml:space="preserve">לכל עובד תהיה הקצאה ושיוך של משימות ושעות עבודה לאופק של לפחות שלושה </w:t>
      </w:r>
      <w:r w:rsidRPr="009C1560">
        <w:rPr>
          <w:rFonts w:asciiTheme="minorBidi" w:hAnsiTheme="minorBidi" w:cstheme="minorBidi" w:hint="cs"/>
          <w:color w:val="auto"/>
          <w:sz w:val="24"/>
          <w:szCs w:val="24"/>
        </w:rPr>
        <w:t>חודשים קדימה.</w:t>
      </w:r>
      <w:bookmarkEnd w:id="820"/>
    </w:p>
    <w:p w14:paraId="1227465B" w14:textId="77777777" w:rsidR="00D121B3" w:rsidRPr="009C1560"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bookmarkStart w:id="821" w:name="_Toc74914289"/>
      <w:r w:rsidRPr="009C1560">
        <w:rPr>
          <w:rFonts w:asciiTheme="minorBidi" w:hAnsiTheme="minorBidi" w:cstheme="minorBidi"/>
          <w:color w:val="auto"/>
          <w:sz w:val="24"/>
          <w:szCs w:val="24"/>
        </w:rPr>
        <w:t>תוכנית העבודה תתבסס על עקרונות מקובלים ומוסכמים, המתייחסים לנושאים הבאים:</w:t>
      </w:r>
      <w:bookmarkEnd w:id="821"/>
      <w:r w:rsidRPr="009C1560">
        <w:rPr>
          <w:rFonts w:asciiTheme="minorBidi" w:hAnsiTheme="minorBidi" w:cstheme="minorBidi"/>
          <w:color w:val="auto"/>
          <w:sz w:val="24"/>
          <w:szCs w:val="24"/>
        </w:rPr>
        <w:t xml:space="preserve"> </w:t>
      </w:r>
    </w:p>
    <w:p w14:paraId="07C2CD14" w14:textId="77777777" w:rsidR="00D121B3" w:rsidRPr="009C156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9C1560">
        <w:rPr>
          <w:rFonts w:asciiTheme="minorBidi" w:hAnsiTheme="minorBidi" w:cstheme="minorBidi"/>
          <w:color w:val="auto"/>
          <w:sz w:val="22"/>
          <w:szCs w:val="22"/>
        </w:rPr>
        <w:t>שעות עבודה אפקטיביות לכל עובד לחודש.</w:t>
      </w:r>
    </w:p>
    <w:p w14:paraId="57423EB2" w14:textId="77777777" w:rsidR="00D121B3" w:rsidRPr="009C156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9C1560">
        <w:rPr>
          <w:rFonts w:asciiTheme="minorBidi" w:hAnsiTheme="minorBidi" w:cstheme="minorBidi" w:hint="cs"/>
          <w:color w:val="auto"/>
          <w:sz w:val="22"/>
          <w:szCs w:val="22"/>
        </w:rPr>
        <w:t>משימות לעובד.</w:t>
      </w:r>
    </w:p>
    <w:p w14:paraId="236C28FA" w14:textId="77777777" w:rsidR="00D121B3" w:rsidRPr="009C156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9C1560">
        <w:rPr>
          <w:rFonts w:asciiTheme="minorBidi" w:hAnsiTheme="minorBidi" w:cstheme="minorBidi"/>
          <w:color w:val="auto"/>
          <w:sz w:val="22"/>
          <w:szCs w:val="22"/>
        </w:rPr>
        <w:t>הכשרות</w:t>
      </w:r>
      <w:r w:rsidRPr="009C1560">
        <w:rPr>
          <w:rFonts w:asciiTheme="minorBidi" w:hAnsiTheme="minorBidi" w:cstheme="minorBidi" w:hint="cs"/>
          <w:color w:val="auto"/>
          <w:sz w:val="22"/>
          <w:szCs w:val="22"/>
        </w:rPr>
        <w:t>.</w:t>
      </w:r>
    </w:p>
    <w:p w14:paraId="076CD165" w14:textId="77777777" w:rsidR="00D121B3" w:rsidRPr="009C1560"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9C1560">
        <w:rPr>
          <w:rFonts w:asciiTheme="minorBidi" w:hAnsiTheme="minorBidi" w:cstheme="minorBidi"/>
          <w:color w:val="auto"/>
          <w:sz w:val="22"/>
          <w:szCs w:val="22"/>
        </w:rPr>
        <w:t>חופשות / מילואים</w:t>
      </w:r>
      <w:r w:rsidRPr="009C1560">
        <w:rPr>
          <w:rFonts w:asciiTheme="minorBidi" w:hAnsiTheme="minorBidi" w:cstheme="minorBidi" w:hint="cs"/>
          <w:color w:val="auto"/>
          <w:sz w:val="22"/>
          <w:szCs w:val="22"/>
        </w:rPr>
        <w:t xml:space="preserve"> / חופשת לידה (מקדם חופשות מחלה)</w:t>
      </w:r>
      <w:r w:rsidRPr="009C1560">
        <w:rPr>
          <w:rFonts w:asciiTheme="minorBidi" w:hAnsiTheme="minorBidi" w:cstheme="minorBidi"/>
          <w:color w:val="auto"/>
          <w:sz w:val="22"/>
          <w:szCs w:val="22"/>
        </w:rPr>
        <w:t>.</w:t>
      </w:r>
    </w:p>
    <w:p w14:paraId="74A9C99C" w14:textId="76CCDB24" w:rsidR="00D121B3" w:rsidRPr="00C76F7F" w:rsidRDefault="00C76F7F" w:rsidP="00FE37EA">
      <w:pPr>
        <w:pStyle w:val="1"/>
        <w:numPr>
          <w:ilvl w:val="1"/>
          <w:numId w:val="1"/>
        </w:numPr>
        <w:spacing w:after="240"/>
        <w:ind w:left="565" w:hanging="677"/>
        <w:rPr>
          <w:rFonts w:asciiTheme="minorBidi" w:hAnsiTheme="minorBidi" w:cstheme="minorBidi"/>
          <w:b/>
          <w:bCs/>
          <w:sz w:val="28"/>
          <w:szCs w:val="28"/>
        </w:rPr>
      </w:pPr>
      <w:bookmarkStart w:id="822" w:name="_Toc74914290"/>
      <w:r>
        <w:rPr>
          <w:rFonts w:asciiTheme="minorBidi" w:hAnsiTheme="minorBidi" w:cstheme="minorBidi" w:hint="cs"/>
          <w:b/>
          <w:bCs/>
          <w:sz w:val="28"/>
          <w:szCs w:val="28"/>
          <w:rtl/>
        </w:rPr>
        <w:t xml:space="preserve"> </w:t>
      </w:r>
      <w:bookmarkStart w:id="823" w:name="_Toc76289795"/>
      <w:bookmarkStart w:id="824" w:name="_Toc77617701"/>
      <w:r w:rsidR="00D121B3" w:rsidRPr="00C76F7F">
        <w:rPr>
          <w:rFonts w:asciiTheme="minorBidi" w:hAnsiTheme="minorBidi" w:cstheme="minorBidi" w:hint="cs"/>
          <w:b/>
          <w:bCs/>
          <w:sz w:val="28"/>
          <w:szCs w:val="28"/>
          <w:rtl/>
        </w:rPr>
        <w:t>דיווח חודשי</w:t>
      </w:r>
      <w:bookmarkEnd w:id="822"/>
      <w:bookmarkEnd w:id="823"/>
      <w:bookmarkEnd w:id="824"/>
    </w:p>
    <w:p w14:paraId="4EAA5001" w14:textId="6C00D3DE" w:rsidR="001126E9"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tl w:val="0"/>
        </w:rPr>
      </w:pPr>
      <w:bookmarkStart w:id="825" w:name="_Toc74914291"/>
      <w:r w:rsidRPr="00C76F7F">
        <w:rPr>
          <w:rFonts w:asciiTheme="minorBidi" w:hAnsiTheme="minorBidi" w:cstheme="minorBidi" w:hint="cs"/>
          <w:color w:val="auto"/>
          <w:sz w:val="24"/>
          <w:szCs w:val="24"/>
        </w:rPr>
        <w:t>אחת לחודש יגיש הספק טופס דיווח מצטבר של הפעילות בשירות נשוא מכרז זה.</w:t>
      </w:r>
      <w:r w:rsidRPr="00C76F7F">
        <w:rPr>
          <w:rFonts w:asciiTheme="minorBidi" w:hAnsiTheme="minorBidi" w:cstheme="minorBidi"/>
          <w:color w:val="auto"/>
          <w:sz w:val="24"/>
          <w:szCs w:val="24"/>
        </w:rPr>
        <w:br/>
      </w:r>
      <w:r w:rsidRPr="00C76F7F">
        <w:rPr>
          <w:rFonts w:asciiTheme="minorBidi" w:hAnsiTheme="minorBidi" w:cstheme="minorBidi" w:hint="cs"/>
          <w:color w:val="auto"/>
          <w:sz w:val="24"/>
          <w:szCs w:val="24"/>
        </w:rPr>
        <w:t>הטופס יכלול</w:t>
      </w:r>
      <w:r w:rsidR="00212B9D">
        <w:rPr>
          <w:rFonts w:asciiTheme="minorBidi" w:hAnsiTheme="minorBidi" w:cstheme="minorBidi" w:hint="cs"/>
          <w:color w:val="auto"/>
          <w:sz w:val="24"/>
          <w:szCs w:val="24"/>
        </w:rPr>
        <w:t xml:space="preserve"> את</w:t>
      </w:r>
      <w:r w:rsidRPr="00C76F7F">
        <w:rPr>
          <w:rFonts w:asciiTheme="minorBidi" w:hAnsiTheme="minorBidi" w:cstheme="minorBidi" w:hint="cs"/>
          <w:color w:val="auto"/>
          <w:sz w:val="24"/>
          <w:szCs w:val="24"/>
        </w:rPr>
        <w:t xml:space="preserve"> הפעילות שבוצעה</w:t>
      </w:r>
      <w:r w:rsidR="00212B9D">
        <w:rPr>
          <w:rFonts w:asciiTheme="minorBidi" w:hAnsiTheme="minorBidi" w:cstheme="minorBidi" w:hint="cs"/>
          <w:color w:val="auto"/>
          <w:sz w:val="24"/>
          <w:szCs w:val="24"/>
        </w:rPr>
        <w:t xml:space="preserve"> וגורמים שהיו שותפים לעבודה.</w:t>
      </w:r>
      <w:r w:rsidRPr="00C76F7F">
        <w:rPr>
          <w:rFonts w:asciiTheme="minorBidi" w:hAnsiTheme="minorBidi" w:cstheme="minorBidi"/>
          <w:color w:val="auto"/>
          <w:sz w:val="24"/>
          <w:szCs w:val="24"/>
        </w:rPr>
        <w:br/>
      </w:r>
      <w:r w:rsidRPr="00C76F7F">
        <w:rPr>
          <w:rFonts w:asciiTheme="minorBidi" w:hAnsiTheme="minorBidi" w:cstheme="minorBidi" w:hint="cs"/>
          <w:color w:val="auto"/>
          <w:sz w:val="24"/>
          <w:szCs w:val="24"/>
        </w:rPr>
        <w:t>הדיווח יאושר בחתימה ע"י נציג המזמין ונותן השירות ויהווה אסמכתא לאישור הגשת חשבונית לתשלום.</w:t>
      </w:r>
    </w:p>
    <w:p w14:paraId="43F21B3C" w14:textId="628821B5" w:rsidR="00D121B3" w:rsidRPr="00C76F7F" w:rsidRDefault="00D121B3" w:rsidP="00FE37EA">
      <w:pPr>
        <w:pStyle w:val="1"/>
        <w:numPr>
          <w:ilvl w:val="1"/>
          <w:numId w:val="1"/>
        </w:numPr>
        <w:spacing w:after="240"/>
        <w:ind w:left="565" w:hanging="677"/>
        <w:rPr>
          <w:rFonts w:asciiTheme="minorBidi" w:hAnsiTheme="minorBidi" w:cstheme="minorBidi"/>
          <w:b/>
          <w:bCs/>
          <w:sz w:val="28"/>
          <w:szCs w:val="28"/>
        </w:rPr>
      </w:pPr>
      <w:bookmarkStart w:id="826" w:name="_Toc74914292"/>
      <w:bookmarkStart w:id="827" w:name="_Toc76289796"/>
      <w:bookmarkStart w:id="828" w:name="_Toc77617702"/>
      <w:bookmarkEnd w:id="825"/>
      <w:r w:rsidRPr="00C76F7F">
        <w:rPr>
          <w:rFonts w:asciiTheme="minorBidi" w:hAnsiTheme="minorBidi" w:cstheme="minorBidi" w:hint="cs"/>
          <w:b/>
          <w:bCs/>
          <w:sz w:val="28"/>
          <w:szCs w:val="28"/>
          <w:rtl/>
        </w:rPr>
        <w:t xml:space="preserve">רמת השירות </w:t>
      </w:r>
      <w:r w:rsidRPr="00C76F7F">
        <w:rPr>
          <w:rFonts w:asciiTheme="minorBidi" w:hAnsiTheme="minorBidi" w:cstheme="minorBidi"/>
          <w:b/>
          <w:bCs/>
          <w:sz w:val="28"/>
          <w:szCs w:val="28"/>
        </w:rPr>
        <w:t>SLA</w:t>
      </w:r>
      <w:bookmarkEnd w:id="826"/>
      <w:bookmarkEnd w:id="827"/>
      <w:bookmarkEnd w:id="828"/>
    </w:p>
    <w:p w14:paraId="3A0B94E1" w14:textId="77777777" w:rsidR="00D121B3" w:rsidRPr="00C76F7F"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tl w:val="0"/>
        </w:rPr>
      </w:pPr>
      <w:bookmarkStart w:id="829" w:name="_Toc74914293"/>
      <w:r w:rsidRPr="00C76F7F">
        <w:rPr>
          <w:rFonts w:asciiTheme="minorBidi" w:hAnsiTheme="minorBidi" w:cstheme="minorBidi"/>
          <w:color w:val="auto"/>
          <w:sz w:val="24"/>
          <w:szCs w:val="24"/>
        </w:rPr>
        <w:t>הסכם רמת השירות (להלן SLA) נועד להגדיר את רמת השירות הנדרשת ע"י המזמין. הספק יהיה מחויב לעמוד ברמת השירות הנדרשת עבור כל השירותים המוגדרים ב</w:t>
      </w:r>
      <w:r w:rsidRPr="00C76F7F">
        <w:rPr>
          <w:rFonts w:asciiTheme="minorBidi" w:hAnsiTheme="minorBidi" w:cstheme="minorBidi" w:hint="cs"/>
          <w:color w:val="auto"/>
          <w:sz w:val="24"/>
          <w:szCs w:val="24"/>
        </w:rPr>
        <w:t xml:space="preserve">מכרז </w:t>
      </w:r>
      <w:r w:rsidRPr="00C76F7F">
        <w:rPr>
          <w:rFonts w:asciiTheme="minorBidi" w:hAnsiTheme="minorBidi" w:cstheme="minorBidi"/>
          <w:color w:val="auto"/>
          <w:sz w:val="24"/>
          <w:szCs w:val="24"/>
        </w:rPr>
        <w:t xml:space="preserve">זה ויעשה כל הנדרש לעמוד </w:t>
      </w:r>
      <w:r w:rsidRPr="00C76F7F">
        <w:rPr>
          <w:rFonts w:asciiTheme="minorBidi" w:hAnsiTheme="minorBidi" w:cstheme="minorBidi" w:hint="cs"/>
          <w:color w:val="auto"/>
          <w:sz w:val="24"/>
          <w:szCs w:val="24"/>
        </w:rPr>
        <w:t>בדרישות אלו</w:t>
      </w:r>
      <w:r w:rsidRPr="00C76F7F">
        <w:rPr>
          <w:rFonts w:asciiTheme="minorBidi" w:hAnsiTheme="minorBidi" w:cstheme="minorBidi"/>
          <w:color w:val="auto"/>
          <w:sz w:val="24"/>
          <w:szCs w:val="24"/>
        </w:rPr>
        <w:t>. הספק יפעל לאורך תקופת ההסכם לשיפור מתמיד של רמת השירות בתאום עם המזמין. עם קבלת האחריות על המערכות, רמת השירות בפועל לא תפחת מזו שהייתה נהוגה לפני ההסכם.</w:t>
      </w:r>
      <w:bookmarkEnd w:id="829"/>
    </w:p>
    <w:p w14:paraId="695B4B89" w14:textId="77777777" w:rsidR="00D121B3" w:rsidRPr="00C76F7F"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tl w:val="0"/>
        </w:rPr>
      </w:pPr>
      <w:bookmarkStart w:id="830" w:name="_Toc74914294"/>
      <w:r w:rsidRPr="00C76F7F">
        <w:rPr>
          <w:rFonts w:asciiTheme="minorBidi" w:hAnsiTheme="minorBidi" w:cstheme="minorBidi"/>
          <w:color w:val="auto"/>
          <w:sz w:val="24"/>
          <w:szCs w:val="24"/>
        </w:rPr>
        <w:t xml:space="preserve">מערך רמת השירות יכלול את מערך המדידה של המדדים המוכתבים ואת מערך החישוב והדיווח של מדדי רמת השירות, מידת עמידתם ביעדים וחישוב מנגנון </w:t>
      </w:r>
      <w:r w:rsidRPr="00C76F7F">
        <w:rPr>
          <w:rFonts w:asciiTheme="minorBidi" w:hAnsiTheme="minorBidi" w:cstheme="minorBidi" w:hint="cs"/>
          <w:color w:val="auto"/>
          <w:sz w:val="24"/>
          <w:szCs w:val="24"/>
        </w:rPr>
        <w:t xml:space="preserve"> </w:t>
      </w:r>
      <w:r w:rsidRPr="00C76F7F">
        <w:rPr>
          <w:rFonts w:asciiTheme="minorBidi" w:hAnsiTheme="minorBidi" w:cstheme="minorBidi"/>
          <w:color w:val="auto"/>
          <w:sz w:val="24"/>
          <w:szCs w:val="24"/>
        </w:rPr>
        <w:t xml:space="preserve">הקנסות המוסכם במקום בו הוא רלוונטי, כאמור בסעיף </w:t>
      </w:r>
      <w:r w:rsidRPr="00C76F7F">
        <w:rPr>
          <w:rFonts w:asciiTheme="minorBidi" w:hAnsiTheme="minorBidi" w:cstheme="minorBidi" w:hint="cs"/>
          <w:color w:val="auto"/>
          <w:sz w:val="24"/>
          <w:szCs w:val="24"/>
        </w:rPr>
        <w:t>זה.</w:t>
      </w:r>
      <w:bookmarkEnd w:id="830"/>
    </w:p>
    <w:p w14:paraId="6E6DB1C4" w14:textId="77777777" w:rsidR="00D121B3" w:rsidRPr="00C76F7F"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r w:rsidRPr="00C76F7F">
        <w:rPr>
          <w:rFonts w:asciiTheme="minorBidi" w:hAnsiTheme="minorBidi" w:cstheme="minorBidi" w:hint="cs"/>
          <w:color w:val="auto"/>
          <w:sz w:val="24"/>
          <w:szCs w:val="24"/>
        </w:rPr>
        <w:t xml:space="preserve"> </w:t>
      </w:r>
      <w:bookmarkStart w:id="831" w:name="_Toc74914295"/>
      <w:r w:rsidRPr="00C76F7F">
        <w:rPr>
          <w:rFonts w:asciiTheme="minorBidi" w:hAnsiTheme="minorBidi" w:cstheme="minorBidi"/>
          <w:color w:val="auto"/>
          <w:sz w:val="24"/>
          <w:szCs w:val="24"/>
        </w:rPr>
        <w:t xml:space="preserve">המציע יציג ויפרט במענה כיצד יפעיל את מערך רמת השירות עם קבלת האחריות </w:t>
      </w:r>
      <w:r w:rsidRPr="00C76F7F">
        <w:rPr>
          <w:rFonts w:asciiTheme="minorBidi" w:hAnsiTheme="minorBidi" w:cstheme="minorBidi" w:hint="cs"/>
          <w:color w:val="auto"/>
          <w:sz w:val="24"/>
          <w:szCs w:val="24"/>
        </w:rPr>
        <w:t xml:space="preserve"> </w:t>
      </w:r>
      <w:r w:rsidRPr="00C76F7F">
        <w:rPr>
          <w:rFonts w:asciiTheme="minorBidi" w:hAnsiTheme="minorBidi" w:cstheme="minorBidi"/>
          <w:color w:val="auto"/>
          <w:sz w:val="24"/>
          <w:szCs w:val="24"/>
        </w:rPr>
        <w:t>למערכת.</w:t>
      </w:r>
      <w:bookmarkEnd w:id="831"/>
    </w:p>
    <w:p w14:paraId="014994BB" w14:textId="77777777" w:rsidR="00D121B3" w:rsidRPr="00C76F7F"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bookmarkStart w:id="832" w:name="_Toc74914296"/>
      <w:r w:rsidRPr="00C76F7F">
        <w:rPr>
          <w:rFonts w:asciiTheme="minorBidi" w:hAnsiTheme="minorBidi" w:cstheme="minorBidi" w:hint="cs"/>
          <w:color w:val="auto"/>
          <w:sz w:val="24"/>
          <w:szCs w:val="24"/>
        </w:rPr>
        <w:t>על הספק</w:t>
      </w:r>
      <w:r w:rsidRPr="00C76F7F">
        <w:rPr>
          <w:rFonts w:asciiTheme="minorBidi" w:hAnsiTheme="minorBidi" w:cstheme="minorBidi"/>
          <w:color w:val="auto"/>
          <w:sz w:val="24"/>
          <w:szCs w:val="24"/>
        </w:rPr>
        <w:t xml:space="preserve"> להצטייד </w:t>
      </w:r>
      <w:r w:rsidRPr="00C76F7F">
        <w:rPr>
          <w:rFonts w:asciiTheme="minorBidi" w:hAnsiTheme="minorBidi" w:cstheme="minorBidi" w:hint="cs"/>
          <w:color w:val="auto"/>
          <w:sz w:val="24"/>
          <w:szCs w:val="24"/>
        </w:rPr>
        <w:t>בכלים המתאימים</w:t>
      </w:r>
      <w:r w:rsidRPr="00C76F7F">
        <w:rPr>
          <w:rFonts w:asciiTheme="minorBidi" w:hAnsiTheme="minorBidi" w:cstheme="minorBidi"/>
          <w:color w:val="auto"/>
          <w:sz w:val="24"/>
          <w:szCs w:val="24"/>
        </w:rPr>
        <w:t xml:space="preserve"> למדידת רמת השירות ואיכות השירות </w:t>
      </w:r>
      <w:r w:rsidRPr="00C76F7F">
        <w:rPr>
          <w:rFonts w:asciiTheme="minorBidi" w:hAnsiTheme="minorBidi" w:cstheme="minorBidi" w:hint="cs"/>
          <w:color w:val="auto"/>
          <w:sz w:val="24"/>
          <w:szCs w:val="24"/>
        </w:rPr>
        <w:t>שיספק.</w:t>
      </w:r>
      <w:bookmarkEnd w:id="832"/>
    </w:p>
    <w:p w14:paraId="7EDB8C64" w14:textId="77777777" w:rsidR="00D121B3" w:rsidRPr="00C76F7F"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bookmarkStart w:id="833" w:name="_Toc74914297"/>
      <w:r w:rsidRPr="00C76F7F">
        <w:rPr>
          <w:rFonts w:asciiTheme="minorBidi" w:hAnsiTheme="minorBidi" w:cstheme="minorBidi" w:hint="cs"/>
          <w:color w:val="auto"/>
          <w:sz w:val="24"/>
          <w:szCs w:val="24"/>
        </w:rPr>
        <w:t>המציע יציג את מדדי ה SLA פעם בחודש בעזרת הקטגוריות הבאות</w:t>
      </w:r>
      <w:r w:rsidRPr="00C76F7F">
        <w:rPr>
          <w:rFonts w:asciiTheme="minorBidi" w:hAnsiTheme="minorBidi" w:cstheme="minorBidi"/>
          <w:color w:val="auto"/>
          <w:sz w:val="24"/>
          <w:szCs w:val="24"/>
        </w:rPr>
        <w:t>: מערכות הפעלה, אפליקציות/תוכנה (תוכנה), פונקציונליות (תוכנה)</w:t>
      </w:r>
      <w:r w:rsidRPr="00C76F7F">
        <w:rPr>
          <w:rFonts w:asciiTheme="minorBidi" w:hAnsiTheme="minorBidi" w:cstheme="minorBidi" w:hint="cs"/>
          <w:color w:val="auto"/>
          <w:sz w:val="24"/>
          <w:szCs w:val="24"/>
        </w:rPr>
        <w:t>.</w:t>
      </w:r>
      <w:bookmarkEnd w:id="833"/>
      <w:r w:rsidRPr="00C76F7F">
        <w:rPr>
          <w:rFonts w:asciiTheme="minorBidi" w:hAnsiTheme="minorBidi" w:cstheme="minorBidi" w:hint="cs"/>
          <w:color w:val="auto"/>
          <w:sz w:val="24"/>
          <w:szCs w:val="24"/>
        </w:rPr>
        <w:t xml:space="preserve"> </w:t>
      </w:r>
    </w:p>
    <w:p w14:paraId="47A5DCF4" w14:textId="77777777" w:rsidR="00D121B3" w:rsidRPr="00C76F7F"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tl w:val="0"/>
        </w:rPr>
      </w:pPr>
      <w:bookmarkStart w:id="834" w:name="_Toc74914298"/>
      <w:r w:rsidRPr="00C76F7F">
        <w:rPr>
          <w:rFonts w:asciiTheme="minorBidi" w:hAnsiTheme="minorBidi" w:cstheme="minorBidi" w:hint="cs"/>
          <w:color w:val="auto"/>
          <w:sz w:val="24"/>
          <w:szCs w:val="24"/>
        </w:rPr>
        <w:t>על הספק להגיש את מדדי ה S</w:t>
      </w:r>
      <w:r w:rsidRPr="00C76F7F">
        <w:rPr>
          <w:rFonts w:asciiTheme="minorBidi" w:hAnsiTheme="minorBidi" w:cstheme="minorBidi"/>
          <w:color w:val="auto"/>
          <w:sz w:val="24"/>
          <w:szCs w:val="24"/>
        </w:rPr>
        <w:t xml:space="preserve">LA </w:t>
      </w:r>
      <w:r w:rsidRPr="00C76F7F">
        <w:rPr>
          <w:rFonts w:asciiTheme="minorBidi" w:hAnsiTheme="minorBidi" w:cstheme="minorBidi" w:hint="cs"/>
          <w:color w:val="auto"/>
          <w:sz w:val="24"/>
          <w:szCs w:val="24"/>
        </w:rPr>
        <w:t xml:space="preserve"> בטבלה אשר תכיל לפחות את הנושאים הבאים:</w:t>
      </w:r>
      <w:bookmarkEnd w:id="834"/>
    </w:p>
    <w:p w14:paraId="411A4EFD" w14:textId="79594809" w:rsidR="00D121B3" w:rsidRPr="00C76F7F"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C76F7F">
        <w:rPr>
          <w:rFonts w:asciiTheme="minorBidi" w:hAnsiTheme="minorBidi" w:cstheme="minorBidi" w:hint="cs"/>
          <w:color w:val="auto"/>
          <w:sz w:val="22"/>
          <w:szCs w:val="22"/>
        </w:rPr>
        <w:t>שם בית הדין (במידה ורלוונטי)</w:t>
      </w:r>
      <w:r w:rsidR="001126E9">
        <w:rPr>
          <w:rFonts w:asciiTheme="minorBidi" w:hAnsiTheme="minorBidi" w:cstheme="minorBidi" w:hint="cs"/>
          <w:color w:val="auto"/>
          <w:sz w:val="22"/>
          <w:szCs w:val="22"/>
        </w:rPr>
        <w:t xml:space="preserve"> / גורם מהנהלת בתי הדין</w:t>
      </w:r>
      <w:r w:rsidR="001126E9" w:rsidRPr="00C76F7F">
        <w:rPr>
          <w:rFonts w:asciiTheme="minorBidi" w:hAnsiTheme="minorBidi" w:cstheme="minorBidi" w:hint="cs"/>
          <w:color w:val="auto"/>
          <w:sz w:val="22"/>
          <w:szCs w:val="22"/>
        </w:rPr>
        <w:t>.</w:t>
      </w:r>
    </w:p>
    <w:p w14:paraId="29550B4A" w14:textId="77777777" w:rsidR="00D121B3" w:rsidRPr="00C76F7F"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C76F7F">
        <w:rPr>
          <w:rFonts w:asciiTheme="minorBidi" w:hAnsiTheme="minorBidi" w:cstheme="minorBidi" w:hint="cs"/>
          <w:color w:val="auto"/>
          <w:sz w:val="22"/>
          <w:szCs w:val="22"/>
        </w:rPr>
        <w:t>קוד תקלה (ע"ב הזיהוי שיתקבל ממוקד התמיכה).</w:t>
      </w:r>
    </w:p>
    <w:p w14:paraId="3E9EE562" w14:textId="77777777" w:rsidR="00D121B3" w:rsidRPr="00C76F7F"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C76F7F">
        <w:rPr>
          <w:rFonts w:asciiTheme="minorBidi" w:hAnsiTheme="minorBidi" w:cstheme="minorBidi" w:hint="cs"/>
          <w:color w:val="auto"/>
          <w:sz w:val="22"/>
          <w:szCs w:val="22"/>
        </w:rPr>
        <w:t>שם משתמש.</w:t>
      </w:r>
    </w:p>
    <w:p w14:paraId="70D2AFB9" w14:textId="77777777" w:rsidR="00D121B3" w:rsidRPr="00C76F7F"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C76F7F">
        <w:rPr>
          <w:rFonts w:asciiTheme="minorBidi" w:hAnsiTheme="minorBidi" w:cstheme="minorBidi" w:hint="cs"/>
          <w:color w:val="auto"/>
          <w:sz w:val="22"/>
          <w:szCs w:val="22"/>
        </w:rPr>
        <w:t>סוג בקשה/תיאור התקלה או הקריאה.</w:t>
      </w:r>
    </w:p>
    <w:p w14:paraId="5DAC4537" w14:textId="77777777" w:rsidR="00D121B3" w:rsidRPr="00C76F7F"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C76F7F">
        <w:rPr>
          <w:rFonts w:asciiTheme="minorBidi" w:hAnsiTheme="minorBidi" w:cstheme="minorBidi" w:hint="cs"/>
          <w:color w:val="auto"/>
          <w:sz w:val="22"/>
          <w:szCs w:val="22"/>
        </w:rPr>
        <w:t xml:space="preserve">קטגוריה-מערכות הפעלה(מה שקשור לתחום היישום), אפליקציות(תוכנה), </w:t>
      </w:r>
    </w:p>
    <w:p w14:paraId="34E8364F" w14:textId="433DF70A" w:rsidR="00D121B3" w:rsidRPr="00C76F7F" w:rsidRDefault="00D121B3" w:rsidP="00C76F7F">
      <w:pPr>
        <w:pStyle w:val="a9"/>
        <w:spacing w:before="0" w:line="360" w:lineRule="auto"/>
        <w:ind w:left="2266"/>
        <w:rPr>
          <w:rFonts w:asciiTheme="minorBidi" w:hAnsiTheme="minorBidi" w:cstheme="minorBidi"/>
          <w:color w:val="auto"/>
          <w:sz w:val="22"/>
          <w:szCs w:val="22"/>
        </w:rPr>
      </w:pPr>
      <w:r w:rsidRPr="00C76F7F">
        <w:rPr>
          <w:rFonts w:asciiTheme="minorBidi" w:hAnsiTheme="minorBidi" w:cstheme="minorBidi" w:hint="cs"/>
          <w:color w:val="auto"/>
          <w:sz w:val="22"/>
          <w:szCs w:val="22"/>
        </w:rPr>
        <w:t>פונקציונליות(תוכנה), שינוי שבוצע עפ"י דרישת המזמין.</w:t>
      </w:r>
    </w:p>
    <w:p w14:paraId="4B783AAF" w14:textId="77777777" w:rsidR="00D121B3" w:rsidRPr="00C76F7F"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C76F7F">
        <w:rPr>
          <w:rFonts w:asciiTheme="minorBidi" w:hAnsiTheme="minorBidi" w:cstheme="minorBidi" w:hint="cs"/>
          <w:color w:val="auto"/>
          <w:sz w:val="22"/>
          <w:szCs w:val="22"/>
        </w:rPr>
        <w:t>שעה-תאריך לפתיחה.</w:t>
      </w:r>
    </w:p>
    <w:p w14:paraId="5E701813" w14:textId="77777777" w:rsidR="00D121B3" w:rsidRPr="00C76F7F"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C76F7F">
        <w:rPr>
          <w:rFonts w:asciiTheme="minorBidi" w:hAnsiTheme="minorBidi" w:cstheme="minorBidi" w:hint="cs"/>
          <w:color w:val="auto"/>
          <w:sz w:val="22"/>
          <w:szCs w:val="22"/>
        </w:rPr>
        <w:t>שעה-תאריך לסגירה.</w:t>
      </w:r>
    </w:p>
    <w:p w14:paraId="0D587C34" w14:textId="77777777" w:rsidR="00D121B3" w:rsidRPr="00C76F7F"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C76F7F">
        <w:rPr>
          <w:rFonts w:asciiTheme="minorBidi" w:hAnsiTheme="minorBidi" w:cstheme="minorBidi" w:hint="cs"/>
          <w:color w:val="auto"/>
          <w:sz w:val="22"/>
          <w:szCs w:val="22"/>
        </w:rPr>
        <w:t>סיווג תקלה-רגילה, חמורה, משביתה.</w:t>
      </w:r>
    </w:p>
    <w:p w14:paraId="16A18E91" w14:textId="77777777" w:rsidR="00D121B3" w:rsidRPr="00C76F7F"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C76F7F">
        <w:rPr>
          <w:rFonts w:asciiTheme="minorBidi" w:hAnsiTheme="minorBidi" w:cstheme="minorBidi" w:hint="cs"/>
          <w:color w:val="auto"/>
          <w:sz w:val="22"/>
          <w:szCs w:val="22"/>
        </w:rPr>
        <w:t>סה"כ שעות טיפול.</w:t>
      </w:r>
    </w:p>
    <w:p w14:paraId="4EE70294" w14:textId="77777777" w:rsidR="00D121B3" w:rsidRPr="00C76F7F"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C76F7F">
        <w:rPr>
          <w:rFonts w:asciiTheme="minorBidi" w:hAnsiTheme="minorBidi" w:cstheme="minorBidi" w:hint="cs"/>
          <w:color w:val="auto"/>
          <w:sz w:val="22"/>
          <w:szCs w:val="22"/>
        </w:rPr>
        <w:t xml:space="preserve">סה"כ שעות חריגה (במידה והיו). חשוב לציין שנתונים אלו נצליב עם הנתונים שיתקבלו </w:t>
      </w:r>
    </w:p>
    <w:p w14:paraId="0F5AC08F" w14:textId="70C15099" w:rsidR="00D121B3" w:rsidRPr="00C76F7F" w:rsidRDefault="00D121B3" w:rsidP="00C76F7F">
      <w:pPr>
        <w:pStyle w:val="a9"/>
        <w:spacing w:before="0" w:line="360" w:lineRule="auto"/>
        <w:ind w:left="2266"/>
        <w:rPr>
          <w:rFonts w:asciiTheme="minorBidi" w:hAnsiTheme="minorBidi" w:cstheme="minorBidi"/>
          <w:color w:val="auto"/>
          <w:sz w:val="22"/>
          <w:szCs w:val="22"/>
        </w:rPr>
      </w:pPr>
      <w:r w:rsidRPr="00C76F7F">
        <w:rPr>
          <w:rFonts w:asciiTheme="minorBidi" w:hAnsiTheme="minorBidi" w:cstheme="minorBidi" w:hint="cs"/>
          <w:color w:val="auto"/>
          <w:sz w:val="22"/>
          <w:szCs w:val="22"/>
        </w:rPr>
        <w:t>ממקוד התמיכה</w:t>
      </w:r>
    </w:p>
    <w:p w14:paraId="2799EACB" w14:textId="77777777" w:rsidR="00D121B3" w:rsidRPr="00C76F7F"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bookmarkStart w:id="835" w:name="_Toc74914299"/>
      <w:r w:rsidRPr="00C76F7F">
        <w:rPr>
          <w:rFonts w:asciiTheme="minorBidi" w:hAnsiTheme="minorBidi" w:cstheme="minorBidi" w:hint="cs"/>
          <w:color w:val="auto"/>
          <w:sz w:val="24"/>
          <w:szCs w:val="24"/>
        </w:rPr>
        <w:t>המציע יציג נושאים נוספים אשר המציע ירצה להוסיף לטבלה המוצגת לעיל.</w:t>
      </w:r>
      <w:bookmarkEnd w:id="835"/>
    </w:p>
    <w:p w14:paraId="56D1341A" w14:textId="77777777" w:rsidR="00D121B3" w:rsidRPr="00C76F7F"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bookmarkStart w:id="836" w:name="_Toc74914300"/>
      <w:r w:rsidRPr="00C76F7F">
        <w:rPr>
          <w:rFonts w:asciiTheme="minorBidi" w:hAnsiTheme="minorBidi" w:cstheme="minorBidi"/>
          <w:color w:val="auto"/>
          <w:sz w:val="24"/>
          <w:szCs w:val="24"/>
        </w:rPr>
        <w:t>המזמין ייקח בחשבון את ממצאי המדדים בעת בחינת הארכת ההתקשרות עם הספק</w:t>
      </w:r>
      <w:r w:rsidRPr="00C76F7F">
        <w:rPr>
          <w:rFonts w:asciiTheme="minorBidi" w:hAnsiTheme="minorBidi" w:cstheme="minorBidi" w:hint="cs"/>
          <w:color w:val="auto"/>
          <w:sz w:val="24"/>
          <w:szCs w:val="24"/>
        </w:rPr>
        <w:t>.</w:t>
      </w:r>
      <w:bookmarkEnd w:id="836"/>
    </w:p>
    <w:p w14:paraId="32C8B8CA" w14:textId="77777777" w:rsidR="00D121B3" w:rsidRPr="00C76F7F" w:rsidRDefault="00D121B3" w:rsidP="00FE37EA">
      <w:pPr>
        <w:pStyle w:val="a9"/>
        <w:numPr>
          <w:ilvl w:val="2"/>
          <w:numId w:val="1"/>
        </w:numPr>
        <w:spacing w:before="0" w:line="360" w:lineRule="auto"/>
        <w:ind w:left="1270" w:hanging="709"/>
        <w:rPr>
          <w:rFonts w:asciiTheme="minorBidi" w:hAnsiTheme="minorBidi" w:cstheme="minorBidi"/>
          <w:color w:val="auto"/>
          <w:sz w:val="24"/>
          <w:szCs w:val="24"/>
        </w:rPr>
      </w:pPr>
      <w:bookmarkStart w:id="837" w:name="_Toc74914301"/>
      <w:r w:rsidRPr="00C76F7F">
        <w:rPr>
          <w:rFonts w:ascii="Arial" w:hAnsi="Arial" w:cstheme="minorBidi" w:hint="cs"/>
          <w:color w:val="002060"/>
          <w:sz w:val="22"/>
          <w:szCs w:val="24"/>
        </w:rPr>
        <w:t>זמינות הספק לפעילות שוטפת</w:t>
      </w:r>
      <w:r w:rsidRPr="00C76F7F">
        <w:rPr>
          <w:rFonts w:asciiTheme="minorBidi" w:hAnsiTheme="minorBidi" w:cstheme="minorBidi" w:hint="cs"/>
          <w:color w:val="auto"/>
          <w:sz w:val="24"/>
          <w:szCs w:val="24"/>
        </w:rPr>
        <w:t>:</w:t>
      </w:r>
      <w:bookmarkEnd w:id="837"/>
    </w:p>
    <w:p w14:paraId="037E02CA" w14:textId="77777777" w:rsidR="00184166" w:rsidRDefault="00C65B6B" w:rsidP="00C65B6B">
      <w:pPr>
        <w:pStyle w:val="a9"/>
        <w:numPr>
          <w:ilvl w:val="3"/>
          <w:numId w:val="1"/>
        </w:numPr>
        <w:spacing w:before="0" w:line="360" w:lineRule="auto"/>
        <w:ind w:left="2266" w:hanging="992"/>
        <w:rPr>
          <w:rFonts w:asciiTheme="minorBidi" w:hAnsiTheme="minorBidi" w:cstheme="minorBidi"/>
          <w:color w:val="auto"/>
          <w:sz w:val="22"/>
          <w:szCs w:val="22"/>
          <w:rtl w:val="0"/>
        </w:rPr>
      </w:pPr>
      <w:r w:rsidRPr="00202797">
        <w:rPr>
          <w:rFonts w:asciiTheme="minorBidi" w:hAnsiTheme="minorBidi" w:cstheme="minorBidi" w:hint="cs"/>
          <w:color w:val="auto"/>
          <w:sz w:val="22"/>
          <w:szCs w:val="22"/>
        </w:rPr>
        <w:t xml:space="preserve">נותני השירות מטעם הספק (בדגש על תוכניתן המערכת) יהיו זמינים בימים א'-ה' בשעות העבודה (8:00-17:00), </w:t>
      </w:r>
      <w:r w:rsidRPr="00184166">
        <w:rPr>
          <w:rFonts w:asciiTheme="minorBidi" w:hAnsiTheme="minorBidi" w:cstheme="minorBidi" w:hint="cs"/>
          <w:color w:val="auto"/>
          <w:sz w:val="22"/>
          <w:szCs w:val="22"/>
          <w:u w:val="single"/>
        </w:rPr>
        <w:t>לביצוע המשימות השוטפות</w:t>
      </w:r>
      <w:r w:rsidRPr="00202797">
        <w:rPr>
          <w:rFonts w:asciiTheme="minorBidi" w:hAnsiTheme="minorBidi" w:cstheme="minorBidi" w:hint="cs"/>
          <w:color w:val="auto"/>
          <w:sz w:val="22"/>
          <w:szCs w:val="22"/>
        </w:rPr>
        <w:t xml:space="preserve"> (טיפול בקריאות,</w:t>
      </w:r>
      <w:r>
        <w:rPr>
          <w:rFonts w:asciiTheme="minorBidi" w:hAnsiTheme="minorBidi" w:cstheme="minorBidi" w:hint="cs"/>
          <w:color w:val="auto"/>
          <w:sz w:val="22"/>
          <w:szCs w:val="22"/>
        </w:rPr>
        <w:t xml:space="preserve"> מענה טלפוני/מייל/הודעות,</w:t>
      </w:r>
      <w:r w:rsidRPr="00202797">
        <w:rPr>
          <w:rFonts w:asciiTheme="minorBidi" w:hAnsiTheme="minorBidi" w:cstheme="minorBidi" w:hint="cs"/>
          <w:color w:val="auto"/>
          <w:sz w:val="22"/>
          <w:szCs w:val="22"/>
        </w:rPr>
        <w:t xml:space="preserve"> פעילות תחזוקה ותפעול</w:t>
      </w:r>
      <w:r>
        <w:rPr>
          <w:rFonts w:asciiTheme="minorBidi" w:hAnsiTheme="minorBidi" w:cstheme="minorBidi" w:hint="cs"/>
          <w:color w:val="auto"/>
          <w:sz w:val="22"/>
          <w:szCs w:val="22"/>
        </w:rPr>
        <w:t xml:space="preserve">, יישום </w:t>
      </w:r>
      <w:proofErr w:type="spellStart"/>
      <w:r w:rsidRPr="00202797">
        <w:rPr>
          <w:rFonts w:asciiTheme="minorBidi" w:hAnsiTheme="minorBidi" w:cstheme="minorBidi" w:hint="cs"/>
          <w:color w:val="auto"/>
          <w:sz w:val="22"/>
          <w:szCs w:val="22"/>
        </w:rPr>
        <w:t>שו"שים</w:t>
      </w:r>
      <w:proofErr w:type="spellEnd"/>
      <w:r w:rsidRPr="00202797">
        <w:rPr>
          <w:rFonts w:asciiTheme="minorBidi" w:hAnsiTheme="minorBidi" w:cstheme="minorBidi" w:hint="cs"/>
          <w:color w:val="auto"/>
          <w:sz w:val="22"/>
          <w:szCs w:val="22"/>
        </w:rPr>
        <w:t xml:space="preserve"> במידה וידרשו). </w:t>
      </w:r>
    </w:p>
    <w:p w14:paraId="10BF3D2E" w14:textId="78B6B1DE" w:rsidR="00C65B6B" w:rsidRPr="00202797" w:rsidRDefault="00C65B6B" w:rsidP="00C65B6B">
      <w:pPr>
        <w:pStyle w:val="a9"/>
        <w:numPr>
          <w:ilvl w:val="3"/>
          <w:numId w:val="1"/>
        </w:numPr>
        <w:spacing w:before="0" w:line="360" w:lineRule="auto"/>
        <w:ind w:left="2266" w:hanging="992"/>
        <w:rPr>
          <w:rFonts w:asciiTheme="minorBidi" w:hAnsiTheme="minorBidi" w:cstheme="minorBidi"/>
          <w:color w:val="auto"/>
          <w:sz w:val="22"/>
          <w:szCs w:val="22"/>
          <w:rtl w:val="0"/>
        </w:rPr>
      </w:pPr>
      <w:r w:rsidRPr="00202797">
        <w:rPr>
          <w:rFonts w:asciiTheme="minorBidi" w:hAnsiTheme="minorBidi" w:cstheme="minorBidi" w:hint="cs"/>
          <w:color w:val="auto"/>
          <w:sz w:val="22"/>
          <w:szCs w:val="22"/>
        </w:rPr>
        <w:t xml:space="preserve">במקרים חריגים (כדוגמת תקלות שבר) </w:t>
      </w:r>
      <w:r w:rsidR="00184166">
        <w:rPr>
          <w:rFonts w:asciiTheme="minorBidi" w:hAnsiTheme="minorBidi" w:cstheme="minorBidi" w:hint="cs"/>
          <w:color w:val="auto"/>
          <w:sz w:val="22"/>
          <w:szCs w:val="22"/>
        </w:rPr>
        <w:t xml:space="preserve">אשר הטיפול בהם הוא עד יום עבודה </w:t>
      </w:r>
      <w:r w:rsidRPr="00202797">
        <w:rPr>
          <w:rFonts w:asciiTheme="minorBidi" w:hAnsiTheme="minorBidi" w:cstheme="minorBidi" w:hint="cs"/>
          <w:color w:val="auto"/>
          <w:sz w:val="22"/>
          <w:szCs w:val="22"/>
        </w:rPr>
        <w:t>יידרש הספק לתת שירות למזמין</w:t>
      </w:r>
      <w:r w:rsidR="00184166">
        <w:rPr>
          <w:rFonts w:asciiTheme="minorBidi" w:hAnsiTheme="minorBidi" w:cstheme="minorBidi" w:hint="cs"/>
          <w:color w:val="auto"/>
          <w:sz w:val="22"/>
          <w:szCs w:val="22"/>
        </w:rPr>
        <w:t xml:space="preserve"> </w:t>
      </w:r>
      <w:r w:rsidR="00184166" w:rsidRPr="00184166">
        <w:rPr>
          <w:rFonts w:asciiTheme="minorBidi" w:hAnsiTheme="minorBidi" w:cstheme="minorBidi" w:hint="cs"/>
          <w:color w:val="auto"/>
          <w:sz w:val="22"/>
          <w:szCs w:val="22"/>
          <w:u w:val="single"/>
        </w:rPr>
        <w:t>במסגרת התחזוקה</w:t>
      </w:r>
      <w:r w:rsidRPr="00202797">
        <w:rPr>
          <w:rFonts w:asciiTheme="minorBidi" w:hAnsiTheme="minorBidi" w:cstheme="minorBidi" w:hint="cs"/>
          <w:color w:val="auto"/>
          <w:sz w:val="22"/>
          <w:szCs w:val="22"/>
        </w:rPr>
        <w:t xml:space="preserve"> אף מעבר מהמוזכר לעיל.</w:t>
      </w:r>
    </w:p>
    <w:p w14:paraId="23C56F33" w14:textId="77777777" w:rsidR="00D121B3" w:rsidRPr="00C76F7F"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C76F7F">
        <w:rPr>
          <w:rFonts w:asciiTheme="minorBidi" w:hAnsiTheme="minorBidi" w:cstheme="minorBidi" w:hint="cs"/>
          <w:color w:val="auto"/>
          <w:sz w:val="22"/>
          <w:szCs w:val="22"/>
        </w:rPr>
        <w:t xml:space="preserve">רמת התקלה תוגדר ע"י המזמין/מוקד התמיכה, זאת עפ"י ההנחיות שהעביר </w:t>
      </w:r>
    </w:p>
    <w:p w14:paraId="6847BDBC" w14:textId="2D064217" w:rsidR="00D121B3" w:rsidRPr="00C76F7F" w:rsidRDefault="00D121B3" w:rsidP="00C76F7F">
      <w:pPr>
        <w:pStyle w:val="a9"/>
        <w:spacing w:before="0" w:line="360" w:lineRule="auto"/>
        <w:ind w:left="2266"/>
        <w:rPr>
          <w:rFonts w:asciiTheme="minorBidi" w:hAnsiTheme="minorBidi" w:cstheme="minorBidi"/>
          <w:color w:val="auto"/>
          <w:sz w:val="22"/>
          <w:szCs w:val="22"/>
        </w:rPr>
      </w:pPr>
      <w:r w:rsidRPr="00C76F7F">
        <w:rPr>
          <w:rFonts w:asciiTheme="minorBidi" w:hAnsiTheme="minorBidi" w:cstheme="minorBidi" w:hint="cs"/>
          <w:color w:val="auto"/>
          <w:sz w:val="22"/>
          <w:szCs w:val="22"/>
        </w:rPr>
        <w:t>המזמין למוקד בקביעת חומרת התקלה / הקריאה.</w:t>
      </w:r>
    </w:p>
    <w:p w14:paraId="2346B6B5" w14:textId="77777777" w:rsidR="00D121B3" w:rsidRPr="00C76F7F" w:rsidRDefault="00D121B3" w:rsidP="00FE37EA">
      <w:pPr>
        <w:pStyle w:val="a9"/>
        <w:numPr>
          <w:ilvl w:val="3"/>
          <w:numId w:val="1"/>
        </w:numPr>
        <w:spacing w:before="0" w:line="360" w:lineRule="auto"/>
        <w:ind w:left="2266" w:hanging="992"/>
        <w:rPr>
          <w:rFonts w:asciiTheme="minorBidi" w:hAnsiTheme="minorBidi" w:cstheme="minorBidi"/>
          <w:color w:val="auto"/>
          <w:sz w:val="22"/>
          <w:szCs w:val="22"/>
        </w:rPr>
      </w:pPr>
      <w:r w:rsidRPr="00C76F7F">
        <w:rPr>
          <w:rFonts w:asciiTheme="minorBidi" w:hAnsiTheme="minorBidi" w:cstheme="minorBidi" w:hint="cs"/>
          <w:color w:val="auto"/>
          <w:sz w:val="22"/>
          <w:szCs w:val="22"/>
        </w:rPr>
        <w:t xml:space="preserve">הספק יקבע את סדר עדיפות בעת טיפול בקריאות לפי רמת החומרה של הקריאה </w:t>
      </w:r>
    </w:p>
    <w:p w14:paraId="6ADBF653" w14:textId="64223243" w:rsidR="00D121B3" w:rsidRPr="00C76F7F" w:rsidRDefault="00D121B3" w:rsidP="00C76F7F">
      <w:pPr>
        <w:pStyle w:val="a9"/>
        <w:spacing w:before="0" w:line="360" w:lineRule="auto"/>
        <w:ind w:left="2266"/>
        <w:rPr>
          <w:rFonts w:asciiTheme="minorBidi" w:hAnsiTheme="minorBidi" w:cstheme="minorBidi"/>
          <w:color w:val="auto"/>
          <w:sz w:val="22"/>
          <w:szCs w:val="22"/>
          <w:rtl w:val="0"/>
        </w:rPr>
      </w:pPr>
      <w:r w:rsidRPr="00C76F7F">
        <w:rPr>
          <w:rFonts w:asciiTheme="minorBidi" w:hAnsiTheme="minorBidi" w:cstheme="minorBidi" w:hint="cs"/>
          <w:color w:val="auto"/>
          <w:sz w:val="22"/>
          <w:szCs w:val="22"/>
        </w:rPr>
        <w:t xml:space="preserve">שהופנתה אליו, הדבר יהיה רלוונטי כאשר יהיה צורך לטפל בכמה משימות </w:t>
      </w:r>
    </w:p>
    <w:p w14:paraId="1385AD50" w14:textId="0EEF203D" w:rsidR="00D121B3" w:rsidRPr="00C76F7F" w:rsidRDefault="00D121B3" w:rsidP="00C76F7F">
      <w:pPr>
        <w:pStyle w:val="a9"/>
        <w:spacing w:before="0" w:line="360" w:lineRule="auto"/>
        <w:ind w:left="2266"/>
        <w:rPr>
          <w:rFonts w:asciiTheme="minorBidi" w:hAnsiTheme="minorBidi" w:cstheme="minorBidi"/>
          <w:color w:val="auto"/>
          <w:sz w:val="22"/>
          <w:szCs w:val="22"/>
          <w:rtl w:val="0"/>
        </w:rPr>
      </w:pPr>
      <w:r w:rsidRPr="00C76F7F">
        <w:rPr>
          <w:rFonts w:asciiTheme="minorBidi" w:hAnsiTheme="minorBidi" w:cstheme="minorBidi" w:hint="cs"/>
          <w:color w:val="auto"/>
          <w:sz w:val="22"/>
          <w:szCs w:val="22"/>
        </w:rPr>
        <w:t xml:space="preserve">במקביל. במידה ויהיה צורך לשנות את סדר העדיפות לטיפול המוקד/ גורם מטעם </w:t>
      </w:r>
    </w:p>
    <w:p w14:paraId="0A56A3EB" w14:textId="3553CD33" w:rsidR="00D121B3" w:rsidRDefault="00D121B3" w:rsidP="00C76F7F">
      <w:pPr>
        <w:pStyle w:val="a9"/>
        <w:spacing w:before="0" w:line="360" w:lineRule="auto"/>
        <w:ind w:left="2266"/>
        <w:rPr>
          <w:rFonts w:asciiTheme="minorBidi" w:hAnsiTheme="minorBidi" w:cstheme="minorBidi"/>
          <w:color w:val="auto"/>
          <w:sz w:val="22"/>
          <w:szCs w:val="22"/>
        </w:rPr>
      </w:pPr>
      <w:r w:rsidRPr="00C76F7F">
        <w:rPr>
          <w:rFonts w:asciiTheme="minorBidi" w:hAnsiTheme="minorBidi" w:cstheme="minorBidi" w:hint="cs"/>
          <w:color w:val="auto"/>
          <w:sz w:val="22"/>
          <w:szCs w:val="22"/>
        </w:rPr>
        <w:t>המזמין יפנה ישירות לגורם המטפל מטעם הספק.</w:t>
      </w:r>
    </w:p>
    <w:p w14:paraId="6AF3E2FC" w14:textId="6F89C806" w:rsidR="009873D0" w:rsidRPr="002E569E" w:rsidRDefault="00137146" w:rsidP="00657B57">
      <w:pPr>
        <w:pStyle w:val="a9"/>
        <w:numPr>
          <w:ilvl w:val="3"/>
          <w:numId w:val="1"/>
        </w:numPr>
        <w:spacing w:before="0" w:line="360" w:lineRule="auto"/>
        <w:ind w:left="2266" w:hanging="992"/>
        <w:rPr>
          <w:rFonts w:asciiTheme="minorBidi" w:hAnsiTheme="minorBidi" w:cstheme="minorBidi"/>
          <w:color w:val="auto"/>
          <w:sz w:val="22"/>
          <w:szCs w:val="22"/>
        </w:rPr>
      </w:pPr>
      <w:r w:rsidRPr="002E569E">
        <w:rPr>
          <w:rFonts w:asciiTheme="minorBidi" w:hAnsiTheme="minorBidi" w:cstheme="minorBidi" w:hint="cs"/>
          <w:color w:val="auto"/>
          <w:sz w:val="22"/>
          <w:szCs w:val="22"/>
          <w:rtl w:val="0"/>
        </w:rPr>
        <w:t xml:space="preserve">במקרים חריגים בהם יידרש הספק להעמיד כ"א נוסף לביצוע פעילות חריגה </w:t>
      </w:r>
      <w:r w:rsidR="004B0097" w:rsidRPr="002E569E">
        <w:rPr>
          <w:rFonts w:asciiTheme="minorBidi" w:hAnsiTheme="minorBidi" w:cstheme="minorBidi" w:hint="cs"/>
          <w:color w:val="auto"/>
          <w:sz w:val="22"/>
          <w:szCs w:val="22"/>
          <w:rtl w:val="0"/>
        </w:rPr>
        <w:t>(כפי שיוגדר ע"י המזמין או מי מטעמו</w:t>
      </w:r>
      <w:r w:rsidR="00B728E7" w:rsidRPr="002E569E">
        <w:rPr>
          <w:rFonts w:asciiTheme="minorBidi" w:hAnsiTheme="minorBidi" w:cstheme="minorBidi" w:hint="cs"/>
          <w:color w:val="auto"/>
          <w:sz w:val="22"/>
          <w:szCs w:val="22"/>
          <w:rtl w:val="0"/>
        </w:rPr>
        <w:t xml:space="preserve">) </w:t>
      </w:r>
      <w:r w:rsidR="00A95431" w:rsidRPr="002E569E">
        <w:rPr>
          <w:rFonts w:asciiTheme="minorBidi" w:hAnsiTheme="minorBidi" w:cstheme="minorBidi" w:hint="cs"/>
          <w:color w:val="auto"/>
          <w:sz w:val="22"/>
          <w:szCs w:val="22"/>
          <w:rtl w:val="0"/>
        </w:rPr>
        <w:t>מעבר לפעילות התחזוקה</w:t>
      </w:r>
      <w:r w:rsidR="00184166" w:rsidRPr="002E569E">
        <w:rPr>
          <w:rFonts w:asciiTheme="minorBidi" w:hAnsiTheme="minorBidi" w:cstheme="minorBidi" w:hint="cs"/>
          <w:color w:val="auto"/>
          <w:sz w:val="22"/>
          <w:szCs w:val="22"/>
          <w:cs w:val="0"/>
        </w:rPr>
        <w:t xml:space="preserve"> </w:t>
      </w:r>
      <w:r w:rsidR="00184166" w:rsidRPr="002E569E">
        <w:rPr>
          <w:rFonts w:asciiTheme="minorBidi" w:hAnsiTheme="minorBidi" w:cstheme="minorBidi" w:hint="cs"/>
          <w:color w:val="auto"/>
          <w:sz w:val="22"/>
          <w:szCs w:val="22"/>
        </w:rPr>
        <w:t xml:space="preserve">(מעל יום עבודה) </w:t>
      </w:r>
      <w:r w:rsidR="00A95431" w:rsidRPr="002E569E">
        <w:rPr>
          <w:rFonts w:asciiTheme="minorBidi" w:hAnsiTheme="minorBidi" w:cstheme="minorBidi" w:hint="cs"/>
          <w:color w:val="auto"/>
          <w:sz w:val="22"/>
          <w:szCs w:val="22"/>
          <w:rtl w:val="0"/>
        </w:rPr>
        <w:t>שהוגדרה במסמך זה</w:t>
      </w:r>
      <w:r w:rsidR="001E3266" w:rsidRPr="002E569E">
        <w:rPr>
          <w:rFonts w:asciiTheme="minorBidi" w:hAnsiTheme="minorBidi" w:cstheme="minorBidi" w:hint="cs"/>
          <w:color w:val="auto"/>
          <w:sz w:val="22"/>
          <w:szCs w:val="22"/>
        </w:rPr>
        <w:t>,</w:t>
      </w:r>
      <w:r w:rsidR="00184166" w:rsidRPr="002E569E">
        <w:rPr>
          <w:rFonts w:asciiTheme="minorBidi" w:hAnsiTheme="minorBidi" w:cstheme="minorBidi" w:hint="cs"/>
          <w:color w:val="auto"/>
          <w:sz w:val="22"/>
          <w:szCs w:val="22"/>
        </w:rPr>
        <w:t xml:space="preserve"> </w:t>
      </w:r>
      <w:r w:rsidR="002C5E32" w:rsidRPr="002E569E">
        <w:rPr>
          <w:rFonts w:asciiTheme="minorBidi" w:hAnsiTheme="minorBidi" w:cstheme="minorBidi" w:hint="cs"/>
          <w:color w:val="auto"/>
          <w:sz w:val="22"/>
          <w:szCs w:val="22"/>
        </w:rPr>
        <w:t>ה</w:t>
      </w:r>
      <w:r w:rsidR="00B728E7" w:rsidRPr="002E569E">
        <w:rPr>
          <w:rFonts w:asciiTheme="minorBidi" w:hAnsiTheme="minorBidi" w:cstheme="minorBidi" w:hint="cs"/>
          <w:color w:val="auto"/>
          <w:sz w:val="22"/>
          <w:szCs w:val="22"/>
          <w:rtl w:val="0"/>
        </w:rPr>
        <w:t xml:space="preserve">דבר יבוצע תוך חמישה ימי עבודה </w:t>
      </w:r>
      <w:r w:rsidR="00555D0D" w:rsidRPr="002E569E">
        <w:rPr>
          <w:rFonts w:asciiTheme="minorBidi" w:hAnsiTheme="minorBidi" w:cstheme="minorBidi" w:hint="cs"/>
          <w:color w:val="auto"/>
          <w:sz w:val="22"/>
          <w:szCs w:val="22"/>
          <w:rtl w:val="0"/>
        </w:rPr>
        <w:t>מהגשת הדרישה</w:t>
      </w:r>
      <w:r w:rsidR="002C5E32" w:rsidRPr="002E569E">
        <w:rPr>
          <w:rFonts w:asciiTheme="minorBidi" w:hAnsiTheme="minorBidi" w:cstheme="minorBidi" w:hint="cs"/>
          <w:color w:val="auto"/>
          <w:sz w:val="22"/>
          <w:szCs w:val="22"/>
        </w:rPr>
        <w:t xml:space="preserve"> ע"י המזמין.</w:t>
      </w:r>
      <w:r w:rsidR="001E3266" w:rsidRPr="002E569E">
        <w:rPr>
          <w:rFonts w:asciiTheme="minorBidi" w:hAnsiTheme="minorBidi" w:cstheme="minorBidi" w:hint="cs"/>
          <w:color w:val="auto"/>
          <w:sz w:val="22"/>
          <w:szCs w:val="22"/>
        </w:rPr>
        <w:t xml:space="preserve"> </w:t>
      </w:r>
    </w:p>
    <w:p w14:paraId="244F3ED1" w14:textId="0F29A435" w:rsidR="00C65B6B" w:rsidRDefault="00C65B6B" w:rsidP="00C65B6B">
      <w:pPr>
        <w:rPr>
          <w:rtl/>
        </w:rPr>
      </w:pPr>
    </w:p>
    <w:p w14:paraId="4B8D3548" w14:textId="77777777" w:rsidR="00C65B6B" w:rsidRPr="00C65B6B" w:rsidRDefault="00C65B6B" w:rsidP="00C65B6B">
      <w:pPr>
        <w:rPr>
          <w:rtl/>
        </w:rPr>
      </w:pPr>
    </w:p>
    <w:p w14:paraId="38DB1748" w14:textId="77777777" w:rsidR="00D121B3" w:rsidRPr="00C76F7F" w:rsidRDefault="00D121B3" w:rsidP="00FE37EA">
      <w:pPr>
        <w:pStyle w:val="a9"/>
        <w:numPr>
          <w:ilvl w:val="2"/>
          <w:numId w:val="1"/>
        </w:numPr>
        <w:spacing w:before="0" w:line="360" w:lineRule="auto"/>
        <w:ind w:left="1270" w:hanging="709"/>
        <w:rPr>
          <w:rFonts w:ascii="Arial" w:hAnsi="Arial" w:cstheme="minorBidi"/>
          <w:color w:val="002060"/>
          <w:sz w:val="22"/>
          <w:szCs w:val="24"/>
        </w:rPr>
      </w:pPr>
      <w:bookmarkStart w:id="838" w:name="_Toc74914302"/>
      <w:r w:rsidRPr="00C76F7F">
        <w:rPr>
          <w:rFonts w:ascii="Arial" w:hAnsi="Arial" w:cstheme="minorBidi" w:hint="cs"/>
          <w:color w:val="002060"/>
          <w:sz w:val="22"/>
          <w:szCs w:val="24"/>
        </w:rPr>
        <w:t>זמני טיפול לפי חומרת תקלה:</w:t>
      </w:r>
      <w:bookmarkEnd w:id="838"/>
    </w:p>
    <w:tbl>
      <w:tblPr>
        <w:tblpPr w:leftFromText="181" w:rightFromText="181" w:vertAnchor="text" w:horzAnchor="margin" w:tblpXSpec="center" w:tblpY="4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5E0" w:firstRow="1" w:lastRow="1" w:firstColumn="1" w:lastColumn="1" w:noHBand="0" w:noVBand="1"/>
      </w:tblPr>
      <w:tblGrid>
        <w:gridCol w:w="2206"/>
        <w:gridCol w:w="2403"/>
        <w:gridCol w:w="2410"/>
      </w:tblGrid>
      <w:tr w:rsidR="00C65B6B" w:rsidRPr="00D121B3" w14:paraId="44562BBA" w14:textId="77777777" w:rsidTr="00C76F7F">
        <w:tc>
          <w:tcPr>
            <w:tcW w:w="2206" w:type="dxa"/>
            <w:shd w:val="clear" w:color="auto" w:fill="D9E2F3" w:themeFill="accent1" w:themeFillTint="33"/>
            <w:vAlign w:val="center"/>
          </w:tcPr>
          <w:p w14:paraId="5567E804" w14:textId="5F82F172" w:rsidR="00C65B6B" w:rsidRPr="00D121B3" w:rsidRDefault="00C65B6B" w:rsidP="00C65B6B">
            <w:pPr>
              <w:jc w:val="center"/>
              <w:rPr>
                <w:rtl/>
              </w:rPr>
            </w:pPr>
            <w:bookmarkStart w:id="839" w:name="_Toc14953844"/>
            <w:r w:rsidRPr="00D121B3">
              <w:rPr>
                <w:rFonts w:hint="cs"/>
                <w:rtl/>
              </w:rPr>
              <w:t>סוג התקלה</w:t>
            </w:r>
          </w:p>
        </w:tc>
        <w:tc>
          <w:tcPr>
            <w:tcW w:w="2403" w:type="dxa"/>
            <w:shd w:val="clear" w:color="auto" w:fill="D9E2F3" w:themeFill="accent1" w:themeFillTint="33"/>
            <w:vAlign w:val="center"/>
          </w:tcPr>
          <w:p w14:paraId="0E3CD140" w14:textId="4A02FD5D" w:rsidR="00C65B6B" w:rsidRPr="00D121B3" w:rsidRDefault="00C65B6B" w:rsidP="00C65B6B">
            <w:pPr>
              <w:jc w:val="center"/>
              <w:rPr>
                <w:rtl/>
              </w:rPr>
            </w:pPr>
            <w:r w:rsidRPr="00D121B3">
              <w:rPr>
                <w:rFonts w:hint="cs"/>
                <w:rtl/>
              </w:rPr>
              <w:t>זמן לתחילת הטיפול</w:t>
            </w:r>
            <w:r>
              <w:rPr>
                <w:rFonts w:hint="cs"/>
                <w:rtl/>
              </w:rPr>
              <w:t xml:space="preserve"> מ</w:t>
            </w:r>
            <w:r w:rsidR="00184166">
              <w:rPr>
                <w:rFonts w:hint="cs"/>
                <w:rtl/>
              </w:rPr>
              <w:t>מועד</w:t>
            </w:r>
            <w:r>
              <w:rPr>
                <w:rFonts w:hint="cs"/>
                <w:rtl/>
              </w:rPr>
              <w:t xml:space="preserve"> פתיחת הקריאה</w:t>
            </w:r>
          </w:p>
        </w:tc>
        <w:tc>
          <w:tcPr>
            <w:tcW w:w="2410" w:type="dxa"/>
            <w:shd w:val="clear" w:color="auto" w:fill="D9E2F3" w:themeFill="accent1" w:themeFillTint="33"/>
            <w:vAlign w:val="center"/>
          </w:tcPr>
          <w:p w14:paraId="4E343806" w14:textId="53B8D08A" w:rsidR="00C65B6B" w:rsidRPr="00D121B3" w:rsidRDefault="00C65B6B" w:rsidP="00C65B6B">
            <w:pPr>
              <w:jc w:val="center"/>
              <w:rPr>
                <w:rtl/>
              </w:rPr>
            </w:pPr>
            <w:r w:rsidRPr="00D121B3">
              <w:rPr>
                <w:rFonts w:hint="cs"/>
                <w:rtl/>
              </w:rPr>
              <w:t>זמן לסיום הטיפול</w:t>
            </w:r>
            <w:r>
              <w:rPr>
                <w:rFonts w:hint="cs"/>
                <w:rtl/>
              </w:rPr>
              <w:t xml:space="preserve"> ממועד פתיחת הקריאה</w:t>
            </w:r>
          </w:p>
        </w:tc>
      </w:tr>
      <w:tr w:rsidR="00C76F7F" w:rsidRPr="00D121B3" w14:paraId="58A52FD3" w14:textId="77777777" w:rsidTr="00C76F7F">
        <w:trPr>
          <w:trHeight w:val="340"/>
        </w:trPr>
        <w:tc>
          <w:tcPr>
            <w:tcW w:w="2206" w:type="dxa"/>
            <w:shd w:val="clear" w:color="auto" w:fill="D9D9D9" w:themeFill="background1" w:themeFillShade="D9"/>
            <w:vAlign w:val="center"/>
          </w:tcPr>
          <w:p w14:paraId="38D8477A" w14:textId="77777777" w:rsidR="00C76F7F" w:rsidRPr="00D121B3" w:rsidRDefault="00C76F7F" w:rsidP="00C76F7F">
            <w:pPr>
              <w:jc w:val="center"/>
            </w:pPr>
            <w:r w:rsidRPr="00D121B3">
              <w:rPr>
                <w:rFonts w:hint="cs"/>
                <w:rtl/>
              </w:rPr>
              <w:t>משביתה</w:t>
            </w:r>
          </w:p>
        </w:tc>
        <w:tc>
          <w:tcPr>
            <w:tcW w:w="2403" w:type="dxa"/>
            <w:shd w:val="clear" w:color="auto" w:fill="auto"/>
            <w:vAlign w:val="center"/>
          </w:tcPr>
          <w:p w14:paraId="5C3AE30B" w14:textId="77777777" w:rsidR="00C76F7F" w:rsidRPr="00D121B3" w:rsidRDefault="00C76F7F" w:rsidP="00C76F7F">
            <w:pPr>
              <w:jc w:val="center"/>
              <w:rPr>
                <w:rtl/>
              </w:rPr>
            </w:pPr>
            <w:r w:rsidRPr="00D121B3">
              <w:rPr>
                <w:rFonts w:hint="cs"/>
                <w:rtl/>
              </w:rPr>
              <w:t>שעה</w:t>
            </w:r>
          </w:p>
        </w:tc>
        <w:tc>
          <w:tcPr>
            <w:tcW w:w="2410" w:type="dxa"/>
            <w:shd w:val="clear" w:color="auto" w:fill="auto"/>
            <w:vAlign w:val="center"/>
          </w:tcPr>
          <w:p w14:paraId="5A250106" w14:textId="39D55AA5" w:rsidR="00C76F7F" w:rsidRPr="00D121B3" w:rsidRDefault="00AC543E" w:rsidP="00C76F7F">
            <w:pPr>
              <w:jc w:val="center"/>
              <w:rPr>
                <w:rtl/>
              </w:rPr>
            </w:pPr>
            <w:r>
              <w:rPr>
                <w:rFonts w:hint="cs"/>
                <w:rtl/>
              </w:rPr>
              <w:t>3</w:t>
            </w:r>
            <w:r w:rsidR="00C76F7F" w:rsidRPr="00D121B3">
              <w:rPr>
                <w:rFonts w:hint="cs"/>
                <w:rtl/>
              </w:rPr>
              <w:t xml:space="preserve"> שעות</w:t>
            </w:r>
          </w:p>
        </w:tc>
      </w:tr>
      <w:tr w:rsidR="00C76F7F" w:rsidRPr="00D121B3" w14:paraId="08A12C67" w14:textId="77777777" w:rsidTr="00C76F7F">
        <w:trPr>
          <w:trHeight w:val="340"/>
        </w:trPr>
        <w:tc>
          <w:tcPr>
            <w:tcW w:w="2206" w:type="dxa"/>
            <w:shd w:val="clear" w:color="auto" w:fill="D9D9D9" w:themeFill="background1" w:themeFillShade="D9"/>
            <w:vAlign w:val="center"/>
          </w:tcPr>
          <w:p w14:paraId="54289A07" w14:textId="77777777" w:rsidR="00C76F7F" w:rsidRPr="00D121B3" w:rsidRDefault="00C76F7F" w:rsidP="00C76F7F">
            <w:pPr>
              <w:jc w:val="center"/>
            </w:pPr>
            <w:r w:rsidRPr="00D121B3">
              <w:rPr>
                <w:rFonts w:hint="cs"/>
                <w:rtl/>
              </w:rPr>
              <w:t>קריטית</w:t>
            </w:r>
          </w:p>
        </w:tc>
        <w:tc>
          <w:tcPr>
            <w:tcW w:w="2403" w:type="dxa"/>
            <w:shd w:val="clear" w:color="auto" w:fill="auto"/>
            <w:vAlign w:val="center"/>
          </w:tcPr>
          <w:p w14:paraId="34A9D95B" w14:textId="77777777" w:rsidR="00C76F7F" w:rsidRPr="00D121B3" w:rsidRDefault="00C76F7F" w:rsidP="00C76F7F">
            <w:pPr>
              <w:jc w:val="center"/>
              <w:rPr>
                <w:rtl/>
              </w:rPr>
            </w:pPr>
            <w:r w:rsidRPr="00D121B3">
              <w:rPr>
                <w:rFonts w:hint="cs"/>
                <w:rtl/>
              </w:rPr>
              <w:t>2 שעות</w:t>
            </w:r>
          </w:p>
        </w:tc>
        <w:tc>
          <w:tcPr>
            <w:tcW w:w="2410" w:type="dxa"/>
            <w:shd w:val="clear" w:color="auto" w:fill="auto"/>
            <w:vAlign w:val="center"/>
          </w:tcPr>
          <w:p w14:paraId="73045797" w14:textId="77777777" w:rsidR="00C76F7F" w:rsidRPr="00D121B3" w:rsidRDefault="00C76F7F" w:rsidP="00C76F7F">
            <w:pPr>
              <w:jc w:val="center"/>
              <w:rPr>
                <w:rtl/>
              </w:rPr>
            </w:pPr>
            <w:r w:rsidRPr="00D121B3">
              <w:rPr>
                <w:rFonts w:hint="cs"/>
                <w:rtl/>
              </w:rPr>
              <w:t>4 שעות</w:t>
            </w:r>
          </w:p>
        </w:tc>
      </w:tr>
      <w:tr w:rsidR="00C76F7F" w:rsidRPr="00D121B3" w14:paraId="19C92C3B" w14:textId="77777777" w:rsidTr="00C76F7F">
        <w:trPr>
          <w:trHeight w:val="340"/>
        </w:trPr>
        <w:tc>
          <w:tcPr>
            <w:tcW w:w="2206" w:type="dxa"/>
            <w:shd w:val="clear" w:color="auto" w:fill="D9D9D9" w:themeFill="background1" w:themeFillShade="D9"/>
            <w:vAlign w:val="center"/>
          </w:tcPr>
          <w:p w14:paraId="2A31184D" w14:textId="77777777" w:rsidR="00C76F7F" w:rsidRPr="00D121B3" w:rsidRDefault="00C76F7F" w:rsidP="00C76F7F">
            <w:pPr>
              <w:jc w:val="center"/>
              <w:rPr>
                <w:rtl/>
              </w:rPr>
            </w:pPr>
            <w:r w:rsidRPr="00D121B3">
              <w:rPr>
                <w:rFonts w:hint="cs"/>
                <w:rtl/>
              </w:rPr>
              <w:t>תקלה שאינה קריטית</w:t>
            </w:r>
          </w:p>
        </w:tc>
        <w:tc>
          <w:tcPr>
            <w:tcW w:w="2403" w:type="dxa"/>
            <w:shd w:val="clear" w:color="auto" w:fill="auto"/>
            <w:vAlign w:val="center"/>
          </w:tcPr>
          <w:p w14:paraId="387E143F" w14:textId="77777777" w:rsidR="00C76F7F" w:rsidRPr="00D121B3" w:rsidRDefault="00C76F7F" w:rsidP="00C76F7F">
            <w:pPr>
              <w:jc w:val="center"/>
              <w:rPr>
                <w:rtl/>
              </w:rPr>
            </w:pPr>
            <w:r w:rsidRPr="00D121B3">
              <w:rPr>
                <w:rFonts w:hint="cs"/>
                <w:rtl/>
              </w:rPr>
              <w:t>4 שעות</w:t>
            </w:r>
          </w:p>
        </w:tc>
        <w:tc>
          <w:tcPr>
            <w:tcW w:w="2410" w:type="dxa"/>
            <w:shd w:val="clear" w:color="auto" w:fill="auto"/>
            <w:vAlign w:val="center"/>
          </w:tcPr>
          <w:p w14:paraId="57DB794C" w14:textId="77777777" w:rsidR="00C76F7F" w:rsidRPr="00D121B3" w:rsidRDefault="00C76F7F" w:rsidP="00C76F7F">
            <w:pPr>
              <w:jc w:val="center"/>
              <w:rPr>
                <w:rtl/>
              </w:rPr>
            </w:pPr>
            <w:r w:rsidRPr="00D121B3">
              <w:rPr>
                <w:rFonts w:hint="cs"/>
                <w:rtl/>
              </w:rPr>
              <w:t>24 שעות</w:t>
            </w:r>
          </w:p>
        </w:tc>
      </w:tr>
    </w:tbl>
    <w:p w14:paraId="481905BD" w14:textId="77777777" w:rsidR="00D121B3" w:rsidRPr="00D121B3" w:rsidRDefault="00D121B3" w:rsidP="00D121B3"/>
    <w:bookmarkEnd w:id="839"/>
    <w:p w14:paraId="04110083" w14:textId="77777777" w:rsidR="00D121B3" w:rsidRPr="00D121B3" w:rsidRDefault="00D121B3" w:rsidP="00D121B3">
      <w:pPr>
        <w:rPr>
          <w:rtl/>
        </w:rPr>
      </w:pPr>
    </w:p>
    <w:p w14:paraId="1B4D4149" w14:textId="77777777" w:rsidR="00D121B3" w:rsidRPr="00D121B3" w:rsidRDefault="00D121B3" w:rsidP="00D121B3">
      <w:bookmarkStart w:id="840" w:name="_Toc14953845"/>
      <w:bookmarkStart w:id="841" w:name="_Hlk10450785"/>
    </w:p>
    <w:p w14:paraId="74755F1B" w14:textId="77777777" w:rsidR="00D121B3" w:rsidRPr="00C76F7F" w:rsidRDefault="00D121B3" w:rsidP="00FE37EA">
      <w:pPr>
        <w:pStyle w:val="a9"/>
        <w:numPr>
          <w:ilvl w:val="2"/>
          <w:numId w:val="1"/>
        </w:numPr>
        <w:spacing w:before="0" w:line="360" w:lineRule="auto"/>
        <w:ind w:left="1270" w:hanging="709"/>
        <w:rPr>
          <w:rFonts w:ascii="Arial" w:hAnsi="Arial" w:cstheme="minorBidi"/>
          <w:color w:val="002060"/>
          <w:sz w:val="22"/>
          <w:szCs w:val="24"/>
        </w:rPr>
      </w:pPr>
      <w:bookmarkStart w:id="842" w:name="_Toc74914304"/>
      <w:r w:rsidRPr="00C76F7F">
        <w:rPr>
          <w:rFonts w:ascii="Arial" w:hAnsi="Arial" w:cstheme="minorBidi" w:hint="cs"/>
          <w:color w:val="002060"/>
          <w:sz w:val="22"/>
          <w:szCs w:val="24"/>
        </w:rPr>
        <w:t xml:space="preserve">הגדרת </w:t>
      </w:r>
      <w:r w:rsidRPr="00C76F7F">
        <w:rPr>
          <w:rFonts w:ascii="Arial" w:hAnsi="Arial" w:cstheme="minorBidi"/>
          <w:color w:val="002060"/>
          <w:sz w:val="22"/>
          <w:szCs w:val="24"/>
        </w:rPr>
        <w:t>רמת שירות</w:t>
      </w:r>
      <w:r w:rsidRPr="00C76F7F">
        <w:rPr>
          <w:rFonts w:ascii="Arial" w:hAnsi="Arial" w:cstheme="minorBidi" w:hint="cs"/>
          <w:color w:val="002060"/>
          <w:sz w:val="22"/>
          <w:szCs w:val="24"/>
        </w:rPr>
        <w:t xml:space="preserve"> עבור קריאות מוקד לדרג-ב'</w:t>
      </w:r>
      <w:r w:rsidRPr="00C76F7F">
        <w:rPr>
          <w:rFonts w:ascii="Arial" w:hAnsi="Arial" w:cstheme="minorBidi"/>
          <w:color w:val="002060"/>
          <w:sz w:val="22"/>
          <w:szCs w:val="24"/>
        </w:rPr>
        <w:t xml:space="preserve"> (SLA)</w:t>
      </w:r>
      <w:bookmarkEnd w:id="840"/>
      <w:bookmarkEnd w:id="842"/>
    </w:p>
    <w:p w14:paraId="55CE7C34" w14:textId="77777777" w:rsidR="00D121B3" w:rsidRPr="00C76F7F" w:rsidRDefault="00D121B3" w:rsidP="00FE37EA">
      <w:pPr>
        <w:pStyle w:val="a9"/>
        <w:numPr>
          <w:ilvl w:val="3"/>
          <w:numId w:val="1"/>
        </w:numPr>
        <w:spacing w:before="0" w:line="360" w:lineRule="auto"/>
        <w:ind w:left="2407" w:hanging="992"/>
        <w:rPr>
          <w:rFonts w:asciiTheme="minorBidi" w:hAnsiTheme="minorBidi" w:cstheme="minorBidi"/>
          <w:color w:val="auto"/>
          <w:sz w:val="22"/>
          <w:szCs w:val="22"/>
        </w:rPr>
      </w:pPr>
      <w:r w:rsidRPr="00C76F7F">
        <w:rPr>
          <w:rFonts w:asciiTheme="minorBidi" w:hAnsiTheme="minorBidi" w:cstheme="minorBidi"/>
          <w:color w:val="auto"/>
          <w:sz w:val="22"/>
          <w:szCs w:val="22"/>
        </w:rPr>
        <w:t>הגדרת מצב נתון כתקלה</w:t>
      </w:r>
      <w:r w:rsidRPr="00C76F7F">
        <w:rPr>
          <w:rFonts w:asciiTheme="minorBidi" w:hAnsiTheme="minorBidi" w:cstheme="minorBidi" w:hint="cs"/>
          <w:color w:val="auto"/>
          <w:sz w:val="22"/>
          <w:szCs w:val="22"/>
        </w:rPr>
        <w:t xml:space="preserve">, </w:t>
      </w:r>
      <w:r w:rsidRPr="00C76F7F">
        <w:rPr>
          <w:rFonts w:asciiTheme="minorBidi" w:hAnsiTheme="minorBidi" w:cstheme="minorBidi"/>
          <w:color w:val="auto"/>
          <w:sz w:val="22"/>
          <w:szCs w:val="22"/>
        </w:rPr>
        <w:t>קביעת דרגת חומרת התקלה</w:t>
      </w:r>
      <w:r w:rsidRPr="00C76F7F">
        <w:rPr>
          <w:rFonts w:asciiTheme="minorBidi" w:hAnsiTheme="minorBidi" w:cstheme="minorBidi" w:hint="cs"/>
          <w:color w:val="auto"/>
          <w:sz w:val="22"/>
          <w:szCs w:val="22"/>
        </w:rPr>
        <w:t>, העברתה ל</w:t>
      </w:r>
      <w:r w:rsidRPr="00C76F7F">
        <w:rPr>
          <w:rFonts w:asciiTheme="minorBidi" w:hAnsiTheme="minorBidi" w:cstheme="minorBidi" w:hint="eastAsia"/>
          <w:color w:val="auto"/>
          <w:sz w:val="22"/>
          <w:szCs w:val="22"/>
        </w:rPr>
        <w:t>דרג</w:t>
      </w:r>
      <w:r w:rsidRPr="00C76F7F">
        <w:rPr>
          <w:rFonts w:asciiTheme="minorBidi" w:hAnsiTheme="minorBidi" w:cstheme="minorBidi"/>
          <w:color w:val="auto"/>
          <w:sz w:val="22"/>
          <w:szCs w:val="22"/>
        </w:rPr>
        <w:t>-ב</w:t>
      </w:r>
      <w:r w:rsidRPr="00C76F7F">
        <w:rPr>
          <w:rFonts w:asciiTheme="minorBidi" w:hAnsiTheme="minorBidi" w:cstheme="minorBidi" w:hint="cs"/>
          <w:color w:val="auto"/>
          <w:sz w:val="22"/>
          <w:szCs w:val="22"/>
        </w:rPr>
        <w:t xml:space="preserve"> עפ"י </w:t>
      </w:r>
      <w:r w:rsidRPr="00C76F7F">
        <w:rPr>
          <w:rFonts w:asciiTheme="minorBidi" w:hAnsiTheme="minorBidi" w:cstheme="minorBidi"/>
          <w:color w:val="auto"/>
          <w:sz w:val="22"/>
          <w:szCs w:val="22"/>
        </w:rPr>
        <w:t xml:space="preserve"> שיקול דעתו הבלעדי של המוקד.</w:t>
      </w:r>
    </w:p>
    <w:p w14:paraId="6D7FB838" w14:textId="77777777" w:rsidR="00D121B3" w:rsidRPr="00C76F7F" w:rsidRDefault="00D121B3" w:rsidP="00FE37EA">
      <w:pPr>
        <w:pStyle w:val="a9"/>
        <w:numPr>
          <w:ilvl w:val="3"/>
          <w:numId w:val="1"/>
        </w:numPr>
        <w:spacing w:before="0" w:line="360" w:lineRule="auto"/>
        <w:ind w:left="2407" w:hanging="992"/>
        <w:rPr>
          <w:rFonts w:asciiTheme="minorBidi" w:hAnsiTheme="minorBidi" w:cstheme="minorBidi"/>
          <w:color w:val="auto"/>
          <w:sz w:val="22"/>
          <w:szCs w:val="22"/>
        </w:rPr>
      </w:pPr>
      <w:r w:rsidRPr="00C76F7F">
        <w:rPr>
          <w:rFonts w:asciiTheme="minorBidi" w:hAnsiTheme="minorBidi" w:cstheme="minorBidi" w:hint="cs"/>
          <w:color w:val="auto"/>
          <w:sz w:val="22"/>
          <w:szCs w:val="22"/>
        </w:rPr>
        <w:t>במידה והתקלה הועברה לדרג-ב, סגירת התקלה במערכת תהיה ע"י מוקד בלבד.</w:t>
      </w:r>
    </w:p>
    <w:p w14:paraId="57CB3AAC" w14:textId="77777777" w:rsidR="00D121B3" w:rsidRPr="00C76F7F" w:rsidRDefault="00D121B3" w:rsidP="00FE37EA">
      <w:pPr>
        <w:pStyle w:val="a9"/>
        <w:numPr>
          <w:ilvl w:val="3"/>
          <w:numId w:val="1"/>
        </w:numPr>
        <w:spacing w:before="0" w:line="360" w:lineRule="auto"/>
        <w:ind w:left="2407" w:hanging="992"/>
        <w:rPr>
          <w:rFonts w:asciiTheme="minorBidi" w:hAnsiTheme="minorBidi" w:cstheme="minorBidi"/>
          <w:color w:val="auto"/>
          <w:sz w:val="22"/>
          <w:szCs w:val="22"/>
        </w:rPr>
      </w:pPr>
      <w:r w:rsidRPr="00C76F7F">
        <w:rPr>
          <w:rFonts w:asciiTheme="minorBidi" w:hAnsiTheme="minorBidi" w:cstheme="minorBidi" w:hint="cs"/>
          <w:color w:val="auto"/>
          <w:sz w:val="22"/>
          <w:szCs w:val="22"/>
        </w:rPr>
        <w:t xml:space="preserve">כל </w:t>
      </w:r>
      <w:r w:rsidRPr="00C76F7F">
        <w:rPr>
          <w:rFonts w:asciiTheme="minorBidi" w:hAnsiTheme="minorBidi" w:cstheme="minorBidi"/>
          <w:color w:val="auto"/>
          <w:sz w:val="22"/>
          <w:szCs w:val="22"/>
        </w:rPr>
        <w:t xml:space="preserve">תקלה תחשב </w:t>
      </w:r>
      <w:r w:rsidRPr="00C76F7F">
        <w:rPr>
          <w:rFonts w:asciiTheme="minorBidi" w:hAnsiTheme="minorBidi" w:cstheme="minorBidi" w:hint="cs"/>
          <w:color w:val="auto"/>
          <w:sz w:val="22"/>
          <w:szCs w:val="22"/>
        </w:rPr>
        <w:t>כ</w:t>
      </w:r>
      <w:r w:rsidRPr="00C76F7F">
        <w:rPr>
          <w:rFonts w:asciiTheme="minorBidi" w:hAnsiTheme="minorBidi" w:cstheme="minorBidi"/>
          <w:color w:val="auto"/>
          <w:sz w:val="22"/>
          <w:szCs w:val="22"/>
        </w:rPr>
        <w:t xml:space="preserve">פתורה ותיסגר במערכות התיעוד </w:t>
      </w:r>
      <w:r w:rsidRPr="00C76F7F">
        <w:rPr>
          <w:rFonts w:asciiTheme="minorBidi" w:hAnsiTheme="minorBidi" w:cstheme="minorBidi" w:hint="cs"/>
          <w:color w:val="auto"/>
          <w:sz w:val="22"/>
          <w:szCs w:val="22"/>
        </w:rPr>
        <w:t>של המוקד</w:t>
      </w:r>
      <w:r w:rsidRPr="00C76F7F">
        <w:rPr>
          <w:rFonts w:asciiTheme="minorBidi" w:hAnsiTheme="minorBidi" w:cstheme="minorBidi"/>
          <w:color w:val="auto"/>
          <w:sz w:val="22"/>
          <w:szCs w:val="22"/>
        </w:rPr>
        <w:t>, רק לאחר שפותח הקריאה אישר את פתרונה לשביעות רצונו המלאה במייל חוזר</w:t>
      </w:r>
      <w:r w:rsidRPr="00C76F7F">
        <w:rPr>
          <w:rFonts w:asciiTheme="minorBidi" w:hAnsiTheme="minorBidi" w:cstheme="minorBidi" w:hint="cs"/>
          <w:color w:val="auto"/>
          <w:sz w:val="22"/>
          <w:szCs w:val="22"/>
        </w:rPr>
        <w:t xml:space="preserve"> למוקד.</w:t>
      </w:r>
    </w:p>
    <w:p w14:paraId="2A96BBEA" w14:textId="77777777" w:rsidR="00D121B3" w:rsidRPr="00C76F7F" w:rsidRDefault="00D121B3" w:rsidP="00FE37EA">
      <w:pPr>
        <w:pStyle w:val="a9"/>
        <w:numPr>
          <w:ilvl w:val="3"/>
          <w:numId w:val="1"/>
        </w:numPr>
        <w:spacing w:before="0" w:line="360" w:lineRule="auto"/>
        <w:ind w:left="2407" w:hanging="992"/>
        <w:rPr>
          <w:rFonts w:asciiTheme="minorBidi" w:hAnsiTheme="minorBidi" w:cstheme="minorBidi"/>
          <w:color w:val="auto"/>
          <w:sz w:val="22"/>
          <w:szCs w:val="22"/>
        </w:rPr>
      </w:pPr>
      <w:r w:rsidRPr="00C76F7F">
        <w:rPr>
          <w:rFonts w:asciiTheme="minorBidi" w:hAnsiTheme="minorBidi" w:cstheme="minorBidi" w:hint="cs"/>
          <w:color w:val="auto"/>
          <w:sz w:val="22"/>
          <w:szCs w:val="22"/>
        </w:rPr>
        <w:t>מרבית הבעיות שיוצפו לספק מהמוקד יטופלו תוך 30 שעות.</w:t>
      </w:r>
    </w:p>
    <w:p w14:paraId="73B3DB45" w14:textId="77777777" w:rsidR="00D121B3" w:rsidRPr="00C76F7F" w:rsidRDefault="00D121B3" w:rsidP="00FE37EA">
      <w:pPr>
        <w:pStyle w:val="a9"/>
        <w:numPr>
          <w:ilvl w:val="2"/>
          <w:numId w:val="1"/>
        </w:numPr>
        <w:spacing w:before="0" w:line="360" w:lineRule="auto"/>
        <w:ind w:left="1270" w:hanging="709"/>
        <w:rPr>
          <w:rFonts w:ascii="Arial" w:hAnsi="Arial" w:cstheme="minorBidi"/>
          <w:color w:val="002060"/>
          <w:sz w:val="22"/>
          <w:szCs w:val="24"/>
        </w:rPr>
      </w:pPr>
      <w:bookmarkStart w:id="843" w:name="_Toc14953847"/>
      <w:bookmarkStart w:id="844" w:name="_Toc74914305"/>
      <w:bookmarkEnd w:id="841"/>
      <w:r w:rsidRPr="00C76F7F">
        <w:rPr>
          <w:rFonts w:ascii="Arial" w:hAnsi="Arial" w:cstheme="minorBidi"/>
          <w:color w:val="002060"/>
          <w:sz w:val="22"/>
          <w:szCs w:val="24"/>
        </w:rPr>
        <w:t>מנגנון אכיפה והפרות בהסכם רמת השירות</w:t>
      </w:r>
      <w:bookmarkEnd w:id="843"/>
      <w:bookmarkEnd w:id="844"/>
    </w:p>
    <w:p w14:paraId="55EFC90C" w14:textId="77777777" w:rsidR="00D121B3" w:rsidRPr="00C76F7F" w:rsidRDefault="00D121B3" w:rsidP="00FE37EA">
      <w:pPr>
        <w:pStyle w:val="a9"/>
        <w:numPr>
          <w:ilvl w:val="3"/>
          <w:numId w:val="1"/>
        </w:numPr>
        <w:spacing w:before="0" w:line="360" w:lineRule="auto"/>
        <w:ind w:left="2407" w:hanging="992"/>
        <w:rPr>
          <w:rFonts w:asciiTheme="minorBidi" w:hAnsiTheme="minorBidi" w:cstheme="minorBidi"/>
          <w:color w:val="auto"/>
          <w:sz w:val="22"/>
          <w:szCs w:val="22"/>
          <w:rtl w:val="0"/>
        </w:rPr>
      </w:pPr>
      <w:r w:rsidRPr="00C76F7F">
        <w:rPr>
          <w:rFonts w:asciiTheme="minorBidi" w:hAnsiTheme="minorBidi" w:cstheme="minorBidi" w:hint="cs"/>
          <w:color w:val="auto"/>
          <w:sz w:val="22"/>
          <w:szCs w:val="22"/>
        </w:rPr>
        <w:t xml:space="preserve">להלן </w:t>
      </w:r>
      <w:r w:rsidRPr="00C76F7F">
        <w:rPr>
          <w:rFonts w:asciiTheme="minorBidi" w:hAnsiTheme="minorBidi" w:cstheme="minorBidi"/>
          <w:color w:val="auto"/>
          <w:sz w:val="22"/>
          <w:szCs w:val="22"/>
        </w:rPr>
        <w:t>דרכי הפעולה במ</w:t>
      </w:r>
      <w:r w:rsidRPr="00C76F7F">
        <w:rPr>
          <w:rFonts w:asciiTheme="minorBidi" w:hAnsiTheme="minorBidi" w:cstheme="minorBidi" w:hint="cs"/>
          <w:color w:val="auto"/>
          <w:sz w:val="22"/>
          <w:szCs w:val="22"/>
        </w:rPr>
        <w:t xml:space="preserve">צבים </w:t>
      </w:r>
      <w:r w:rsidRPr="00C76F7F">
        <w:rPr>
          <w:rFonts w:asciiTheme="minorBidi" w:hAnsiTheme="minorBidi" w:cstheme="minorBidi"/>
          <w:color w:val="auto"/>
          <w:sz w:val="22"/>
          <w:szCs w:val="22"/>
        </w:rPr>
        <w:t>בהם הספק אינו עומד בדרישות רמת השירות המוגדרות בהסכם.</w:t>
      </w:r>
    </w:p>
    <w:p w14:paraId="6B00A93F" w14:textId="77777777" w:rsidR="00D121B3" w:rsidRPr="00C76F7F" w:rsidRDefault="00D121B3" w:rsidP="00FE37EA">
      <w:pPr>
        <w:pStyle w:val="a9"/>
        <w:numPr>
          <w:ilvl w:val="3"/>
          <w:numId w:val="1"/>
        </w:numPr>
        <w:spacing w:before="0" w:line="360" w:lineRule="auto"/>
        <w:ind w:left="2407" w:hanging="992"/>
        <w:rPr>
          <w:rFonts w:asciiTheme="minorBidi" w:hAnsiTheme="minorBidi" w:cstheme="minorBidi"/>
          <w:color w:val="auto"/>
          <w:sz w:val="22"/>
          <w:szCs w:val="22"/>
          <w:rtl w:val="0"/>
        </w:rPr>
      </w:pPr>
      <w:r w:rsidRPr="00C76F7F">
        <w:rPr>
          <w:rFonts w:asciiTheme="minorBidi" w:hAnsiTheme="minorBidi" w:cstheme="minorBidi"/>
          <w:color w:val="auto"/>
          <w:sz w:val="22"/>
          <w:szCs w:val="22"/>
        </w:rPr>
        <w:t xml:space="preserve">יישום דרכי הפעולה יהיה הדרגתי </w:t>
      </w:r>
      <w:r w:rsidRPr="00C76F7F">
        <w:rPr>
          <w:rFonts w:asciiTheme="minorBidi" w:hAnsiTheme="minorBidi" w:cstheme="minorBidi" w:hint="cs"/>
          <w:color w:val="auto"/>
          <w:sz w:val="22"/>
          <w:szCs w:val="22"/>
        </w:rPr>
        <w:t xml:space="preserve">כדי </w:t>
      </w:r>
      <w:r w:rsidRPr="00C76F7F">
        <w:rPr>
          <w:rFonts w:asciiTheme="minorBidi" w:hAnsiTheme="minorBidi" w:cstheme="minorBidi"/>
          <w:color w:val="auto"/>
          <w:sz w:val="22"/>
          <w:szCs w:val="22"/>
        </w:rPr>
        <w:t xml:space="preserve">לאפשר לספק לתקן את הליקויים אשר הובילו לפגיעה ברמת השירות. </w:t>
      </w:r>
    </w:p>
    <w:p w14:paraId="1369D891" w14:textId="77777777" w:rsidR="00D121B3" w:rsidRPr="00C76F7F" w:rsidRDefault="00D121B3" w:rsidP="00FE37EA">
      <w:pPr>
        <w:pStyle w:val="a9"/>
        <w:numPr>
          <w:ilvl w:val="3"/>
          <w:numId w:val="1"/>
        </w:numPr>
        <w:spacing w:before="0" w:line="360" w:lineRule="auto"/>
        <w:ind w:left="2407" w:hanging="992"/>
        <w:rPr>
          <w:rFonts w:asciiTheme="minorBidi" w:hAnsiTheme="minorBidi" w:cstheme="minorBidi"/>
          <w:color w:val="auto"/>
          <w:sz w:val="22"/>
          <w:szCs w:val="22"/>
          <w:rtl w:val="0"/>
        </w:rPr>
      </w:pPr>
      <w:r w:rsidRPr="00C76F7F">
        <w:rPr>
          <w:rFonts w:asciiTheme="minorBidi" w:hAnsiTheme="minorBidi" w:cstheme="minorBidi"/>
          <w:color w:val="auto"/>
          <w:sz w:val="22"/>
          <w:szCs w:val="22"/>
        </w:rPr>
        <w:t>הטבלה הבאה מפרטת, מהקל אל הכבד, את הפעולות שיינקטו בכל אחד מהמקרים בהם נפגעת רמת השירות:</w:t>
      </w:r>
    </w:p>
    <w:tbl>
      <w:tblPr>
        <w:bidiVisual/>
        <w:tblW w:w="8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3"/>
        <w:gridCol w:w="2880"/>
        <w:gridCol w:w="1157"/>
        <w:gridCol w:w="1993"/>
      </w:tblGrid>
      <w:tr w:rsidR="00D121B3" w:rsidRPr="00D121B3" w14:paraId="3F60AC36" w14:textId="77777777" w:rsidTr="00C76F7F">
        <w:trPr>
          <w:cantSplit/>
          <w:tblHeader/>
          <w:jc w:val="center"/>
        </w:trPr>
        <w:tc>
          <w:tcPr>
            <w:tcW w:w="2203"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EA5DDC2" w14:textId="77777777" w:rsidR="00D121B3" w:rsidRPr="00D121B3" w:rsidRDefault="00D121B3" w:rsidP="00C76F7F">
            <w:pPr>
              <w:jc w:val="center"/>
            </w:pPr>
            <w:r w:rsidRPr="00D121B3">
              <w:rPr>
                <w:rtl/>
              </w:rPr>
              <w:t>אירוע</w:t>
            </w:r>
          </w:p>
        </w:tc>
        <w:tc>
          <w:tcPr>
            <w:tcW w:w="2880"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C394654" w14:textId="77777777" w:rsidR="00D121B3" w:rsidRPr="00D121B3" w:rsidRDefault="00D121B3" w:rsidP="00C76F7F">
            <w:pPr>
              <w:jc w:val="center"/>
            </w:pPr>
            <w:r w:rsidRPr="00D121B3">
              <w:rPr>
                <w:rtl/>
              </w:rPr>
              <w:t>פעולה</w:t>
            </w:r>
          </w:p>
        </w:tc>
        <w:tc>
          <w:tcPr>
            <w:tcW w:w="1157"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C4BB8BD" w14:textId="77777777" w:rsidR="00D121B3" w:rsidRPr="00D121B3" w:rsidRDefault="00D121B3" w:rsidP="00C76F7F">
            <w:pPr>
              <w:jc w:val="center"/>
            </w:pPr>
            <w:r w:rsidRPr="00D121B3">
              <w:rPr>
                <w:rtl/>
              </w:rPr>
              <w:t>לו"ז ליישום</w:t>
            </w:r>
          </w:p>
        </w:tc>
        <w:tc>
          <w:tcPr>
            <w:tcW w:w="1993"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FFB1BA7" w14:textId="77777777" w:rsidR="00D121B3" w:rsidRPr="00D121B3" w:rsidRDefault="00D121B3" w:rsidP="00C76F7F">
            <w:pPr>
              <w:jc w:val="center"/>
            </w:pPr>
            <w:r w:rsidRPr="00D121B3">
              <w:rPr>
                <w:rtl/>
              </w:rPr>
              <w:t>אחראי</w:t>
            </w:r>
          </w:p>
        </w:tc>
      </w:tr>
      <w:tr w:rsidR="00C65B6B" w:rsidRPr="00D121B3" w14:paraId="53D0E95E" w14:textId="77777777" w:rsidTr="00C76F7F">
        <w:trPr>
          <w:cantSplit/>
          <w:jc w:val="center"/>
        </w:trPr>
        <w:tc>
          <w:tcPr>
            <w:tcW w:w="220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BB6596" w14:textId="02FD3396" w:rsidR="00C65B6B" w:rsidRPr="00D121B3" w:rsidRDefault="00C65B6B" w:rsidP="00C65B6B">
            <w:pPr>
              <w:jc w:val="center"/>
            </w:pPr>
            <w:r w:rsidRPr="00D121B3">
              <w:rPr>
                <w:rtl/>
              </w:rPr>
              <w:t>הפרת הסכם רמת השירות</w:t>
            </w:r>
          </w:p>
        </w:tc>
        <w:tc>
          <w:tcPr>
            <w:tcW w:w="2880" w:type="dxa"/>
            <w:tcBorders>
              <w:top w:val="single" w:sz="4" w:space="0" w:color="auto"/>
              <w:left w:val="single" w:sz="4" w:space="0" w:color="auto"/>
              <w:bottom w:val="single" w:sz="4" w:space="0" w:color="auto"/>
              <w:right w:val="single" w:sz="4" w:space="0" w:color="auto"/>
            </w:tcBorders>
            <w:vAlign w:val="center"/>
          </w:tcPr>
          <w:p w14:paraId="023520C2" w14:textId="0520F401" w:rsidR="00C65B6B" w:rsidRPr="00D121B3" w:rsidRDefault="00C65B6B" w:rsidP="00C65B6B">
            <w:pPr>
              <w:jc w:val="center"/>
            </w:pPr>
            <w:r w:rsidRPr="00D121B3">
              <w:rPr>
                <w:rFonts w:hint="cs"/>
                <w:rtl/>
              </w:rPr>
              <w:t xml:space="preserve">גורם מוביל </w:t>
            </w:r>
            <w:r w:rsidRPr="00D121B3">
              <w:rPr>
                <w:rtl/>
              </w:rPr>
              <w:t>מטעם הספק ידווח למזמין על הסיבות  שגרמו לפגיעה ברמת השירות ויציג תוכנית פעולה מפורטת לפתרון הבעיה, תוכנית הפעולה תמומש לאחר אישור המזמין.</w:t>
            </w:r>
          </w:p>
        </w:tc>
        <w:tc>
          <w:tcPr>
            <w:tcW w:w="1157" w:type="dxa"/>
            <w:tcBorders>
              <w:top w:val="single" w:sz="4" w:space="0" w:color="auto"/>
              <w:left w:val="single" w:sz="4" w:space="0" w:color="auto"/>
              <w:bottom w:val="single" w:sz="4" w:space="0" w:color="auto"/>
              <w:right w:val="single" w:sz="4" w:space="0" w:color="auto"/>
            </w:tcBorders>
            <w:vAlign w:val="center"/>
          </w:tcPr>
          <w:p w14:paraId="4B36704B" w14:textId="3CFD7F31" w:rsidR="00C65B6B" w:rsidRPr="00D121B3" w:rsidRDefault="00C65B6B" w:rsidP="00C65B6B">
            <w:pPr>
              <w:jc w:val="center"/>
            </w:pPr>
            <w:r w:rsidRPr="00D121B3">
              <w:rPr>
                <w:rtl/>
              </w:rPr>
              <w:t>עד 14 יום ממועד האירוע</w:t>
            </w:r>
          </w:p>
        </w:tc>
        <w:tc>
          <w:tcPr>
            <w:tcW w:w="1993" w:type="dxa"/>
            <w:tcBorders>
              <w:top w:val="single" w:sz="4" w:space="0" w:color="auto"/>
              <w:left w:val="single" w:sz="4" w:space="0" w:color="auto"/>
              <w:bottom w:val="single" w:sz="4" w:space="0" w:color="auto"/>
              <w:right w:val="single" w:sz="4" w:space="0" w:color="auto"/>
            </w:tcBorders>
            <w:vAlign w:val="center"/>
          </w:tcPr>
          <w:p w14:paraId="027EC179" w14:textId="3D479556" w:rsidR="00C65B6B" w:rsidRPr="00D121B3" w:rsidRDefault="00C65B6B" w:rsidP="00C65B6B">
            <w:pPr>
              <w:jc w:val="center"/>
            </w:pPr>
            <w:r w:rsidRPr="00D121B3">
              <w:rPr>
                <w:rFonts w:hint="cs"/>
                <w:rtl/>
              </w:rPr>
              <w:t>גורם מוביל</w:t>
            </w:r>
            <w:r w:rsidRPr="00D121B3">
              <w:rPr>
                <w:rtl/>
              </w:rPr>
              <w:t xml:space="preserve"> מטעם הספק.</w:t>
            </w:r>
          </w:p>
        </w:tc>
      </w:tr>
      <w:tr w:rsidR="00C65B6B" w:rsidRPr="00D121B3" w14:paraId="1A767857" w14:textId="77777777" w:rsidTr="00C76F7F">
        <w:trPr>
          <w:cantSplit/>
          <w:jc w:val="center"/>
        </w:trPr>
        <w:tc>
          <w:tcPr>
            <w:tcW w:w="220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0958DA6" w14:textId="56021941" w:rsidR="00C65B6B" w:rsidRPr="00D121B3" w:rsidRDefault="00C65B6B" w:rsidP="00C65B6B">
            <w:pPr>
              <w:jc w:val="center"/>
            </w:pPr>
            <w:r w:rsidRPr="00D121B3">
              <w:rPr>
                <w:rtl/>
              </w:rPr>
              <w:t>אי קבלת תוכנית פעולה מאושרת לפתרון בתוך 14 ימים, או הפרת הסכם רמת השירות בשתי תקופות מדידה רצופות, או אי תחילת יישום של תוכנית הפעולה/המלצות היועצים המקצועיים החיצוניים בתוך חודש ימים מהגשתם למנכ"ל</w:t>
            </w:r>
            <w:r w:rsidRPr="00D121B3">
              <w:rPr>
                <w:rFonts w:hint="cs"/>
                <w:rtl/>
              </w:rPr>
              <w:t>/ סמנכ"ל</w:t>
            </w:r>
            <w:r w:rsidRPr="00D121B3">
              <w:rPr>
                <w:rtl/>
              </w:rPr>
              <w:t xml:space="preserve"> הספק</w:t>
            </w:r>
          </w:p>
        </w:tc>
        <w:tc>
          <w:tcPr>
            <w:tcW w:w="2880" w:type="dxa"/>
            <w:tcBorders>
              <w:top w:val="single" w:sz="4" w:space="0" w:color="auto"/>
              <w:left w:val="single" w:sz="4" w:space="0" w:color="auto"/>
              <w:bottom w:val="single" w:sz="4" w:space="0" w:color="auto"/>
              <w:right w:val="single" w:sz="4" w:space="0" w:color="auto"/>
            </w:tcBorders>
            <w:vAlign w:val="center"/>
          </w:tcPr>
          <w:p w14:paraId="5467E342" w14:textId="072577D6" w:rsidR="00C65B6B" w:rsidRPr="00D121B3" w:rsidRDefault="00C65B6B" w:rsidP="00C65B6B">
            <w:pPr>
              <w:jc w:val="center"/>
            </w:pPr>
            <w:r w:rsidRPr="00D121B3">
              <w:rPr>
                <w:rtl/>
              </w:rPr>
              <w:t>המזמין יפנה, על פי בחירתו, לגורמים חיצוניים לקבלת ייעוץ ושירותים אשר ישפרו את רמת השירות כנדרש. במקרה כזה, תקוזזנה עלויות הייעוץ, התיקון והשירותים, כאמור, מהתשלומים המגיעים לספק. בנוסף, השהיית התשלומים המגיעים לספק עד ליישום תוכנית הפעולה/ההמלצות של היועצים המקצועיים</w:t>
            </w:r>
          </w:p>
        </w:tc>
        <w:tc>
          <w:tcPr>
            <w:tcW w:w="1157" w:type="dxa"/>
            <w:tcBorders>
              <w:top w:val="single" w:sz="4" w:space="0" w:color="auto"/>
              <w:left w:val="single" w:sz="4" w:space="0" w:color="auto"/>
              <w:bottom w:val="single" w:sz="4" w:space="0" w:color="auto"/>
              <w:right w:val="single" w:sz="4" w:space="0" w:color="auto"/>
            </w:tcBorders>
            <w:vAlign w:val="center"/>
          </w:tcPr>
          <w:p w14:paraId="30863F88" w14:textId="2BD6CD4C" w:rsidR="00C65B6B" w:rsidRPr="00D121B3" w:rsidRDefault="00C65B6B" w:rsidP="00C65B6B">
            <w:pPr>
              <w:jc w:val="center"/>
            </w:pPr>
            <w:proofErr w:type="spellStart"/>
            <w:r w:rsidRPr="00D121B3">
              <w:rPr>
                <w:rFonts w:hint="cs"/>
                <w:rtl/>
              </w:rPr>
              <w:t>מיידי</w:t>
            </w:r>
            <w:proofErr w:type="spellEnd"/>
          </w:p>
        </w:tc>
        <w:tc>
          <w:tcPr>
            <w:tcW w:w="1993" w:type="dxa"/>
            <w:tcBorders>
              <w:top w:val="single" w:sz="4" w:space="0" w:color="auto"/>
              <w:left w:val="single" w:sz="4" w:space="0" w:color="auto"/>
              <w:bottom w:val="single" w:sz="4" w:space="0" w:color="auto"/>
              <w:right w:val="single" w:sz="4" w:space="0" w:color="auto"/>
            </w:tcBorders>
            <w:vAlign w:val="center"/>
          </w:tcPr>
          <w:p w14:paraId="2940151B" w14:textId="7C179831" w:rsidR="00C65B6B" w:rsidRPr="00D121B3" w:rsidRDefault="00C65B6B" w:rsidP="00C65B6B">
            <w:pPr>
              <w:jc w:val="center"/>
            </w:pPr>
            <w:r w:rsidRPr="00D121B3">
              <w:rPr>
                <w:rtl/>
              </w:rPr>
              <w:t>המזמין יעדכן את מנכ"ל</w:t>
            </w:r>
            <w:r w:rsidRPr="00D121B3">
              <w:rPr>
                <w:rFonts w:hint="cs"/>
                <w:rtl/>
              </w:rPr>
              <w:t>/סמנכ"ל</w:t>
            </w:r>
            <w:r w:rsidRPr="00D121B3">
              <w:rPr>
                <w:rtl/>
              </w:rPr>
              <w:t xml:space="preserve"> הספק בפעולות שנקט ובתוכנית פעולה שעל הספק ליישם.</w:t>
            </w:r>
          </w:p>
        </w:tc>
      </w:tr>
      <w:tr w:rsidR="00C65B6B" w:rsidRPr="00D121B3" w14:paraId="0E80998F" w14:textId="77777777" w:rsidTr="00C76F7F">
        <w:trPr>
          <w:cantSplit/>
          <w:jc w:val="center"/>
        </w:trPr>
        <w:tc>
          <w:tcPr>
            <w:tcW w:w="220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DF358AD" w14:textId="4E3068E2" w:rsidR="00C65B6B" w:rsidRPr="00D121B3" w:rsidRDefault="00C65B6B" w:rsidP="00C65B6B">
            <w:pPr>
              <w:jc w:val="center"/>
            </w:pPr>
            <w:r w:rsidRPr="00D121B3">
              <w:rPr>
                <w:rtl/>
              </w:rPr>
              <w:t>אי תחילת היישום של תוכנית הפעולה/המלצות היועצים המקצועיים החיצוניים בתוך חודשיים מהגשתם למנכ"ל</w:t>
            </w:r>
            <w:r w:rsidRPr="00D121B3">
              <w:rPr>
                <w:rFonts w:hint="cs"/>
                <w:rtl/>
              </w:rPr>
              <w:t>/סמנכ"ל</w:t>
            </w:r>
            <w:r w:rsidRPr="00D121B3">
              <w:rPr>
                <w:rtl/>
              </w:rPr>
              <w:t xml:space="preserve"> הספק, ו/או פיגור של חודש בסיום היישום של תוכנית הפעולה/המלצות היועצים המקצועיים החיצוניים</w:t>
            </w:r>
          </w:p>
        </w:tc>
        <w:tc>
          <w:tcPr>
            <w:tcW w:w="2880" w:type="dxa"/>
            <w:tcBorders>
              <w:top w:val="single" w:sz="4" w:space="0" w:color="auto"/>
              <w:left w:val="single" w:sz="4" w:space="0" w:color="auto"/>
              <w:bottom w:val="single" w:sz="4" w:space="0" w:color="auto"/>
              <w:right w:val="single" w:sz="4" w:space="0" w:color="auto"/>
            </w:tcBorders>
            <w:vAlign w:val="center"/>
          </w:tcPr>
          <w:p w14:paraId="0B9DD219" w14:textId="231FF218" w:rsidR="00C65B6B" w:rsidRPr="00D121B3" w:rsidRDefault="00C65B6B" w:rsidP="00C65B6B">
            <w:pPr>
              <w:jc w:val="center"/>
            </w:pPr>
            <w:r w:rsidRPr="00D121B3">
              <w:rPr>
                <w:rtl/>
              </w:rPr>
              <w:t>בנוסף לאמור לעיל, אפשרות הפעלת תוכנית ההיפרדות כמפורט בנספח ההיפרדות</w:t>
            </w:r>
          </w:p>
        </w:tc>
        <w:tc>
          <w:tcPr>
            <w:tcW w:w="1157" w:type="dxa"/>
            <w:tcBorders>
              <w:top w:val="single" w:sz="4" w:space="0" w:color="auto"/>
              <w:left w:val="single" w:sz="4" w:space="0" w:color="auto"/>
              <w:bottom w:val="single" w:sz="4" w:space="0" w:color="auto"/>
              <w:right w:val="single" w:sz="4" w:space="0" w:color="auto"/>
            </w:tcBorders>
            <w:vAlign w:val="center"/>
          </w:tcPr>
          <w:p w14:paraId="4091B61D" w14:textId="18175383" w:rsidR="00C65B6B" w:rsidRPr="00D121B3" w:rsidRDefault="00C65B6B" w:rsidP="00C65B6B">
            <w:pPr>
              <w:jc w:val="center"/>
            </w:pPr>
            <w:proofErr w:type="spellStart"/>
            <w:r w:rsidRPr="00D121B3">
              <w:rPr>
                <w:rFonts w:hint="cs"/>
                <w:rtl/>
              </w:rPr>
              <w:t>מיידי</w:t>
            </w:r>
            <w:proofErr w:type="spellEnd"/>
          </w:p>
        </w:tc>
        <w:tc>
          <w:tcPr>
            <w:tcW w:w="1993" w:type="dxa"/>
            <w:tcBorders>
              <w:top w:val="single" w:sz="4" w:space="0" w:color="auto"/>
              <w:left w:val="single" w:sz="4" w:space="0" w:color="auto"/>
              <w:bottom w:val="single" w:sz="4" w:space="0" w:color="auto"/>
              <w:right w:val="single" w:sz="4" w:space="0" w:color="auto"/>
            </w:tcBorders>
            <w:vAlign w:val="center"/>
          </w:tcPr>
          <w:p w14:paraId="310456BF" w14:textId="551FA606" w:rsidR="00C65B6B" w:rsidRPr="00D121B3" w:rsidRDefault="00C65B6B" w:rsidP="00C65B6B">
            <w:pPr>
              <w:jc w:val="center"/>
            </w:pPr>
            <w:r w:rsidRPr="00D121B3">
              <w:rPr>
                <w:rtl/>
              </w:rPr>
              <w:t>המזמין ישלח למנכ"ל</w:t>
            </w:r>
            <w:r w:rsidRPr="00D121B3">
              <w:rPr>
                <w:rFonts w:hint="cs"/>
                <w:rtl/>
              </w:rPr>
              <w:t>/סמנכ"ל</w:t>
            </w:r>
            <w:r w:rsidRPr="00D121B3">
              <w:rPr>
                <w:rtl/>
              </w:rPr>
              <w:t xml:space="preserve"> הספק הודעה על הפעולות שינקוט.</w:t>
            </w:r>
          </w:p>
        </w:tc>
      </w:tr>
    </w:tbl>
    <w:p w14:paraId="251863E0" w14:textId="77777777" w:rsidR="00C65B6B" w:rsidRDefault="00C65B6B" w:rsidP="00C65B6B">
      <w:pPr>
        <w:pStyle w:val="a9"/>
        <w:spacing w:before="0" w:line="360" w:lineRule="auto"/>
        <w:ind w:left="2407"/>
        <w:rPr>
          <w:rFonts w:asciiTheme="minorBidi" w:hAnsiTheme="minorBidi" w:cstheme="minorBidi"/>
          <w:color w:val="auto"/>
          <w:sz w:val="22"/>
          <w:szCs w:val="22"/>
          <w:rtl w:val="0"/>
        </w:rPr>
      </w:pPr>
    </w:p>
    <w:p w14:paraId="01846EB7" w14:textId="7A9AF0E4" w:rsidR="00D121B3" w:rsidRDefault="00D121B3" w:rsidP="00FE37EA">
      <w:pPr>
        <w:pStyle w:val="a9"/>
        <w:numPr>
          <w:ilvl w:val="3"/>
          <w:numId w:val="1"/>
        </w:numPr>
        <w:spacing w:before="0" w:line="360" w:lineRule="auto"/>
        <w:ind w:left="2407" w:hanging="992"/>
        <w:rPr>
          <w:rFonts w:asciiTheme="minorBidi" w:hAnsiTheme="minorBidi" w:cstheme="minorBidi"/>
          <w:color w:val="auto"/>
          <w:sz w:val="22"/>
          <w:szCs w:val="22"/>
        </w:rPr>
      </w:pPr>
      <w:r w:rsidRPr="00C76F7F">
        <w:rPr>
          <w:rFonts w:asciiTheme="minorBidi" w:hAnsiTheme="minorBidi" w:cstheme="minorBidi"/>
          <w:color w:val="auto"/>
          <w:sz w:val="22"/>
          <w:szCs w:val="22"/>
        </w:rPr>
        <w:t xml:space="preserve">מובהר כי הפעולות המפורטות לעיל </w:t>
      </w:r>
      <w:r w:rsidRPr="00C76F7F">
        <w:rPr>
          <w:rFonts w:asciiTheme="minorBidi" w:hAnsiTheme="minorBidi" w:cstheme="minorBidi" w:hint="cs"/>
          <w:color w:val="auto"/>
          <w:sz w:val="22"/>
          <w:szCs w:val="22"/>
        </w:rPr>
        <w:t xml:space="preserve">ובהמשך </w:t>
      </w:r>
      <w:r w:rsidRPr="00C76F7F">
        <w:rPr>
          <w:rFonts w:asciiTheme="minorBidi" w:hAnsiTheme="minorBidi" w:cstheme="minorBidi"/>
          <w:color w:val="auto"/>
          <w:sz w:val="22"/>
          <w:szCs w:val="22"/>
        </w:rPr>
        <w:t xml:space="preserve">הן בנוסף למנגנון </w:t>
      </w:r>
      <w:r w:rsidRPr="00C76F7F">
        <w:rPr>
          <w:rFonts w:asciiTheme="minorBidi" w:hAnsiTheme="minorBidi" w:cstheme="minorBidi" w:hint="cs"/>
          <w:color w:val="auto"/>
          <w:sz w:val="22"/>
          <w:szCs w:val="22"/>
        </w:rPr>
        <w:t>הקנסות</w:t>
      </w:r>
      <w:r w:rsidRPr="00C76F7F">
        <w:rPr>
          <w:rFonts w:asciiTheme="minorBidi" w:hAnsiTheme="minorBidi" w:cstheme="minorBidi"/>
          <w:color w:val="auto"/>
          <w:sz w:val="22"/>
          <w:szCs w:val="22"/>
        </w:rPr>
        <w:t>, ואין בהן כדי לגרוע או לפגוע בזכויות העומדות למזמין על-פי כל דין או ההסכם.</w:t>
      </w:r>
    </w:p>
    <w:p w14:paraId="0849B81A" w14:textId="0F2878CB" w:rsidR="00C65B6B" w:rsidRDefault="00C65B6B" w:rsidP="00C65B6B">
      <w:pPr>
        <w:rPr>
          <w:rtl/>
        </w:rPr>
      </w:pPr>
    </w:p>
    <w:p w14:paraId="1EAEB1D4" w14:textId="313FC91E" w:rsidR="00C65B6B" w:rsidRDefault="00C65B6B" w:rsidP="00C65B6B">
      <w:pPr>
        <w:rPr>
          <w:rtl/>
        </w:rPr>
      </w:pPr>
    </w:p>
    <w:p w14:paraId="771340AA" w14:textId="69ECE95B" w:rsidR="00C65B6B" w:rsidRDefault="00C65B6B" w:rsidP="00C65B6B">
      <w:pPr>
        <w:rPr>
          <w:rtl/>
        </w:rPr>
      </w:pPr>
    </w:p>
    <w:p w14:paraId="40C1499C" w14:textId="08FEA090" w:rsidR="00C65B6B" w:rsidRDefault="00C65B6B" w:rsidP="00C65B6B">
      <w:pPr>
        <w:rPr>
          <w:rtl/>
        </w:rPr>
      </w:pPr>
    </w:p>
    <w:p w14:paraId="2B62670A" w14:textId="72B1F097" w:rsidR="00C65B6B" w:rsidRDefault="00C65B6B" w:rsidP="00C65B6B">
      <w:pPr>
        <w:rPr>
          <w:rtl/>
        </w:rPr>
      </w:pPr>
    </w:p>
    <w:p w14:paraId="2F67C6CB" w14:textId="77777777" w:rsidR="00C65B6B" w:rsidRPr="00C65B6B" w:rsidRDefault="00C65B6B" w:rsidP="00C65B6B"/>
    <w:p w14:paraId="50980F83" w14:textId="77777777" w:rsidR="00D121B3" w:rsidRPr="00C76F7F" w:rsidRDefault="00D121B3" w:rsidP="00FE37EA">
      <w:pPr>
        <w:pStyle w:val="a9"/>
        <w:numPr>
          <w:ilvl w:val="2"/>
          <w:numId w:val="1"/>
        </w:numPr>
        <w:spacing w:before="0" w:line="360" w:lineRule="auto"/>
        <w:ind w:left="1270" w:hanging="709"/>
        <w:rPr>
          <w:rFonts w:ascii="Arial" w:hAnsi="Arial" w:cstheme="minorBidi"/>
          <w:color w:val="002060"/>
          <w:sz w:val="22"/>
          <w:szCs w:val="24"/>
        </w:rPr>
      </w:pPr>
      <w:bookmarkStart w:id="845" w:name="_Toc74914306"/>
      <w:r w:rsidRPr="00C76F7F">
        <w:rPr>
          <w:rFonts w:ascii="Arial" w:hAnsi="Arial" w:cstheme="minorBidi" w:hint="cs"/>
          <w:color w:val="002060"/>
          <w:sz w:val="22"/>
          <w:szCs w:val="24"/>
        </w:rPr>
        <w:t>טבלת פעולות מתקנות וקנסות</w:t>
      </w:r>
      <w:bookmarkEnd w:id="845"/>
      <w:r w:rsidRPr="00C76F7F">
        <w:rPr>
          <w:rFonts w:ascii="Arial" w:hAnsi="Arial" w:cstheme="minorBidi" w:hint="cs"/>
          <w:color w:val="002060"/>
          <w:sz w:val="22"/>
          <w:szCs w:val="24"/>
        </w:rPr>
        <w:t xml:space="preserve"> </w:t>
      </w:r>
    </w:p>
    <w:tbl>
      <w:tblPr>
        <w:bidiVisual/>
        <w:tblW w:w="9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4"/>
        <w:gridCol w:w="3118"/>
        <w:gridCol w:w="1418"/>
        <w:gridCol w:w="1428"/>
        <w:gridCol w:w="1428"/>
      </w:tblGrid>
      <w:tr w:rsidR="00D121B3" w:rsidRPr="00D121B3" w14:paraId="5DF5676B" w14:textId="77777777" w:rsidTr="00C76F7F">
        <w:trPr>
          <w:cantSplit/>
          <w:tblHeader/>
          <w:jc w:val="center"/>
        </w:trPr>
        <w:tc>
          <w:tcPr>
            <w:tcW w:w="1704"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497F4CC" w14:textId="77777777" w:rsidR="00D121B3" w:rsidRPr="00D121B3" w:rsidRDefault="00D121B3" w:rsidP="00C76F7F">
            <w:pPr>
              <w:jc w:val="center"/>
            </w:pPr>
            <w:r w:rsidRPr="00D121B3">
              <w:rPr>
                <w:rtl/>
              </w:rPr>
              <w:t>אירוע</w:t>
            </w:r>
          </w:p>
        </w:tc>
        <w:tc>
          <w:tcPr>
            <w:tcW w:w="3118"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497241C" w14:textId="77777777" w:rsidR="00D121B3" w:rsidRPr="00D121B3" w:rsidRDefault="00D121B3" w:rsidP="00C76F7F">
            <w:pPr>
              <w:jc w:val="center"/>
            </w:pPr>
            <w:r w:rsidRPr="00D121B3">
              <w:rPr>
                <w:rtl/>
              </w:rPr>
              <w:t>פעולה</w:t>
            </w:r>
          </w:p>
        </w:tc>
        <w:tc>
          <w:tcPr>
            <w:tcW w:w="1418"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550EC29" w14:textId="77777777" w:rsidR="00D121B3" w:rsidRPr="00D121B3" w:rsidRDefault="00D121B3" w:rsidP="00C76F7F">
            <w:pPr>
              <w:jc w:val="center"/>
            </w:pPr>
            <w:r w:rsidRPr="00D121B3">
              <w:rPr>
                <w:rtl/>
              </w:rPr>
              <w:t>לו"ז ליישום</w:t>
            </w:r>
          </w:p>
        </w:tc>
        <w:tc>
          <w:tcPr>
            <w:tcW w:w="1428"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C80BE40" w14:textId="77777777" w:rsidR="00D121B3" w:rsidRPr="00D121B3" w:rsidRDefault="00D121B3" w:rsidP="00C76F7F">
            <w:pPr>
              <w:jc w:val="center"/>
              <w:rPr>
                <w:rtl/>
              </w:rPr>
            </w:pPr>
            <w:r w:rsidRPr="00D121B3">
              <w:rPr>
                <w:rtl/>
              </w:rPr>
              <w:t>אחראי</w:t>
            </w:r>
          </w:p>
        </w:tc>
        <w:tc>
          <w:tcPr>
            <w:tcW w:w="1428"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20FA9E3" w14:textId="06258A30" w:rsidR="00D121B3" w:rsidRPr="00D121B3" w:rsidRDefault="00D121B3" w:rsidP="00C76F7F">
            <w:pPr>
              <w:jc w:val="center"/>
            </w:pPr>
            <w:r w:rsidRPr="00D121B3">
              <w:rPr>
                <w:rFonts w:hint="cs"/>
                <w:rtl/>
              </w:rPr>
              <w:t>סכום מירבי לקנס ב ₪</w:t>
            </w:r>
          </w:p>
        </w:tc>
      </w:tr>
      <w:tr w:rsidR="00C65B6B" w:rsidRPr="00D121B3" w14:paraId="44740838" w14:textId="77777777" w:rsidTr="00C76F7F">
        <w:trPr>
          <w:cantSplit/>
          <w:jc w:val="center"/>
        </w:trPr>
        <w:tc>
          <w:tcPr>
            <w:tcW w:w="17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A8D5AC0" w14:textId="3CB9FEBA" w:rsidR="00C65B6B" w:rsidRPr="00D121B3" w:rsidRDefault="00C65B6B" w:rsidP="00C65B6B">
            <w:pPr>
              <w:jc w:val="center"/>
            </w:pPr>
            <w:r w:rsidRPr="00D121B3">
              <w:rPr>
                <w:rtl/>
              </w:rPr>
              <w:t>הפרת הסכם רמת השירות</w:t>
            </w:r>
          </w:p>
        </w:tc>
        <w:tc>
          <w:tcPr>
            <w:tcW w:w="3118" w:type="dxa"/>
            <w:tcBorders>
              <w:top w:val="single" w:sz="4" w:space="0" w:color="auto"/>
              <w:left w:val="single" w:sz="4" w:space="0" w:color="auto"/>
              <w:bottom w:val="single" w:sz="4" w:space="0" w:color="auto"/>
              <w:right w:val="single" w:sz="4" w:space="0" w:color="auto"/>
            </w:tcBorders>
            <w:vAlign w:val="center"/>
          </w:tcPr>
          <w:p w14:paraId="0BDF3A4A" w14:textId="033D0438" w:rsidR="00C65B6B" w:rsidRPr="00D121B3" w:rsidRDefault="00C65B6B" w:rsidP="00C65B6B">
            <w:pPr>
              <w:jc w:val="center"/>
            </w:pPr>
            <w:r w:rsidRPr="00D121B3">
              <w:rPr>
                <w:rFonts w:hint="cs"/>
                <w:rtl/>
              </w:rPr>
              <w:t xml:space="preserve">דיווח </w:t>
            </w:r>
            <w:r w:rsidRPr="00D121B3">
              <w:rPr>
                <w:rtl/>
              </w:rPr>
              <w:t xml:space="preserve">למזמין על הסיבות  שגרמו לפגיעה </w:t>
            </w:r>
            <w:r w:rsidRPr="00D121B3">
              <w:rPr>
                <w:rFonts w:hint="cs"/>
                <w:rtl/>
              </w:rPr>
              <w:t>ב</w:t>
            </w:r>
            <w:r w:rsidRPr="00D121B3">
              <w:rPr>
                <w:rtl/>
              </w:rPr>
              <w:t>שירות ויציג תוכנית פעולה מפורטת לפתרון הבעיה, תוכנית הפעולה תמומש לאחר אישור המזמין.</w:t>
            </w:r>
          </w:p>
        </w:tc>
        <w:tc>
          <w:tcPr>
            <w:tcW w:w="1418" w:type="dxa"/>
            <w:tcBorders>
              <w:top w:val="single" w:sz="4" w:space="0" w:color="auto"/>
              <w:left w:val="single" w:sz="4" w:space="0" w:color="auto"/>
              <w:bottom w:val="single" w:sz="4" w:space="0" w:color="auto"/>
              <w:right w:val="single" w:sz="4" w:space="0" w:color="auto"/>
            </w:tcBorders>
            <w:vAlign w:val="center"/>
          </w:tcPr>
          <w:p w14:paraId="0DCBE7C0" w14:textId="26B1423D" w:rsidR="00C65B6B" w:rsidRPr="00D121B3" w:rsidRDefault="00C65B6B" w:rsidP="00C65B6B">
            <w:pPr>
              <w:jc w:val="center"/>
            </w:pPr>
            <w:r w:rsidRPr="00D121B3">
              <w:rPr>
                <w:rtl/>
              </w:rPr>
              <w:t>עד 1</w:t>
            </w:r>
            <w:r w:rsidRPr="00D121B3">
              <w:rPr>
                <w:rFonts w:hint="cs"/>
                <w:rtl/>
              </w:rPr>
              <w:t>0</w:t>
            </w:r>
            <w:r w:rsidRPr="00D121B3">
              <w:rPr>
                <w:rtl/>
              </w:rPr>
              <w:t xml:space="preserve"> יום ממועד האירוע</w:t>
            </w:r>
          </w:p>
        </w:tc>
        <w:tc>
          <w:tcPr>
            <w:tcW w:w="1428" w:type="dxa"/>
            <w:tcBorders>
              <w:top w:val="single" w:sz="4" w:space="0" w:color="auto"/>
              <w:left w:val="single" w:sz="4" w:space="0" w:color="auto"/>
              <w:bottom w:val="single" w:sz="4" w:space="0" w:color="auto"/>
              <w:right w:val="single" w:sz="4" w:space="0" w:color="auto"/>
            </w:tcBorders>
            <w:vAlign w:val="center"/>
          </w:tcPr>
          <w:p w14:paraId="6286736F" w14:textId="32A7C98B" w:rsidR="00C65B6B" w:rsidRPr="00D121B3" w:rsidRDefault="00C65B6B" w:rsidP="00C65B6B">
            <w:pPr>
              <w:jc w:val="center"/>
              <w:rPr>
                <w:rtl/>
              </w:rPr>
            </w:pPr>
            <w:r w:rsidRPr="00D121B3">
              <w:rPr>
                <w:rtl/>
              </w:rPr>
              <w:t xml:space="preserve">מנהל </w:t>
            </w:r>
            <w:r w:rsidRPr="00D121B3">
              <w:rPr>
                <w:rFonts w:hint="cs"/>
                <w:rtl/>
              </w:rPr>
              <w:t>הפעילות מטעם הספ</w:t>
            </w:r>
            <w:r w:rsidRPr="00D121B3">
              <w:rPr>
                <w:rtl/>
              </w:rPr>
              <w:t>ק</w:t>
            </w:r>
          </w:p>
        </w:tc>
        <w:tc>
          <w:tcPr>
            <w:tcW w:w="1428" w:type="dxa"/>
            <w:tcBorders>
              <w:top w:val="single" w:sz="4" w:space="0" w:color="auto"/>
              <w:left w:val="single" w:sz="4" w:space="0" w:color="auto"/>
              <w:bottom w:val="single" w:sz="4" w:space="0" w:color="auto"/>
              <w:right w:val="single" w:sz="4" w:space="0" w:color="auto"/>
            </w:tcBorders>
            <w:vAlign w:val="center"/>
          </w:tcPr>
          <w:p w14:paraId="5B075C7D" w14:textId="119F43AD" w:rsidR="00C65B6B" w:rsidRPr="00D121B3" w:rsidRDefault="00C65B6B" w:rsidP="00C65B6B">
            <w:pPr>
              <w:jc w:val="center"/>
            </w:pPr>
            <w:r w:rsidRPr="00D121B3">
              <w:rPr>
                <w:rFonts w:hint="cs"/>
                <w:rtl/>
              </w:rPr>
              <w:t>5,000</w:t>
            </w:r>
          </w:p>
        </w:tc>
      </w:tr>
      <w:tr w:rsidR="00C65B6B" w:rsidRPr="00D121B3" w14:paraId="673B5FC0" w14:textId="77777777" w:rsidTr="00C76F7F">
        <w:trPr>
          <w:cantSplit/>
          <w:jc w:val="center"/>
        </w:trPr>
        <w:tc>
          <w:tcPr>
            <w:tcW w:w="17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6C19E5" w14:textId="1DE2201E" w:rsidR="00C65B6B" w:rsidRPr="00D121B3" w:rsidRDefault="00C65B6B" w:rsidP="00C65B6B">
            <w:pPr>
              <w:jc w:val="center"/>
              <w:rPr>
                <w:rtl/>
              </w:rPr>
            </w:pPr>
            <w:r w:rsidRPr="00D121B3">
              <w:rPr>
                <w:rFonts w:hint="cs"/>
                <w:rtl/>
              </w:rPr>
              <w:t>אי מתן פתרון לתקלה משביתה תוך הזמן שנקבע לכך</w:t>
            </w:r>
          </w:p>
        </w:tc>
        <w:tc>
          <w:tcPr>
            <w:tcW w:w="3118" w:type="dxa"/>
            <w:tcBorders>
              <w:top w:val="single" w:sz="4" w:space="0" w:color="auto"/>
              <w:left w:val="single" w:sz="4" w:space="0" w:color="auto"/>
              <w:bottom w:val="single" w:sz="4" w:space="0" w:color="auto"/>
              <w:right w:val="single" w:sz="4" w:space="0" w:color="auto"/>
            </w:tcBorders>
            <w:vAlign w:val="center"/>
          </w:tcPr>
          <w:p w14:paraId="782A3FF4" w14:textId="46C0753C" w:rsidR="00C65B6B" w:rsidRPr="00D121B3" w:rsidRDefault="00C65B6B" w:rsidP="00C65B6B">
            <w:pPr>
              <w:jc w:val="center"/>
              <w:rPr>
                <w:rtl/>
              </w:rPr>
            </w:pPr>
            <w:r w:rsidRPr="00D121B3">
              <w:rPr>
                <w:rFonts w:hint="cs"/>
                <w:rtl/>
              </w:rPr>
              <w:t>שילוב מומחים מטעם החברה בהתאם לדרישת המזמין עד לפתרון התקלה</w:t>
            </w:r>
          </w:p>
        </w:tc>
        <w:tc>
          <w:tcPr>
            <w:tcW w:w="1418" w:type="dxa"/>
            <w:tcBorders>
              <w:top w:val="single" w:sz="4" w:space="0" w:color="auto"/>
              <w:left w:val="single" w:sz="4" w:space="0" w:color="auto"/>
              <w:bottom w:val="single" w:sz="4" w:space="0" w:color="auto"/>
              <w:right w:val="single" w:sz="4" w:space="0" w:color="auto"/>
            </w:tcBorders>
            <w:vAlign w:val="center"/>
          </w:tcPr>
          <w:p w14:paraId="07E464B6" w14:textId="1FF0E614" w:rsidR="00C65B6B" w:rsidRPr="00D121B3" w:rsidRDefault="00C65B6B" w:rsidP="00C65B6B">
            <w:pPr>
              <w:jc w:val="center"/>
              <w:rPr>
                <w:rtl/>
              </w:rPr>
            </w:pPr>
            <w:proofErr w:type="spellStart"/>
            <w:r w:rsidRPr="00D121B3">
              <w:rPr>
                <w:rFonts w:hint="cs"/>
                <w:rtl/>
              </w:rPr>
              <w:t>מיידי</w:t>
            </w:r>
            <w:proofErr w:type="spellEnd"/>
            <w:r w:rsidRPr="00D121B3">
              <w:rPr>
                <w:rFonts w:hint="cs"/>
                <w:rtl/>
              </w:rPr>
              <w:t xml:space="preserve"> לאחר שעבר הזמן שנקבע לפתרון</w:t>
            </w:r>
          </w:p>
        </w:tc>
        <w:tc>
          <w:tcPr>
            <w:tcW w:w="1428" w:type="dxa"/>
            <w:tcBorders>
              <w:top w:val="single" w:sz="4" w:space="0" w:color="auto"/>
              <w:left w:val="single" w:sz="4" w:space="0" w:color="auto"/>
              <w:bottom w:val="single" w:sz="4" w:space="0" w:color="auto"/>
              <w:right w:val="single" w:sz="4" w:space="0" w:color="auto"/>
            </w:tcBorders>
            <w:vAlign w:val="center"/>
          </w:tcPr>
          <w:p w14:paraId="5FF85156" w14:textId="4C5E0925" w:rsidR="00C65B6B" w:rsidRPr="00D121B3" w:rsidRDefault="00C65B6B" w:rsidP="00C65B6B">
            <w:pPr>
              <w:jc w:val="center"/>
              <w:rPr>
                <w:rtl/>
              </w:rPr>
            </w:pPr>
            <w:r w:rsidRPr="00D121B3">
              <w:rPr>
                <w:rtl/>
              </w:rPr>
              <w:t xml:space="preserve">מנהל </w:t>
            </w:r>
            <w:r w:rsidRPr="00D121B3">
              <w:rPr>
                <w:rFonts w:hint="cs"/>
                <w:rtl/>
              </w:rPr>
              <w:t>הפעילות מטעם הספ</w:t>
            </w:r>
            <w:r w:rsidRPr="00D121B3">
              <w:rPr>
                <w:rtl/>
              </w:rPr>
              <w:t>ק</w:t>
            </w:r>
          </w:p>
        </w:tc>
        <w:tc>
          <w:tcPr>
            <w:tcW w:w="1428" w:type="dxa"/>
            <w:tcBorders>
              <w:top w:val="single" w:sz="4" w:space="0" w:color="auto"/>
              <w:left w:val="single" w:sz="4" w:space="0" w:color="auto"/>
              <w:bottom w:val="single" w:sz="4" w:space="0" w:color="auto"/>
              <w:right w:val="single" w:sz="4" w:space="0" w:color="auto"/>
            </w:tcBorders>
            <w:vAlign w:val="center"/>
          </w:tcPr>
          <w:p w14:paraId="54554B6C" w14:textId="4389717C" w:rsidR="00C65B6B" w:rsidRPr="00D121B3" w:rsidRDefault="00C65B6B" w:rsidP="00C65B6B">
            <w:pPr>
              <w:jc w:val="center"/>
              <w:rPr>
                <w:rtl/>
              </w:rPr>
            </w:pPr>
            <w:r w:rsidRPr="00D121B3">
              <w:rPr>
                <w:rFonts w:hint="cs"/>
                <w:rtl/>
              </w:rPr>
              <w:t>3,000</w:t>
            </w:r>
          </w:p>
        </w:tc>
      </w:tr>
      <w:tr w:rsidR="00C65B6B" w:rsidRPr="00D121B3" w14:paraId="603B6D00" w14:textId="77777777" w:rsidTr="00C76F7F">
        <w:trPr>
          <w:cantSplit/>
          <w:jc w:val="center"/>
        </w:trPr>
        <w:tc>
          <w:tcPr>
            <w:tcW w:w="17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D529B4" w14:textId="7016302F" w:rsidR="00C65B6B" w:rsidRPr="00D121B3" w:rsidRDefault="00C65B6B" w:rsidP="00C65B6B">
            <w:pPr>
              <w:jc w:val="center"/>
              <w:rPr>
                <w:rtl/>
              </w:rPr>
            </w:pPr>
            <w:r w:rsidRPr="00D121B3">
              <w:rPr>
                <w:rFonts w:hint="cs"/>
                <w:rtl/>
              </w:rPr>
              <w:t>אי מתן פתרון לתקלה קריטית תוך הזמן שנקבע לכך</w:t>
            </w:r>
          </w:p>
        </w:tc>
        <w:tc>
          <w:tcPr>
            <w:tcW w:w="3118" w:type="dxa"/>
            <w:tcBorders>
              <w:top w:val="single" w:sz="4" w:space="0" w:color="auto"/>
              <w:left w:val="single" w:sz="4" w:space="0" w:color="auto"/>
              <w:bottom w:val="single" w:sz="4" w:space="0" w:color="auto"/>
              <w:right w:val="single" w:sz="4" w:space="0" w:color="auto"/>
            </w:tcBorders>
            <w:vAlign w:val="center"/>
          </w:tcPr>
          <w:p w14:paraId="6BADE03D" w14:textId="1B7BBFF6" w:rsidR="00C65B6B" w:rsidRPr="00D121B3" w:rsidRDefault="00C65B6B" w:rsidP="00C65B6B">
            <w:pPr>
              <w:jc w:val="center"/>
              <w:rPr>
                <w:rtl/>
              </w:rPr>
            </w:pPr>
            <w:r w:rsidRPr="00D121B3">
              <w:rPr>
                <w:rFonts w:hint="cs"/>
                <w:rtl/>
              </w:rPr>
              <w:t>שילוב מומחים מטעם החברה בהתאם לדרישת המזמין עד לפתרון התקלה</w:t>
            </w:r>
          </w:p>
        </w:tc>
        <w:tc>
          <w:tcPr>
            <w:tcW w:w="1418" w:type="dxa"/>
            <w:tcBorders>
              <w:top w:val="single" w:sz="4" w:space="0" w:color="auto"/>
              <w:left w:val="single" w:sz="4" w:space="0" w:color="auto"/>
              <w:bottom w:val="single" w:sz="4" w:space="0" w:color="auto"/>
              <w:right w:val="single" w:sz="4" w:space="0" w:color="auto"/>
            </w:tcBorders>
            <w:vAlign w:val="center"/>
          </w:tcPr>
          <w:p w14:paraId="08807C20" w14:textId="48671AE4" w:rsidR="00C65B6B" w:rsidRPr="00D121B3" w:rsidRDefault="00C65B6B" w:rsidP="00C65B6B">
            <w:pPr>
              <w:jc w:val="center"/>
              <w:rPr>
                <w:rtl/>
              </w:rPr>
            </w:pPr>
            <w:proofErr w:type="spellStart"/>
            <w:r w:rsidRPr="00D121B3">
              <w:rPr>
                <w:rFonts w:hint="cs"/>
                <w:rtl/>
              </w:rPr>
              <w:t>מיידי</w:t>
            </w:r>
            <w:proofErr w:type="spellEnd"/>
            <w:r w:rsidRPr="00D121B3">
              <w:rPr>
                <w:rFonts w:hint="cs"/>
                <w:rtl/>
              </w:rPr>
              <w:t xml:space="preserve"> לאחר שעבר הזמן שנקבע לפתרון</w:t>
            </w:r>
          </w:p>
        </w:tc>
        <w:tc>
          <w:tcPr>
            <w:tcW w:w="1428" w:type="dxa"/>
            <w:tcBorders>
              <w:top w:val="single" w:sz="4" w:space="0" w:color="auto"/>
              <w:left w:val="single" w:sz="4" w:space="0" w:color="auto"/>
              <w:bottom w:val="single" w:sz="4" w:space="0" w:color="auto"/>
              <w:right w:val="single" w:sz="4" w:space="0" w:color="auto"/>
            </w:tcBorders>
            <w:vAlign w:val="center"/>
          </w:tcPr>
          <w:p w14:paraId="442683C2" w14:textId="539388CF" w:rsidR="00C65B6B" w:rsidRPr="00D121B3" w:rsidRDefault="00C65B6B" w:rsidP="00C65B6B">
            <w:pPr>
              <w:jc w:val="center"/>
              <w:rPr>
                <w:rtl/>
              </w:rPr>
            </w:pPr>
            <w:r w:rsidRPr="00D121B3">
              <w:rPr>
                <w:rtl/>
              </w:rPr>
              <w:t xml:space="preserve">מנהל </w:t>
            </w:r>
            <w:r w:rsidRPr="00D121B3">
              <w:rPr>
                <w:rFonts w:hint="cs"/>
                <w:rtl/>
              </w:rPr>
              <w:t>הפעילות מטעם הספ</w:t>
            </w:r>
            <w:r w:rsidRPr="00D121B3">
              <w:rPr>
                <w:rtl/>
              </w:rPr>
              <w:t>ק</w:t>
            </w:r>
          </w:p>
        </w:tc>
        <w:tc>
          <w:tcPr>
            <w:tcW w:w="1428" w:type="dxa"/>
            <w:tcBorders>
              <w:top w:val="single" w:sz="4" w:space="0" w:color="auto"/>
              <w:left w:val="single" w:sz="4" w:space="0" w:color="auto"/>
              <w:bottom w:val="single" w:sz="4" w:space="0" w:color="auto"/>
              <w:right w:val="single" w:sz="4" w:space="0" w:color="auto"/>
            </w:tcBorders>
            <w:vAlign w:val="center"/>
          </w:tcPr>
          <w:p w14:paraId="149982CB" w14:textId="006A0FE5" w:rsidR="00C65B6B" w:rsidRPr="00D121B3" w:rsidRDefault="00C65B6B" w:rsidP="00C65B6B">
            <w:pPr>
              <w:jc w:val="center"/>
              <w:rPr>
                <w:rtl/>
              </w:rPr>
            </w:pPr>
            <w:r w:rsidRPr="00D121B3">
              <w:rPr>
                <w:rFonts w:hint="cs"/>
                <w:rtl/>
              </w:rPr>
              <w:t>2,000</w:t>
            </w:r>
          </w:p>
        </w:tc>
      </w:tr>
      <w:tr w:rsidR="00C65B6B" w:rsidRPr="00D121B3" w14:paraId="7E203796" w14:textId="77777777" w:rsidTr="00C76F7F">
        <w:trPr>
          <w:cantSplit/>
          <w:jc w:val="center"/>
        </w:trPr>
        <w:tc>
          <w:tcPr>
            <w:tcW w:w="17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D18F3C" w14:textId="454E8243" w:rsidR="00C65B6B" w:rsidRPr="00D121B3" w:rsidRDefault="00C65B6B" w:rsidP="00C65B6B">
            <w:pPr>
              <w:jc w:val="center"/>
              <w:rPr>
                <w:rtl/>
              </w:rPr>
            </w:pPr>
            <w:r w:rsidRPr="00D121B3">
              <w:rPr>
                <w:rFonts w:hint="cs"/>
                <w:rtl/>
              </w:rPr>
              <w:t>אי מתן פתרון לתקלה שאינה קריטית תוך הזמן שנקבע לכך</w:t>
            </w:r>
          </w:p>
        </w:tc>
        <w:tc>
          <w:tcPr>
            <w:tcW w:w="3118" w:type="dxa"/>
            <w:tcBorders>
              <w:top w:val="single" w:sz="4" w:space="0" w:color="auto"/>
              <w:left w:val="single" w:sz="4" w:space="0" w:color="auto"/>
              <w:bottom w:val="single" w:sz="4" w:space="0" w:color="auto"/>
              <w:right w:val="single" w:sz="4" w:space="0" w:color="auto"/>
            </w:tcBorders>
            <w:vAlign w:val="center"/>
          </w:tcPr>
          <w:p w14:paraId="1C70E2C4" w14:textId="37FA0F73" w:rsidR="00C65B6B" w:rsidRPr="00D121B3" w:rsidRDefault="00C65B6B" w:rsidP="00C65B6B">
            <w:pPr>
              <w:jc w:val="center"/>
              <w:rPr>
                <w:rtl/>
              </w:rPr>
            </w:pPr>
            <w:r w:rsidRPr="00D121B3">
              <w:rPr>
                <w:rFonts w:hint="cs"/>
                <w:rtl/>
              </w:rPr>
              <w:t>שילוב מומחים מטעם החברה בהתאם לדרישת המזמין עד לפתרון התקלה</w:t>
            </w:r>
          </w:p>
        </w:tc>
        <w:tc>
          <w:tcPr>
            <w:tcW w:w="1418" w:type="dxa"/>
            <w:tcBorders>
              <w:top w:val="single" w:sz="4" w:space="0" w:color="auto"/>
              <w:left w:val="single" w:sz="4" w:space="0" w:color="auto"/>
              <w:bottom w:val="single" w:sz="4" w:space="0" w:color="auto"/>
              <w:right w:val="single" w:sz="4" w:space="0" w:color="auto"/>
            </w:tcBorders>
            <w:vAlign w:val="center"/>
          </w:tcPr>
          <w:p w14:paraId="31B8373F" w14:textId="2F08D685" w:rsidR="00C65B6B" w:rsidRPr="00D121B3" w:rsidRDefault="00C65B6B" w:rsidP="00C65B6B">
            <w:pPr>
              <w:jc w:val="center"/>
              <w:rPr>
                <w:rtl/>
              </w:rPr>
            </w:pPr>
            <w:r w:rsidRPr="00D121B3">
              <w:rPr>
                <w:rFonts w:hint="cs"/>
                <w:rtl/>
              </w:rPr>
              <w:t>יום עבודה לאחר שעבר הזמן שנקבע לפתרון</w:t>
            </w:r>
          </w:p>
        </w:tc>
        <w:tc>
          <w:tcPr>
            <w:tcW w:w="1428" w:type="dxa"/>
            <w:tcBorders>
              <w:top w:val="single" w:sz="4" w:space="0" w:color="auto"/>
              <w:left w:val="single" w:sz="4" w:space="0" w:color="auto"/>
              <w:bottom w:val="single" w:sz="4" w:space="0" w:color="auto"/>
              <w:right w:val="single" w:sz="4" w:space="0" w:color="auto"/>
            </w:tcBorders>
            <w:vAlign w:val="center"/>
          </w:tcPr>
          <w:p w14:paraId="032C2EA7" w14:textId="6D3870A3" w:rsidR="00C65B6B" w:rsidRPr="00D121B3" w:rsidRDefault="00C65B6B" w:rsidP="00C65B6B">
            <w:pPr>
              <w:jc w:val="center"/>
              <w:rPr>
                <w:rtl/>
              </w:rPr>
            </w:pPr>
            <w:r w:rsidRPr="00D121B3">
              <w:rPr>
                <w:rtl/>
              </w:rPr>
              <w:t xml:space="preserve">מנהל </w:t>
            </w:r>
            <w:r w:rsidRPr="00D121B3">
              <w:rPr>
                <w:rFonts w:hint="cs"/>
                <w:rtl/>
              </w:rPr>
              <w:t>הפעילות מטעם הספ</w:t>
            </w:r>
            <w:r w:rsidRPr="00D121B3">
              <w:rPr>
                <w:rtl/>
              </w:rPr>
              <w:t>ק</w:t>
            </w:r>
          </w:p>
        </w:tc>
        <w:tc>
          <w:tcPr>
            <w:tcW w:w="1428" w:type="dxa"/>
            <w:tcBorders>
              <w:top w:val="single" w:sz="4" w:space="0" w:color="auto"/>
              <w:left w:val="single" w:sz="4" w:space="0" w:color="auto"/>
              <w:bottom w:val="single" w:sz="4" w:space="0" w:color="auto"/>
              <w:right w:val="single" w:sz="4" w:space="0" w:color="auto"/>
            </w:tcBorders>
            <w:vAlign w:val="center"/>
          </w:tcPr>
          <w:p w14:paraId="51066A13" w14:textId="0136F6EC" w:rsidR="00C65B6B" w:rsidRPr="00D121B3" w:rsidRDefault="00C65B6B" w:rsidP="00C65B6B">
            <w:pPr>
              <w:jc w:val="center"/>
              <w:rPr>
                <w:rtl/>
              </w:rPr>
            </w:pPr>
            <w:r w:rsidRPr="00D121B3">
              <w:rPr>
                <w:rFonts w:hint="cs"/>
                <w:rtl/>
              </w:rPr>
              <w:t>1,000</w:t>
            </w:r>
          </w:p>
        </w:tc>
      </w:tr>
      <w:tr w:rsidR="00C65B6B" w:rsidRPr="00D121B3" w14:paraId="14E02852" w14:textId="77777777" w:rsidTr="00C76F7F">
        <w:trPr>
          <w:cantSplit/>
          <w:jc w:val="center"/>
        </w:trPr>
        <w:tc>
          <w:tcPr>
            <w:tcW w:w="17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0180C9" w14:textId="2D77B794" w:rsidR="00C65B6B" w:rsidRPr="00D121B3" w:rsidRDefault="00C65B6B" w:rsidP="00C65B6B">
            <w:pPr>
              <w:jc w:val="center"/>
              <w:rPr>
                <w:rtl/>
              </w:rPr>
            </w:pPr>
            <w:r w:rsidRPr="00D121B3">
              <w:rPr>
                <w:rFonts w:hint="cs"/>
                <w:rtl/>
              </w:rPr>
              <w:t>אי מתן פתרון למטלות אחרות תוך הזמן שנקבע לכך</w:t>
            </w:r>
          </w:p>
        </w:tc>
        <w:tc>
          <w:tcPr>
            <w:tcW w:w="3118" w:type="dxa"/>
            <w:tcBorders>
              <w:top w:val="single" w:sz="4" w:space="0" w:color="auto"/>
              <w:left w:val="single" w:sz="4" w:space="0" w:color="auto"/>
              <w:bottom w:val="single" w:sz="4" w:space="0" w:color="auto"/>
              <w:right w:val="single" w:sz="4" w:space="0" w:color="auto"/>
            </w:tcBorders>
            <w:vAlign w:val="center"/>
          </w:tcPr>
          <w:p w14:paraId="15B66C46" w14:textId="47BDB905" w:rsidR="00C65B6B" w:rsidRPr="00D121B3" w:rsidRDefault="00C65B6B" w:rsidP="00C65B6B">
            <w:pPr>
              <w:jc w:val="center"/>
              <w:rPr>
                <w:rtl/>
              </w:rPr>
            </w:pPr>
            <w:r w:rsidRPr="00D121B3">
              <w:rPr>
                <w:rFonts w:hint="cs"/>
                <w:rtl/>
              </w:rPr>
              <w:t>שילוב מומחים מטעם החברה בהתאם לדרישת המזמין עד לפתרון התקלה</w:t>
            </w:r>
          </w:p>
        </w:tc>
        <w:tc>
          <w:tcPr>
            <w:tcW w:w="1418" w:type="dxa"/>
            <w:tcBorders>
              <w:top w:val="single" w:sz="4" w:space="0" w:color="auto"/>
              <w:left w:val="single" w:sz="4" w:space="0" w:color="auto"/>
              <w:bottom w:val="single" w:sz="4" w:space="0" w:color="auto"/>
              <w:right w:val="single" w:sz="4" w:space="0" w:color="auto"/>
            </w:tcBorders>
            <w:vAlign w:val="center"/>
          </w:tcPr>
          <w:p w14:paraId="12647753" w14:textId="606BF3CC" w:rsidR="00C65B6B" w:rsidRPr="00D121B3" w:rsidRDefault="00C65B6B" w:rsidP="00C65B6B">
            <w:pPr>
              <w:jc w:val="center"/>
              <w:rPr>
                <w:rtl/>
              </w:rPr>
            </w:pPr>
            <w:r w:rsidRPr="00D121B3">
              <w:rPr>
                <w:rFonts w:hint="cs"/>
                <w:rtl/>
              </w:rPr>
              <w:t>2 ימי עבודה  לאחר שעבר הזמן שנקבע לפתרון</w:t>
            </w:r>
          </w:p>
        </w:tc>
        <w:tc>
          <w:tcPr>
            <w:tcW w:w="1428" w:type="dxa"/>
            <w:tcBorders>
              <w:top w:val="single" w:sz="4" w:space="0" w:color="auto"/>
              <w:left w:val="single" w:sz="4" w:space="0" w:color="auto"/>
              <w:bottom w:val="single" w:sz="4" w:space="0" w:color="auto"/>
              <w:right w:val="single" w:sz="4" w:space="0" w:color="auto"/>
            </w:tcBorders>
            <w:vAlign w:val="center"/>
          </w:tcPr>
          <w:p w14:paraId="33425FFA" w14:textId="215DB64E" w:rsidR="00C65B6B" w:rsidRPr="00D121B3" w:rsidRDefault="00C65B6B" w:rsidP="00C65B6B">
            <w:pPr>
              <w:jc w:val="center"/>
              <w:rPr>
                <w:rtl/>
              </w:rPr>
            </w:pPr>
            <w:r w:rsidRPr="00D121B3">
              <w:rPr>
                <w:rtl/>
              </w:rPr>
              <w:t xml:space="preserve">מנהל </w:t>
            </w:r>
            <w:r w:rsidRPr="00D121B3">
              <w:rPr>
                <w:rFonts w:hint="cs"/>
                <w:rtl/>
              </w:rPr>
              <w:t>הפעילות מטעם הספ</w:t>
            </w:r>
            <w:r w:rsidRPr="00D121B3">
              <w:rPr>
                <w:rtl/>
              </w:rPr>
              <w:t>ק</w:t>
            </w:r>
          </w:p>
        </w:tc>
        <w:tc>
          <w:tcPr>
            <w:tcW w:w="1428" w:type="dxa"/>
            <w:tcBorders>
              <w:top w:val="single" w:sz="4" w:space="0" w:color="auto"/>
              <w:left w:val="single" w:sz="4" w:space="0" w:color="auto"/>
              <w:bottom w:val="single" w:sz="4" w:space="0" w:color="auto"/>
              <w:right w:val="single" w:sz="4" w:space="0" w:color="auto"/>
            </w:tcBorders>
            <w:vAlign w:val="center"/>
          </w:tcPr>
          <w:p w14:paraId="1468D5D6" w14:textId="3D9D7AE2" w:rsidR="00C65B6B" w:rsidRPr="00D121B3" w:rsidRDefault="00C65B6B" w:rsidP="00C65B6B">
            <w:pPr>
              <w:jc w:val="center"/>
              <w:rPr>
                <w:rtl/>
              </w:rPr>
            </w:pPr>
            <w:r w:rsidRPr="00D121B3">
              <w:rPr>
                <w:rFonts w:hint="cs"/>
                <w:rtl/>
              </w:rPr>
              <w:t>2,000</w:t>
            </w:r>
          </w:p>
        </w:tc>
      </w:tr>
      <w:tr w:rsidR="00C65B6B" w:rsidRPr="00D121B3" w14:paraId="496D983E" w14:textId="77777777" w:rsidTr="00C76F7F">
        <w:trPr>
          <w:cantSplit/>
          <w:jc w:val="center"/>
        </w:trPr>
        <w:tc>
          <w:tcPr>
            <w:tcW w:w="17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778064" w14:textId="797A33C3" w:rsidR="00C65B6B" w:rsidRPr="00D121B3" w:rsidRDefault="00C65B6B" w:rsidP="00C65B6B">
            <w:pPr>
              <w:jc w:val="center"/>
              <w:rPr>
                <w:rtl/>
              </w:rPr>
            </w:pPr>
            <w:r w:rsidRPr="00D121B3">
              <w:rPr>
                <w:rFonts w:hint="cs"/>
                <w:rtl/>
              </w:rPr>
              <w:t>מתן פתרון שאינו תקין לאחר 2 סבבי תיקונים</w:t>
            </w:r>
          </w:p>
        </w:tc>
        <w:tc>
          <w:tcPr>
            <w:tcW w:w="3118" w:type="dxa"/>
            <w:tcBorders>
              <w:top w:val="single" w:sz="4" w:space="0" w:color="auto"/>
              <w:left w:val="single" w:sz="4" w:space="0" w:color="auto"/>
              <w:bottom w:val="single" w:sz="4" w:space="0" w:color="auto"/>
              <w:right w:val="single" w:sz="4" w:space="0" w:color="auto"/>
            </w:tcBorders>
            <w:vAlign w:val="center"/>
          </w:tcPr>
          <w:p w14:paraId="61857BC8" w14:textId="60FEB3FD" w:rsidR="00C65B6B" w:rsidRPr="00D121B3" w:rsidRDefault="00C65B6B" w:rsidP="00C65B6B">
            <w:pPr>
              <w:jc w:val="center"/>
              <w:rPr>
                <w:rtl/>
              </w:rPr>
            </w:pPr>
            <w:r w:rsidRPr="00D121B3">
              <w:rPr>
                <w:rFonts w:hint="cs"/>
                <w:rtl/>
              </w:rPr>
              <w:t>שילוב מומחים מטעם החברה בהתאם לדרישת המזמין עד לפתרון התקלה</w:t>
            </w:r>
          </w:p>
        </w:tc>
        <w:tc>
          <w:tcPr>
            <w:tcW w:w="1418" w:type="dxa"/>
            <w:tcBorders>
              <w:top w:val="single" w:sz="4" w:space="0" w:color="auto"/>
              <w:left w:val="single" w:sz="4" w:space="0" w:color="auto"/>
              <w:bottom w:val="single" w:sz="4" w:space="0" w:color="auto"/>
              <w:right w:val="single" w:sz="4" w:space="0" w:color="auto"/>
            </w:tcBorders>
            <w:vAlign w:val="center"/>
          </w:tcPr>
          <w:p w14:paraId="58EA8072" w14:textId="47A1F769" w:rsidR="00C65B6B" w:rsidRPr="00D121B3" w:rsidRDefault="00C65B6B" w:rsidP="00C65B6B">
            <w:pPr>
              <w:jc w:val="center"/>
              <w:rPr>
                <w:rtl/>
              </w:rPr>
            </w:pPr>
            <w:proofErr w:type="spellStart"/>
            <w:r w:rsidRPr="00D121B3">
              <w:rPr>
                <w:rFonts w:hint="cs"/>
                <w:rtl/>
              </w:rPr>
              <w:t>מיידי</w:t>
            </w:r>
            <w:proofErr w:type="spellEnd"/>
            <w:r w:rsidRPr="00D121B3">
              <w:rPr>
                <w:rFonts w:hint="cs"/>
                <w:rtl/>
              </w:rPr>
              <w:t xml:space="preserve"> לאחר שעבר הזמן שנקבע לפתרון</w:t>
            </w:r>
          </w:p>
        </w:tc>
        <w:tc>
          <w:tcPr>
            <w:tcW w:w="1428" w:type="dxa"/>
            <w:tcBorders>
              <w:top w:val="single" w:sz="4" w:space="0" w:color="auto"/>
              <w:left w:val="single" w:sz="4" w:space="0" w:color="auto"/>
              <w:bottom w:val="single" w:sz="4" w:space="0" w:color="auto"/>
              <w:right w:val="single" w:sz="4" w:space="0" w:color="auto"/>
            </w:tcBorders>
            <w:vAlign w:val="center"/>
          </w:tcPr>
          <w:p w14:paraId="374E789F" w14:textId="4BB496AD" w:rsidR="00C65B6B" w:rsidRPr="00D121B3" w:rsidRDefault="00C65B6B" w:rsidP="00C65B6B">
            <w:pPr>
              <w:jc w:val="center"/>
              <w:rPr>
                <w:rtl/>
              </w:rPr>
            </w:pPr>
            <w:r w:rsidRPr="00D121B3">
              <w:rPr>
                <w:rtl/>
              </w:rPr>
              <w:t xml:space="preserve">מנהל </w:t>
            </w:r>
            <w:r w:rsidRPr="00D121B3">
              <w:rPr>
                <w:rFonts w:hint="cs"/>
                <w:rtl/>
              </w:rPr>
              <w:t>הפעילות מטעם הספ</w:t>
            </w:r>
            <w:r w:rsidRPr="00D121B3">
              <w:rPr>
                <w:rtl/>
              </w:rPr>
              <w:t>ק</w:t>
            </w:r>
          </w:p>
        </w:tc>
        <w:tc>
          <w:tcPr>
            <w:tcW w:w="1428" w:type="dxa"/>
            <w:tcBorders>
              <w:top w:val="single" w:sz="4" w:space="0" w:color="auto"/>
              <w:left w:val="single" w:sz="4" w:space="0" w:color="auto"/>
              <w:bottom w:val="single" w:sz="4" w:space="0" w:color="auto"/>
              <w:right w:val="single" w:sz="4" w:space="0" w:color="auto"/>
            </w:tcBorders>
            <w:vAlign w:val="center"/>
          </w:tcPr>
          <w:p w14:paraId="5876321E" w14:textId="69FA6525" w:rsidR="00C65B6B" w:rsidRPr="00D121B3" w:rsidRDefault="00C65B6B" w:rsidP="00C65B6B">
            <w:pPr>
              <w:jc w:val="center"/>
              <w:rPr>
                <w:rtl/>
              </w:rPr>
            </w:pPr>
            <w:r w:rsidRPr="00D121B3">
              <w:rPr>
                <w:rFonts w:hint="cs"/>
                <w:rtl/>
              </w:rPr>
              <w:t>2,000</w:t>
            </w:r>
          </w:p>
        </w:tc>
      </w:tr>
      <w:tr w:rsidR="00C65B6B" w:rsidRPr="00D121B3" w14:paraId="5632C91B" w14:textId="77777777" w:rsidTr="00C76F7F">
        <w:trPr>
          <w:cantSplit/>
          <w:jc w:val="center"/>
        </w:trPr>
        <w:tc>
          <w:tcPr>
            <w:tcW w:w="17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765938" w14:textId="1ED3B5EF" w:rsidR="00C65B6B" w:rsidRPr="00D121B3" w:rsidRDefault="00C65B6B" w:rsidP="00C65B6B">
            <w:pPr>
              <w:jc w:val="center"/>
              <w:rPr>
                <w:rtl/>
              </w:rPr>
            </w:pPr>
            <w:r w:rsidRPr="00D121B3">
              <w:rPr>
                <w:rFonts w:hint="cs"/>
                <w:rtl/>
              </w:rPr>
              <w:t>אי עמידה בשמירת סודיות ע"י החברה או העובדים מטעמה</w:t>
            </w:r>
          </w:p>
        </w:tc>
        <w:tc>
          <w:tcPr>
            <w:tcW w:w="3118" w:type="dxa"/>
            <w:tcBorders>
              <w:top w:val="single" w:sz="4" w:space="0" w:color="auto"/>
              <w:left w:val="single" w:sz="4" w:space="0" w:color="auto"/>
              <w:bottom w:val="single" w:sz="4" w:space="0" w:color="auto"/>
              <w:right w:val="single" w:sz="4" w:space="0" w:color="auto"/>
            </w:tcBorders>
            <w:vAlign w:val="center"/>
          </w:tcPr>
          <w:p w14:paraId="334972E4" w14:textId="3E916576" w:rsidR="00C65B6B" w:rsidRPr="00D121B3" w:rsidRDefault="00C65B6B" w:rsidP="00C65B6B">
            <w:pPr>
              <w:jc w:val="center"/>
              <w:rPr>
                <w:rtl/>
              </w:rPr>
            </w:pPr>
            <w:r w:rsidRPr="00D121B3">
              <w:rPr>
                <w:rFonts w:hint="cs"/>
                <w:rtl/>
              </w:rPr>
              <w:t>ביצוע תחקיר והעברת המסקנות למזמין, ביצוע פעולות מתקנות בהתאם להנחיית המזמין</w:t>
            </w:r>
          </w:p>
        </w:tc>
        <w:tc>
          <w:tcPr>
            <w:tcW w:w="1418" w:type="dxa"/>
            <w:tcBorders>
              <w:top w:val="single" w:sz="4" w:space="0" w:color="auto"/>
              <w:left w:val="single" w:sz="4" w:space="0" w:color="auto"/>
              <w:bottom w:val="single" w:sz="4" w:space="0" w:color="auto"/>
              <w:right w:val="single" w:sz="4" w:space="0" w:color="auto"/>
            </w:tcBorders>
            <w:vAlign w:val="center"/>
          </w:tcPr>
          <w:p w14:paraId="23C95B7D" w14:textId="4CEFAB8B" w:rsidR="00C65B6B" w:rsidRPr="00D121B3" w:rsidRDefault="00C65B6B" w:rsidP="00C65B6B">
            <w:pPr>
              <w:jc w:val="center"/>
              <w:rPr>
                <w:rtl/>
              </w:rPr>
            </w:pPr>
            <w:proofErr w:type="spellStart"/>
            <w:r w:rsidRPr="00D121B3">
              <w:rPr>
                <w:rFonts w:hint="cs"/>
                <w:rtl/>
              </w:rPr>
              <w:t>מיידי</w:t>
            </w:r>
            <w:proofErr w:type="spellEnd"/>
            <w:r w:rsidRPr="00D121B3">
              <w:rPr>
                <w:rFonts w:hint="cs"/>
                <w:rtl/>
              </w:rPr>
              <w:t xml:space="preserve"> עם הגילוי</w:t>
            </w:r>
          </w:p>
        </w:tc>
        <w:tc>
          <w:tcPr>
            <w:tcW w:w="1428" w:type="dxa"/>
            <w:tcBorders>
              <w:top w:val="single" w:sz="4" w:space="0" w:color="auto"/>
              <w:left w:val="single" w:sz="4" w:space="0" w:color="auto"/>
              <w:bottom w:val="single" w:sz="4" w:space="0" w:color="auto"/>
              <w:right w:val="single" w:sz="4" w:space="0" w:color="auto"/>
            </w:tcBorders>
            <w:vAlign w:val="center"/>
          </w:tcPr>
          <w:p w14:paraId="7EC788E6" w14:textId="638DB9CF" w:rsidR="00C65B6B" w:rsidRPr="00D121B3" w:rsidRDefault="00C65B6B" w:rsidP="00C65B6B">
            <w:pPr>
              <w:jc w:val="center"/>
            </w:pPr>
            <w:r w:rsidRPr="00D121B3">
              <w:rPr>
                <w:rtl/>
              </w:rPr>
              <w:t xml:space="preserve">מנהל </w:t>
            </w:r>
            <w:r w:rsidRPr="00D121B3">
              <w:rPr>
                <w:rFonts w:hint="cs"/>
                <w:rtl/>
              </w:rPr>
              <w:t>הפעילות מטעם הספ</w:t>
            </w:r>
            <w:r w:rsidRPr="00D121B3">
              <w:rPr>
                <w:rtl/>
              </w:rPr>
              <w:t>ק</w:t>
            </w:r>
          </w:p>
        </w:tc>
        <w:tc>
          <w:tcPr>
            <w:tcW w:w="1428" w:type="dxa"/>
            <w:tcBorders>
              <w:top w:val="single" w:sz="4" w:space="0" w:color="auto"/>
              <w:left w:val="single" w:sz="4" w:space="0" w:color="auto"/>
              <w:bottom w:val="single" w:sz="4" w:space="0" w:color="auto"/>
              <w:right w:val="single" w:sz="4" w:space="0" w:color="auto"/>
            </w:tcBorders>
            <w:vAlign w:val="center"/>
          </w:tcPr>
          <w:p w14:paraId="47DBCC20" w14:textId="54F59BA0" w:rsidR="00C65B6B" w:rsidRPr="00D121B3" w:rsidRDefault="00C65B6B" w:rsidP="00C65B6B">
            <w:pPr>
              <w:jc w:val="center"/>
              <w:rPr>
                <w:rtl/>
              </w:rPr>
            </w:pPr>
            <w:r w:rsidRPr="00D121B3">
              <w:rPr>
                <w:rFonts w:hint="cs"/>
                <w:rtl/>
              </w:rPr>
              <w:t>3,000</w:t>
            </w:r>
          </w:p>
        </w:tc>
      </w:tr>
      <w:tr w:rsidR="002A7B78" w:rsidRPr="00D121B3" w14:paraId="5DEC0C16" w14:textId="77777777" w:rsidTr="00C76F7F">
        <w:trPr>
          <w:cantSplit/>
          <w:jc w:val="center"/>
        </w:trPr>
        <w:tc>
          <w:tcPr>
            <w:tcW w:w="17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496DB3" w14:textId="673A3960" w:rsidR="002A7B78" w:rsidRPr="00D121B3" w:rsidRDefault="002A7B78" w:rsidP="00C65B6B">
            <w:pPr>
              <w:jc w:val="center"/>
              <w:rPr>
                <w:rtl/>
              </w:rPr>
            </w:pPr>
            <w:r>
              <w:rPr>
                <w:rFonts w:hint="cs"/>
                <w:rtl/>
              </w:rPr>
              <w:t>אי עמידה בהעמדת כ"א נדרש</w:t>
            </w:r>
          </w:p>
        </w:tc>
        <w:tc>
          <w:tcPr>
            <w:tcW w:w="3118" w:type="dxa"/>
            <w:tcBorders>
              <w:top w:val="single" w:sz="4" w:space="0" w:color="auto"/>
              <w:left w:val="single" w:sz="4" w:space="0" w:color="auto"/>
              <w:bottom w:val="single" w:sz="4" w:space="0" w:color="auto"/>
              <w:right w:val="single" w:sz="4" w:space="0" w:color="auto"/>
            </w:tcBorders>
            <w:vAlign w:val="center"/>
          </w:tcPr>
          <w:p w14:paraId="3502530E" w14:textId="496BF07D" w:rsidR="002A7B78" w:rsidRPr="00D121B3" w:rsidRDefault="00D363CF" w:rsidP="00C65B6B">
            <w:pPr>
              <w:jc w:val="center"/>
              <w:rPr>
                <w:rtl/>
              </w:rPr>
            </w:pPr>
            <w:r>
              <w:rPr>
                <w:rFonts w:hint="cs"/>
                <w:rtl/>
              </w:rPr>
              <w:t>העמדת כ"א למשימות חריגות, פעילות מעבר לתכולת תחזוקת המערכת</w:t>
            </w:r>
            <w:r w:rsidR="002E569E">
              <w:rPr>
                <w:rFonts w:hint="cs"/>
                <w:rtl/>
              </w:rPr>
              <w:t xml:space="preserve"> (בהתאם לסעיף 4.12.9.5)</w:t>
            </w:r>
          </w:p>
        </w:tc>
        <w:tc>
          <w:tcPr>
            <w:tcW w:w="1418" w:type="dxa"/>
            <w:tcBorders>
              <w:top w:val="single" w:sz="4" w:space="0" w:color="auto"/>
              <w:left w:val="single" w:sz="4" w:space="0" w:color="auto"/>
              <w:bottom w:val="single" w:sz="4" w:space="0" w:color="auto"/>
              <w:right w:val="single" w:sz="4" w:space="0" w:color="auto"/>
            </w:tcBorders>
            <w:vAlign w:val="center"/>
          </w:tcPr>
          <w:p w14:paraId="353910A3" w14:textId="7180072A" w:rsidR="002A7B78" w:rsidRPr="00D121B3" w:rsidRDefault="007962E6" w:rsidP="00C65B6B">
            <w:pPr>
              <w:jc w:val="center"/>
              <w:rPr>
                <w:rtl/>
              </w:rPr>
            </w:pPr>
            <w:r w:rsidRPr="00D121B3">
              <w:rPr>
                <w:rFonts w:hint="cs"/>
                <w:rtl/>
              </w:rPr>
              <w:t>2 ימי עבודה  לאחר שעבר הזמן שנקבע לפתרון</w:t>
            </w:r>
          </w:p>
        </w:tc>
        <w:tc>
          <w:tcPr>
            <w:tcW w:w="1428" w:type="dxa"/>
            <w:tcBorders>
              <w:top w:val="single" w:sz="4" w:space="0" w:color="auto"/>
              <w:left w:val="single" w:sz="4" w:space="0" w:color="auto"/>
              <w:bottom w:val="single" w:sz="4" w:space="0" w:color="auto"/>
              <w:right w:val="single" w:sz="4" w:space="0" w:color="auto"/>
            </w:tcBorders>
            <w:vAlign w:val="center"/>
          </w:tcPr>
          <w:p w14:paraId="693FFACE" w14:textId="190FFDAE" w:rsidR="002A7B78" w:rsidRPr="00D121B3" w:rsidRDefault="007962E6" w:rsidP="00C65B6B">
            <w:pPr>
              <w:jc w:val="center"/>
              <w:rPr>
                <w:rtl/>
              </w:rPr>
            </w:pPr>
            <w:r w:rsidRPr="00D121B3">
              <w:rPr>
                <w:rtl/>
              </w:rPr>
              <w:t xml:space="preserve">מנהל </w:t>
            </w:r>
            <w:r w:rsidRPr="00D121B3">
              <w:rPr>
                <w:rFonts w:hint="cs"/>
                <w:rtl/>
              </w:rPr>
              <w:t>הפעילות מטעם הספ</w:t>
            </w:r>
            <w:r w:rsidRPr="00D121B3">
              <w:rPr>
                <w:rtl/>
              </w:rPr>
              <w:t>ק</w:t>
            </w:r>
          </w:p>
        </w:tc>
        <w:tc>
          <w:tcPr>
            <w:tcW w:w="1428" w:type="dxa"/>
            <w:tcBorders>
              <w:top w:val="single" w:sz="4" w:space="0" w:color="auto"/>
              <w:left w:val="single" w:sz="4" w:space="0" w:color="auto"/>
              <w:bottom w:val="single" w:sz="4" w:space="0" w:color="auto"/>
              <w:right w:val="single" w:sz="4" w:space="0" w:color="auto"/>
            </w:tcBorders>
            <w:vAlign w:val="center"/>
          </w:tcPr>
          <w:p w14:paraId="56859683" w14:textId="594E6621" w:rsidR="002A7B78" w:rsidRPr="00D121B3" w:rsidRDefault="008F2F87" w:rsidP="00C65B6B">
            <w:pPr>
              <w:jc w:val="center"/>
              <w:rPr>
                <w:rtl/>
              </w:rPr>
            </w:pPr>
            <w:r>
              <w:rPr>
                <w:rFonts w:hint="cs"/>
                <w:rtl/>
              </w:rPr>
              <w:t>2,000</w:t>
            </w:r>
          </w:p>
        </w:tc>
      </w:tr>
      <w:tr w:rsidR="002E569E" w:rsidRPr="00D121B3" w14:paraId="721695E7" w14:textId="77777777" w:rsidTr="00C76F7F">
        <w:trPr>
          <w:cantSplit/>
          <w:jc w:val="center"/>
        </w:trPr>
        <w:tc>
          <w:tcPr>
            <w:tcW w:w="17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71D73BB" w14:textId="63F8E2EA" w:rsidR="002E569E" w:rsidRDefault="002E569E" w:rsidP="002E569E">
            <w:pPr>
              <w:jc w:val="center"/>
              <w:rPr>
                <w:rtl/>
              </w:rPr>
            </w:pPr>
            <w:r>
              <w:rPr>
                <w:rFonts w:hint="cs"/>
                <w:rtl/>
              </w:rPr>
              <w:t>אי עמידה בהעמדת כ"א הנדרש לתחזוקה השוטפת</w:t>
            </w:r>
          </w:p>
        </w:tc>
        <w:tc>
          <w:tcPr>
            <w:tcW w:w="3118" w:type="dxa"/>
            <w:tcBorders>
              <w:top w:val="single" w:sz="4" w:space="0" w:color="auto"/>
              <w:left w:val="single" w:sz="4" w:space="0" w:color="auto"/>
              <w:bottom w:val="single" w:sz="4" w:space="0" w:color="auto"/>
              <w:right w:val="single" w:sz="4" w:space="0" w:color="auto"/>
            </w:tcBorders>
            <w:vAlign w:val="center"/>
          </w:tcPr>
          <w:p w14:paraId="4FED9E88" w14:textId="19F2AFA8" w:rsidR="002E569E" w:rsidRDefault="002E569E" w:rsidP="002E569E">
            <w:pPr>
              <w:jc w:val="center"/>
              <w:rPr>
                <w:rtl/>
              </w:rPr>
            </w:pPr>
            <w:r>
              <w:rPr>
                <w:rFonts w:hint="cs"/>
                <w:rtl/>
              </w:rPr>
              <w:t>העמדת כ"א לפעילות בתכולת תחזוקת המערכת (בהתאם לסעיף 4.12.9.2)</w:t>
            </w:r>
          </w:p>
        </w:tc>
        <w:tc>
          <w:tcPr>
            <w:tcW w:w="1418" w:type="dxa"/>
            <w:tcBorders>
              <w:top w:val="single" w:sz="4" w:space="0" w:color="auto"/>
              <w:left w:val="single" w:sz="4" w:space="0" w:color="auto"/>
              <w:bottom w:val="single" w:sz="4" w:space="0" w:color="auto"/>
              <w:right w:val="single" w:sz="4" w:space="0" w:color="auto"/>
            </w:tcBorders>
            <w:vAlign w:val="center"/>
          </w:tcPr>
          <w:p w14:paraId="69E799D3" w14:textId="2895DA11" w:rsidR="002E569E" w:rsidRPr="00D121B3" w:rsidRDefault="002E569E" w:rsidP="002E569E">
            <w:pPr>
              <w:jc w:val="center"/>
              <w:rPr>
                <w:rtl/>
              </w:rPr>
            </w:pPr>
            <w:r>
              <w:rPr>
                <w:rFonts w:hint="cs"/>
                <w:rtl/>
              </w:rPr>
              <w:t>4 שעות</w:t>
            </w:r>
            <w:r w:rsidRPr="00D121B3">
              <w:rPr>
                <w:rFonts w:hint="cs"/>
                <w:rtl/>
              </w:rPr>
              <w:t xml:space="preserve">  לאחר שעבר הזמן שנקבע לפתרון</w:t>
            </w:r>
          </w:p>
        </w:tc>
        <w:tc>
          <w:tcPr>
            <w:tcW w:w="1428" w:type="dxa"/>
            <w:tcBorders>
              <w:top w:val="single" w:sz="4" w:space="0" w:color="auto"/>
              <w:left w:val="single" w:sz="4" w:space="0" w:color="auto"/>
              <w:bottom w:val="single" w:sz="4" w:space="0" w:color="auto"/>
              <w:right w:val="single" w:sz="4" w:space="0" w:color="auto"/>
            </w:tcBorders>
            <w:vAlign w:val="center"/>
          </w:tcPr>
          <w:p w14:paraId="75052C5C" w14:textId="4C9F6CC3" w:rsidR="002E569E" w:rsidRPr="00D121B3" w:rsidRDefault="002E569E" w:rsidP="002E569E">
            <w:pPr>
              <w:jc w:val="center"/>
              <w:rPr>
                <w:rtl/>
              </w:rPr>
            </w:pPr>
            <w:r w:rsidRPr="00D121B3">
              <w:rPr>
                <w:rtl/>
              </w:rPr>
              <w:t xml:space="preserve">מנהל </w:t>
            </w:r>
            <w:r w:rsidRPr="00D121B3">
              <w:rPr>
                <w:rFonts w:hint="cs"/>
                <w:rtl/>
              </w:rPr>
              <w:t>הפעילות מטעם הספ</w:t>
            </w:r>
            <w:r w:rsidRPr="00D121B3">
              <w:rPr>
                <w:rtl/>
              </w:rPr>
              <w:t>ק</w:t>
            </w:r>
          </w:p>
        </w:tc>
        <w:tc>
          <w:tcPr>
            <w:tcW w:w="1428" w:type="dxa"/>
            <w:tcBorders>
              <w:top w:val="single" w:sz="4" w:space="0" w:color="auto"/>
              <w:left w:val="single" w:sz="4" w:space="0" w:color="auto"/>
              <w:bottom w:val="single" w:sz="4" w:space="0" w:color="auto"/>
              <w:right w:val="single" w:sz="4" w:space="0" w:color="auto"/>
            </w:tcBorders>
            <w:vAlign w:val="center"/>
          </w:tcPr>
          <w:p w14:paraId="6283B729" w14:textId="5C72A237" w:rsidR="002E569E" w:rsidRDefault="002E569E" w:rsidP="002E569E">
            <w:pPr>
              <w:jc w:val="center"/>
              <w:rPr>
                <w:rtl/>
              </w:rPr>
            </w:pPr>
            <w:r>
              <w:rPr>
                <w:rFonts w:hint="cs"/>
                <w:rtl/>
              </w:rPr>
              <w:t>1,000</w:t>
            </w:r>
          </w:p>
        </w:tc>
      </w:tr>
    </w:tbl>
    <w:p w14:paraId="7F3F8417" w14:textId="5D49D75D" w:rsidR="002E569E" w:rsidRPr="002E569E" w:rsidRDefault="002E569E" w:rsidP="00D121B3">
      <w:pPr>
        <w:rPr>
          <w:rtl/>
        </w:rPr>
      </w:pPr>
      <w:r w:rsidRPr="002E569E">
        <w:rPr>
          <w:rFonts w:hint="cs"/>
          <w:b/>
          <w:bCs/>
          <w:u w:val="single"/>
          <w:rtl/>
        </w:rPr>
        <w:t>הערה:</w:t>
      </w:r>
      <w:r w:rsidRPr="002E569E">
        <w:rPr>
          <w:rFonts w:hint="cs"/>
          <w:rtl/>
        </w:rPr>
        <w:t xml:space="preserve"> חשוב לציין כי במידה ויש חריגה מעבר לזמנים המוזכרים בטבלה, יבוצע חישוב מצטבר לחריגה.</w:t>
      </w:r>
    </w:p>
    <w:p w14:paraId="05CCEFAF" w14:textId="77777777" w:rsidR="00D121B3" w:rsidRPr="00C76F7F" w:rsidRDefault="00D121B3" w:rsidP="00FE37EA">
      <w:pPr>
        <w:pStyle w:val="1"/>
        <w:numPr>
          <w:ilvl w:val="1"/>
          <w:numId w:val="1"/>
        </w:numPr>
        <w:spacing w:after="240"/>
        <w:ind w:left="565" w:hanging="677"/>
        <w:rPr>
          <w:rFonts w:asciiTheme="minorBidi" w:hAnsiTheme="minorBidi" w:cstheme="minorBidi"/>
          <w:b/>
          <w:bCs/>
          <w:sz w:val="28"/>
          <w:szCs w:val="28"/>
        </w:rPr>
      </w:pPr>
      <w:bookmarkStart w:id="846" w:name="_Toc74914307"/>
      <w:bookmarkStart w:id="847" w:name="_Toc76289797"/>
      <w:bookmarkStart w:id="848" w:name="_Toc77617703"/>
      <w:r w:rsidRPr="00C76F7F">
        <w:rPr>
          <w:rFonts w:asciiTheme="minorBidi" w:hAnsiTheme="minorBidi" w:cstheme="minorBidi" w:hint="cs"/>
          <w:b/>
          <w:bCs/>
          <w:sz w:val="28"/>
          <w:szCs w:val="28"/>
          <w:rtl/>
        </w:rPr>
        <w:t>תיעוד</w:t>
      </w:r>
      <w:bookmarkStart w:id="849" w:name="_Toc4065700"/>
      <w:bookmarkStart w:id="850" w:name="_Toc4402079"/>
      <w:bookmarkStart w:id="851" w:name="_Toc4065686"/>
      <w:bookmarkStart w:id="852" w:name="_Toc4402065"/>
      <w:r w:rsidRPr="00C76F7F">
        <w:rPr>
          <w:rFonts w:asciiTheme="minorBidi" w:hAnsiTheme="minorBidi" w:cstheme="minorBidi"/>
          <w:b/>
          <w:bCs/>
          <w:sz w:val="28"/>
          <w:szCs w:val="28"/>
          <w:rtl/>
        </w:rPr>
        <w:t xml:space="preserve"> </w:t>
      </w:r>
      <w:r w:rsidRPr="00C76F7F">
        <w:rPr>
          <w:rFonts w:asciiTheme="minorBidi" w:hAnsiTheme="minorBidi" w:cstheme="minorBidi" w:hint="cs"/>
          <w:b/>
          <w:bCs/>
          <w:sz w:val="28"/>
          <w:szCs w:val="28"/>
          <w:rtl/>
        </w:rPr>
        <w:t>בתקופת ההסכם</w:t>
      </w:r>
      <w:bookmarkEnd w:id="846"/>
      <w:bookmarkEnd w:id="847"/>
      <w:bookmarkEnd w:id="848"/>
    </w:p>
    <w:p w14:paraId="2213D15C" w14:textId="77777777" w:rsidR="00D121B3" w:rsidRPr="00C76F7F" w:rsidRDefault="00D121B3" w:rsidP="00FE37EA">
      <w:pPr>
        <w:pStyle w:val="a9"/>
        <w:numPr>
          <w:ilvl w:val="2"/>
          <w:numId w:val="1"/>
        </w:numPr>
        <w:spacing w:before="0" w:line="360" w:lineRule="auto"/>
        <w:ind w:left="1270" w:hanging="709"/>
        <w:rPr>
          <w:rFonts w:ascii="Arial" w:hAnsi="Arial" w:cstheme="minorBidi"/>
          <w:color w:val="002060"/>
          <w:sz w:val="22"/>
          <w:szCs w:val="24"/>
        </w:rPr>
      </w:pPr>
      <w:bookmarkStart w:id="853" w:name="_Toc14953849"/>
      <w:bookmarkStart w:id="854" w:name="_Toc74914308"/>
      <w:r w:rsidRPr="00C76F7F">
        <w:rPr>
          <w:rFonts w:ascii="Arial" w:hAnsi="Arial" w:cstheme="minorBidi" w:hint="cs"/>
          <w:color w:val="002060"/>
          <w:sz w:val="22"/>
          <w:szCs w:val="24"/>
        </w:rPr>
        <w:t>דרישות  ההסכם</w:t>
      </w:r>
      <w:bookmarkEnd w:id="853"/>
      <w:bookmarkEnd w:id="854"/>
    </w:p>
    <w:p w14:paraId="6D538685" w14:textId="77777777" w:rsidR="00D121B3" w:rsidRPr="00C76F7F" w:rsidRDefault="00D121B3" w:rsidP="00FE37EA">
      <w:pPr>
        <w:pStyle w:val="a9"/>
        <w:numPr>
          <w:ilvl w:val="3"/>
          <w:numId w:val="1"/>
        </w:numPr>
        <w:spacing w:before="0" w:line="360" w:lineRule="auto"/>
        <w:ind w:left="2265" w:hanging="992"/>
        <w:rPr>
          <w:rFonts w:asciiTheme="minorBidi" w:hAnsiTheme="minorBidi" w:cstheme="minorBidi"/>
          <w:color w:val="auto"/>
          <w:sz w:val="22"/>
          <w:szCs w:val="22"/>
          <w:rtl w:val="0"/>
        </w:rPr>
      </w:pPr>
      <w:r w:rsidRPr="00C76F7F">
        <w:rPr>
          <w:rFonts w:asciiTheme="minorBidi" w:hAnsiTheme="minorBidi" w:cstheme="minorBidi"/>
          <w:color w:val="auto"/>
          <w:sz w:val="22"/>
          <w:szCs w:val="22"/>
        </w:rPr>
        <w:t>הספק יידרש לתחזק במהלך תקופת ההסכם באופן שוטף את כל אחד ממסמכי תיעוד המערכת ולהגיש למזמין מהדורה חדשה לאישור לאחר כל שינוי מהותי במערכת או בעת שיידרש לכך ע"י המזמין.</w:t>
      </w:r>
    </w:p>
    <w:bookmarkEnd w:id="849"/>
    <w:bookmarkEnd w:id="850"/>
    <w:p w14:paraId="385C7CD3" w14:textId="77777777" w:rsidR="00D121B3" w:rsidRPr="00C76F7F" w:rsidRDefault="00D121B3" w:rsidP="00FE37EA">
      <w:pPr>
        <w:pStyle w:val="a9"/>
        <w:numPr>
          <w:ilvl w:val="3"/>
          <w:numId w:val="1"/>
        </w:numPr>
        <w:spacing w:before="0" w:line="360" w:lineRule="auto"/>
        <w:ind w:left="2265" w:hanging="992"/>
        <w:rPr>
          <w:rFonts w:asciiTheme="minorBidi" w:hAnsiTheme="minorBidi" w:cstheme="minorBidi"/>
          <w:color w:val="auto"/>
          <w:sz w:val="22"/>
          <w:szCs w:val="22"/>
          <w:rtl w:val="0"/>
        </w:rPr>
      </w:pPr>
      <w:r w:rsidRPr="00C76F7F">
        <w:rPr>
          <w:rFonts w:asciiTheme="minorBidi" w:hAnsiTheme="minorBidi" w:cstheme="minorBidi"/>
          <w:color w:val="auto"/>
          <w:sz w:val="22"/>
          <w:szCs w:val="22"/>
        </w:rPr>
        <w:t>על הספק לנהל תיעוד מסודר ועדכני במהלך תקופת הסכם ההתקשרות</w:t>
      </w:r>
      <w:r w:rsidRPr="00C76F7F">
        <w:rPr>
          <w:rFonts w:asciiTheme="minorBidi" w:hAnsiTheme="minorBidi" w:cstheme="minorBidi" w:hint="cs"/>
          <w:color w:val="auto"/>
          <w:sz w:val="22"/>
          <w:szCs w:val="22"/>
        </w:rPr>
        <w:t xml:space="preserve">, </w:t>
      </w:r>
      <w:r w:rsidRPr="00C76F7F">
        <w:rPr>
          <w:rFonts w:asciiTheme="minorBidi" w:hAnsiTheme="minorBidi" w:cstheme="minorBidi"/>
          <w:color w:val="auto"/>
          <w:sz w:val="22"/>
          <w:szCs w:val="22"/>
        </w:rPr>
        <w:t>התיעוד יישמר במיקום שיוגדר על ידי המזמין ויהיה נגיש בכל עת למזמין.</w:t>
      </w:r>
    </w:p>
    <w:p w14:paraId="4F2D82B1" w14:textId="77777777" w:rsidR="00D121B3" w:rsidRPr="00C76F7F" w:rsidRDefault="00D121B3" w:rsidP="00FE37EA">
      <w:pPr>
        <w:pStyle w:val="a9"/>
        <w:numPr>
          <w:ilvl w:val="3"/>
          <w:numId w:val="1"/>
        </w:numPr>
        <w:spacing w:before="0" w:line="360" w:lineRule="auto"/>
        <w:ind w:left="2265" w:hanging="992"/>
        <w:rPr>
          <w:rFonts w:asciiTheme="minorBidi" w:hAnsiTheme="minorBidi" w:cstheme="minorBidi"/>
          <w:color w:val="auto"/>
          <w:sz w:val="22"/>
          <w:szCs w:val="22"/>
          <w:rtl w:val="0"/>
        </w:rPr>
      </w:pPr>
      <w:r w:rsidRPr="00C76F7F">
        <w:rPr>
          <w:rFonts w:asciiTheme="minorBidi" w:hAnsiTheme="minorBidi" w:cstheme="minorBidi"/>
          <w:color w:val="auto"/>
          <w:sz w:val="22"/>
          <w:szCs w:val="22"/>
        </w:rPr>
        <w:t>יודגש כי על התיעוד להיות תיעוד מצטבר, כזה שמציג באופן ברור וריכוזי בכל עת את מצב העדכני בכל רכיב במערכת.</w:t>
      </w:r>
    </w:p>
    <w:p w14:paraId="1FFBAA8D" w14:textId="77777777" w:rsidR="00D121B3" w:rsidRPr="00C76F7F" w:rsidRDefault="00D121B3" w:rsidP="00FE37EA">
      <w:pPr>
        <w:pStyle w:val="1"/>
        <w:numPr>
          <w:ilvl w:val="1"/>
          <w:numId w:val="1"/>
        </w:numPr>
        <w:spacing w:after="240"/>
        <w:ind w:left="565" w:hanging="677"/>
        <w:rPr>
          <w:rFonts w:asciiTheme="minorBidi" w:hAnsiTheme="minorBidi" w:cstheme="minorBidi"/>
          <w:b/>
          <w:bCs/>
          <w:sz w:val="28"/>
          <w:szCs w:val="28"/>
        </w:rPr>
      </w:pPr>
      <w:bookmarkStart w:id="855" w:name="_Toc74914309"/>
      <w:bookmarkStart w:id="856" w:name="_Toc76289798"/>
      <w:bookmarkStart w:id="857" w:name="_Toc77617704"/>
      <w:bookmarkEnd w:id="851"/>
      <w:bookmarkEnd w:id="852"/>
      <w:r w:rsidRPr="00C76F7F">
        <w:rPr>
          <w:rFonts w:asciiTheme="minorBidi" w:hAnsiTheme="minorBidi" w:cstheme="minorBidi" w:hint="cs"/>
          <w:b/>
          <w:bCs/>
          <w:sz w:val="28"/>
          <w:szCs w:val="28"/>
          <w:rtl/>
        </w:rPr>
        <w:t>ניהול סיכונים</w:t>
      </w:r>
      <w:bookmarkEnd w:id="855"/>
      <w:bookmarkEnd w:id="856"/>
      <w:bookmarkEnd w:id="857"/>
    </w:p>
    <w:p w14:paraId="14CAAC6E" w14:textId="77777777" w:rsidR="00D121B3" w:rsidRPr="00C76F7F" w:rsidRDefault="00D121B3" w:rsidP="00FE37EA">
      <w:pPr>
        <w:pStyle w:val="a9"/>
        <w:numPr>
          <w:ilvl w:val="2"/>
          <w:numId w:val="1"/>
        </w:numPr>
        <w:spacing w:before="0" w:line="360" w:lineRule="auto"/>
        <w:ind w:left="1270" w:hanging="709"/>
        <w:rPr>
          <w:rFonts w:ascii="Arial" w:hAnsi="Arial" w:cstheme="minorBidi"/>
          <w:color w:val="auto"/>
          <w:sz w:val="22"/>
          <w:szCs w:val="24"/>
        </w:rPr>
      </w:pPr>
      <w:bookmarkStart w:id="858" w:name="_Toc74914310"/>
      <w:r w:rsidRPr="00C76F7F">
        <w:rPr>
          <w:rFonts w:ascii="Arial" w:hAnsi="Arial" w:cstheme="minorBidi"/>
          <w:color w:val="auto"/>
          <w:sz w:val="22"/>
          <w:szCs w:val="24"/>
        </w:rPr>
        <w:t>המציע יפרט לפי מיטב ניסיונו והבנתו את הסיכונים הקיימים בתקופת ה</w:t>
      </w:r>
      <w:r w:rsidRPr="00C76F7F">
        <w:rPr>
          <w:rFonts w:ascii="Arial" w:hAnsi="Arial" w:cstheme="minorBidi" w:hint="cs"/>
          <w:color w:val="auto"/>
          <w:sz w:val="22"/>
          <w:szCs w:val="24"/>
        </w:rPr>
        <w:t>חפיפה ו</w:t>
      </w:r>
      <w:r w:rsidRPr="00C76F7F">
        <w:rPr>
          <w:rFonts w:ascii="Arial" w:hAnsi="Arial" w:cstheme="minorBidi"/>
          <w:color w:val="auto"/>
          <w:sz w:val="22"/>
          <w:szCs w:val="24"/>
        </w:rPr>
        <w:t>במתן השירותים הנדרשים ב</w:t>
      </w:r>
      <w:r w:rsidRPr="00C76F7F">
        <w:rPr>
          <w:rFonts w:ascii="Arial" w:hAnsi="Arial" w:cstheme="minorBidi" w:hint="cs"/>
          <w:color w:val="auto"/>
          <w:sz w:val="22"/>
          <w:szCs w:val="24"/>
        </w:rPr>
        <w:t>מכרז</w:t>
      </w:r>
      <w:r w:rsidRPr="00C76F7F">
        <w:rPr>
          <w:rFonts w:ascii="Arial" w:hAnsi="Arial" w:cstheme="minorBidi"/>
          <w:color w:val="auto"/>
          <w:sz w:val="22"/>
          <w:szCs w:val="24"/>
        </w:rPr>
        <w:t xml:space="preserve"> זה. לכל סיכון שיוצג במענה לסעיף זה, יפרט המציע את חומרת הסיכון וסבירותו ומהי תוכנית הגידור המוצעת למזעור השלכות הסיכון או מניעתו.</w:t>
      </w:r>
      <w:bookmarkEnd w:id="858"/>
      <w:r w:rsidRPr="00C76F7F">
        <w:rPr>
          <w:rFonts w:ascii="Arial" w:hAnsi="Arial" w:cstheme="minorBidi"/>
          <w:color w:val="auto"/>
          <w:sz w:val="22"/>
          <w:szCs w:val="24"/>
        </w:rPr>
        <w:t xml:space="preserve"> </w:t>
      </w:r>
    </w:p>
    <w:p w14:paraId="3E45BD32" w14:textId="77777777" w:rsidR="00D121B3" w:rsidRPr="00C65B6B" w:rsidRDefault="00D121B3" w:rsidP="00FE37EA">
      <w:pPr>
        <w:pStyle w:val="a9"/>
        <w:numPr>
          <w:ilvl w:val="2"/>
          <w:numId w:val="1"/>
        </w:numPr>
        <w:spacing w:before="0" w:line="360" w:lineRule="auto"/>
        <w:ind w:left="1270" w:hanging="709"/>
        <w:rPr>
          <w:rFonts w:ascii="Arial" w:hAnsi="Arial" w:cstheme="minorBidi"/>
          <w:color w:val="auto"/>
          <w:sz w:val="22"/>
          <w:szCs w:val="24"/>
          <w:rtl w:val="0"/>
        </w:rPr>
      </w:pPr>
      <w:bookmarkStart w:id="859" w:name="_Toc74914311"/>
      <w:r w:rsidRPr="00C65B6B">
        <w:rPr>
          <w:rFonts w:ascii="Arial" w:hAnsi="Arial" w:cstheme="minorBidi"/>
          <w:color w:val="auto"/>
          <w:sz w:val="22"/>
          <w:szCs w:val="24"/>
        </w:rPr>
        <w:t>המציע מתבקש להתייחס לפחות לנושאים הבאים:</w:t>
      </w:r>
      <w:bookmarkEnd w:id="859"/>
      <w:r w:rsidRPr="00C65B6B">
        <w:rPr>
          <w:rFonts w:ascii="Arial" w:hAnsi="Arial" w:cstheme="minorBidi"/>
          <w:color w:val="auto"/>
          <w:sz w:val="22"/>
          <w:szCs w:val="24"/>
        </w:rPr>
        <w:t xml:space="preserve"> </w:t>
      </w:r>
    </w:p>
    <w:p w14:paraId="1477FAB6" w14:textId="77777777" w:rsidR="00D121B3" w:rsidRPr="00C76F7F" w:rsidRDefault="00D121B3" w:rsidP="00FE37EA">
      <w:pPr>
        <w:pStyle w:val="a9"/>
        <w:numPr>
          <w:ilvl w:val="3"/>
          <w:numId w:val="1"/>
        </w:numPr>
        <w:spacing w:before="0" w:line="360" w:lineRule="auto"/>
        <w:ind w:left="2265" w:hanging="992"/>
        <w:rPr>
          <w:rFonts w:asciiTheme="minorBidi" w:hAnsiTheme="minorBidi" w:cstheme="minorBidi"/>
          <w:color w:val="auto"/>
          <w:sz w:val="22"/>
          <w:szCs w:val="22"/>
          <w:rtl w:val="0"/>
        </w:rPr>
      </w:pPr>
      <w:r w:rsidRPr="00C76F7F">
        <w:rPr>
          <w:rFonts w:asciiTheme="minorBidi" w:hAnsiTheme="minorBidi" w:cstheme="minorBidi"/>
          <w:color w:val="auto"/>
          <w:sz w:val="22"/>
          <w:szCs w:val="22"/>
        </w:rPr>
        <w:t xml:space="preserve">מתודולוגיה, תוכנית וכלי לניהול סיכונים למשימות ניהול </w:t>
      </w:r>
      <w:r w:rsidRPr="00C76F7F">
        <w:rPr>
          <w:rFonts w:asciiTheme="minorBidi" w:hAnsiTheme="minorBidi" w:cstheme="minorBidi" w:hint="cs"/>
          <w:color w:val="auto"/>
          <w:sz w:val="22"/>
          <w:szCs w:val="22"/>
        </w:rPr>
        <w:t>מוקד תמיכה טכנית</w:t>
      </w:r>
      <w:r w:rsidRPr="00C76F7F">
        <w:rPr>
          <w:rFonts w:asciiTheme="minorBidi" w:hAnsiTheme="minorBidi" w:cstheme="minorBidi"/>
          <w:color w:val="auto"/>
          <w:sz w:val="22"/>
          <w:szCs w:val="22"/>
        </w:rPr>
        <w:t>, אותם הוא מתחייב להפעיל אם וכאשר יזכה ב</w:t>
      </w:r>
      <w:r w:rsidRPr="00C76F7F">
        <w:rPr>
          <w:rFonts w:asciiTheme="minorBidi" w:hAnsiTheme="minorBidi" w:cstheme="minorBidi" w:hint="cs"/>
          <w:color w:val="auto"/>
          <w:sz w:val="22"/>
          <w:szCs w:val="22"/>
        </w:rPr>
        <w:t>מכרז</w:t>
      </w:r>
      <w:r w:rsidRPr="00C76F7F">
        <w:rPr>
          <w:rFonts w:asciiTheme="minorBidi" w:hAnsiTheme="minorBidi" w:cstheme="minorBidi"/>
          <w:color w:val="auto"/>
          <w:sz w:val="22"/>
          <w:szCs w:val="22"/>
        </w:rPr>
        <w:t>. התוכנית תגדיר את נוהל ניתוח הסיכונים, הפעלת אמצעי הגידור ודרך המעקב והבקרה.</w:t>
      </w:r>
    </w:p>
    <w:p w14:paraId="59D9DFE6" w14:textId="77777777" w:rsidR="00D121B3" w:rsidRPr="00C76F7F" w:rsidRDefault="00D121B3" w:rsidP="00FE37EA">
      <w:pPr>
        <w:pStyle w:val="a9"/>
        <w:numPr>
          <w:ilvl w:val="3"/>
          <w:numId w:val="1"/>
        </w:numPr>
        <w:spacing w:before="0" w:line="360" w:lineRule="auto"/>
        <w:ind w:left="2265" w:hanging="992"/>
        <w:rPr>
          <w:rFonts w:asciiTheme="minorBidi" w:hAnsiTheme="minorBidi" w:cstheme="minorBidi"/>
          <w:color w:val="auto"/>
          <w:sz w:val="22"/>
          <w:szCs w:val="22"/>
          <w:rtl w:val="0"/>
        </w:rPr>
      </w:pPr>
      <w:r w:rsidRPr="00C76F7F">
        <w:rPr>
          <w:rFonts w:asciiTheme="minorBidi" w:hAnsiTheme="minorBidi" w:cstheme="minorBidi"/>
          <w:color w:val="auto"/>
          <w:sz w:val="22"/>
          <w:szCs w:val="22"/>
        </w:rPr>
        <w:t>המציע מתבקש להציג את הערכותיו לאוסף הסיכונים שפורטו לעיל ולסיכונים נוספים כפי שימצא לנכון.</w:t>
      </w:r>
    </w:p>
    <w:p w14:paraId="166F54D9" w14:textId="77777777" w:rsidR="00D121B3" w:rsidRPr="00C76F7F" w:rsidRDefault="00D121B3" w:rsidP="00FE37EA">
      <w:pPr>
        <w:pStyle w:val="a9"/>
        <w:numPr>
          <w:ilvl w:val="3"/>
          <w:numId w:val="1"/>
        </w:numPr>
        <w:spacing w:before="0" w:line="360" w:lineRule="auto"/>
        <w:ind w:left="2265" w:hanging="992"/>
        <w:rPr>
          <w:rFonts w:asciiTheme="minorBidi" w:hAnsiTheme="minorBidi" w:cstheme="minorBidi"/>
          <w:color w:val="auto"/>
          <w:sz w:val="22"/>
          <w:szCs w:val="22"/>
          <w:rtl w:val="0"/>
        </w:rPr>
      </w:pPr>
      <w:r w:rsidRPr="00C76F7F">
        <w:rPr>
          <w:rFonts w:asciiTheme="minorBidi" w:hAnsiTheme="minorBidi" w:cstheme="minorBidi"/>
          <w:color w:val="auto"/>
          <w:sz w:val="22"/>
          <w:szCs w:val="22"/>
        </w:rPr>
        <w:t>המציע יציג את ניסיונו בגידור וצמצום סיכונים ע"י תיאור הסיכונים בהם נפגש אצל לקוחותיו והצגת הצעדים בהם נקט לצמצומם.</w:t>
      </w:r>
    </w:p>
    <w:p w14:paraId="4816B796" w14:textId="77777777" w:rsidR="00D121B3" w:rsidRPr="00C76F7F" w:rsidRDefault="00D121B3" w:rsidP="00FE37EA">
      <w:pPr>
        <w:pStyle w:val="a9"/>
        <w:numPr>
          <w:ilvl w:val="3"/>
          <w:numId w:val="1"/>
        </w:numPr>
        <w:spacing w:before="0" w:line="360" w:lineRule="auto"/>
        <w:ind w:left="2265" w:hanging="992"/>
        <w:rPr>
          <w:rFonts w:asciiTheme="minorBidi" w:hAnsiTheme="minorBidi" w:cstheme="minorBidi"/>
          <w:color w:val="auto"/>
          <w:sz w:val="22"/>
          <w:szCs w:val="22"/>
          <w:rtl w:val="0"/>
        </w:rPr>
      </w:pPr>
      <w:r w:rsidRPr="00C76F7F">
        <w:rPr>
          <w:rFonts w:asciiTheme="minorBidi" w:hAnsiTheme="minorBidi" w:cstheme="minorBidi"/>
          <w:color w:val="auto"/>
          <w:sz w:val="22"/>
          <w:szCs w:val="22"/>
        </w:rPr>
        <w:t>סיכונים ייחודיים במהלך תקופת ה</w:t>
      </w:r>
      <w:r w:rsidRPr="00C76F7F">
        <w:rPr>
          <w:rFonts w:asciiTheme="minorBidi" w:hAnsiTheme="minorBidi" w:cstheme="minorBidi" w:hint="cs"/>
          <w:color w:val="auto"/>
          <w:sz w:val="22"/>
          <w:szCs w:val="22"/>
        </w:rPr>
        <w:t>חפיפה</w:t>
      </w:r>
      <w:r w:rsidRPr="00C76F7F">
        <w:rPr>
          <w:rFonts w:asciiTheme="minorBidi" w:hAnsiTheme="minorBidi" w:cstheme="minorBidi"/>
          <w:color w:val="auto"/>
          <w:sz w:val="22"/>
          <w:szCs w:val="22"/>
        </w:rPr>
        <w:t xml:space="preserve"> (לכל אחת מהמשימות בתקופה זו).</w:t>
      </w:r>
    </w:p>
    <w:p w14:paraId="2A8DDC85" w14:textId="77777777" w:rsidR="00D121B3" w:rsidRPr="00C76F7F" w:rsidRDefault="00D121B3" w:rsidP="00FE37EA">
      <w:pPr>
        <w:pStyle w:val="a9"/>
        <w:numPr>
          <w:ilvl w:val="3"/>
          <w:numId w:val="1"/>
        </w:numPr>
        <w:spacing w:before="0" w:line="360" w:lineRule="auto"/>
        <w:ind w:left="2265" w:hanging="992"/>
        <w:rPr>
          <w:rFonts w:asciiTheme="minorBidi" w:hAnsiTheme="minorBidi" w:cstheme="minorBidi"/>
          <w:color w:val="auto"/>
          <w:sz w:val="22"/>
          <w:szCs w:val="22"/>
          <w:rtl w:val="0"/>
        </w:rPr>
      </w:pPr>
      <w:r w:rsidRPr="00C76F7F">
        <w:rPr>
          <w:rFonts w:asciiTheme="minorBidi" w:hAnsiTheme="minorBidi" w:cstheme="minorBidi"/>
          <w:color w:val="auto"/>
          <w:sz w:val="22"/>
          <w:szCs w:val="22"/>
        </w:rPr>
        <w:t>הסיכונים הכרוכים באבטחת מידע (למשל דליפת מידע).</w:t>
      </w:r>
    </w:p>
    <w:p w14:paraId="1F51AACB" w14:textId="77777777" w:rsidR="00D121B3" w:rsidRPr="00C76F7F" w:rsidRDefault="00D121B3" w:rsidP="00FE37EA">
      <w:pPr>
        <w:pStyle w:val="a9"/>
        <w:numPr>
          <w:ilvl w:val="3"/>
          <w:numId w:val="1"/>
        </w:numPr>
        <w:spacing w:before="0" w:line="360" w:lineRule="auto"/>
        <w:ind w:left="2265" w:hanging="992"/>
        <w:rPr>
          <w:rFonts w:asciiTheme="minorBidi" w:hAnsiTheme="minorBidi" w:cstheme="minorBidi"/>
          <w:color w:val="auto"/>
          <w:sz w:val="22"/>
          <w:szCs w:val="22"/>
          <w:rtl w:val="0"/>
        </w:rPr>
      </w:pPr>
      <w:r w:rsidRPr="00C76F7F">
        <w:rPr>
          <w:rFonts w:asciiTheme="minorBidi" w:hAnsiTheme="minorBidi" w:cstheme="minorBidi"/>
          <w:color w:val="auto"/>
          <w:sz w:val="22"/>
          <w:szCs w:val="22"/>
        </w:rPr>
        <w:t>הסיכונים הכרוכים בשימוש ע"י מי שאינו מורשה.</w:t>
      </w:r>
    </w:p>
    <w:p w14:paraId="1B11E45F" w14:textId="77777777" w:rsidR="00D121B3" w:rsidRPr="00C76F7F" w:rsidRDefault="00D121B3" w:rsidP="00FE37EA">
      <w:pPr>
        <w:pStyle w:val="a9"/>
        <w:numPr>
          <w:ilvl w:val="3"/>
          <w:numId w:val="1"/>
        </w:numPr>
        <w:spacing w:before="0" w:line="360" w:lineRule="auto"/>
        <w:ind w:left="2265" w:hanging="992"/>
        <w:rPr>
          <w:rFonts w:asciiTheme="minorBidi" w:hAnsiTheme="minorBidi" w:cstheme="minorBidi"/>
          <w:color w:val="auto"/>
          <w:sz w:val="22"/>
          <w:szCs w:val="22"/>
        </w:rPr>
      </w:pPr>
      <w:r w:rsidRPr="00C76F7F">
        <w:rPr>
          <w:rFonts w:asciiTheme="minorBidi" w:hAnsiTheme="minorBidi" w:cstheme="minorBidi"/>
          <w:color w:val="auto"/>
          <w:sz w:val="22"/>
          <w:szCs w:val="22"/>
        </w:rPr>
        <w:t>העדר שיתוף פעולה / מורכבות בתאום תהליכים ואינטגרציה עם ספקים / גורמים</w:t>
      </w:r>
      <w:r w:rsidRPr="00C76F7F">
        <w:rPr>
          <w:rFonts w:asciiTheme="minorBidi" w:hAnsiTheme="minorBidi" w:cstheme="minorBidi" w:hint="cs"/>
          <w:color w:val="auto"/>
          <w:sz w:val="22"/>
          <w:szCs w:val="22"/>
        </w:rPr>
        <w:t xml:space="preserve"> </w:t>
      </w:r>
      <w:r w:rsidRPr="00C76F7F">
        <w:rPr>
          <w:rFonts w:asciiTheme="minorBidi" w:hAnsiTheme="minorBidi" w:cstheme="minorBidi"/>
          <w:color w:val="auto"/>
          <w:sz w:val="22"/>
          <w:szCs w:val="22"/>
        </w:rPr>
        <w:t>נוספים</w:t>
      </w:r>
      <w:r w:rsidRPr="00C76F7F">
        <w:rPr>
          <w:rFonts w:asciiTheme="minorBidi" w:hAnsiTheme="minorBidi" w:cstheme="minorBidi" w:hint="cs"/>
          <w:color w:val="auto"/>
          <w:sz w:val="22"/>
          <w:szCs w:val="22"/>
        </w:rPr>
        <w:t>.</w:t>
      </w:r>
    </w:p>
    <w:p w14:paraId="1872D3F3" w14:textId="77777777" w:rsidR="00D121B3" w:rsidRPr="00C65B6B" w:rsidRDefault="00D121B3" w:rsidP="00FE37EA">
      <w:pPr>
        <w:pStyle w:val="a9"/>
        <w:numPr>
          <w:ilvl w:val="2"/>
          <w:numId w:val="1"/>
        </w:numPr>
        <w:spacing w:before="0" w:line="360" w:lineRule="auto"/>
        <w:ind w:left="1270" w:hanging="709"/>
        <w:rPr>
          <w:rFonts w:ascii="Arial" w:hAnsi="Arial" w:cstheme="minorBidi"/>
          <w:color w:val="auto"/>
          <w:sz w:val="22"/>
          <w:szCs w:val="24"/>
        </w:rPr>
      </w:pPr>
      <w:bookmarkStart w:id="860" w:name="_Toc14953852"/>
      <w:bookmarkStart w:id="861" w:name="_Toc74914312"/>
      <w:r w:rsidRPr="00C65B6B">
        <w:rPr>
          <w:rFonts w:ascii="Arial" w:hAnsi="Arial" w:cstheme="minorBidi" w:hint="cs"/>
          <w:color w:val="auto"/>
          <w:sz w:val="22"/>
          <w:szCs w:val="24"/>
        </w:rPr>
        <w:t>נוהל חירום</w:t>
      </w:r>
      <w:bookmarkEnd w:id="860"/>
      <w:bookmarkEnd w:id="861"/>
    </w:p>
    <w:p w14:paraId="0839D70A" w14:textId="77777777" w:rsidR="00D121B3" w:rsidRPr="00C76F7F" w:rsidRDefault="00D121B3" w:rsidP="00FE37EA">
      <w:pPr>
        <w:pStyle w:val="a9"/>
        <w:numPr>
          <w:ilvl w:val="3"/>
          <w:numId w:val="1"/>
        </w:numPr>
        <w:spacing w:before="0" w:line="360" w:lineRule="auto"/>
        <w:ind w:left="2265" w:hanging="992"/>
        <w:rPr>
          <w:rFonts w:asciiTheme="minorBidi" w:hAnsiTheme="minorBidi" w:cstheme="minorBidi"/>
          <w:color w:val="auto"/>
          <w:sz w:val="22"/>
          <w:szCs w:val="22"/>
          <w:rtl w:val="0"/>
        </w:rPr>
      </w:pPr>
      <w:r w:rsidRPr="00C76F7F">
        <w:rPr>
          <w:rFonts w:asciiTheme="minorBidi" w:hAnsiTheme="minorBidi" w:cstheme="minorBidi"/>
          <w:color w:val="auto"/>
          <w:sz w:val="22"/>
          <w:szCs w:val="22"/>
        </w:rPr>
        <w:t xml:space="preserve">הספק נדרש להמשיך ולספק שירותי </w:t>
      </w:r>
      <w:r w:rsidRPr="00C76F7F">
        <w:rPr>
          <w:rFonts w:asciiTheme="minorBidi" w:hAnsiTheme="minorBidi" w:cstheme="minorBidi" w:hint="cs"/>
          <w:color w:val="auto"/>
          <w:sz w:val="22"/>
          <w:szCs w:val="22"/>
        </w:rPr>
        <w:t>תפעול ותחזוקה</w:t>
      </w:r>
      <w:r w:rsidRPr="00C76F7F">
        <w:rPr>
          <w:rFonts w:asciiTheme="minorBidi" w:hAnsiTheme="minorBidi" w:cstheme="minorBidi"/>
          <w:color w:val="auto"/>
          <w:sz w:val="22"/>
          <w:szCs w:val="22"/>
        </w:rPr>
        <w:t xml:space="preserve"> במתכונת המוגדרת להלן גם במקרים של מצבי חירום לאומיים וגם במקרים של השבתה מתמשכת במערכות או בתשתיות התומכות במערכות או כל השבתה מתמשכת בשירותי המערכות עליהם אחראי הספק</w:t>
      </w:r>
      <w:r w:rsidRPr="00C76F7F">
        <w:rPr>
          <w:rFonts w:asciiTheme="minorBidi" w:hAnsiTheme="minorBidi" w:cstheme="minorBidi" w:hint="cs"/>
          <w:color w:val="auto"/>
          <w:sz w:val="22"/>
          <w:szCs w:val="22"/>
        </w:rPr>
        <w:t xml:space="preserve"> וזאת תוך שיתוף פעולה עם המזמין בכל שעות היממה</w:t>
      </w:r>
      <w:r w:rsidRPr="00C76F7F">
        <w:rPr>
          <w:rFonts w:asciiTheme="minorBidi" w:hAnsiTheme="minorBidi" w:cstheme="minorBidi"/>
          <w:color w:val="auto"/>
          <w:sz w:val="22"/>
          <w:szCs w:val="22"/>
        </w:rPr>
        <w:t>.</w:t>
      </w:r>
    </w:p>
    <w:p w14:paraId="2DFB523B" w14:textId="77777777" w:rsidR="00D121B3" w:rsidRPr="00D121B3" w:rsidRDefault="00D121B3" w:rsidP="00D121B3">
      <w:pPr>
        <w:rPr>
          <w:rtl/>
        </w:rPr>
      </w:pPr>
      <w:r w:rsidRPr="00D121B3">
        <w:rPr>
          <w:rtl/>
        </w:rPr>
        <w:br w:type="page"/>
      </w:r>
    </w:p>
    <w:p w14:paraId="1D8E72BC" w14:textId="77777777" w:rsidR="00D121B3" w:rsidRPr="00C76F7F" w:rsidRDefault="00D121B3" w:rsidP="00FE37EA">
      <w:pPr>
        <w:pStyle w:val="1"/>
        <w:numPr>
          <w:ilvl w:val="1"/>
          <w:numId w:val="1"/>
        </w:numPr>
        <w:spacing w:after="240"/>
        <w:ind w:left="565" w:hanging="677"/>
        <w:rPr>
          <w:rFonts w:asciiTheme="minorBidi" w:hAnsiTheme="minorBidi" w:cstheme="minorBidi"/>
          <w:b/>
          <w:bCs/>
          <w:sz w:val="28"/>
          <w:szCs w:val="28"/>
        </w:rPr>
      </w:pPr>
      <w:bookmarkStart w:id="862" w:name="_Toc74914313"/>
      <w:bookmarkStart w:id="863" w:name="_Toc76289799"/>
      <w:bookmarkStart w:id="864" w:name="_Toc77617705"/>
      <w:r w:rsidRPr="00C76F7F">
        <w:rPr>
          <w:rFonts w:asciiTheme="minorBidi" w:hAnsiTheme="minorBidi" w:cstheme="minorBidi" w:hint="cs"/>
          <w:b/>
          <w:bCs/>
          <w:sz w:val="28"/>
          <w:szCs w:val="28"/>
          <w:rtl/>
        </w:rPr>
        <w:t>היפרדות</w:t>
      </w:r>
      <w:bookmarkEnd w:id="862"/>
      <w:bookmarkEnd w:id="863"/>
      <w:bookmarkEnd w:id="864"/>
    </w:p>
    <w:p w14:paraId="7CD44CD7" w14:textId="77777777" w:rsidR="00D121B3" w:rsidRPr="00586F90" w:rsidRDefault="00D121B3" w:rsidP="00FE37EA">
      <w:pPr>
        <w:pStyle w:val="a9"/>
        <w:numPr>
          <w:ilvl w:val="2"/>
          <w:numId w:val="1"/>
        </w:numPr>
        <w:spacing w:before="0" w:line="360" w:lineRule="auto"/>
        <w:ind w:left="1270" w:hanging="709"/>
        <w:rPr>
          <w:rFonts w:ascii="Arial" w:hAnsi="Arial" w:cstheme="minorBidi"/>
          <w:color w:val="002060"/>
          <w:sz w:val="22"/>
          <w:szCs w:val="24"/>
        </w:rPr>
      </w:pPr>
      <w:bookmarkStart w:id="865" w:name="_Toc14953854"/>
      <w:bookmarkStart w:id="866" w:name="_Toc74914314"/>
      <w:bookmarkStart w:id="867" w:name="_Toc377890572"/>
      <w:bookmarkEnd w:id="711"/>
      <w:r w:rsidRPr="00586F90">
        <w:rPr>
          <w:rFonts w:ascii="Arial" w:hAnsi="Arial" w:cstheme="minorBidi" w:hint="cs"/>
          <w:color w:val="002060"/>
          <w:sz w:val="22"/>
          <w:szCs w:val="24"/>
        </w:rPr>
        <w:t>עקרונות ההיפרדות</w:t>
      </w:r>
      <w:bookmarkEnd w:id="865"/>
      <w:bookmarkEnd w:id="866"/>
    </w:p>
    <w:p w14:paraId="7794DD4C" w14:textId="5CEF035F" w:rsidR="00D121B3" w:rsidRPr="00586F90" w:rsidRDefault="00D121B3" w:rsidP="00FE37EA">
      <w:pPr>
        <w:pStyle w:val="a9"/>
        <w:numPr>
          <w:ilvl w:val="3"/>
          <w:numId w:val="1"/>
        </w:numPr>
        <w:spacing w:before="0" w:line="360" w:lineRule="auto"/>
        <w:ind w:left="2265" w:hanging="992"/>
        <w:rPr>
          <w:rFonts w:asciiTheme="minorBidi" w:hAnsiTheme="minorBidi" w:cstheme="minorBidi"/>
          <w:color w:val="auto"/>
          <w:sz w:val="22"/>
          <w:szCs w:val="22"/>
          <w:rtl w:val="0"/>
        </w:rPr>
      </w:pPr>
      <w:r w:rsidRPr="00586F90">
        <w:rPr>
          <w:rFonts w:asciiTheme="minorBidi" w:hAnsiTheme="minorBidi" w:cstheme="minorBidi"/>
          <w:color w:val="auto"/>
          <w:sz w:val="22"/>
          <w:szCs w:val="22"/>
        </w:rPr>
        <w:t>עקרונות ההיפרדות, המפורטים ב</w:t>
      </w:r>
      <w:hyperlink w:anchor="נספח49" w:history="1">
        <w:r w:rsidRPr="006F30F7">
          <w:rPr>
            <w:rStyle w:val="Hyperlink"/>
            <w:rFonts w:asciiTheme="minorBidi" w:hAnsiTheme="minorBidi" w:cstheme="minorBidi"/>
            <w:color w:val="0000FF"/>
            <w:sz w:val="22"/>
            <w:szCs w:val="22"/>
          </w:rPr>
          <w:t xml:space="preserve">נספח </w:t>
        </w:r>
        <w:r w:rsidRPr="006F30F7">
          <w:rPr>
            <w:rStyle w:val="Hyperlink"/>
            <w:rFonts w:asciiTheme="minorBidi" w:hAnsiTheme="minorBidi" w:cstheme="minorBidi" w:hint="cs"/>
            <w:color w:val="0000FF"/>
            <w:sz w:val="22"/>
            <w:szCs w:val="22"/>
          </w:rPr>
          <w:t>4</w:t>
        </w:r>
      </w:hyperlink>
      <w:r w:rsidRPr="006F30F7">
        <w:rPr>
          <w:rFonts w:asciiTheme="minorBidi" w:hAnsiTheme="minorBidi" w:cstheme="minorBidi"/>
          <w:color w:val="0000FF"/>
          <w:sz w:val="22"/>
          <w:szCs w:val="22"/>
        </w:rPr>
        <w:t xml:space="preserve"> </w:t>
      </w:r>
      <w:r w:rsidRPr="00586F90">
        <w:rPr>
          <w:rFonts w:asciiTheme="minorBidi" w:hAnsiTheme="minorBidi" w:cstheme="minorBidi"/>
          <w:color w:val="auto"/>
          <w:sz w:val="22"/>
          <w:szCs w:val="22"/>
        </w:rPr>
        <w:t>להלן, נועדו להגדיר את הפעולות אותן יש לבצע במקרה של הפסקת הסכם ההתקשרות בין המזמין לספק מכל סיבה שהיא בין אם בגין סיום תקופת ההסכם או בגין כל הפרה, המזכה את המזמין באפשרות לביטול ההסכם או בגין סיבות אחרות, לפי שיקול דעת המזמין בלבד, אף אם אינן מהוות הפרה של ההסכם מצד הספק (היפרדות משיקולי נוחות).</w:t>
      </w:r>
    </w:p>
    <w:p w14:paraId="24FA9CEE" w14:textId="77777777" w:rsidR="00D121B3" w:rsidRPr="00586F90" w:rsidRDefault="00D121B3" w:rsidP="00FE37EA">
      <w:pPr>
        <w:pStyle w:val="a9"/>
        <w:numPr>
          <w:ilvl w:val="3"/>
          <w:numId w:val="1"/>
        </w:numPr>
        <w:spacing w:before="0" w:line="360" w:lineRule="auto"/>
        <w:ind w:left="2265" w:hanging="992"/>
        <w:rPr>
          <w:rFonts w:asciiTheme="minorBidi" w:hAnsiTheme="minorBidi" w:cstheme="minorBidi"/>
          <w:color w:val="auto"/>
          <w:sz w:val="22"/>
          <w:szCs w:val="22"/>
          <w:rtl w:val="0"/>
        </w:rPr>
      </w:pPr>
      <w:r w:rsidRPr="00586F90">
        <w:rPr>
          <w:rFonts w:asciiTheme="minorBidi" w:hAnsiTheme="minorBidi" w:cstheme="minorBidi"/>
          <w:color w:val="auto"/>
          <w:sz w:val="22"/>
          <w:szCs w:val="22"/>
        </w:rPr>
        <w:t>הספק מתחייב לקיים את האמור בנספח זה ומתחייב לקיים שיתוף פעולה מלא ומקיף, לבצע את כל בקשות המזמין במסגרת תהליך ההיפרדות,</w:t>
      </w:r>
      <w:r w:rsidRPr="00586F90">
        <w:rPr>
          <w:rFonts w:asciiTheme="minorBidi" w:hAnsiTheme="minorBidi" w:cstheme="minorBidi" w:hint="cs"/>
          <w:color w:val="auto"/>
          <w:sz w:val="22"/>
          <w:szCs w:val="22"/>
        </w:rPr>
        <w:t xml:space="preserve"> </w:t>
      </w:r>
      <w:r w:rsidRPr="00586F90">
        <w:rPr>
          <w:rFonts w:asciiTheme="minorBidi" w:hAnsiTheme="minorBidi" w:cstheme="minorBidi"/>
          <w:color w:val="auto"/>
          <w:sz w:val="22"/>
          <w:szCs w:val="22"/>
        </w:rPr>
        <w:t>כמפורט בנספח ההיפרדות, ולסייע לו לממש את העברת מלוא השירותים מהספק למזמין, בצורה תקינה ורציפה.</w:t>
      </w:r>
    </w:p>
    <w:p w14:paraId="3D6314BA" w14:textId="77777777" w:rsidR="00D121B3" w:rsidRPr="00586F90" w:rsidRDefault="00D121B3" w:rsidP="00FE37EA">
      <w:pPr>
        <w:pStyle w:val="a9"/>
        <w:numPr>
          <w:ilvl w:val="3"/>
          <w:numId w:val="1"/>
        </w:numPr>
        <w:spacing w:before="0" w:line="360" w:lineRule="auto"/>
        <w:ind w:left="2265" w:hanging="992"/>
        <w:rPr>
          <w:rFonts w:asciiTheme="minorBidi" w:hAnsiTheme="minorBidi" w:cstheme="minorBidi"/>
          <w:color w:val="auto"/>
          <w:sz w:val="22"/>
          <w:szCs w:val="22"/>
        </w:rPr>
      </w:pPr>
      <w:r w:rsidRPr="00586F90">
        <w:rPr>
          <w:rFonts w:asciiTheme="minorBidi" w:hAnsiTheme="minorBidi" w:cstheme="minorBidi"/>
          <w:color w:val="auto"/>
          <w:sz w:val="22"/>
          <w:szCs w:val="22"/>
        </w:rPr>
        <w:t>למען הסר ספק, הספק יבצע את הפעילויות הקשורות להסכם ההיפרדות ובמקביל ימשיך לתת שירותים שוטפים כמתחייב בהסכם זה עד לתום מועד ההסכם.</w:t>
      </w:r>
    </w:p>
    <w:p w14:paraId="1D1EFB3D" w14:textId="77777777" w:rsidR="00D121B3" w:rsidRPr="00586F90" w:rsidRDefault="00D121B3" w:rsidP="00FE37EA">
      <w:pPr>
        <w:pStyle w:val="a9"/>
        <w:numPr>
          <w:ilvl w:val="2"/>
          <w:numId w:val="1"/>
        </w:numPr>
        <w:spacing w:before="0" w:line="360" w:lineRule="auto"/>
        <w:ind w:left="1270" w:hanging="709"/>
        <w:rPr>
          <w:rFonts w:ascii="Arial" w:hAnsi="Arial" w:cstheme="minorBidi"/>
          <w:color w:val="002060"/>
          <w:sz w:val="22"/>
          <w:szCs w:val="24"/>
          <w:rtl w:val="0"/>
        </w:rPr>
      </w:pPr>
      <w:bookmarkStart w:id="868" w:name="_Toc14953855"/>
      <w:bookmarkStart w:id="869" w:name="_Toc74914315"/>
      <w:r w:rsidRPr="00586F90">
        <w:rPr>
          <w:rFonts w:ascii="Arial" w:hAnsi="Arial" w:cstheme="minorBidi"/>
          <w:color w:val="002060"/>
          <w:sz w:val="22"/>
          <w:szCs w:val="24"/>
        </w:rPr>
        <w:t>השלמת תוכנית היפרדות</w:t>
      </w:r>
      <w:bookmarkEnd w:id="868"/>
      <w:bookmarkEnd w:id="869"/>
    </w:p>
    <w:p w14:paraId="48991A91" w14:textId="77777777" w:rsidR="00D121B3" w:rsidRPr="00586F90" w:rsidRDefault="00D121B3" w:rsidP="00FE37EA">
      <w:pPr>
        <w:pStyle w:val="a9"/>
        <w:numPr>
          <w:ilvl w:val="3"/>
          <w:numId w:val="1"/>
        </w:numPr>
        <w:spacing w:before="0" w:line="360" w:lineRule="auto"/>
        <w:ind w:left="2265" w:hanging="992"/>
        <w:rPr>
          <w:rFonts w:asciiTheme="minorBidi" w:hAnsiTheme="minorBidi" w:cstheme="minorBidi"/>
          <w:color w:val="auto"/>
          <w:sz w:val="22"/>
          <w:szCs w:val="22"/>
          <w:rtl w:val="0"/>
        </w:rPr>
      </w:pPr>
      <w:r w:rsidRPr="00586F90">
        <w:rPr>
          <w:rFonts w:asciiTheme="minorBidi" w:hAnsiTheme="minorBidi" w:cstheme="minorBidi"/>
          <w:color w:val="auto"/>
          <w:sz w:val="22"/>
          <w:szCs w:val="22"/>
        </w:rPr>
        <w:t>בתקופת המעבר, ישלימו המזמין והספק את תוכנית ההיפרדות תיחשב כשלמה רק לאחר אישור בכתב של המזמין, אישור זה יישמר עם תוכנית ההיפרדות ויהווה חלק ממנה.</w:t>
      </w:r>
    </w:p>
    <w:p w14:paraId="349D0A7D" w14:textId="77777777" w:rsidR="00D121B3" w:rsidRPr="00D121B3" w:rsidRDefault="00D121B3" w:rsidP="00D121B3"/>
    <w:p w14:paraId="07A820C6" w14:textId="77777777" w:rsidR="00D121B3" w:rsidRPr="00D121B3" w:rsidRDefault="00D121B3" w:rsidP="00D121B3">
      <w:pPr>
        <w:rPr>
          <w:rtl/>
        </w:rPr>
      </w:pPr>
      <w:bookmarkStart w:id="870" w:name="_נספח_4.4.7_–"/>
      <w:bookmarkStart w:id="871" w:name="_נספח_4.5_–"/>
      <w:bookmarkStart w:id="872" w:name="הפרתהסכם"/>
      <w:bookmarkStart w:id="873" w:name="מנגנוןאכיפה"/>
      <w:bookmarkStart w:id="874" w:name="_Toc4065726"/>
      <w:bookmarkStart w:id="875" w:name="_Toc4402105"/>
      <w:bookmarkStart w:id="876" w:name="_Toc14953856"/>
      <w:bookmarkStart w:id="877" w:name="_Hlk4597864"/>
      <w:bookmarkStart w:id="878" w:name="_Toc377890594"/>
      <w:bookmarkEnd w:id="867"/>
      <w:bookmarkEnd w:id="870"/>
      <w:bookmarkEnd w:id="871"/>
      <w:bookmarkEnd w:id="872"/>
      <w:bookmarkEnd w:id="873"/>
      <w:r w:rsidRPr="00D121B3">
        <w:rPr>
          <w:rtl/>
        </w:rPr>
        <w:br w:type="page"/>
      </w:r>
    </w:p>
    <w:p w14:paraId="57FE0AB8" w14:textId="77777777" w:rsidR="00D121B3" w:rsidRPr="00586F90" w:rsidRDefault="00D121B3" w:rsidP="00FE37EA">
      <w:pPr>
        <w:pStyle w:val="1"/>
        <w:numPr>
          <w:ilvl w:val="0"/>
          <w:numId w:val="1"/>
        </w:numPr>
        <w:spacing w:before="0" w:after="120"/>
        <w:ind w:left="-144" w:hanging="501"/>
        <w:rPr>
          <w:rFonts w:asciiTheme="minorBidi" w:hAnsiTheme="minorBidi" w:cstheme="minorBidi"/>
          <w:b/>
          <w:bCs/>
          <w:rtl/>
        </w:rPr>
      </w:pPr>
      <w:bookmarkStart w:id="879" w:name="_עלות_(M/S)"/>
      <w:bookmarkStart w:id="880" w:name="_Toc74914316"/>
      <w:bookmarkStart w:id="881" w:name="_Toc76289800"/>
      <w:bookmarkStart w:id="882" w:name="_Toc77617706"/>
      <w:bookmarkEnd w:id="879"/>
      <w:r w:rsidRPr="00586F90">
        <w:rPr>
          <w:rFonts w:asciiTheme="minorBidi" w:hAnsiTheme="minorBidi" w:cstheme="minorBidi"/>
          <w:b/>
          <w:bCs/>
          <w:rtl/>
        </w:rPr>
        <w:t>עלות</w:t>
      </w:r>
      <w:r w:rsidRPr="00586F90">
        <w:rPr>
          <w:rFonts w:asciiTheme="minorBidi" w:hAnsiTheme="minorBidi" w:cstheme="minorBidi" w:hint="cs"/>
          <w:b/>
          <w:bCs/>
          <w:rtl/>
        </w:rPr>
        <w:t xml:space="preserve"> (</w:t>
      </w:r>
      <w:r w:rsidRPr="00586F90">
        <w:rPr>
          <w:rFonts w:asciiTheme="minorBidi" w:hAnsiTheme="minorBidi" w:cstheme="minorBidi" w:hint="cs"/>
          <w:b/>
          <w:bCs/>
        </w:rPr>
        <w:t>M</w:t>
      </w:r>
      <w:r w:rsidRPr="00586F90">
        <w:rPr>
          <w:rFonts w:asciiTheme="minorBidi" w:hAnsiTheme="minorBidi" w:cstheme="minorBidi" w:hint="cs"/>
          <w:b/>
          <w:bCs/>
          <w:rtl/>
        </w:rPr>
        <w:t>/</w:t>
      </w:r>
      <w:r w:rsidRPr="00586F90">
        <w:rPr>
          <w:rFonts w:asciiTheme="minorBidi" w:hAnsiTheme="minorBidi" w:cstheme="minorBidi" w:hint="cs"/>
          <w:b/>
          <w:bCs/>
        </w:rPr>
        <w:t>S</w:t>
      </w:r>
      <w:r w:rsidRPr="00586F90">
        <w:rPr>
          <w:rFonts w:asciiTheme="minorBidi" w:hAnsiTheme="minorBidi" w:cstheme="minorBidi" w:hint="cs"/>
          <w:b/>
          <w:bCs/>
          <w:rtl/>
        </w:rPr>
        <w:t>)</w:t>
      </w:r>
      <w:bookmarkEnd w:id="874"/>
      <w:bookmarkEnd w:id="875"/>
      <w:bookmarkEnd w:id="876"/>
      <w:bookmarkEnd w:id="880"/>
      <w:bookmarkEnd w:id="881"/>
      <w:bookmarkEnd w:id="882"/>
      <w:r w:rsidRPr="00586F90">
        <w:rPr>
          <w:rFonts w:asciiTheme="minorBidi" w:hAnsiTheme="minorBidi" w:cstheme="minorBidi" w:hint="cs"/>
          <w:b/>
          <w:bCs/>
          <w:rtl/>
        </w:rPr>
        <w:t xml:space="preserve"> </w:t>
      </w:r>
    </w:p>
    <w:p w14:paraId="47EE16ED" w14:textId="77777777" w:rsidR="00D121B3" w:rsidRPr="00586F90" w:rsidRDefault="00D121B3" w:rsidP="00FE37EA">
      <w:pPr>
        <w:pStyle w:val="1"/>
        <w:numPr>
          <w:ilvl w:val="1"/>
          <w:numId w:val="1"/>
        </w:numPr>
        <w:spacing w:after="240"/>
        <w:ind w:left="565" w:hanging="677"/>
        <w:rPr>
          <w:rFonts w:asciiTheme="minorBidi" w:hAnsiTheme="minorBidi" w:cstheme="minorBidi"/>
          <w:b/>
          <w:bCs/>
          <w:sz w:val="28"/>
          <w:szCs w:val="28"/>
        </w:rPr>
      </w:pPr>
      <w:bookmarkStart w:id="883" w:name="_Toc3969731"/>
      <w:bookmarkStart w:id="884" w:name="_Toc3970776"/>
      <w:bookmarkStart w:id="885" w:name="_Toc3971663"/>
      <w:bookmarkStart w:id="886" w:name="_Toc3974639"/>
      <w:bookmarkStart w:id="887" w:name="_Toc3985793"/>
      <w:bookmarkStart w:id="888" w:name="_Toc3986267"/>
      <w:bookmarkStart w:id="889" w:name="_Toc3990445"/>
      <w:bookmarkStart w:id="890" w:name="_Toc3992841"/>
      <w:bookmarkStart w:id="891" w:name="_Toc4062074"/>
      <w:bookmarkStart w:id="892" w:name="_Toc4064306"/>
      <w:bookmarkStart w:id="893" w:name="_Toc4064743"/>
      <w:bookmarkStart w:id="894" w:name="_Toc4065727"/>
      <w:bookmarkStart w:id="895" w:name="_Toc4065949"/>
      <w:bookmarkStart w:id="896" w:name="_Toc4066413"/>
      <w:bookmarkStart w:id="897" w:name="_Toc4066635"/>
      <w:bookmarkStart w:id="898" w:name="_Toc4066870"/>
      <w:bookmarkStart w:id="899" w:name="_Toc4069131"/>
      <w:bookmarkStart w:id="900" w:name="_Toc4070068"/>
      <w:bookmarkStart w:id="901" w:name="_Toc4073389"/>
      <w:bookmarkStart w:id="902" w:name="_Toc4079286"/>
      <w:bookmarkStart w:id="903" w:name="_Toc4079918"/>
      <w:bookmarkStart w:id="904" w:name="_Toc4080103"/>
      <w:bookmarkStart w:id="905" w:name="_Toc4080288"/>
      <w:bookmarkStart w:id="906" w:name="_Toc4333777"/>
      <w:bookmarkStart w:id="907" w:name="_Toc4333974"/>
      <w:bookmarkStart w:id="908" w:name="_Toc4334171"/>
      <w:bookmarkStart w:id="909" w:name="_Toc4339880"/>
      <w:bookmarkStart w:id="910" w:name="_Toc4401902"/>
      <w:bookmarkStart w:id="911" w:name="_Toc4402106"/>
      <w:bookmarkStart w:id="912" w:name="_Toc4407261"/>
      <w:bookmarkStart w:id="913" w:name="_Toc4407484"/>
      <w:bookmarkStart w:id="914" w:name="_Toc4407707"/>
      <w:bookmarkStart w:id="915" w:name="_Toc4407930"/>
      <w:bookmarkStart w:id="916" w:name="_Toc4408159"/>
      <w:bookmarkStart w:id="917" w:name="_Toc4428613"/>
      <w:bookmarkStart w:id="918" w:name="_Toc4428802"/>
      <w:bookmarkStart w:id="919" w:name="_Toc4430283"/>
      <w:bookmarkStart w:id="920" w:name="_Toc4430443"/>
      <w:bookmarkStart w:id="921" w:name="_Toc4430598"/>
      <w:bookmarkStart w:id="922" w:name="_Toc4506092"/>
      <w:bookmarkStart w:id="923" w:name="_Toc4506245"/>
      <w:bookmarkStart w:id="924" w:name="_Toc4586120"/>
      <w:bookmarkStart w:id="925" w:name="_Toc4598793"/>
      <w:bookmarkStart w:id="926" w:name="_Toc4599244"/>
      <w:bookmarkStart w:id="927" w:name="_Toc4599355"/>
      <w:bookmarkStart w:id="928" w:name="_Toc4599466"/>
      <w:bookmarkStart w:id="929" w:name="_Toc4599577"/>
      <w:bookmarkStart w:id="930" w:name="_Toc4602283"/>
      <w:bookmarkStart w:id="931" w:name="_Toc4603249"/>
      <w:bookmarkStart w:id="932" w:name="_Toc4927801"/>
      <w:bookmarkStart w:id="933" w:name="_Toc4928103"/>
      <w:bookmarkStart w:id="934" w:name="_Toc4928986"/>
      <w:bookmarkStart w:id="935" w:name="_Toc4929189"/>
      <w:bookmarkStart w:id="936" w:name="_Toc4938403"/>
      <w:bookmarkStart w:id="937" w:name="_Toc4941270"/>
      <w:bookmarkStart w:id="938" w:name="_Toc4941431"/>
      <w:bookmarkStart w:id="939" w:name="_Toc4941609"/>
      <w:bookmarkStart w:id="940" w:name="_Toc4941770"/>
      <w:bookmarkStart w:id="941" w:name="_Toc4941931"/>
      <w:bookmarkStart w:id="942" w:name="_Toc4942092"/>
      <w:bookmarkStart w:id="943" w:name="_Toc4942253"/>
      <w:bookmarkStart w:id="944" w:name="_Toc4942414"/>
      <w:bookmarkStart w:id="945" w:name="_Toc4942735"/>
      <w:bookmarkStart w:id="946" w:name="_Toc4943355"/>
      <w:bookmarkStart w:id="947" w:name="_Toc4945240"/>
      <w:bookmarkStart w:id="948" w:name="_Toc4946471"/>
      <w:bookmarkStart w:id="949" w:name="_Toc4947431"/>
      <w:bookmarkStart w:id="950" w:name="_Toc4948383"/>
      <w:bookmarkStart w:id="951" w:name="_Toc4949164"/>
      <w:bookmarkStart w:id="952" w:name="_Toc5004201"/>
      <w:bookmarkStart w:id="953" w:name="_Toc5007241"/>
      <w:bookmarkStart w:id="954" w:name="_Toc5007882"/>
      <w:bookmarkStart w:id="955" w:name="_Toc5009053"/>
      <w:bookmarkStart w:id="956" w:name="_Toc5009481"/>
      <w:bookmarkStart w:id="957" w:name="_Toc5009908"/>
      <w:bookmarkStart w:id="958" w:name="_Toc5010335"/>
      <w:bookmarkStart w:id="959" w:name="_Toc5010761"/>
      <w:bookmarkStart w:id="960" w:name="_Toc5011187"/>
      <w:bookmarkStart w:id="961" w:name="_Toc5011612"/>
      <w:bookmarkStart w:id="962" w:name="_Toc5012037"/>
      <w:bookmarkStart w:id="963" w:name="_Toc5012462"/>
      <w:bookmarkStart w:id="964" w:name="_Toc5012887"/>
      <w:bookmarkStart w:id="965" w:name="_Toc5011379"/>
      <w:bookmarkStart w:id="966" w:name="_Toc5012558"/>
      <w:bookmarkStart w:id="967" w:name="_Toc5014098"/>
      <w:bookmarkStart w:id="968" w:name="_Toc5019755"/>
      <w:bookmarkStart w:id="969" w:name="_Toc5020138"/>
      <w:bookmarkStart w:id="970" w:name="_Toc5032872"/>
      <w:bookmarkStart w:id="971" w:name="_Toc5033262"/>
      <w:bookmarkStart w:id="972" w:name="_Toc5033644"/>
      <w:bookmarkStart w:id="973" w:name="_Toc5034024"/>
      <w:bookmarkStart w:id="974" w:name="_Toc5034214"/>
      <w:bookmarkStart w:id="975" w:name="_Toc5034400"/>
      <w:bookmarkStart w:id="976" w:name="_Toc5034585"/>
      <w:bookmarkStart w:id="977" w:name="_Toc5034770"/>
      <w:bookmarkStart w:id="978" w:name="_Toc5034955"/>
      <w:bookmarkStart w:id="979" w:name="_Toc5035140"/>
      <w:bookmarkStart w:id="980" w:name="_Toc5035325"/>
      <w:bookmarkStart w:id="981" w:name="_Toc5035510"/>
      <w:bookmarkStart w:id="982" w:name="_Toc5035694"/>
      <w:bookmarkStart w:id="983" w:name="_Toc74914317"/>
      <w:bookmarkStart w:id="984" w:name="_Toc76289801"/>
      <w:bookmarkStart w:id="985" w:name="_Toc77617707"/>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r w:rsidRPr="00586F90">
        <w:rPr>
          <w:rFonts w:asciiTheme="minorBidi" w:hAnsiTheme="minorBidi" w:cstheme="minorBidi" w:hint="cs"/>
          <w:b/>
          <w:bCs/>
          <w:sz w:val="28"/>
          <w:szCs w:val="28"/>
          <w:rtl/>
        </w:rPr>
        <w:t>תבנית הצעת המחיר</w:t>
      </w:r>
      <w:bookmarkEnd w:id="983"/>
      <w:bookmarkEnd w:id="984"/>
      <w:bookmarkEnd w:id="985"/>
    </w:p>
    <w:p w14:paraId="13F25306" w14:textId="063CBF7B" w:rsidR="00D121B3" w:rsidRPr="00586F90" w:rsidRDefault="00D121B3" w:rsidP="00FE37EA">
      <w:pPr>
        <w:pStyle w:val="a9"/>
        <w:numPr>
          <w:ilvl w:val="2"/>
          <w:numId w:val="1"/>
        </w:numPr>
        <w:spacing w:before="0" w:line="360" w:lineRule="auto"/>
        <w:ind w:left="1270" w:hanging="709"/>
        <w:rPr>
          <w:rFonts w:ascii="Arial" w:hAnsi="Arial" w:cstheme="minorBidi"/>
          <w:color w:val="auto"/>
          <w:sz w:val="22"/>
          <w:szCs w:val="24"/>
        </w:rPr>
      </w:pPr>
      <w:bookmarkStart w:id="986" w:name="_Toc74914318"/>
      <w:r w:rsidRPr="00586F90">
        <w:rPr>
          <w:rFonts w:ascii="Arial" w:hAnsi="Arial" w:cstheme="minorBidi" w:hint="cs"/>
          <w:color w:val="auto"/>
          <w:sz w:val="22"/>
          <w:szCs w:val="24"/>
        </w:rPr>
        <w:t xml:space="preserve">המציע מתבקש להזין בתבנית את הצעתו </w:t>
      </w:r>
      <w:r w:rsidRPr="00586F90">
        <w:rPr>
          <w:rFonts w:ascii="Arial" w:hAnsi="Arial" w:cstheme="minorBidi"/>
          <w:color w:val="auto"/>
          <w:sz w:val="22"/>
          <w:szCs w:val="24"/>
        </w:rPr>
        <w:t>–</w:t>
      </w:r>
      <w:r w:rsidRPr="00586F90">
        <w:rPr>
          <w:rFonts w:ascii="Arial" w:hAnsi="Arial" w:cstheme="minorBidi" w:hint="cs"/>
          <w:color w:val="auto"/>
          <w:sz w:val="22"/>
          <w:szCs w:val="24"/>
        </w:rPr>
        <w:t xml:space="preserve"> כמופיע </w:t>
      </w:r>
      <w:hyperlink w:anchor="_נספח_99:_הצעת" w:history="1">
        <w:r w:rsidRPr="006F30F7">
          <w:rPr>
            <w:rStyle w:val="Hyperlink"/>
            <w:rFonts w:ascii="Arial" w:hAnsi="Arial" w:cstheme="minorBidi" w:hint="cs"/>
            <w:color w:val="0000FF"/>
            <w:sz w:val="22"/>
            <w:szCs w:val="24"/>
          </w:rPr>
          <w:t>בנספח 99</w:t>
        </w:r>
      </w:hyperlink>
      <w:r w:rsidRPr="006F30F7">
        <w:rPr>
          <w:rFonts w:ascii="Arial" w:hAnsi="Arial" w:cstheme="minorBidi" w:hint="cs"/>
          <w:color w:val="0000FF"/>
          <w:sz w:val="22"/>
          <w:szCs w:val="24"/>
        </w:rPr>
        <w:t xml:space="preserve"> </w:t>
      </w:r>
      <w:r w:rsidRPr="00586F90">
        <w:rPr>
          <w:rFonts w:ascii="Arial" w:hAnsi="Arial" w:cstheme="minorBidi" w:hint="cs"/>
          <w:color w:val="auto"/>
          <w:sz w:val="22"/>
          <w:szCs w:val="24"/>
        </w:rPr>
        <w:t>שירות ותחזוקה למערכת המידע בבתי הדין הרבניים, הכוללת מענה לכלל הדרישות המפורטות במכרז זה.</w:t>
      </w:r>
      <w:bookmarkEnd w:id="986"/>
    </w:p>
    <w:p w14:paraId="678ADD02" w14:textId="01AC5A14" w:rsidR="00C65B6B" w:rsidRDefault="00C65B6B" w:rsidP="00C65B6B">
      <w:pPr>
        <w:pStyle w:val="a9"/>
        <w:numPr>
          <w:ilvl w:val="2"/>
          <w:numId w:val="1"/>
        </w:numPr>
        <w:spacing w:before="0" w:line="360" w:lineRule="auto"/>
        <w:ind w:left="1270" w:hanging="709"/>
        <w:rPr>
          <w:rFonts w:ascii="Arial" w:hAnsi="Arial" w:cstheme="minorBidi"/>
          <w:color w:val="auto"/>
          <w:sz w:val="22"/>
          <w:szCs w:val="24"/>
        </w:rPr>
      </w:pPr>
      <w:bookmarkStart w:id="987" w:name="_Toc74914319"/>
      <w:r w:rsidRPr="00586F90">
        <w:rPr>
          <w:rFonts w:ascii="Arial" w:hAnsi="Arial" w:cstheme="minorBidi" w:hint="cs"/>
          <w:color w:val="auto"/>
          <w:sz w:val="22"/>
          <w:szCs w:val="24"/>
        </w:rPr>
        <w:t>הספק יציין את הצעת המחיר</w:t>
      </w:r>
      <w:r>
        <w:rPr>
          <w:rFonts w:ascii="Arial" w:hAnsi="Arial" w:cstheme="minorBidi" w:hint="cs"/>
          <w:color w:val="auto"/>
          <w:sz w:val="22"/>
          <w:szCs w:val="24"/>
        </w:rPr>
        <w:t xml:space="preserve"> (מחיר חודשי ב </w:t>
      </w:r>
      <w:r>
        <w:rPr>
          <w:rFonts w:ascii="Arial" w:hAnsi="Arial" w:cstheme="minorBidi" w:hint="cs"/>
          <w:color w:val="auto"/>
          <w:sz w:val="22"/>
          <w:szCs w:val="24"/>
          <w:rtl w:val="0"/>
        </w:rPr>
        <w:t>FIX</w:t>
      </w:r>
      <w:r>
        <w:rPr>
          <w:rFonts w:ascii="Arial" w:hAnsi="Arial" w:cstheme="minorBidi" w:hint="cs"/>
          <w:color w:val="auto"/>
          <w:sz w:val="22"/>
          <w:szCs w:val="24"/>
        </w:rPr>
        <w:t>)</w:t>
      </w:r>
      <w:r w:rsidRPr="00586F90">
        <w:rPr>
          <w:rFonts w:ascii="Arial" w:hAnsi="Arial" w:cstheme="minorBidi" w:hint="cs"/>
          <w:color w:val="auto"/>
          <w:sz w:val="22"/>
          <w:szCs w:val="24"/>
        </w:rPr>
        <w:t xml:space="preserve"> </w:t>
      </w:r>
      <w:r>
        <w:rPr>
          <w:rFonts w:ascii="Arial" w:hAnsi="Arial" w:cstheme="minorBidi" w:hint="cs"/>
          <w:color w:val="auto"/>
          <w:sz w:val="22"/>
          <w:szCs w:val="24"/>
        </w:rPr>
        <w:t xml:space="preserve">עבור תחזוקת המערכת </w:t>
      </w:r>
      <w:r w:rsidRPr="00586F90">
        <w:rPr>
          <w:rFonts w:ascii="Arial" w:hAnsi="Arial" w:cstheme="minorBidi" w:hint="cs"/>
          <w:color w:val="auto"/>
          <w:sz w:val="22"/>
          <w:szCs w:val="24"/>
        </w:rPr>
        <w:t>עפ"י הטבלה המופיעה</w:t>
      </w:r>
      <w:r>
        <w:t xml:space="preserve"> </w:t>
      </w:r>
      <w:hyperlink w:anchor="_נספח_99:_הצעת" w:history="1">
        <w:r w:rsidR="00D121B3" w:rsidRPr="00586F90">
          <w:rPr>
            <w:rFonts w:ascii="Arial" w:hAnsi="Arial" w:cstheme="minorBidi" w:hint="cs"/>
            <w:color w:val="0000FF"/>
            <w:sz w:val="22"/>
            <w:szCs w:val="24"/>
            <w:u w:val="single"/>
          </w:rPr>
          <w:t>בנספח 99,</w:t>
        </w:r>
      </w:hyperlink>
      <w:r>
        <w:rPr>
          <w:rFonts w:hint="cs"/>
        </w:rPr>
        <w:t xml:space="preserve"> </w:t>
      </w:r>
      <w:r w:rsidR="00D121B3" w:rsidRPr="00586F90">
        <w:rPr>
          <w:rFonts w:ascii="Arial" w:hAnsi="Arial" w:cstheme="minorBidi" w:hint="cs"/>
          <w:color w:val="auto"/>
          <w:sz w:val="22"/>
          <w:szCs w:val="24"/>
        </w:rPr>
        <w:t>במסגרת המעטפה הנפרדת שתוגש להצעה הכלכלית, כמפורט בפרק 0</w:t>
      </w:r>
      <w:bookmarkEnd w:id="987"/>
      <w:r>
        <w:rPr>
          <w:rFonts w:ascii="Arial" w:hAnsi="Arial" w:cstheme="minorBidi" w:hint="cs"/>
          <w:color w:val="auto"/>
          <w:sz w:val="22"/>
          <w:szCs w:val="24"/>
        </w:rPr>
        <w:t>.</w:t>
      </w:r>
    </w:p>
    <w:p w14:paraId="4C739B45" w14:textId="25B41350" w:rsidR="00D50A71" w:rsidRDefault="007B5653" w:rsidP="00CC546D">
      <w:pPr>
        <w:pStyle w:val="a9"/>
        <w:numPr>
          <w:ilvl w:val="2"/>
          <w:numId w:val="1"/>
        </w:numPr>
        <w:spacing w:before="0" w:line="360" w:lineRule="auto"/>
        <w:ind w:left="1270" w:hanging="709"/>
        <w:rPr>
          <w:rFonts w:ascii="Arial" w:hAnsi="Arial" w:cstheme="minorBidi"/>
          <w:color w:val="auto"/>
          <w:sz w:val="22"/>
          <w:szCs w:val="24"/>
          <w:rtl w:val="0"/>
        </w:rPr>
      </w:pPr>
      <w:bookmarkStart w:id="988" w:name="_Toc372046702"/>
      <w:bookmarkStart w:id="989" w:name="_Toc377227307"/>
      <w:bookmarkStart w:id="990" w:name="_Toc4065728"/>
      <w:bookmarkStart w:id="991" w:name="_Toc4402107"/>
      <w:bookmarkStart w:id="992" w:name="_Toc74914320"/>
      <w:bookmarkStart w:id="993" w:name="_Toc76289802"/>
      <w:r w:rsidRPr="00080B40">
        <w:rPr>
          <w:rFonts w:ascii="Arial" w:hAnsi="Arial" w:cstheme="minorBidi" w:hint="cs"/>
          <w:color w:val="auto"/>
          <w:sz w:val="22"/>
          <w:szCs w:val="24"/>
        </w:rPr>
        <w:t xml:space="preserve">ככל ולמזמין יהיה צורך בכ"א </w:t>
      </w:r>
      <w:r w:rsidR="00701032" w:rsidRPr="00080B40">
        <w:rPr>
          <w:rFonts w:ascii="Arial" w:hAnsi="Arial" w:cstheme="minorBidi" w:hint="cs"/>
          <w:color w:val="auto"/>
          <w:sz w:val="22"/>
          <w:szCs w:val="24"/>
        </w:rPr>
        <w:t xml:space="preserve">לביצוע </w:t>
      </w:r>
      <w:proofErr w:type="spellStart"/>
      <w:r w:rsidR="00701032" w:rsidRPr="00080B40">
        <w:rPr>
          <w:rFonts w:ascii="Arial" w:hAnsi="Arial" w:cstheme="minorBidi" w:hint="cs"/>
          <w:color w:val="auto"/>
          <w:sz w:val="22"/>
          <w:szCs w:val="24"/>
        </w:rPr>
        <w:t>שו"שים</w:t>
      </w:r>
      <w:proofErr w:type="spellEnd"/>
      <w:r w:rsidR="00701032" w:rsidRPr="00080B40">
        <w:rPr>
          <w:rFonts w:ascii="Arial" w:hAnsi="Arial" w:cstheme="minorBidi" w:hint="cs"/>
          <w:color w:val="auto"/>
          <w:sz w:val="22"/>
          <w:szCs w:val="24"/>
        </w:rPr>
        <w:t xml:space="preserve"> בצורה משמעותית או כל פעילות אחרת,</w:t>
      </w:r>
      <w:r w:rsidR="00EC412E" w:rsidRPr="00080B40">
        <w:rPr>
          <w:rFonts w:ascii="Arial" w:hAnsi="Arial" w:cstheme="minorBidi"/>
          <w:color w:val="auto"/>
          <w:sz w:val="22"/>
          <w:szCs w:val="24"/>
          <w:rtl w:val="0"/>
        </w:rPr>
        <w:t xml:space="preserve"> על הספק יהיה להעמיד כ"א </w:t>
      </w:r>
      <w:r w:rsidR="00725C84">
        <w:rPr>
          <w:rFonts w:ascii="Arial" w:hAnsi="Arial" w:cstheme="minorBidi" w:hint="cs"/>
          <w:color w:val="auto"/>
          <w:sz w:val="22"/>
          <w:szCs w:val="24"/>
        </w:rPr>
        <w:t xml:space="preserve"> </w:t>
      </w:r>
      <w:r w:rsidR="00702D24">
        <w:rPr>
          <w:rFonts w:ascii="Arial" w:hAnsi="Arial" w:cstheme="minorBidi" w:hint="cs"/>
          <w:color w:val="auto"/>
          <w:sz w:val="22"/>
          <w:szCs w:val="24"/>
        </w:rPr>
        <w:t xml:space="preserve">ייעודי </w:t>
      </w:r>
      <w:r w:rsidR="00725C84">
        <w:rPr>
          <w:rFonts w:ascii="Arial" w:hAnsi="Arial" w:cstheme="minorBidi" w:hint="cs"/>
          <w:color w:val="auto"/>
          <w:sz w:val="22"/>
          <w:szCs w:val="24"/>
        </w:rPr>
        <w:t>לצורך</w:t>
      </w:r>
      <w:r w:rsidR="00702D24">
        <w:rPr>
          <w:rFonts w:ascii="Arial" w:hAnsi="Arial" w:cstheme="minorBidi" w:hint="cs"/>
          <w:color w:val="auto"/>
          <w:sz w:val="22"/>
          <w:szCs w:val="24"/>
        </w:rPr>
        <w:t xml:space="preserve"> המשימה (בעלי </w:t>
      </w:r>
      <w:proofErr w:type="spellStart"/>
      <w:r w:rsidR="00702D24">
        <w:rPr>
          <w:rFonts w:ascii="Arial" w:hAnsi="Arial" w:cstheme="minorBidi" w:hint="cs"/>
          <w:color w:val="auto"/>
          <w:sz w:val="22"/>
          <w:szCs w:val="24"/>
        </w:rPr>
        <w:t>תפקידיםב</w:t>
      </w:r>
      <w:r w:rsidR="00EC412E" w:rsidRPr="00080B40">
        <w:rPr>
          <w:rFonts w:ascii="Arial" w:hAnsi="Arial" w:cstheme="minorBidi"/>
          <w:color w:val="auto"/>
          <w:sz w:val="22"/>
          <w:szCs w:val="24"/>
          <w:rtl w:val="0"/>
        </w:rPr>
        <w:t>מקביל</w:t>
      </w:r>
      <w:proofErr w:type="spellEnd"/>
      <w:r w:rsidR="00EC412E" w:rsidRPr="00080B40">
        <w:rPr>
          <w:rFonts w:ascii="Arial" w:hAnsi="Arial" w:cstheme="minorBidi"/>
          <w:color w:val="auto"/>
          <w:sz w:val="22"/>
          <w:szCs w:val="24"/>
          <w:rtl w:val="0"/>
        </w:rPr>
        <w:t xml:space="preserve"> לרשימת כ"א במכרז בתי תוכנה של מנה</w:t>
      </w:r>
      <w:r w:rsidR="00080B40">
        <w:rPr>
          <w:rFonts w:ascii="Arial" w:hAnsi="Arial" w:cstheme="minorBidi" w:hint="cs"/>
          <w:color w:val="auto"/>
          <w:sz w:val="22"/>
          <w:szCs w:val="24"/>
        </w:rPr>
        <w:t xml:space="preserve">ל </w:t>
      </w:r>
      <w:r w:rsidR="00EC412E" w:rsidRPr="00080B40">
        <w:rPr>
          <w:rFonts w:ascii="Arial" w:hAnsi="Arial" w:cstheme="minorBidi"/>
          <w:color w:val="auto"/>
          <w:sz w:val="22"/>
          <w:szCs w:val="24"/>
          <w:rtl w:val="0"/>
        </w:rPr>
        <w:t>הרכש</w:t>
      </w:r>
      <w:r w:rsidR="00C70DD6" w:rsidRPr="00080B40">
        <w:rPr>
          <w:rFonts w:ascii="Arial" w:hAnsi="Arial" w:cstheme="minorBidi" w:hint="cs"/>
          <w:color w:val="auto"/>
          <w:sz w:val="22"/>
          <w:szCs w:val="24"/>
        </w:rPr>
        <w:t xml:space="preserve"> </w:t>
      </w:r>
      <w:r w:rsidR="00C70DD6" w:rsidRPr="00080B40">
        <w:rPr>
          <w:rFonts w:ascii="Arial" w:hAnsi="Arial" w:cstheme="minorBidi"/>
          <w:color w:val="auto"/>
          <w:sz w:val="22"/>
          <w:szCs w:val="24"/>
          <w:cs w:val="0"/>
        </w:rPr>
        <w:t>–</w:t>
      </w:r>
      <w:r w:rsidR="00C70DD6" w:rsidRPr="00080B40">
        <w:rPr>
          <w:rFonts w:ascii="Arial" w:hAnsi="Arial" w:cstheme="minorBidi" w:hint="cs"/>
          <w:color w:val="auto"/>
          <w:sz w:val="22"/>
          <w:szCs w:val="24"/>
        </w:rPr>
        <w:t xml:space="preserve"> מכרז כ"א למחש</w:t>
      </w:r>
      <w:r w:rsidR="00A02908" w:rsidRPr="00080B40">
        <w:rPr>
          <w:rFonts w:ascii="Arial" w:hAnsi="Arial" w:cstheme="minorBidi" w:hint="cs"/>
          <w:color w:val="auto"/>
          <w:sz w:val="22"/>
          <w:szCs w:val="24"/>
        </w:rPr>
        <w:t>וב)</w:t>
      </w:r>
      <w:r w:rsidR="00EC412E" w:rsidRPr="00080B40">
        <w:rPr>
          <w:rFonts w:ascii="Arial" w:hAnsi="Arial" w:cstheme="minorBidi"/>
          <w:color w:val="auto"/>
          <w:sz w:val="22"/>
          <w:szCs w:val="24"/>
          <w:rtl w:val="0"/>
        </w:rPr>
        <w:t xml:space="preserve"> </w:t>
      </w:r>
      <w:r w:rsidR="00080B40">
        <w:rPr>
          <w:rFonts w:ascii="Arial" w:hAnsi="Arial" w:cstheme="minorBidi" w:hint="cs"/>
          <w:color w:val="auto"/>
          <w:sz w:val="22"/>
          <w:szCs w:val="24"/>
        </w:rPr>
        <w:t xml:space="preserve"> </w:t>
      </w:r>
      <w:r w:rsidR="00EC412E" w:rsidRPr="00080B40">
        <w:rPr>
          <w:rFonts w:ascii="Arial" w:hAnsi="Arial" w:cstheme="minorBidi"/>
          <w:color w:val="auto"/>
          <w:sz w:val="22"/>
          <w:szCs w:val="24"/>
          <w:rtl w:val="0"/>
        </w:rPr>
        <w:t>תוך פרק זמן שיוגדר ב</w:t>
      </w:r>
      <w:r w:rsidR="00080B40">
        <w:rPr>
          <w:rFonts w:ascii="Arial" w:hAnsi="Arial" w:cstheme="minorBidi" w:hint="cs"/>
          <w:color w:val="auto"/>
          <w:sz w:val="22"/>
          <w:szCs w:val="24"/>
        </w:rPr>
        <w:t xml:space="preserve"> </w:t>
      </w:r>
      <w:r w:rsidR="00EC412E" w:rsidRPr="00080B40">
        <w:rPr>
          <w:rFonts w:ascii="Arial" w:hAnsi="Arial" w:cstheme="minorBidi"/>
          <w:color w:val="auto"/>
          <w:sz w:val="22"/>
          <w:szCs w:val="24"/>
        </w:rPr>
        <w:t>SLA</w:t>
      </w:r>
      <w:r w:rsidR="00D50A71">
        <w:rPr>
          <w:rFonts w:ascii="Arial" w:hAnsi="Arial" w:cstheme="minorBidi" w:hint="cs"/>
          <w:color w:val="auto"/>
          <w:sz w:val="22"/>
          <w:szCs w:val="24"/>
        </w:rPr>
        <w:t>.</w:t>
      </w:r>
    </w:p>
    <w:p w14:paraId="14867DFB" w14:textId="0D4A20C6" w:rsidR="00C65B6B" w:rsidRPr="00007B0B" w:rsidRDefault="00C65B6B" w:rsidP="00C65B6B">
      <w:pPr>
        <w:pStyle w:val="a9"/>
        <w:numPr>
          <w:ilvl w:val="2"/>
          <w:numId w:val="1"/>
        </w:numPr>
        <w:spacing w:before="0" w:line="360" w:lineRule="auto"/>
        <w:ind w:left="1270" w:hanging="709"/>
        <w:rPr>
          <w:rFonts w:ascii="Arial" w:hAnsi="Arial" w:cstheme="minorBidi"/>
          <w:color w:val="auto"/>
          <w:sz w:val="22"/>
          <w:szCs w:val="24"/>
        </w:rPr>
      </w:pPr>
      <w:r>
        <w:rPr>
          <w:rFonts w:ascii="Arial" w:hAnsi="Arial" w:cstheme="minorBidi" w:hint="cs"/>
          <w:color w:val="auto"/>
          <w:sz w:val="22"/>
          <w:szCs w:val="24"/>
        </w:rPr>
        <w:t>המציע נדרש לציין במענה</w:t>
      </w:r>
      <w:r w:rsidR="00584059">
        <w:rPr>
          <w:rFonts w:ascii="Arial" w:hAnsi="Arial" w:cstheme="minorBidi" w:hint="cs"/>
          <w:color w:val="auto"/>
          <w:sz w:val="22"/>
          <w:szCs w:val="24"/>
        </w:rPr>
        <w:t xml:space="preserve"> להצעת המחיר</w:t>
      </w:r>
      <w:r>
        <w:rPr>
          <w:rFonts w:ascii="Arial" w:hAnsi="Arial" w:cstheme="minorBidi" w:hint="cs"/>
          <w:color w:val="auto"/>
          <w:sz w:val="22"/>
          <w:szCs w:val="24"/>
        </w:rPr>
        <w:t xml:space="preserve"> את </w:t>
      </w:r>
      <w:r w:rsidRPr="00007B0B">
        <w:rPr>
          <w:rFonts w:ascii="Arial" w:hAnsi="Arial" w:cstheme="minorBidi" w:hint="cs"/>
          <w:color w:val="auto"/>
          <w:sz w:val="22"/>
          <w:szCs w:val="24"/>
          <w:u w:val="single"/>
        </w:rPr>
        <w:t>אחוז ההנחה</w:t>
      </w:r>
      <w:r>
        <w:rPr>
          <w:rFonts w:ascii="Arial" w:hAnsi="Arial" w:cstheme="minorBidi" w:hint="cs"/>
          <w:color w:val="auto"/>
          <w:sz w:val="22"/>
          <w:szCs w:val="24"/>
        </w:rPr>
        <w:t xml:space="preserve"> הגורף עבור</w:t>
      </w:r>
      <w:r w:rsidR="007B6BDE">
        <w:rPr>
          <w:rFonts w:ascii="Arial" w:hAnsi="Arial" w:cstheme="minorBidi" w:hint="cs"/>
          <w:color w:val="auto"/>
          <w:sz w:val="22"/>
          <w:szCs w:val="24"/>
        </w:rPr>
        <w:t xml:space="preserve"> מחיר השעה ל</w:t>
      </w:r>
      <w:r>
        <w:rPr>
          <w:rFonts w:ascii="Arial" w:hAnsi="Arial" w:cstheme="minorBidi" w:hint="cs"/>
          <w:color w:val="auto"/>
          <w:sz w:val="22"/>
          <w:szCs w:val="24"/>
        </w:rPr>
        <w:t xml:space="preserve">כלל בעלי המקצוע המפורטים בהוראת שעה במכרז מרכזי של הממשלה עבור שירותי כ"א למחשוב (מס' מכרז מממ-2009-1)  - </w:t>
      </w:r>
      <w:r w:rsidRPr="00007B0B">
        <w:rPr>
          <w:rFonts w:ascii="Arial" w:hAnsi="Arial" w:cstheme="minorBidi" w:hint="cs"/>
          <w:color w:val="auto"/>
          <w:sz w:val="22"/>
          <w:szCs w:val="24"/>
          <w:rtl w:val="0"/>
        </w:rPr>
        <w:t xml:space="preserve"> </w:t>
      </w:r>
      <w:r>
        <w:rPr>
          <w:rFonts w:ascii="Arial" w:hAnsi="Arial" w:cstheme="minorBidi" w:hint="cs"/>
          <w:color w:val="auto"/>
          <w:sz w:val="22"/>
          <w:szCs w:val="24"/>
        </w:rPr>
        <w:t>כמצוין בנספח י"ג.</w:t>
      </w:r>
      <w:r w:rsidR="00584059" w:rsidRPr="00584059">
        <w:rPr>
          <w:rFonts w:ascii="Arial" w:hAnsi="Arial" w:cstheme="minorBidi" w:hint="cs"/>
          <w:color w:val="auto"/>
          <w:sz w:val="22"/>
          <w:szCs w:val="24"/>
          <w:cs w:val="0"/>
        </w:rPr>
        <w:t xml:space="preserve"> </w:t>
      </w:r>
      <w:r w:rsidR="00584059">
        <w:rPr>
          <w:rFonts w:ascii="Arial" w:hAnsi="Arial" w:cstheme="minorBidi" w:hint="cs"/>
          <w:color w:val="auto"/>
          <w:sz w:val="22"/>
          <w:szCs w:val="24"/>
          <w:cs w:val="0"/>
        </w:rPr>
        <w:t>יודגש כי אחוז ההנחה ישמש עבור כל סוגי כ"א המופיעים בטבלה.</w:t>
      </w:r>
    </w:p>
    <w:p w14:paraId="7253B352" w14:textId="77777777" w:rsidR="00D121B3" w:rsidRPr="00586F90" w:rsidRDefault="00D121B3" w:rsidP="00FE37EA">
      <w:pPr>
        <w:pStyle w:val="1"/>
        <w:numPr>
          <w:ilvl w:val="1"/>
          <w:numId w:val="1"/>
        </w:numPr>
        <w:spacing w:after="240"/>
        <w:ind w:left="565" w:hanging="677"/>
        <w:rPr>
          <w:rFonts w:asciiTheme="minorBidi" w:hAnsiTheme="minorBidi" w:cstheme="minorBidi"/>
          <w:b/>
          <w:bCs/>
          <w:sz w:val="28"/>
          <w:szCs w:val="28"/>
        </w:rPr>
      </w:pPr>
      <w:bookmarkStart w:id="994" w:name="_Toc77617708"/>
      <w:r w:rsidRPr="00586F90">
        <w:rPr>
          <w:rFonts w:asciiTheme="minorBidi" w:hAnsiTheme="minorBidi" w:cstheme="minorBidi"/>
          <w:b/>
          <w:bCs/>
          <w:sz w:val="28"/>
          <w:szCs w:val="28"/>
          <w:rtl/>
        </w:rPr>
        <w:t>הצגת מחירים</w:t>
      </w:r>
      <w:bookmarkEnd w:id="988"/>
      <w:bookmarkEnd w:id="989"/>
      <w:bookmarkEnd w:id="990"/>
      <w:bookmarkEnd w:id="991"/>
      <w:bookmarkEnd w:id="992"/>
      <w:bookmarkEnd w:id="993"/>
      <w:bookmarkEnd w:id="994"/>
    </w:p>
    <w:p w14:paraId="10133F29" w14:textId="77777777" w:rsidR="00D121B3" w:rsidRPr="00586F90" w:rsidRDefault="00D121B3" w:rsidP="00FE37EA">
      <w:pPr>
        <w:pStyle w:val="a9"/>
        <w:numPr>
          <w:ilvl w:val="2"/>
          <w:numId w:val="1"/>
        </w:numPr>
        <w:spacing w:before="0" w:line="360" w:lineRule="auto"/>
        <w:ind w:left="1270" w:hanging="709"/>
        <w:rPr>
          <w:rFonts w:ascii="Arial" w:hAnsi="Arial" w:cstheme="minorBidi"/>
          <w:color w:val="auto"/>
          <w:sz w:val="22"/>
          <w:szCs w:val="24"/>
        </w:rPr>
      </w:pPr>
      <w:bookmarkStart w:id="995" w:name="_Toc74914321"/>
      <w:r w:rsidRPr="00586F90">
        <w:rPr>
          <w:rFonts w:ascii="Arial" w:hAnsi="Arial" w:cstheme="minorBidi"/>
          <w:color w:val="auto"/>
          <w:sz w:val="22"/>
          <w:szCs w:val="24"/>
        </w:rPr>
        <w:t>כל המחירים בהצעה יהיו נקובים ב-₪ (שקל חדש ישראלי), המחירים יהיו סופיים ויכללו את כל הוצאות הזוכה, כולל כל המיסים וההיטלים (למעט מע"מ) לרבות כל תשלום לצד שלישי</w:t>
      </w:r>
      <w:r w:rsidRPr="00586F90">
        <w:rPr>
          <w:rFonts w:ascii="Arial" w:hAnsi="Arial" w:cstheme="minorBidi" w:hint="cs"/>
          <w:color w:val="auto"/>
          <w:sz w:val="22"/>
          <w:szCs w:val="24"/>
        </w:rPr>
        <w:t xml:space="preserve"> במידה ונדרש</w:t>
      </w:r>
      <w:r w:rsidRPr="00586F90">
        <w:rPr>
          <w:rFonts w:ascii="Arial" w:hAnsi="Arial" w:cstheme="minorBidi"/>
          <w:color w:val="auto"/>
          <w:sz w:val="22"/>
          <w:szCs w:val="24"/>
        </w:rPr>
        <w:t>.</w:t>
      </w:r>
      <w:bookmarkEnd w:id="995"/>
    </w:p>
    <w:p w14:paraId="4D6AD0CD" w14:textId="77777777" w:rsidR="00D121B3" w:rsidRPr="00586F90" w:rsidRDefault="00D121B3" w:rsidP="00FE37EA">
      <w:pPr>
        <w:pStyle w:val="a9"/>
        <w:numPr>
          <w:ilvl w:val="2"/>
          <w:numId w:val="1"/>
        </w:numPr>
        <w:spacing w:before="0" w:line="360" w:lineRule="auto"/>
        <w:ind w:left="1270" w:hanging="709"/>
        <w:rPr>
          <w:rFonts w:ascii="Arial" w:hAnsi="Arial" w:cstheme="minorBidi"/>
          <w:color w:val="auto"/>
          <w:sz w:val="22"/>
          <w:szCs w:val="24"/>
        </w:rPr>
      </w:pPr>
      <w:bookmarkStart w:id="996" w:name="_Toc74914322"/>
      <w:r w:rsidRPr="00586F90">
        <w:rPr>
          <w:rFonts w:ascii="Arial" w:hAnsi="Arial" w:cstheme="minorBidi"/>
          <w:color w:val="auto"/>
          <w:sz w:val="22"/>
          <w:szCs w:val="24"/>
        </w:rPr>
        <w:t>המחירים הנקובים בהצעת המחיר יהוו את התמורה הסופית והמוחלטת לה יהיה זכאי הזוכה, והמשרד לא ישלם כל תשלום שהוא נוסף, בגין כל הוצאה – בין ישירה ובין עקיפה – מכל סוג שהוא של הזוכה ו/או כל צד שלישי למכרז זה בקשר עם הטובין ו/או השירותים הכלולים במכרז זה.</w:t>
      </w:r>
      <w:bookmarkEnd w:id="996"/>
    </w:p>
    <w:p w14:paraId="15D91833" w14:textId="3DAD7AE9" w:rsidR="00D121B3" w:rsidRDefault="00D121B3" w:rsidP="00FE37EA">
      <w:pPr>
        <w:pStyle w:val="a9"/>
        <w:numPr>
          <w:ilvl w:val="2"/>
          <w:numId w:val="1"/>
        </w:numPr>
        <w:spacing w:before="0" w:line="360" w:lineRule="auto"/>
        <w:ind w:left="1270" w:hanging="709"/>
        <w:rPr>
          <w:rFonts w:ascii="Arial" w:hAnsi="Arial" w:cstheme="minorBidi"/>
          <w:color w:val="auto"/>
          <w:sz w:val="22"/>
          <w:szCs w:val="24"/>
        </w:rPr>
      </w:pPr>
      <w:bookmarkStart w:id="997" w:name="_Toc74914323"/>
      <w:r w:rsidRPr="00586F90">
        <w:rPr>
          <w:rFonts w:ascii="Arial" w:hAnsi="Arial" w:cstheme="minorBidi"/>
          <w:color w:val="auto"/>
          <w:sz w:val="22"/>
          <w:szCs w:val="24"/>
        </w:rPr>
        <w:t xml:space="preserve">במקרה של סתירה ו/או טעות </w:t>
      </w:r>
      <w:r w:rsidRPr="00586F90">
        <w:rPr>
          <w:rFonts w:ascii="Arial" w:hAnsi="Arial" w:cstheme="minorBidi" w:hint="cs"/>
          <w:color w:val="auto"/>
          <w:sz w:val="22"/>
          <w:szCs w:val="24"/>
        </w:rPr>
        <w:t>חישובית</w:t>
      </w:r>
      <w:r w:rsidRPr="00586F90">
        <w:rPr>
          <w:rFonts w:ascii="Arial" w:hAnsi="Arial" w:cstheme="minorBidi"/>
          <w:color w:val="auto"/>
          <w:sz w:val="22"/>
          <w:szCs w:val="24"/>
        </w:rPr>
        <w:t xml:space="preserve"> – ברשום בהצעת המציע (בנספח העלות) – בין המחיר ליחידת מידה אחת של טובין ו/או שירות לבין המחיר הכולל לכמות הנדרשת מאותו טובין ו/או שירות, יהא המחיר שצוין עבור יחידת מידה אחת של הטובין ו/או השירות למחיר הקובע, המשרד יתקן את הכתוב לגבי המחיר הכולל, כך שיהיה המנה של הכפלת מחיר היחידה בכמות.</w:t>
      </w:r>
      <w:bookmarkEnd w:id="997"/>
    </w:p>
    <w:p w14:paraId="4351155C" w14:textId="77777777" w:rsidR="00C65B6B" w:rsidRPr="00C65B6B" w:rsidRDefault="00C65B6B" w:rsidP="00C65B6B"/>
    <w:p w14:paraId="44821A32" w14:textId="59566947" w:rsidR="00D121B3" w:rsidRPr="00586F90" w:rsidRDefault="00D121B3" w:rsidP="00FE37EA">
      <w:pPr>
        <w:pStyle w:val="1"/>
        <w:numPr>
          <w:ilvl w:val="1"/>
          <w:numId w:val="1"/>
        </w:numPr>
        <w:spacing w:after="240"/>
        <w:ind w:left="565" w:hanging="677"/>
        <w:rPr>
          <w:rFonts w:asciiTheme="minorBidi" w:hAnsiTheme="minorBidi" w:cstheme="minorBidi"/>
          <w:b/>
          <w:bCs/>
          <w:sz w:val="28"/>
          <w:szCs w:val="28"/>
        </w:rPr>
      </w:pPr>
      <w:bookmarkStart w:id="998" w:name="_Toc377890596"/>
      <w:bookmarkStart w:id="999" w:name="_Toc4065729"/>
      <w:bookmarkStart w:id="1000" w:name="_Toc4402108"/>
      <w:bookmarkStart w:id="1001" w:name="_Toc74914324"/>
      <w:bookmarkStart w:id="1002" w:name="_Toc76289803"/>
      <w:bookmarkStart w:id="1003" w:name="_Toc77617709"/>
      <w:bookmarkEnd w:id="877"/>
      <w:bookmarkEnd w:id="878"/>
      <w:r w:rsidRPr="00586F90">
        <w:rPr>
          <w:rFonts w:asciiTheme="minorBidi" w:hAnsiTheme="minorBidi" w:cstheme="minorBidi"/>
          <w:b/>
          <w:bCs/>
          <w:sz w:val="28"/>
          <w:szCs w:val="28"/>
          <w:rtl/>
        </w:rPr>
        <w:t>העברת התמורה (תשלום)</w:t>
      </w:r>
      <w:bookmarkEnd w:id="998"/>
      <w:bookmarkEnd w:id="999"/>
      <w:bookmarkEnd w:id="1000"/>
      <w:bookmarkEnd w:id="1001"/>
      <w:bookmarkEnd w:id="1002"/>
      <w:bookmarkEnd w:id="1003"/>
    </w:p>
    <w:p w14:paraId="4E33B672" w14:textId="2C322B72" w:rsidR="00D121B3" w:rsidRPr="00586F90" w:rsidRDefault="00D121B3" w:rsidP="00FE37EA">
      <w:pPr>
        <w:pStyle w:val="a9"/>
        <w:numPr>
          <w:ilvl w:val="2"/>
          <w:numId w:val="1"/>
        </w:numPr>
        <w:spacing w:before="0" w:line="360" w:lineRule="auto"/>
        <w:ind w:left="1270" w:hanging="709"/>
        <w:rPr>
          <w:rFonts w:ascii="Arial" w:hAnsi="Arial" w:cstheme="minorBidi"/>
          <w:color w:val="auto"/>
          <w:sz w:val="22"/>
          <w:szCs w:val="24"/>
        </w:rPr>
      </w:pPr>
      <w:bookmarkStart w:id="1004" w:name="_Toc74914325"/>
      <w:r w:rsidRPr="00586F90">
        <w:rPr>
          <w:rFonts w:ascii="Arial" w:hAnsi="Arial" w:cstheme="minorBidi"/>
          <w:color w:val="auto"/>
          <w:sz w:val="22"/>
          <w:szCs w:val="24"/>
        </w:rPr>
        <w:t xml:space="preserve">המשרד יפיק הזמנה מאושרת ויעבירה לזוכה למתן </w:t>
      </w:r>
      <w:r w:rsidRPr="00586F90">
        <w:rPr>
          <w:rFonts w:ascii="Arial" w:hAnsi="Arial" w:cstheme="minorBidi" w:hint="cs"/>
          <w:color w:val="auto"/>
          <w:sz w:val="22"/>
          <w:szCs w:val="24"/>
        </w:rPr>
        <w:t>ה</w:t>
      </w:r>
      <w:r w:rsidRPr="00586F90">
        <w:rPr>
          <w:rFonts w:ascii="Arial" w:hAnsi="Arial" w:cstheme="minorBidi"/>
          <w:color w:val="auto"/>
          <w:sz w:val="22"/>
          <w:szCs w:val="24"/>
        </w:rPr>
        <w:t xml:space="preserve">שירותים לתקופת ההתקשרות הבסיסית. </w:t>
      </w:r>
      <w:r w:rsidRPr="00586F90">
        <w:rPr>
          <w:rFonts w:ascii="Arial" w:hAnsi="Arial" w:cstheme="minorBidi" w:hint="cs"/>
          <w:color w:val="auto"/>
          <w:sz w:val="22"/>
          <w:szCs w:val="24"/>
        </w:rPr>
        <w:t>אין לספק את השירות ללא הזמנת רכש חתומה על ידי מורשי החתימה של המזמין, וללא חוזה בתוקף. יובהר כי אין לחרוג מהכמויות בהזמנת הרכש, ומתוקף הזמנת הרכש.</w:t>
      </w:r>
      <w:bookmarkEnd w:id="1004"/>
    </w:p>
    <w:p w14:paraId="30EB1BCA" w14:textId="2DFC4CDD" w:rsidR="00D121B3" w:rsidRPr="00586F90" w:rsidRDefault="00D121B3" w:rsidP="00FE37EA">
      <w:pPr>
        <w:pStyle w:val="a9"/>
        <w:numPr>
          <w:ilvl w:val="2"/>
          <w:numId w:val="1"/>
        </w:numPr>
        <w:spacing w:before="0" w:line="360" w:lineRule="auto"/>
        <w:ind w:left="1270" w:hanging="709"/>
        <w:rPr>
          <w:rFonts w:ascii="Arial" w:hAnsi="Arial" w:cstheme="minorBidi"/>
          <w:color w:val="auto"/>
          <w:sz w:val="22"/>
          <w:szCs w:val="24"/>
        </w:rPr>
      </w:pPr>
      <w:bookmarkStart w:id="1005" w:name="_Toc74914326"/>
      <w:r w:rsidRPr="00586F90">
        <w:rPr>
          <w:rFonts w:ascii="Arial" w:hAnsi="Arial" w:cstheme="minorBidi"/>
          <w:color w:val="auto"/>
          <w:sz w:val="22"/>
          <w:szCs w:val="24"/>
        </w:rPr>
        <w:t xml:space="preserve">הזוכה יספק את השירותים בפרק הזמן שנקבע במסמכי </w:t>
      </w:r>
      <w:r w:rsidRPr="00586F90">
        <w:rPr>
          <w:rFonts w:ascii="Arial" w:hAnsi="Arial" w:cstheme="minorBidi" w:hint="cs"/>
          <w:color w:val="auto"/>
          <w:sz w:val="22"/>
          <w:szCs w:val="24"/>
        </w:rPr>
        <w:t>המכרז</w:t>
      </w:r>
      <w:r w:rsidRPr="00586F90">
        <w:rPr>
          <w:rFonts w:ascii="Arial" w:hAnsi="Arial" w:cstheme="minorBidi"/>
          <w:color w:val="auto"/>
          <w:sz w:val="22"/>
          <w:szCs w:val="24"/>
        </w:rPr>
        <w:t xml:space="preserve">, בסוף כל חודש יעביר הספק בקשה לתשלום בליווי חשבונית מס עבור השירותים שסופקו במהלך החודש בהתאם להצעת המחיר שהוגשה כמענה </w:t>
      </w:r>
      <w:r w:rsidRPr="00586F90">
        <w:rPr>
          <w:rFonts w:ascii="Arial" w:hAnsi="Arial" w:cstheme="minorBidi" w:hint="cs"/>
          <w:color w:val="auto"/>
          <w:sz w:val="22"/>
          <w:szCs w:val="24"/>
        </w:rPr>
        <w:t>למכרז</w:t>
      </w:r>
      <w:r w:rsidRPr="00586F90">
        <w:rPr>
          <w:rFonts w:ascii="Arial" w:hAnsi="Arial" w:cstheme="minorBidi"/>
          <w:color w:val="auto"/>
          <w:sz w:val="22"/>
          <w:szCs w:val="24"/>
        </w:rPr>
        <w:t>.</w:t>
      </w:r>
      <w:bookmarkEnd w:id="1005"/>
      <w:r w:rsidRPr="00586F90">
        <w:rPr>
          <w:rFonts w:ascii="Arial" w:hAnsi="Arial" w:cstheme="minorBidi"/>
          <w:color w:val="auto"/>
          <w:sz w:val="22"/>
          <w:szCs w:val="24"/>
        </w:rPr>
        <w:t xml:space="preserve"> </w:t>
      </w:r>
    </w:p>
    <w:p w14:paraId="4695EF32" w14:textId="21D59EAF" w:rsidR="00D121B3" w:rsidRPr="00586F90" w:rsidRDefault="00D121B3" w:rsidP="00FE37EA">
      <w:pPr>
        <w:pStyle w:val="a9"/>
        <w:numPr>
          <w:ilvl w:val="2"/>
          <w:numId w:val="1"/>
        </w:numPr>
        <w:spacing w:before="0" w:line="360" w:lineRule="auto"/>
        <w:ind w:left="1270" w:hanging="709"/>
        <w:rPr>
          <w:rFonts w:ascii="Arial" w:hAnsi="Arial" w:cstheme="minorBidi"/>
          <w:color w:val="auto"/>
          <w:sz w:val="22"/>
          <w:szCs w:val="24"/>
        </w:rPr>
      </w:pPr>
      <w:bookmarkStart w:id="1006" w:name="_Toc74914327"/>
      <w:r w:rsidRPr="00586F90">
        <w:rPr>
          <w:rFonts w:ascii="Arial" w:hAnsi="Arial" w:cstheme="minorBidi"/>
          <w:color w:val="auto"/>
          <w:sz w:val="22"/>
          <w:szCs w:val="24"/>
        </w:rPr>
        <w:t>המחירים בחשבונית יהיו נקובים בשקלים חדשים ויכללו התייחסות למע"מ כנדרש בחוק.</w:t>
      </w:r>
      <w:bookmarkEnd w:id="1006"/>
    </w:p>
    <w:p w14:paraId="57AF6457" w14:textId="77777777" w:rsidR="00CF297B" w:rsidRPr="00586F90" w:rsidRDefault="00CF297B" w:rsidP="00CF297B">
      <w:pPr>
        <w:pStyle w:val="a9"/>
        <w:numPr>
          <w:ilvl w:val="2"/>
          <w:numId w:val="1"/>
        </w:numPr>
        <w:spacing w:before="0" w:line="360" w:lineRule="auto"/>
        <w:ind w:left="1270" w:hanging="709"/>
        <w:rPr>
          <w:rFonts w:ascii="Arial" w:hAnsi="Arial" w:cstheme="minorBidi"/>
          <w:color w:val="auto"/>
          <w:sz w:val="22"/>
          <w:szCs w:val="24"/>
        </w:rPr>
      </w:pPr>
      <w:bookmarkStart w:id="1007" w:name="_Toc74914328"/>
      <w:bookmarkStart w:id="1008" w:name="_Toc74914329"/>
      <w:r w:rsidRPr="00586F90">
        <w:rPr>
          <w:rFonts w:ascii="Arial" w:hAnsi="Arial" w:cstheme="minorBidi" w:hint="cs"/>
          <w:color w:val="auto"/>
          <w:sz w:val="22"/>
          <w:szCs w:val="24"/>
        </w:rPr>
        <w:t>החשבונית תכלול תשלום FIX לאחריות כוללת לתחזוקת המערכת</w:t>
      </w:r>
      <w:bookmarkEnd w:id="1007"/>
      <w:r>
        <w:rPr>
          <w:rFonts w:ascii="Arial" w:hAnsi="Arial" w:cstheme="minorBidi" w:hint="cs"/>
          <w:color w:val="auto"/>
          <w:sz w:val="22"/>
          <w:szCs w:val="24"/>
        </w:rPr>
        <w:t>.</w:t>
      </w:r>
    </w:p>
    <w:bookmarkEnd w:id="1008"/>
    <w:p w14:paraId="48B56A6C" w14:textId="77777777" w:rsidR="00CF297B" w:rsidRPr="00586F90" w:rsidRDefault="00CF297B" w:rsidP="00CF297B">
      <w:pPr>
        <w:pStyle w:val="a9"/>
        <w:numPr>
          <w:ilvl w:val="2"/>
          <w:numId w:val="1"/>
        </w:numPr>
        <w:spacing w:before="0" w:line="360" w:lineRule="auto"/>
        <w:ind w:left="1270" w:hanging="709"/>
        <w:rPr>
          <w:rFonts w:ascii="Arial" w:hAnsi="Arial" w:cstheme="minorBidi"/>
          <w:color w:val="auto"/>
          <w:sz w:val="22"/>
          <w:szCs w:val="24"/>
        </w:rPr>
      </w:pPr>
      <w:r w:rsidRPr="00586F90">
        <w:rPr>
          <w:rFonts w:ascii="Arial" w:hAnsi="Arial" w:cstheme="minorBidi"/>
          <w:color w:val="auto"/>
          <w:sz w:val="22"/>
          <w:szCs w:val="24"/>
        </w:rPr>
        <w:t xml:space="preserve">החשבונית תוזן בפורטל ספקים של משרדי הממשלה. הזוכה יידרש להגיש דיווחים וחשבונות הנדרשים לצורך תשלום עבור עבודתו, במסגרת פורטל הספקים הממשלתי, בשים לב להוראות </w:t>
      </w:r>
      <w:proofErr w:type="spellStart"/>
      <w:r w:rsidRPr="00586F90">
        <w:rPr>
          <w:rFonts w:ascii="Arial" w:hAnsi="Arial" w:cstheme="minorBidi"/>
          <w:color w:val="auto"/>
          <w:sz w:val="22"/>
          <w:szCs w:val="24"/>
        </w:rPr>
        <w:t>התכ"מ</w:t>
      </w:r>
      <w:proofErr w:type="spellEnd"/>
      <w:r w:rsidRPr="00586F90">
        <w:rPr>
          <w:rFonts w:ascii="Arial" w:hAnsi="Arial" w:cstheme="minorBidi"/>
          <w:color w:val="auto"/>
          <w:sz w:val="22"/>
          <w:szCs w:val="24"/>
        </w:rPr>
        <w:t xml:space="preserve"> והנחיות החשב הכללי הרלוונטיות ויחתום על חוזה שימוש בפורטל הספקים. לחילופין ימציא אישור כספק העושה שימוש בפורטל הספקים. יודגש, </w:t>
      </w:r>
      <w:r w:rsidRPr="00586F90">
        <w:rPr>
          <w:rFonts w:ascii="Arial" w:hAnsi="Arial" w:cstheme="minorBidi" w:hint="cs"/>
          <w:color w:val="auto"/>
          <w:sz w:val="22"/>
          <w:szCs w:val="24"/>
        </w:rPr>
        <w:t xml:space="preserve">כי </w:t>
      </w:r>
      <w:r w:rsidRPr="00586F90">
        <w:rPr>
          <w:rFonts w:ascii="Arial" w:hAnsi="Arial" w:cstheme="minorBidi"/>
          <w:color w:val="auto"/>
          <w:sz w:val="22"/>
          <w:szCs w:val="24"/>
        </w:rPr>
        <w:t>הזוכה יישא בכלל העלויות הכרוכות בהתחברות לפורטל הספקים הממשלתי.</w:t>
      </w:r>
    </w:p>
    <w:p w14:paraId="72C093FD" w14:textId="068B62B3" w:rsidR="00CF297B" w:rsidRPr="00586F90" w:rsidRDefault="00CF297B" w:rsidP="00CF297B">
      <w:pPr>
        <w:pStyle w:val="a9"/>
        <w:numPr>
          <w:ilvl w:val="2"/>
          <w:numId w:val="1"/>
        </w:numPr>
        <w:spacing w:before="0" w:line="360" w:lineRule="auto"/>
        <w:ind w:left="1270" w:hanging="709"/>
        <w:rPr>
          <w:rFonts w:ascii="Arial" w:hAnsi="Arial" w:cstheme="minorBidi"/>
          <w:color w:val="auto"/>
          <w:sz w:val="22"/>
          <w:szCs w:val="24"/>
        </w:rPr>
      </w:pPr>
      <w:bookmarkStart w:id="1009" w:name="_Toc74914330"/>
      <w:r w:rsidRPr="00586F90">
        <w:rPr>
          <w:rFonts w:ascii="Arial" w:hAnsi="Arial" w:cstheme="minorBidi"/>
          <w:color w:val="auto"/>
          <w:sz w:val="22"/>
          <w:szCs w:val="24"/>
        </w:rPr>
        <w:t>חשבונית המס המועברת תיבדק ובמידה וי</w:t>
      </w:r>
      <w:r w:rsidRPr="00586F90">
        <w:rPr>
          <w:rFonts w:ascii="Arial" w:hAnsi="Arial" w:cstheme="minorBidi" w:hint="cs"/>
          <w:color w:val="auto"/>
          <w:sz w:val="22"/>
          <w:szCs w:val="24"/>
        </w:rPr>
        <w:t>י</w:t>
      </w:r>
      <w:r w:rsidRPr="00586F90">
        <w:rPr>
          <w:rFonts w:ascii="Arial" w:hAnsi="Arial" w:cstheme="minorBidi"/>
          <w:color w:val="auto"/>
          <w:sz w:val="22"/>
          <w:szCs w:val="24"/>
        </w:rPr>
        <w:t>מצא שהתמורה המבוקשת תקינה ומוסכמת, החשבונית תועבר לתשלום בשקלים חדשים בתוספת מע"מ בהתאם לשיעורו במועד הפקת החשבונית, אחרת, תוחזר חשבונית המס והזוכה יידרש להמציא חשבונית מס מתוקנת.</w:t>
      </w:r>
      <w:bookmarkEnd w:id="1009"/>
    </w:p>
    <w:p w14:paraId="60FA3A2F" w14:textId="1D93983E" w:rsidR="00CF297B" w:rsidRPr="00586F90" w:rsidRDefault="00CF297B" w:rsidP="00CF297B">
      <w:pPr>
        <w:pStyle w:val="a9"/>
        <w:numPr>
          <w:ilvl w:val="2"/>
          <w:numId w:val="1"/>
        </w:numPr>
        <w:spacing w:before="0" w:line="360" w:lineRule="auto"/>
        <w:ind w:left="1270" w:hanging="709"/>
        <w:rPr>
          <w:rFonts w:ascii="Arial" w:hAnsi="Arial" w:cstheme="minorBidi"/>
          <w:color w:val="auto"/>
          <w:sz w:val="22"/>
          <w:szCs w:val="24"/>
          <w:rtl w:val="0"/>
        </w:rPr>
      </w:pPr>
      <w:bookmarkStart w:id="1010" w:name="_Toc74914331"/>
      <w:r w:rsidRPr="00586F90">
        <w:rPr>
          <w:rFonts w:ascii="Arial" w:hAnsi="Arial" w:cstheme="minorBidi"/>
          <w:color w:val="auto"/>
          <w:sz w:val="22"/>
          <w:szCs w:val="24"/>
        </w:rPr>
        <w:t>במידה והזוכה יידרש לתשלום כלשהו למשרד (למשל בגין אי עמידה ברמת השירות), לא יבוצע התשלום עד לקבלת חשבונית הזיכוי בגין הפיצוי המוסכם.</w:t>
      </w:r>
      <w:bookmarkEnd w:id="1010"/>
    </w:p>
    <w:p w14:paraId="628A1A6A" w14:textId="1AFECA6F" w:rsidR="00CC0D38" w:rsidRDefault="00CF297B" w:rsidP="00CC0D38">
      <w:pPr>
        <w:pStyle w:val="a9"/>
        <w:numPr>
          <w:ilvl w:val="2"/>
          <w:numId w:val="1"/>
        </w:numPr>
        <w:spacing w:before="0" w:line="360" w:lineRule="auto"/>
        <w:ind w:left="1270" w:hanging="709"/>
        <w:rPr>
          <w:rFonts w:ascii="Arial" w:hAnsi="Arial" w:cstheme="minorBidi"/>
          <w:color w:val="auto"/>
          <w:sz w:val="22"/>
          <w:szCs w:val="24"/>
          <w:rtl w:val="0"/>
        </w:rPr>
      </w:pPr>
      <w:bookmarkStart w:id="1011" w:name="_Toc74914332"/>
      <w:r w:rsidRPr="00586F90">
        <w:rPr>
          <w:rFonts w:ascii="Arial" w:hAnsi="Arial" w:cstheme="minorBidi"/>
          <w:color w:val="auto"/>
          <w:sz w:val="22"/>
          <w:szCs w:val="24"/>
        </w:rPr>
        <w:t xml:space="preserve">המחירים יהיו צמודים למדד המחירים לצרכן בהתאם להוראות </w:t>
      </w:r>
      <w:proofErr w:type="spellStart"/>
      <w:r w:rsidRPr="00586F90">
        <w:rPr>
          <w:rFonts w:ascii="Arial" w:hAnsi="Arial" w:cstheme="minorBidi"/>
          <w:color w:val="auto"/>
          <w:sz w:val="22"/>
          <w:szCs w:val="24"/>
        </w:rPr>
        <w:t>התכ"מ</w:t>
      </w:r>
      <w:proofErr w:type="spellEnd"/>
      <w:r w:rsidRPr="00586F90">
        <w:rPr>
          <w:rFonts w:ascii="Arial" w:hAnsi="Arial" w:cstheme="minorBidi"/>
          <w:color w:val="auto"/>
          <w:sz w:val="22"/>
          <w:szCs w:val="24"/>
        </w:rPr>
        <w:t xml:space="preserve"> של מנהל הרכש הממשלתי לנושא הצמדות (מספר הוראה 7.</w:t>
      </w:r>
      <w:r w:rsidRPr="00586F90">
        <w:rPr>
          <w:rFonts w:ascii="Arial" w:hAnsi="Arial" w:cstheme="minorBidi" w:hint="cs"/>
          <w:color w:val="auto"/>
          <w:sz w:val="22"/>
          <w:szCs w:val="24"/>
        </w:rPr>
        <w:t>5</w:t>
      </w:r>
      <w:r w:rsidRPr="00586F90">
        <w:rPr>
          <w:rFonts w:ascii="Arial" w:hAnsi="Arial" w:cstheme="minorBidi"/>
          <w:color w:val="auto"/>
          <w:sz w:val="22"/>
          <w:szCs w:val="24"/>
        </w:rPr>
        <w:t>.2</w:t>
      </w:r>
      <w:r w:rsidRPr="00586F90">
        <w:rPr>
          <w:rFonts w:ascii="Arial" w:hAnsi="Arial" w:cstheme="minorBidi" w:hint="cs"/>
          <w:color w:val="auto"/>
          <w:sz w:val="22"/>
          <w:szCs w:val="24"/>
        </w:rPr>
        <w:t>.1</w:t>
      </w:r>
      <w:r w:rsidRPr="00586F90">
        <w:rPr>
          <w:rFonts w:ascii="Arial" w:hAnsi="Arial" w:cstheme="minorBidi"/>
          <w:color w:val="auto"/>
          <w:sz w:val="22"/>
          <w:szCs w:val="24"/>
        </w:rPr>
        <w:t>).</w:t>
      </w:r>
      <w:bookmarkEnd w:id="1011"/>
      <w:r w:rsidR="00C018F0">
        <w:rPr>
          <w:rFonts w:ascii="Arial" w:hAnsi="Arial" w:cstheme="minorBidi" w:hint="cs"/>
          <w:color w:val="auto"/>
          <w:sz w:val="22"/>
          <w:szCs w:val="24"/>
        </w:rPr>
        <w:t xml:space="preserve"> </w:t>
      </w:r>
      <w:r w:rsidR="00CC0D38">
        <w:rPr>
          <w:rFonts w:ascii="Arial" w:hAnsi="Arial" w:cstheme="minorBidi" w:hint="cs"/>
          <w:color w:val="auto"/>
          <w:sz w:val="22"/>
          <w:szCs w:val="24"/>
        </w:rPr>
        <w:t xml:space="preserve">שינויה, תיקונה, </w:t>
      </w:r>
      <w:r w:rsidR="00CC0D38">
        <w:rPr>
          <w:rFonts w:ascii="Arial" w:hAnsi="Arial" w:cstheme="minorBidi" w:hint="cs"/>
          <w:color w:val="auto"/>
          <w:sz w:val="22"/>
          <w:szCs w:val="24"/>
          <w:cs w:val="0"/>
        </w:rPr>
        <w:t>או עדכונה</w:t>
      </w:r>
      <w:r w:rsidR="00CC0D38">
        <w:rPr>
          <w:rFonts w:ascii="Arial" w:hAnsi="Arial" w:cstheme="minorBidi" w:hint="cs"/>
          <w:color w:val="auto"/>
          <w:sz w:val="22"/>
          <w:szCs w:val="24"/>
        </w:rPr>
        <w:t xml:space="preserve">  וכל הוראה אחרת שתבוא במקומה</w:t>
      </w:r>
      <w:r w:rsidR="00CC0D38">
        <w:rPr>
          <w:rFonts w:ascii="Arial" w:hAnsi="Arial" w:cstheme="minorBidi"/>
          <w:color w:val="auto"/>
          <w:sz w:val="22"/>
          <w:szCs w:val="24"/>
        </w:rPr>
        <w:t>.</w:t>
      </w:r>
    </w:p>
    <w:p w14:paraId="7A96FEDA" w14:textId="67244BDE" w:rsidR="00CF297B" w:rsidRPr="00586F90" w:rsidRDefault="00CF297B" w:rsidP="00CC0D38">
      <w:pPr>
        <w:pStyle w:val="a9"/>
        <w:spacing w:before="0" w:line="360" w:lineRule="auto"/>
        <w:ind w:left="1270"/>
        <w:rPr>
          <w:rFonts w:ascii="Arial" w:hAnsi="Arial" w:cstheme="minorBidi"/>
          <w:color w:val="auto"/>
          <w:sz w:val="22"/>
          <w:szCs w:val="24"/>
          <w:rtl w:val="0"/>
        </w:rPr>
      </w:pPr>
    </w:p>
    <w:p w14:paraId="39C5A718" w14:textId="77777777" w:rsidR="00D121B3" w:rsidRPr="00D121B3" w:rsidRDefault="00D121B3" w:rsidP="00D121B3">
      <w:pPr>
        <w:rPr>
          <w:rtl/>
        </w:rPr>
      </w:pPr>
      <w:r w:rsidRPr="00D121B3">
        <w:rPr>
          <w:rtl/>
        </w:rPr>
        <w:br w:type="page"/>
      </w:r>
    </w:p>
    <w:p w14:paraId="6EA8061A" w14:textId="77777777" w:rsidR="00D121B3" w:rsidRPr="007B5E7C" w:rsidRDefault="00D121B3" w:rsidP="00FE37EA">
      <w:pPr>
        <w:pStyle w:val="1"/>
        <w:numPr>
          <w:ilvl w:val="0"/>
          <w:numId w:val="1"/>
        </w:numPr>
        <w:spacing w:before="0" w:after="120"/>
        <w:ind w:left="-144" w:hanging="501"/>
        <w:rPr>
          <w:rFonts w:asciiTheme="minorBidi" w:hAnsiTheme="minorBidi" w:cstheme="minorBidi"/>
          <w:b/>
          <w:bCs/>
          <w:rtl/>
        </w:rPr>
      </w:pPr>
      <w:bookmarkStart w:id="1012" w:name="_Toc74914333"/>
      <w:bookmarkStart w:id="1013" w:name="_Toc76289804"/>
      <w:bookmarkStart w:id="1014" w:name="_Toc77617710"/>
      <w:r w:rsidRPr="007B5E7C">
        <w:rPr>
          <w:rFonts w:asciiTheme="minorBidi" w:hAnsiTheme="minorBidi" w:cstheme="minorBidi" w:hint="cs"/>
          <w:b/>
          <w:bCs/>
          <w:rtl/>
        </w:rPr>
        <w:t>חוברת הגשה ונספחים</w:t>
      </w:r>
      <w:bookmarkEnd w:id="1012"/>
      <w:bookmarkEnd w:id="1013"/>
      <w:bookmarkEnd w:id="1014"/>
    </w:p>
    <w:p w14:paraId="3EFF111A" w14:textId="77777777" w:rsidR="00D121B3" w:rsidRPr="00D121B3" w:rsidRDefault="00D121B3" w:rsidP="00D121B3">
      <w:r w:rsidRPr="00D121B3">
        <w:rPr>
          <w:rFonts w:hint="cs"/>
          <w:rtl/>
        </w:rPr>
        <w:t>על המציע להגיש את הצעתו ע"פ כל ההנחיות אשר מתוארות במכרז ועפ"י ריכוז הנספחים בחוברת הגשה זו.</w:t>
      </w:r>
    </w:p>
    <w:tbl>
      <w:tblPr>
        <w:bidiVisual/>
        <w:tblW w:w="0" w:type="auto"/>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2"/>
        <w:gridCol w:w="4178"/>
        <w:gridCol w:w="2766"/>
      </w:tblGrid>
      <w:tr w:rsidR="00D121B3" w:rsidRPr="00D121B3" w14:paraId="292AD8E1" w14:textId="77777777" w:rsidTr="002D22C4">
        <w:tc>
          <w:tcPr>
            <w:tcW w:w="1352" w:type="dxa"/>
            <w:shd w:val="clear" w:color="auto" w:fill="D9E2F3" w:themeFill="accent1" w:themeFillTint="33"/>
            <w:vAlign w:val="center"/>
          </w:tcPr>
          <w:p w14:paraId="5A3FDD72" w14:textId="4212E39F" w:rsidR="00D121B3" w:rsidRPr="00D121B3" w:rsidRDefault="00D121B3" w:rsidP="007B5E7C">
            <w:pPr>
              <w:jc w:val="center"/>
              <w:rPr>
                <w:rtl/>
              </w:rPr>
            </w:pPr>
            <w:bookmarkStart w:id="1015" w:name="_Hlk66621182"/>
            <w:r w:rsidRPr="00D121B3">
              <w:rPr>
                <w:rFonts w:hint="cs"/>
                <w:rtl/>
              </w:rPr>
              <w:t>מס</w:t>
            </w:r>
            <w:r w:rsidR="002D22C4">
              <w:rPr>
                <w:rFonts w:hint="cs"/>
                <w:rtl/>
              </w:rPr>
              <w:t>"ד</w:t>
            </w:r>
          </w:p>
        </w:tc>
        <w:tc>
          <w:tcPr>
            <w:tcW w:w="4178" w:type="dxa"/>
            <w:shd w:val="clear" w:color="auto" w:fill="D9E2F3" w:themeFill="accent1" w:themeFillTint="33"/>
            <w:vAlign w:val="center"/>
          </w:tcPr>
          <w:p w14:paraId="5F1F57CC" w14:textId="77777777" w:rsidR="00D121B3" w:rsidRPr="00D121B3" w:rsidRDefault="00D121B3" w:rsidP="007B5E7C">
            <w:pPr>
              <w:jc w:val="center"/>
              <w:rPr>
                <w:rtl/>
              </w:rPr>
            </w:pPr>
            <w:r w:rsidRPr="00D121B3">
              <w:rPr>
                <w:rFonts w:hint="cs"/>
                <w:rtl/>
              </w:rPr>
              <w:t>תיאור</w:t>
            </w:r>
          </w:p>
        </w:tc>
        <w:tc>
          <w:tcPr>
            <w:tcW w:w="2766" w:type="dxa"/>
            <w:shd w:val="clear" w:color="auto" w:fill="D9E2F3" w:themeFill="accent1" w:themeFillTint="33"/>
            <w:vAlign w:val="center"/>
          </w:tcPr>
          <w:p w14:paraId="507810D7" w14:textId="77777777" w:rsidR="00D121B3" w:rsidRPr="00D121B3" w:rsidRDefault="00D121B3" w:rsidP="007B5E7C">
            <w:pPr>
              <w:jc w:val="center"/>
              <w:rPr>
                <w:rtl/>
              </w:rPr>
            </w:pPr>
            <w:r w:rsidRPr="00D121B3">
              <w:rPr>
                <w:rFonts w:hint="cs"/>
                <w:rtl/>
              </w:rPr>
              <w:t>נספח</w:t>
            </w:r>
          </w:p>
        </w:tc>
      </w:tr>
      <w:tr w:rsidR="00CF297B" w:rsidRPr="00D121B3" w14:paraId="427957B2" w14:textId="77777777" w:rsidTr="002D22C4">
        <w:tc>
          <w:tcPr>
            <w:tcW w:w="1352" w:type="dxa"/>
            <w:shd w:val="clear" w:color="auto" w:fill="D0CECE" w:themeFill="background2" w:themeFillShade="E6"/>
            <w:vAlign w:val="center"/>
          </w:tcPr>
          <w:p w14:paraId="6BCF023B" w14:textId="127E030C" w:rsidR="00CF297B" w:rsidRPr="00D121B3" w:rsidRDefault="00CF297B" w:rsidP="00CF297B">
            <w:pPr>
              <w:jc w:val="center"/>
              <w:rPr>
                <w:rtl/>
              </w:rPr>
            </w:pPr>
            <w:r>
              <w:rPr>
                <w:rFonts w:hint="cs"/>
                <w:rtl/>
              </w:rPr>
              <w:t>1</w:t>
            </w:r>
          </w:p>
        </w:tc>
        <w:tc>
          <w:tcPr>
            <w:tcW w:w="4178" w:type="dxa"/>
            <w:vAlign w:val="center"/>
          </w:tcPr>
          <w:p w14:paraId="7F95911C" w14:textId="2EBB7ADC" w:rsidR="00CF297B" w:rsidRPr="00D121B3" w:rsidRDefault="00CF297B" w:rsidP="00CF297B">
            <w:pPr>
              <w:jc w:val="center"/>
              <w:rPr>
                <w:rtl/>
              </w:rPr>
            </w:pPr>
            <w:r w:rsidRPr="00D121B3">
              <w:rPr>
                <w:rFonts w:hint="cs"/>
                <w:rtl/>
              </w:rPr>
              <w:t>תבנית להעברת שאלות ובקשות הבהרה</w:t>
            </w:r>
          </w:p>
        </w:tc>
        <w:tc>
          <w:tcPr>
            <w:tcW w:w="2766" w:type="dxa"/>
            <w:vAlign w:val="center"/>
          </w:tcPr>
          <w:p w14:paraId="27ECCCCB" w14:textId="48296405" w:rsidR="00CF297B" w:rsidRPr="002D22C4" w:rsidRDefault="00667C92" w:rsidP="00CF297B">
            <w:pPr>
              <w:jc w:val="center"/>
              <w:rPr>
                <w:color w:val="0000FF"/>
                <w:u w:val="single"/>
                <w:rtl/>
              </w:rPr>
            </w:pPr>
            <w:hyperlink w:anchor="_נספח_1:_תבנית" w:history="1">
              <w:r w:rsidR="00CF297B" w:rsidRPr="002D22C4">
                <w:rPr>
                  <w:rFonts w:hint="cs"/>
                  <w:color w:val="0000FF"/>
                  <w:u w:val="single"/>
                  <w:rtl/>
                </w:rPr>
                <w:t>נספח 1</w:t>
              </w:r>
            </w:hyperlink>
          </w:p>
        </w:tc>
      </w:tr>
      <w:tr w:rsidR="00CF297B" w:rsidRPr="00D121B3" w14:paraId="5E814773" w14:textId="77777777" w:rsidTr="002D22C4">
        <w:tc>
          <w:tcPr>
            <w:tcW w:w="1352" w:type="dxa"/>
            <w:shd w:val="clear" w:color="auto" w:fill="D0CECE" w:themeFill="background2" w:themeFillShade="E6"/>
            <w:vAlign w:val="center"/>
          </w:tcPr>
          <w:p w14:paraId="44261A3C" w14:textId="0747A706" w:rsidR="00CF297B" w:rsidRPr="00D121B3" w:rsidRDefault="00CF297B" w:rsidP="00CF297B">
            <w:pPr>
              <w:jc w:val="center"/>
              <w:rPr>
                <w:rtl/>
              </w:rPr>
            </w:pPr>
            <w:r>
              <w:rPr>
                <w:rFonts w:hint="cs"/>
                <w:rtl/>
              </w:rPr>
              <w:t>2</w:t>
            </w:r>
          </w:p>
        </w:tc>
        <w:tc>
          <w:tcPr>
            <w:tcW w:w="4178" w:type="dxa"/>
            <w:vAlign w:val="center"/>
          </w:tcPr>
          <w:p w14:paraId="04C95015" w14:textId="668473BF" w:rsidR="00CF297B" w:rsidRPr="00D121B3" w:rsidRDefault="00CF297B" w:rsidP="00CF297B">
            <w:pPr>
              <w:jc w:val="center"/>
              <w:rPr>
                <w:rtl/>
              </w:rPr>
            </w:pPr>
            <w:r w:rsidRPr="00D121B3">
              <w:rPr>
                <w:rFonts w:hint="cs"/>
                <w:rtl/>
              </w:rPr>
              <w:t>פרטי ספק וחתימה על מסמכי המכרז</w:t>
            </w:r>
          </w:p>
        </w:tc>
        <w:tc>
          <w:tcPr>
            <w:tcW w:w="2766" w:type="dxa"/>
            <w:vAlign w:val="center"/>
          </w:tcPr>
          <w:p w14:paraId="3A11F8C4" w14:textId="447277C3" w:rsidR="00CF297B" w:rsidRPr="002D22C4" w:rsidRDefault="00CF297B" w:rsidP="00CF297B">
            <w:pPr>
              <w:jc w:val="center"/>
              <w:rPr>
                <w:color w:val="0000FF"/>
                <w:u w:val="single"/>
                <w:rtl/>
              </w:rPr>
            </w:pPr>
            <w:r w:rsidRPr="002D22C4">
              <w:rPr>
                <w:rFonts w:hint="cs"/>
                <w:color w:val="0000FF"/>
                <w:u w:val="single"/>
                <w:rtl/>
              </w:rPr>
              <w:t>נספח 2</w:t>
            </w:r>
          </w:p>
        </w:tc>
      </w:tr>
      <w:tr w:rsidR="00CF297B" w:rsidRPr="00D121B3" w14:paraId="2DF73673" w14:textId="77777777" w:rsidTr="002D22C4">
        <w:tc>
          <w:tcPr>
            <w:tcW w:w="1352" w:type="dxa"/>
            <w:shd w:val="clear" w:color="auto" w:fill="D0CECE" w:themeFill="background2" w:themeFillShade="E6"/>
            <w:vAlign w:val="center"/>
          </w:tcPr>
          <w:p w14:paraId="209EF539" w14:textId="62DF457A" w:rsidR="00CF297B" w:rsidRPr="00D121B3" w:rsidRDefault="00CF297B" w:rsidP="00CF297B">
            <w:pPr>
              <w:jc w:val="center"/>
              <w:rPr>
                <w:rtl/>
              </w:rPr>
            </w:pPr>
            <w:r>
              <w:rPr>
                <w:rFonts w:hint="cs"/>
                <w:rtl/>
              </w:rPr>
              <w:t>3</w:t>
            </w:r>
          </w:p>
        </w:tc>
        <w:tc>
          <w:tcPr>
            <w:tcW w:w="4178" w:type="dxa"/>
            <w:vAlign w:val="center"/>
          </w:tcPr>
          <w:p w14:paraId="0D325B82" w14:textId="35C819D2" w:rsidR="00CF297B" w:rsidRPr="00D121B3" w:rsidRDefault="00CF297B" w:rsidP="00CF297B">
            <w:pPr>
              <w:jc w:val="center"/>
              <w:rPr>
                <w:rtl/>
              </w:rPr>
            </w:pPr>
            <w:proofErr w:type="spellStart"/>
            <w:r w:rsidRPr="00D121B3">
              <w:rPr>
                <w:rFonts w:hint="cs"/>
                <w:rtl/>
              </w:rPr>
              <w:t>מפ"ל</w:t>
            </w:r>
            <w:proofErr w:type="spellEnd"/>
          </w:p>
        </w:tc>
        <w:tc>
          <w:tcPr>
            <w:tcW w:w="2766" w:type="dxa"/>
            <w:vAlign w:val="center"/>
          </w:tcPr>
          <w:p w14:paraId="5FED4EDC" w14:textId="5AE113CD" w:rsidR="00CF297B" w:rsidRPr="002D22C4" w:rsidRDefault="00667C92" w:rsidP="00CF297B">
            <w:pPr>
              <w:jc w:val="center"/>
              <w:rPr>
                <w:color w:val="0000FF"/>
                <w:u w:val="single"/>
                <w:rtl/>
              </w:rPr>
            </w:pPr>
            <w:hyperlink w:anchor="_נספח_3:_מסמך" w:history="1">
              <w:r w:rsidR="00CF297B" w:rsidRPr="002D22C4">
                <w:rPr>
                  <w:rFonts w:hint="cs"/>
                  <w:color w:val="0000FF"/>
                  <w:u w:val="single"/>
                  <w:rtl/>
                </w:rPr>
                <w:t>נספח 3</w:t>
              </w:r>
            </w:hyperlink>
          </w:p>
        </w:tc>
      </w:tr>
      <w:tr w:rsidR="00CF297B" w:rsidRPr="00D121B3" w14:paraId="4D22FE17" w14:textId="77777777" w:rsidTr="002D22C4">
        <w:tc>
          <w:tcPr>
            <w:tcW w:w="1352" w:type="dxa"/>
            <w:shd w:val="clear" w:color="auto" w:fill="D0CECE" w:themeFill="background2" w:themeFillShade="E6"/>
            <w:vAlign w:val="center"/>
          </w:tcPr>
          <w:p w14:paraId="7FF09C29" w14:textId="2A795148" w:rsidR="00CF297B" w:rsidRPr="00D121B3" w:rsidRDefault="00CF297B" w:rsidP="00CF297B">
            <w:pPr>
              <w:jc w:val="center"/>
              <w:rPr>
                <w:rtl/>
              </w:rPr>
            </w:pPr>
            <w:r>
              <w:rPr>
                <w:rFonts w:hint="cs"/>
                <w:rtl/>
              </w:rPr>
              <w:t>4</w:t>
            </w:r>
          </w:p>
        </w:tc>
        <w:tc>
          <w:tcPr>
            <w:tcW w:w="4178" w:type="dxa"/>
            <w:vAlign w:val="center"/>
          </w:tcPr>
          <w:p w14:paraId="4CA3CE8D" w14:textId="277881BB" w:rsidR="00CF297B" w:rsidRPr="00D121B3" w:rsidRDefault="00CF297B" w:rsidP="00CF297B">
            <w:pPr>
              <w:jc w:val="center"/>
              <w:rPr>
                <w:rtl/>
              </w:rPr>
            </w:pPr>
            <w:r w:rsidRPr="00D121B3">
              <w:rPr>
                <w:rFonts w:hint="cs"/>
                <w:rtl/>
              </w:rPr>
              <w:t>הסכם היפרדות</w:t>
            </w:r>
          </w:p>
        </w:tc>
        <w:tc>
          <w:tcPr>
            <w:tcW w:w="2766" w:type="dxa"/>
            <w:vAlign w:val="center"/>
          </w:tcPr>
          <w:p w14:paraId="4337C23A" w14:textId="210300EC" w:rsidR="00CF297B" w:rsidRPr="002D22C4" w:rsidRDefault="00667C92" w:rsidP="00CF297B">
            <w:pPr>
              <w:jc w:val="center"/>
              <w:rPr>
                <w:color w:val="0000FF"/>
                <w:u w:val="single"/>
                <w:rtl/>
              </w:rPr>
            </w:pPr>
            <w:hyperlink w:anchor="נספח49" w:history="1">
              <w:r w:rsidR="00CF297B" w:rsidRPr="002D22C4">
                <w:rPr>
                  <w:rFonts w:hint="cs"/>
                  <w:color w:val="0000FF"/>
                  <w:u w:val="single"/>
                  <w:rtl/>
                </w:rPr>
                <w:t>נספח 4</w:t>
              </w:r>
            </w:hyperlink>
          </w:p>
        </w:tc>
      </w:tr>
      <w:tr w:rsidR="00CF297B" w:rsidRPr="00D121B3" w14:paraId="3F588158" w14:textId="77777777" w:rsidTr="002D22C4">
        <w:tc>
          <w:tcPr>
            <w:tcW w:w="1352" w:type="dxa"/>
            <w:shd w:val="clear" w:color="auto" w:fill="D0CECE" w:themeFill="background2" w:themeFillShade="E6"/>
            <w:vAlign w:val="center"/>
          </w:tcPr>
          <w:p w14:paraId="527A9C16" w14:textId="0B300995" w:rsidR="00CF297B" w:rsidRPr="00D121B3" w:rsidRDefault="00CF297B" w:rsidP="00CF297B">
            <w:pPr>
              <w:jc w:val="center"/>
              <w:rPr>
                <w:rtl/>
              </w:rPr>
            </w:pPr>
            <w:r>
              <w:rPr>
                <w:rFonts w:hint="cs"/>
                <w:rtl/>
              </w:rPr>
              <w:t>5</w:t>
            </w:r>
          </w:p>
        </w:tc>
        <w:tc>
          <w:tcPr>
            <w:tcW w:w="4178" w:type="dxa"/>
            <w:vAlign w:val="center"/>
          </w:tcPr>
          <w:p w14:paraId="44C2C8C4" w14:textId="389407AE" w:rsidR="00CF297B" w:rsidRPr="00D121B3" w:rsidRDefault="00CF297B" w:rsidP="00CF297B">
            <w:pPr>
              <w:jc w:val="center"/>
              <w:rPr>
                <w:rtl/>
              </w:rPr>
            </w:pPr>
            <w:r w:rsidRPr="00D121B3">
              <w:rPr>
                <w:rFonts w:hint="cs"/>
                <w:rtl/>
              </w:rPr>
              <w:t>אישור ניהול ספרים</w:t>
            </w:r>
          </w:p>
        </w:tc>
        <w:tc>
          <w:tcPr>
            <w:tcW w:w="2766" w:type="dxa"/>
            <w:vAlign w:val="center"/>
          </w:tcPr>
          <w:p w14:paraId="7F9CD9B2" w14:textId="2203CEA8" w:rsidR="00CF297B" w:rsidRPr="002D22C4" w:rsidRDefault="00667C92" w:rsidP="00CF297B">
            <w:pPr>
              <w:jc w:val="center"/>
              <w:rPr>
                <w:color w:val="0000FF"/>
                <w:u w:val="single"/>
                <w:rtl/>
              </w:rPr>
            </w:pPr>
            <w:hyperlink w:anchor="נספח5" w:history="1">
              <w:r w:rsidR="00CF297B" w:rsidRPr="002D22C4">
                <w:rPr>
                  <w:rFonts w:hint="cs"/>
                  <w:color w:val="0000FF"/>
                  <w:u w:val="single"/>
                  <w:rtl/>
                </w:rPr>
                <w:t>נספח 5</w:t>
              </w:r>
            </w:hyperlink>
          </w:p>
        </w:tc>
      </w:tr>
      <w:tr w:rsidR="00CF297B" w:rsidRPr="00D121B3" w14:paraId="4030C35B" w14:textId="77777777" w:rsidTr="002D22C4">
        <w:tc>
          <w:tcPr>
            <w:tcW w:w="1352" w:type="dxa"/>
            <w:shd w:val="clear" w:color="auto" w:fill="D0CECE" w:themeFill="background2" w:themeFillShade="E6"/>
            <w:vAlign w:val="center"/>
          </w:tcPr>
          <w:p w14:paraId="4166D43A" w14:textId="4CEC451D" w:rsidR="00CF297B" w:rsidRPr="00D121B3" w:rsidRDefault="00CF297B" w:rsidP="00CF297B">
            <w:pPr>
              <w:jc w:val="center"/>
              <w:rPr>
                <w:rtl/>
              </w:rPr>
            </w:pPr>
            <w:r>
              <w:rPr>
                <w:rFonts w:hint="cs"/>
                <w:rtl/>
              </w:rPr>
              <w:t>6</w:t>
            </w:r>
          </w:p>
        </w:tc>
        <w:tc>
          <w:tcPr>
            <w:tcW w:w="4178" w:type="dxa"/>
            <w:vAlign w:val="center"/>
          </w:tcPr>
          <w:p w14:paraId="20E884F2" w14:textId="2B303A24" w:rsidR="00CF297B" w:rsidRPr="00D121B3" w:rsidRDefault="00CF297B" w:rsidP="00CF297B">
            <w:pPr>
              <w:jc w:val="center"/>
              <w:rPr>
                <w:rtl/>
              </w:rPr>
            </w:pPr>
            <w:r w:rsidRPr="00D121B3">
              <w:rPr>
                <w:rFonts w:hint="cs"/>
                <w:rtl/>
              </w:rPr>
              <w:t>חוזה התקשרות</w:t>
            </w:r>
          </w:p>
        </w:tc>
        <w:tc>
          <w:tcPr>
            <w:tcW w:w="2766" w:type="dxa"/>
            <w:vAlign w:val="center"/>
          </w:tcPr>
          <w:p w14:paraId="13410385" w14:textId="0681CF51" w:rsidR="00CF297B" w:rsidRPr="002D22C4" w:rsidRDefault="00667C92" w:rsidP="00CF297B">
            <w:pPr>
              <w:jc w:val="center"/>
              <w:rPr>
                <w:color w:val="0000FF"/>
                <w:u w:val="single"/>
                <w:rtl/>
              </w:rPr>
            </w:pPr>
            <w:hyperlink w:anchor="_נספח_6:_חוזה" w:history="1">
              <w:r w:rsidR="00CF297B" w:rsidRPr="002D22C4">
                <w:rPr>
                  <w:rFonts w:hint="cs"/>
                  <w:color w:val="0000FF"/>
                  <w:u w:val="single"/>
                  <w:rtl/>
                </w:rPr>
                <w:t>נספח 6</w:t>
              </w:r>
            </w:hyperlink>
          </w:p>
        </w:tc>
      </w:tr>
      <w:tr w:rsidR="00CF297B" w:rsidRPr="00D121B3" w14:paraId="4FEB7875" w14:textId="77777777" w:rsidTr="002D22C4">
        <w:tc>
          <w:tcPr>
            <w:tcW w:w="1352" w:type="dxa"/>
            <w:shd w:val="clear" w:color="auto" w:fill="D0CECE" w:themeFill="background2" w:themeFillShade="E6"/>
            <w:vAlign w:val="center"/>
          </w:tcPr>
          <w:p w14:paraId="29C3632F" w14:textId="1F2434EA" w:rsidR="00CF297B" w:rsidRPr="00D121B3" w:rsidRDefault="00CF297B" w:rsidP="00CF297B">
            <w:pPr>
              <w:jc w:val="center"/>
              <w:rPr>
                <w:rtl/>
              </w:rPr>
            </w:pPr>
            <w:r>
              <w:rPr>
                <w:rFonts w:hint="cs"/>
                <w:rtl/>
              </w:rPr>
              <w:t>7</w:t>
            </w:r>
          </w:p>
        </w:tc>
        <w:tc>
          <w:tcPr>
            <w:tcW w:w="4178" w:type="dxa"/>
            <w:vAlign w:val="center"/>
          </w:tcPr>
          <w:p w14:paraId="47C0D5D8" w14:textId="6DF3AD37" w:rsidR="00CF297B" w:rsidRPr="00D121B3" w:rsidRDefault="00CF297B" w:rsidP="00CF297B">
            <w:pPr>
              <w:jc w:val="center"/>
              <w:rPr>
                <w:rtl/>
              </w:rPr>
            </w:pPr>
            <w:r w:rsidRPr="00D121B3">
              <w:rPr>
                <w:rFonts w:hint="cs"/>
                <w:rtl/>
              </w:rPr>
              <w:t>שמירת סודיות - מציע</w:t>
            </w:r>
          </w:p>
        </w:tc>
        <w:tc>
          <w:tcPr>
            <w:tcW w:w="2766" w:type="dxa"/>
            <w:vAlign w:val="center"/>
          </w:tcPr>
          <w:p w14:paraId="4BD89C28" w14:textId="5F217A38" w:rsidR="00CF297B" w:rsidRPr="002D22C4" w:rsidRDefault="00667C92" w:rsidP="00CF297B">
            <w:pPr>
              <w:jc w:val="center"/>
              <w:rPr>
                <w:color w:val="0000FF"/>
                <w:u w:val="single"/>
                <w:rtl/>
              </w:rPr>
            </w:pPr>
            <w:hyperlink w:anchor="_נספח_7:_התחייבות" w:history="1">
              <w:r w:rsidR="00CF297B" w:rsidRPr="002D22C4">
                <w:rPr>
                  <w:rFonts w:hint="cs"/>
                  <w:color w:val="0000FF"/>
                  <w:u w:val="single"/>
                  <w:rtl/>
                </w:rPr>
                <w:t>נספח 7</w:t>
              </w:r>
            </w:hyperlink>
          </w:p>
        </w:tc>
      </w:tr>
      <w:tr w:rsidR="00CF297B" w:rsidRPr="00D121B3" w14:paraId="2757D597" w14:textId="77777777" w:rsidTr="002D22C4">
        <w:tc>
          <w:tcPr>
            <w:tcW w:w="1352" w:type="dxa"/>
            <w:shd w:val="clear" w:color="auto" w:fill="D0CECE" w:themeFill="background2" w:themeFillShade="E6"/>
            <w:vAlign w:val="center"/>
          </w:tcPr>
          <w:p w14:paraId="1778F6C0" w14:textId="4B0EC482" w:rsidR="00CF297B" w:rsidRPr="00D121B3" w:rsidRDefault="00CF297B" w:rsidP="00CF297B">
            <w:pPr>
              <w:jc w:val="center"/>
              <w:rPr>
                <w:rtl/>
              </w:rPr>
            </w:pPr>
            <w:bookmarkStart w:id="1016" w:name="_Hlk66625967"/>
            <w:r>
              <w:rPr>
                <w:rFonts w:hint="cs"/>
                <w:rtl/>
              </w:rPr>
              <w:t>8</w:t>
            </w:r>
          </w:p>
        </w:tc>
        <w:tc>
          <w:tcPr>
            <w:tcW w:w="4178" w:type="dxa"/>
            <w:vAlign w:val="center"/>
          </w:tcPr>
          <w:p w14:paraId="169ED9DA" w14:textId="659B485F" w:rsidR="00CF297B" w:rsidRPr="00D121B3" w:rsidRDefault="00CF297B" w:rsidP="00CF297B">
            <w:pPr>
              <w:jc w:val="center"/>
              <w:rPr>
                <w:rtl/>
              </w:rPr>
            </w:pPr>
            <w:r w:rsidRPr="00D121B3">
              <w:rPr>
                <w:rFonts w:hint="cs"/>
                <w:rtl/>
              </w:rPr>
              <w:t>שמירת סודיות - עובד מציע</w:t>
            </w:r>
          </w:p>
        </w:tc>
        <w:tc>
          <w:tcPr>
            <w:tcW w:w="2766" w:type="dxa"/>
            <w:vAlign w:val="center"/>
          </w:tcPr>
          <w:p w14:paraId="67183937" w14:textId="525729B4" w:rsidR="00CF297B" w:rsidRPr="002D22C4" w:rsidRDefault="00667C92" w:rsidP="00CF297B">
            <w:pPr>
              <w:jc w:val="center"/>
              <w:rPr>
                <w:color w:val="0000FF"/>
                <w:u w:val="single"/>
                <w:rtl/>
              </w:rPr>
            </w:pPr>
            <w:hyperlink w:anchor="_נספח_8:_התחייבות" w:history="1">
              <w:r w:rsidR="00CF297B" w:rsidRPr="002D22C4">
                <w:rPr>
                  <w:rFonts w:hint="cs"/>
                  <w:color w:val="0000FF"/>
                  <w:u w:val="single"/>
                  <w:rtl/>
                </w:rPr>
                <w:t>נספח 8</w:t>
              </w:r>
            </w:hyperlink>
          </w:p>
        </w:tc>
      </w:tr>
      <w:bookmarkEnd w:id="1016"/>
      <w:tr w:rsidR="00CF297B" w:rsidRPr="00D121B3" w14:paraId="4D33320E" w14:textId="77777777" w:rsidTr="002D22C4">
        <w:tc>
          <w:tcPr>
            <w:tcW w:w="1352" w:type="dxa"/>
            <w:shd w:val="clear" w:color="auto" w:fill="D0CECE" w:themeFill="background2" w:themeFillShade="E6"/>
            <w:vAlign w:val="center"/>
          </w:tcPr>
          <w:p w14:paraId="6FA9B6D4" w14:textId="10957E5B" w:rsidR="00CF297B" w:rsidRPr="00D121B3" w:rsidRDefault="00CF297B" w:rsidP="00CF297B">
            <w:pPr>
              <w:jc w:val="center"/>
              <w:rPr>
                <w:rtl/>
              </w:rPr>
            </w:pPr>
            <w:r>
              <w:rPr>
                <w:rFonts w:hint="cs"/>
                <w:rtl/>
              </w:rPr>
              <w:t>9</w:t>
            </w:r>
          </w:p>
        </w:tc>
        <w:tc>
          <w:tcPr>
            <w:tcW w:w="4178" w:type="dxa"/>
            <w:vAlign w:val="center"/>
          </w:tcPr>
          <w:p w14:paraId="5CD7CCF6" w14:textId="2192B775" w:rsidR="00CF297B" w:rsidRPr="00D121B3" w:rsidRDefault="00CF297B" w:rsidP="00CF297B">
            <w:pPr>
              <w:jc w:val="center"/>
              <w:rPr>
                <w:rtl/>
              </w:rPr>
            </w:pPr>
            <w:r w:rsidRPr="00D121B3">
              <w:rPr>
                <w:rFonts w:hint="cs"/>
                <w:rtl/>
              </w:rPr>
              <w:t>הצהרות העדר ניגוד עניינים</w:t>
            </w:r>
          </w:p>
        </w:tc>
        <w:tc>
          <w:tcPr>
            <w:tcW w:w="2766" w:type="dxa"/>
            <w:vAlign w:val="center"/>
          </w:tcPr>
          <w:p w14:paraId="5DDEF393" w14:textId="209DDD68" w:rsidR="00CF297B" w:rsidRPr="002D22C4" w:rsidRDefault="00667C92" w:rsidP="00CF297B">
            <w:pPr>
              <w:jc w:val="center"/>
              <w:rPr>
                <w:color w:val="0000FF"/>
                <w:u w:val="single"/>
                <w:rtl/>
              </w:rPr>
            </w:pPr>
            <w:hyperlink w:anchor="נספח16" w:history="1">
              <w:r w:rsidR="00CF297B" w:rsidRPr="002D22C4">
                <w:rPr>
                  <w:rFonts w:hint="cs"/>
                  <w:color w:val="0000FF"/>
                  <w:u w:val="single"/>
                  <w:rtl/>
                </w:rPr>
                <w:t>נספח 9</w:t>
              </w:r>
            </w:hyperlink>
          </w:p>
        </w:tc>
      </w:tr>
      <w:tr w:rsidR="00CF297B" w:rsidRPr="00D121B3" w14:paraId="175750A8" w14:textId="77777777" w:rsidTr="002D22C4">
        <w:tc>
          <w:tcPr>
            <w:tcW w:w="1352" w:type="dxa"/>
            <w:shd w:val="clear" w:color="auto" w:fill="D0CECE" w:themeFill="background2" w:themeFillShade="E6"/>
            <w:vAlign w:val="center"/>
          </w:tcPr>
          <w:p w14:paraId="40143341" w14:textId="40C891DB" w:rsidR="00CF297B" w:rsidRPr="00D121B3" w:rsidRDefault="00CF297B" w:rsidP="00CF297B">
            <w:pPr>
              <w:jc w:val="center"/>
            </w:pPr>
            <w:r>
              <w:rPr>
                <w:rFonts w:hint="cs"/>
                <w:rtl/>
              </w:rPr>
              <w:t>10</w:t>
            </w:r>
          </w:p>
        </w:tc>
        <w:tc>
          <w:tcPr>
            <w:tcW w:w="4178" w:type="dxa"/>
            <w:vAlign w:val="center"/>
          </w:tcPr>
          <w:p w14:paraId="61FF1B3B" w14:textId="2A7E52DD" w:rsidR="00CF297B" w:rsidRPr="00D121B3" w:rsidRDefault="00CF297B" w:rsidP="00CF297B">
            <w:pPr>
              <w:jc w:val="center"/>
              <w:rPr>
                <w:rtl/>
              </w:rPr>
            </w:pPr>
            <w:r w:rsidRPr="00D121B3">
              <w:rPr>
                <w:rFonts w:hint="cs"/>
                <w:rtl/>
              </w:rPr>
              <w:t>ערבות המציע</w:t>
            </w:r>
          </w:p>
        </w:tc>
        <w:tc>
          <w:tcPr>
            <w:tcW w:w="2766" w:type="dxa"/>
            <w:vAlign w:val="center"/>
          </w:tcPr>
          <w:p w14:paraId="12C47F60" w14:textId="40C73C07" w:rsidR="00CF297B" w:rsidRPr="002D22C4" w:rsidRDefault="00667C92" w:rsidP="00CF297B">
            <w:pPr>
              <w:jc w:val="center"/>
              <w:rPr>
                <w:color w:val="0000FF"/>
                <w:u w:val="single"/>
                <w:rtl/>
              </w:rPr>
            </w:pPr>
            <w:hyperlink w:anchor="_נספח_10:_ערבות" w:history="1">
              <w:r w:rsidR="00CF297B" w:rsidRPr="002D22C4">
                <w:rPr>
                  <w:rFonts w:hint="cs"/>
                  <w:color w:val="0000FF"/>
                  <w:u w:val="single"/>
                  <w:rtl/>
                </w:rPr>
                <w:t>נספח 10</w:t>
              </w:r>
            </w:hyperlink>
          </w:p>
        </w:tc>
      </w:tr>
      <w:tr w:rsidR="00CF297B" w:rsidRPr="00D121B3" w14:paraId="1C42FAEF" w14:textId="77777777" w:rsidTr="002D22C4">
        <w:tc>
          <w:tcPr>
            <w:tcW w:w="1352" w:type="dxa"/>
            <w:shd w:val="clear" w:color="auto" w:fill="D0CECE" w:themeFill="background2" w:themeFillShade="E6"/>
            <w:vAlign w:val="center"/>
          </w:tcPr>
          <w:p w14:paraId="0BBDFB26" w14:textId="6356BECF" w:rsidR="00CF297B" w:rsidRPr="00D121B3" w:rsidRDefault="00CF297B" w:rsidP="00CF297B">
            <w:pPr>
              <w:jc w:val="center"/>
            </w:pPr>
            <w:r>
              <w:rPr>
                <w:rFonts w:hint="cs"/>
                <w:rtl/>
              </w:rPr>
              <w:t>11</w:t>
            </w:r>
          </w:p>
        </w:tc>
        <w:tc>
          <w:tcPr>
            <w:tcW w:w="4178" w:type="dxa"/>
            <w:vAlign w:val="center"/>
          </w:tcPr>
          <w:p w14:paraId="1258AA8A" w14:textId="17D4DF43" w:rsidR="00CF297B" w:rsidRPr="00D121B3" w:rsidRDefault="00CF297B" w:rsidP="00CF297B">
            <w:pPr>
              <w:jc w:val="center"/>
              <w:rPr>
                <w:rtl/>
              </w:rPr>
            </w:pPr>
            <w:r w:rsidRPr="00D121B3">
              <w:rPr>
                <w:rFonts w:hint="cs"/>
                <w:rtl/>
              </w:rPr>
              <w:t>ערבות הביצוע</w:t>
            </w:r>
          </w:p>
        </w:tc>
        <w:tc>
          <w:tcPr>
            <w:tcW w:w="2766" w:type="dxa"/>
            <w:vAlign w:val="center"/>
          </w:tcPr>
          <w:p w14:paraId="6E93196A" w14:textId="18882EAF" w:rsidR="00CF297B" w:rsidRPr="002D22C4" w:rsidRDefault="00667C92" w:rsidP="00CF297B">
            <w:pPr>
              <w:jc w:val="center"/>
              <w:rPr>
                <w:color w:val="0000FF"/>
                <w:u w:val="single"/>
                <w:rtl/>
              </w:rPr>
            </w:pPr>
            <w:hyperlink w:anchor="_נספח_11:_ערבות" w:history="1">
              <w:r w:rsidR="00CF297B" w:rsidRPr="002D22C4">
                <w:rPr>
                  <w:rFonts w:hint="cs"/>
                  <w:color w:val="0000FF"/>
                  <w:u w:val="single"/>
                  <w:rtl/>
                </w:rPr>
                <w:t>נספח 11</w:t>
              </w:r>
            </w:hyperlink>
          </w:p>
        </w:tc>
      </w:tr>
      <w:tr w:rsidR="00CF297B" w:rsidRPr="00D121B3" w14:paraId="2A07918F" w14:textId="77777777" w:rsidTr="002D22C4">
        <w:tc>
          <w:tcPr>
            <w:tcW w:w="1352" w:type="dxa"/>
            <w:shd w:val="clear" w:color="auto" w:fill="D0CECE" w:themeFill="background2" w:themeFillShade="E6"/>
            <w:vAlign w:val="center"/>
          </w:tcPr>
          <w:p w14:paraId="50A16D61" w14:textId="21C0F307" w:rsidR="00CF297B" w:rsidRPr="00D121B3" w:rsidRDefault="00CF297B" w:rsidP="00CF297B">
            <w:pPr>
              <w:jc w:val="center"/>
              <w:rPr>
                <w:rtl/>
              </w:rPr>
            </w:pPr>
            <w:r>
              <w:rPr>
                <w:rFonts w:hint="cs"/>
                <w:rtl/>
              </w:rPr>
              <w:t>12</w:t>
            </w:r>
          </w:p>
        </w:tc>
        <w:tc>
          <w:tcPr>
            <w:tcW w:w="4178" w:type="dxa"/>
            <w:vAlign w:val="center"/>
          </w:tcPr>
          <w:p w14:paraId="5BEDF1D0" w14:textId="134E3793" w:rsidR="00CF297B" w:rsidRPr="00D121B3" w:rsidRDefault="00CF297B" w:rsidP="00CF297B">
            <w:pPr>
              <w:jc w:val="center"/>
              <w:rPr>
                <w:rtl/>
              </w:rPr>
            </w:pPr>
            <w:r w:rsidRPr="00D121B3">
              <w:rPr>
                <w:rFonts w:hint="cs"/>
                <w:rtl/>
              </w:rPr>
              <w:t>ביטוח</w:t>
            </w:r>
          </w:p>
        </w:tc>
        <w:tc>
          <w:tcPr>
            <w:tcW w:w="2766" w:type="dxa"/>
            <w:vAlign w:val="center"/>
          </w:tcPr>
          <w:p w14:paraId="52628EA8" w14:textId="48EFDF58" w:rsidR="00CF297B" w:rsidRPr="002D22C4" w:rsidRDefault="00667C92" w:rsidP="00CF297B">
            <w:pPr>
              <w:jc w:val="center"/>
              <w:rPr>
                <w:color w:val="0000FF"/>
                <w:u w:val="single"/>
                <w:rtl/>
              </w:rPr>
            </w:pPr>
            <w:hyperlink w:anchor="_נספח_12:_ביטוח" w:history="1">
              <w:r w:rsidR="00CF297B" w:rsidRPr="002D22C4">
                <w:rPr>
                  <w:rFonts w:hint="cs"/>
                  <w:color w:val="0000FF"/>
                  <w:u w:val="single"/>
                  <w:rtl/>
                </w:rPr>
                <w:t>נספח 12</w:t>
              </w:r>
            </w:hyperlink>
          </w:p>
        </w:tc>
      </w:tr>
      <w:tr w:rsidR="00CF297B" w:rsidRPr="00D121B3" w14:paraId="0B2FD0C8" w14:textId="77777777" w:rsidTr="002D22C4">
        <w:tc>
          <w:tcPr>
            <w:tcW w:w="1352" w:type="dxa"/>
            <w:shd w:val="clear" w:color="auto" w:fill="D0CECE" w:themeFill="background2" w:themeFillShade="E6"/>
            <w:vAlign w:val="center"/>
          </w:tcPr>
          <w:p w14:paraId="7F67DC35" w14:textId="3E7CEDEE" w:rsidR="00CF297B" w:rsidRPr="00D121B3" w:rsidRDefault="00CF297B" w:rsidP="00CF297B">
            <w:pPr>
              <w:jc w:val="center"/>
              <w:rPr>
                <w:rtl/>
              </w:rPr>
            </w:pPr>
            <w:r>
              <w:rPr>
                <w:rFonts w:hint="cs"/>
                <w:rtl/>
              </w:rPr>
              <w:t>13</w:t>
            </w:r>
          </w:p>
        </w:tc>
        <w:tc>
          <w:tcPr>
            <w:tcW w:w="4178" w:type="dxa"/>
            <w:vAlign w:val="center"/>
          </w:tcPr>
          <w:p w14:paraId="4E77E579" w14:textId="0E696A8B" w:rsidR="00CF297B" w:rsidRPr="00D121B3" w:rsidRDefault="00CF297B" w:rsidP="00CF297B">
            <w:pPr>
              <w:jc w:val="center"/>
              <w:rPr>
                <w:rtl/>
              </w:rPr>
            </w:pPr>
            <w:r w:rsidRPr="00D121B3">
              <w:rPr>
                <w:rFonts w:hint="cs"/>
                <w:rtl/>
              </w:rPr>
              <w:t>הצהרה בדבר זכויות קניין</w:t>
            </w:r>
          </w:p>
        </w:tc>
        <w:tc>
          <w:tcPr>
            <w:tcW w:w="2766" w:type="dxa"/>
            <w:vAlign w:val="center"/>
          </w:tcPr>
          <w:p w14:paraId="68AB357C" w14:textId="4CCCE588" w:rsidR="00CF297B" w:rsidRPr="002D22C4" w:rsidRDefault="00667C92" w:rsidP="00CF297B">
            <w:pPr>
              <w:jc w:val="center"/>
              <w:rPr>
                <w:color w:val="0000FF"/>
                <w:u w:val="single"/>
                <w:rtl/>
              </w:rPr>
            </w:pPr>
            <w:hyperlink w:anchor="_נספח_13:_הצהרה" w:history="1">
              <w:r w:rsidR="00CF297B" w:rsidRPr="002D22C4">
                <w:rPr>
                  <w:rFonts w:hint="cs"/>
                  <w:color w:val="0000FF"/>
                  <w:u w:val="single"/>
                  <w:rtl/>
                </w:rPr>
                <w:t>נספח 13</w:t>
              </w:r>
            </w:hyperlink>
          </w:p>
        </w:tc>
      </w:tr>
      <w:tr w:rsidR="00CF297B" w:rsidRPr="00D121B3" w14:paraId="05B88F04" w14:textId="77777777" w:rsidTr="002D22C4">
        <w:tc>
          <w:tcPr>
            <w:tcW w:w="1352" w:type="dxa"/>
            <w:shd w:val="clear" w:color="auto" w:fill="D0CECE" w:themeFill="background2" w:themeFillShade="E6"/>
            <w:vAlign w:val="center"/>
          </w:tcPr>
          <w:p w14:paraId="4469505D" w14:textId="4F3126B2" w:rsidR="00CF297B" w:rsidRPr="00D121B3" w:rsidRDefault="00CF297B" w:rsidP="00CF297B">
            <w:pPr>
              <w:jc w:val="center"/>
              <w:rPr>
                <w:rtl/>
              </w:rPr>
            </w:pPr>
            <w:r>
              <w:rPr>
                <w:rFonts w:hint="cs"/>
                <w:rtl/>
              </w:rPr>
              <w:t>14</w:t>
            </w:r>
          </w:p>
        </w:tc>
        <w:tc>
          <w:tcPr>
            <w:tcW w:w="4178" w:type="dxa"/>
            <w:shd w:val="clear" w:color="auto" w:fill="auto"/>
            <w:vAlign w:val="center"/>
          </w:tcPr>
          <w:p w14:paraId="173CD31C" w14:textId="2AFD40CB" w:rsidR="00CF297B" w:rsidRPr="00D121B3" w:rsidRDefault="00CF297B" w:rsidP="00CF297B">
            <w:pPr>
              <w:jc w:val="center"/>
              <w:rPr>
                <w:rtl/>
              </w:rPr>
            </w:pPr>
            <w:r w:rsidRPr="00D121B3">
              <w:rPr>
                <w:rtl/>
              </w:rPr>
              <w:t>שלמות ההצעה</w:t>
            </w:r>
          </w:p>
        </w:tc>
        <w:tc>
          <w:tcPr>
            <w:tcW w:w="2766" w:type="dxa"/>
            <w:shd w:val="clear" w:color="auto" w:fill="auto"/>
            <w:vAlign w:val="center"/>
          </w:tcPr>
          <w:p w14:paraId="137B8C0D" w14:textId="6AF63852" w:rsidR="00CF297B" w:rsidRPr="002D22C4" w:rsidRDefault="00667C92" w:rsidP="00CF297B">
            <w:pPr>
              <w:jc w:val="center"/>
              <w:rPr>
                <w:color w:val="0000FF"/>
                <w:u w:val="single"/>
              </w:rPr>
            </w:pPr>
            <w:hyperlink w:anchor="_נספח_14:_הצהרה" w:history="1">
              <w:r w:rsidR="00CF297B" w:rsidRPr="002D22C4">
                <w:rPr>
                  <w:rFonts w:hint="cs"/>
                  <w:color w:val="0000FF"/>
                  <w:u w:val="single"/>
                  <w:rtl/>
                </w:rPr>
                <w:t>נספח 14</w:t>
              </w:r>
            </w:hyperlink>
          </w:p>
        </w:tc>
      </w:tr>
      <w:tr w:rsidR="00CF297B" w:rsidRPr="00D121B3" w14:paraId="1DA8FB6F" w14:textId="77777777" w:rsidTr="002D22C4">
        <w:tc>
          <w:tcPr>
            <w:tcW w:w="1352" w:type="dxa"/>
            <w:shd w:val="clear" w:color="auto" w:fill="D0CECE" w:themeFill="background2" w:themeFillShade="E6"/>
            <w:vAlign w:val="center"/>
          </w:tcPr>
          <w:p w14:paraId="14533A16" w14:textId="29073363" w:rsidR="00CF297B" w:rsidRPr="00D121B3" w:rsidRDefault="00CF297B" w:rsidP="00CF297B">
            <w:pPr>
              <w:jc w:val="center"/>
            </w:pPr>
            <w:r>
              <w:rPr>
                <w:rFonts w:hint="cs"/>
                <w:rtl/>
              </w:rPr>
              <w:t>15</w:t>
            </w:r>
          </w:p>
        </w:tc>
        <w:tc>
          <w:tcPr>
            <w:tcW w:w="4178" w:type="dxa"/>
            <w:shd w:val="clear" w:color="auto" w:fill="auto"/>
            <w:vAlign w:val="center"/>
          </w:tcPr>
          <w:p w14:paraId="57E82938" w14:textId="5D9E2F45" w:rsidR="00CF297B" w:rsidRPr="00D121B3" w:rsidRDefault="00CF297B" w:rsidP="00CF297B">
            <w:pPr>
              <w:jc w:val="center"/>
              <w:rPr>
                <w:rtl/>
              </w:rPr>
            </w:pPr>
            <w:r w:rsidRPr="00D121B3">
              <w:rPr>
                <w:rFonts w:hint="cs"/>
                <w:rtl/>
              </w:rPr>
              <w:t>הצהרה על עמידה בתנאים כללים</w:t>
            </w:r>
          </w:p>
        </w:tc>
        <w:tc>
          <w:tcPr>
            <w:tcW w:w="2766" w:type="dxa"/>
            <w:shd w:val="clear" w:color="auto" w:fill="auto"/>
            <w:vAlign w:val="center"/>
          </w:tcPr>
          <w:p w14:paraId="00823146" w14:textId="06FC2B41" w:rsidR="00CF297B" w:rsidRPr="002D22C4" w:rsidRDefault="00667C92" w:rsidP="00CF297B">
            <w:pPr>
              <w:jc w:val="center"/>
              <w:rPr>
                <w:color w:val="0000FF"/>
                <w:u w:val="single"/>
              </w:rPr>
            </w:pPr>
            <w:hyperlink w:anchor="_נספח_15:_הצהרה" w:history="1">
              <w:r w:rsidR="00CF297B" w:rsidRPr="002D22C4">
                <w:rPr>
                  <w:rFonts w:hint="cs"/>
                  <w:color w:val="0000FF"/>
                  <w:u w:val="single"/>
                  <w:rtl/>
                </w:rPr>
                <w:t>נספח 15</w:t>
              </w:r>
            </w:hyperlink>
          </w:p>
        </w:tc>
      </w:tr>
      <w:tr w:rsidR="00CF297B" w:rsidRPr="00D121B3" w14:paraId="0AF21C15" w14:textId="77777777" w:rsidTr="002D22C4">
        <w:tc>
          <w:tcPr>
            <w:tcW w:w="1352" w:type="dxa"/>
            <w:shd w:val="clear" w:color="auto" w:fill="D0CECE" w:themeFill="background2" w:themeFillShade="E6"/>
            <w:vAlign w:val="center"/>
          </w:tcPr>
          <w:p w14:paraId="76C2A338" w14:textId="2320BE6B" w:rsidR="00CF297B" w:rsidRPr="00D121B3" w:rsidRDefault="00CF297B" w:rsidP="00CF297B">
            <w:pPr>
              <w:jc w:val="center"/>
            </w:pPr>
            <w:r>
              <w:rPr>
                <w:rFonts w:hint="cs"/>
                <w:rtl/>
              </w:rPr>
              <w:t>16</w:t>
            </w:r>
          </w:p>
        </w:tc>
        <w:tc>
          <w:tcPr>
            <w:tcW w:w="4178" w:type="dxa"/>
            <w:shd w:val="clear" w:color="auto" w:fill="auto"/>
            <w:vAlign w:val="center"/>
          </w:tcPr>
          <w:p w14:paraId="23FC9524" w14:textId="3ECA2B25" w:rsidR="00CF297B" w:rsidRPr="00D121B3" w:rsidRDefault="00CF297B" w:rsidP="00CF297B">
            <w:pPr>
              <w:jc w:val="center"/>
              <w:rPr>
                <w:rtl/>
              </w:rPr>
            </w:pPr>
            <w:r w:rsidRPr="00D121B3">
              <w:rPr>
                <w:rFonts w:hint="cs"/>
                <w:rtl/>
              </w:rPr>
              <w:t>טבלת ניסיון עובד</w:t>
            </w:r>
          </w:p>
        </w:tc>
        <w:tc>
          <w:tcPr>
            <w:tcW w:w="2766" w:type="dxa"/>
            <w:shd w:val="clear" w:color="auto" w:fill="auto"/>
            <w:vAlign w:val="center"/>
          </w:tcPr>
          <w:p w14:paraId="2BF256A1" w14:textId="338EBCCB" w:rsidR="00CF297B" w:rsidRPr="002D22C4" w:rsidRDefault="00667C92" w:rsidP="00CF297B">
            <w:pPr>
              <w:jc w:val="center"/>
              <w:rPr>
                <w:color w:val="0000FF"/>
                <w:u w:val="single"/>
                <w:rtl/>
              </w:rPr>
            </w:pPr>
            <w:hyperlink w:anchor="_נספח_16:_טבלת" w:history="1">
              <w:r w:rsidR="00CF297B" w:rsidRPr="002D22C4">
                <w:rPr>
                  <w:rFonts w:hint="cs"/>
                  <w:color w:val="0000FF"/>
                  <w:u w:val="single"/>
                  <w:rtl/>
                </w:rPr>
                <w:t>נספח 16</w:t>
              </w:r>
            </w:hyperlink>
          </w:p>
        </w:tc>
      </w:tr>
      <w:tr w:rsidR="00CF297B" w:rsidRPr="00D121B3" w14:paraId="5660ED2A" w14:textId="77777777" w:rsidTr="002D22C4">
        <w:tc>
          <w:tcPr>
            <w:tcW w:w="1352" w:type="dxa"/>
            <w:shd w:val="clear" w:color="auto" w:fill="D0CECE" w:themeFill="background2" w:themeFillShade="E6"/>
            <w:vAlign w:val="center"/>
          </w:tcPr>
          <w:p w14:paraId="052C10F2" w14:textId="3C95B4AF" w:rsidR="00CF297B" w:rsidRPr="00D121B3" w:rsidRDefault="00CF297B" w:rsidP="00CF297B">
            <w:pPr>
              <w:jc w:val="center"/>
            </w:pPr>
            <w:r>
              <w:rPr>
                <w:rFonts w:hint="cs"/>
                <w:rtl/>
              </w:rPr>
              <w:t>17</w:t>
            </w:r>
          </w:p>
        </w:tc>
        <w:tc>
          <w:tcPr>
            <w:tcW w:w="4178" w:type="dxa"/>
            <w:shd w:val="clear" w:color="auto" w:fill="auto"/>
            <w:vAlign w:val="center"/>
          </w:tcPr>
          <w:p w14:paraId="0692DA0D" w14:textId="4C4831F8" w:rsidR="00CF297B" w:rsidRPr="00D121B3" w:rsidRDefault="00CF297B" w:rsidP="00CF297B">
            <w:pPr>
              <w:jc w:val="center"/>
              <w:rPr>
                <w:rtl/>
              </w:rPr>
            </w:pPr>
            <w:r w:rsidRPr="00D121B3">
              <w:rPr>
                <w:rFonts w:hint="cs"/>
                <w:rtl/>
              </w:rPr>
              <w:t>המלצות עובד</w:t>
            </w:r>
          </w:p>
        </w:tc>
        <w:tc>
          <w:tcPr>
            <w:tcW w:w="2766" w:type="dxa"/>
            <w:shd w:val="clear" w:color="auto" w:fill="auto"/>
            <w:vAlign w:val="center"/>
          </w:tcPr>
          <w:p w14:paraId="4AC3D8CC" w14:textId="7ECC52D7" w:rsidR="00CF297B" w:rsidRPr="002D22C4" w:rsidRDefault="00667C92" w:rsidP="00CF297B">
            <w:pPr>
              <w:jc w:val="center"/>
              <w:rPr>
                <w:color w:val="0000FF"/>
                <w:u w:val="single"/>
                <w:rtl/>
              </w:rPr>
            </w:pPr>
            <w:hyperlink w:anchor="_נספח_17:_טבלת" w:history="1">
              <w:r w:rsidR="00CF297B" w:rsidRPr="002D22C4">
                <w:rPr>
                  <w:rFonts w:hint="cs"/>
                  <w:color w:val="0000FF"/>
                  <w:u w:val="single"/>
                  <w:rtl/>
                </w:rPr>
                <w:t>נספח 17</w:t>
              </w:r>
            </w:hyperlink>
          </w:p>
        </w:tc>
      </w:tr>
      <w:tr w:rsidR="00CF297B" w:rsidRPr="00D121B3" w14:paraId="104CA78D" w14:textId="77777777" w:rsidTr="002D22C4">
        <w:trPr>
          <w:trHeight w:val="185"/>
        </w:trPr>
        <w:tc>
          <w:tcPr>
            <w:tcW w:w="1352" w:type="dxa"/>
            <w:shd w:val="clear" w:color="auto" w:fill="D0CECE" w:themeFill="background2" w:themeFillShade="E6"/>
            <w:vAlign w:val="center"/>
          </w:tcPr>
          <w:p w14:paraId="5F77430A" w14:textId="281ED43A" w:rsidR="00CF297B" w:rsidRPr="00D121B3" w:rsidRDefault="00CF297B" w:rsidP="00CF297B">
            <w:pPr>
              <w:jc w:val="center"/>
            </w:pPr>
            <w:r>
              <w:rPr>
                <w:rFonts w:hint="cs"/>
                <w:rtl/>
              </w:rPr>
              <w:t>18</w:t>
            </w:r>
          </w:p>
        </w:tc>
        <w:tc>
          <w:tcPr>
            <w:tcW w:w="4178" w:type="dxa"/>
            <w:shd w:val="clear" w:color="auto" w:fill="auto"/>
            <w:vAlign w:val="center"/>
          </w:tcPr>
          <w:p w14:paraId="7D53CE37" w14:textId="2AAE9B38" w:rsidR="00CF297B" w:rsidRPr="00D121B3" w:rsidRDefault="00CF297B" w:rsidP="00CF297B">
            <w:pPr>
              <w:jc w:val="center"/>
              <w:rPr>
                <w:rtl/>
              </w:rPr>
            </w:pPr>
            <w:r w:rsidRPr="00D121B3">
              <w:rPr>
                <w:rFonts w:hint="cs"/>
                <w:rtl/>
              </w:rPr>
              <w:t>מתודולוגיית ההצעה</w:t>
            </w:r>
          </w:p>
        </w:tc>
        <w:tc>
          <w:tcPr>
            <w:tcW w:w="2766" w:type="dxa"/>
            <w:shd w:val="clear" w:color="auto" w:fill="auto"/>
            <w:vAlign w:val="center"/>
          </w:tcPr>
          <w:p w14:paraId="131B104A" w14:textId="7D191936" w:rsidR="00CF297B" w:rsidRPr="002D22C4" w:rsidRDefault="00667C92" w:rsidP="00CF297B">
            <w:pPr>
              <w:jc w:val="center"/>
              <w:rPr>
                <w:color w:val="0000FF"/>
                <w:u w:val="single"/>
                <w:rtl/>
              </w:rPr>
            </w:pPr>
            <w:hyperlink w:anchor="נספח29" w:history="1">
              <w:r w:rsidR="00CF297B" w:rsidRPr="002D22C4">
                <w:rPr>
                  <w:rFonts w:hint="cs"/>
                  <w:color w:val="0000FF"/>
                  <w:u w:val="single"/>
                  <w:rtl/>
                </w:rPr>
                <w:t xml:space="preserve">נספח </w:t>
              </w:r>
              <w:r w:rsidR="00CF297B" w:rsidRPr="002D22C4">
                <w:rPr>
                  <w:color w:val="0000FF"/>
                  <w:u w:val="single"/>
                  <w:rtl/>
                </w:rPr>
                <w:t>18</w:t>
              </w:r>
            </w:hyperlink>
          </w:p>
        </w:tc>
      </w:tr>
      <w:tr w:rsidR="00CF297B" w:rsidRPr="00D121B3" w14:paraId="690D68C0" w14:textId="77777777" w:rsidTr="002D22C4">
        <w:trPr>
          <w:trHeight w:val="185"/>
        </w:trPr>
        <w:tc>
          <w:tcPr>
            <w:tcW w:w="1352" w:type="dxa"/>
            <w:shd w:val="clear" w:color="auto" w:fill="D0CECE" w:themeFill="background2" w:themeFillShade="E6"/>
            <w:vAlign w:val="center"/>
          </w:tcPr>
          <w:p w14:paraId="67C47655" w14:textId="0E7D28C4" w:rsidR="00CF297B" w:rsidRPr="00D121B3" w:rsidRDefault="00CF297B" w:rsidP="00CF297B">
            <w:pPr>
              <w:jc w:val="center"/>
            </w:pPr>
            <w:r>
              <w:rPr>
                <w:rFonts w:hint="cs"/>
                <w:rtl/>
              </w:rPr>
              <w:t>19</w:t>
            </w:r>
          </w:p>
        </w:tc>
        <w:tc>
          <w:tcPr>
            <w:tcW w:w="4178" w:type="dxa"/>
            <w:shd w:val="clear" w:color="auto" w:fill="auto"/>
            <w:vAlign w:val="center"/>
          </w:tcPr>
          <w:p w14:paraId="76FC77DD" w14:textId="27866CC5" w:rsidR="00CF297B" w:rsidRPr="00D121B3" w:rsidRDefault="00CF297B" w:rsidP="00CF297B">
            <w:pPr>
              <w:jc w:val="center"/>
            </w:pPr>
            <w:r w:rsidRPr="00D121B3">
              <w:rPr>
                <w:rFonts w:hint="cs"/>
                <w:rtl/>
              </w:rPr>
              <w:t>המלצות חברה</w:t>
            </w:r>
          </w:p>
        </w:tc>
        <w:tc>
          <w:tcPr>
            <w:tcW w:w="2766" w:type="dxa"/>
            <w:shd w:val="clear" w:color="auto" w:fill="auto"/>
            <w:vAlign w:val="center"/>
          </w:tcPr>
          <w:p w14:paraId="4E8F4315" w14:textId="73AE4A6F" w:rsidR="00CF297B" w:rsidRPr="002D22C4" w:rsidRDefault="00667C92" w:rsidP="00CF297B">
            <w:pPr>
              <w:jc w:val="center"/>
              <w:rPr>
                <w:color w:val="0000FF"/>
                <w:u w:val="single"/>
                <w:rtl/>
              </w:rPr>
            </w:pPr>
            <w:hyperlink w:anchor="_נספח_19:_טבלת" w:history="1">
              <w:r w:rsidR="00CF297B" w:rsidRPr="002D22C4">
                <w:rPr>
                  <w:rFonts w:hint="eastAsia"/>
                  <w:color w:val="0000FF"/>
                  <w:u w:val="single"/>
                  <w:rtl/>
                </w:rPr>
                <w:t>נספח</w:t>
              </w:r>
              <w:r w:rsidR="00CF297B" w:rsidRPr="002D22C4">
                <w:rPr>
                  <w:rFonts w:hint="cs"/>
                  <w:color w:val="0000FF"/>
                  <w:u w:val="single"/>
                  <w:rtl/>
                </w:rPr>
                <w:t xml:space="preserve"> </w:t>
              </w:r>
              <w:r w:rsidR="00CF297B" w:rsidRPr="002D22C4">
                <w:rPr>
                  <w:color w:val="0000FF"/>
                  <w:u w:val="single"/>
                  <w:rtl/>
                </w:rPr>
                <w:t>19</w:t>
              </w:r>
            </w:hyperlink>
          </w:p>
        </w:tc>
      </w:tr>
      <w:tr w:rsidR="00CF297B" w:rsidRPr="00D121B3" w14:paraId="5E4F74B3" w14:textId="77777777" w:rsidTr="002D22C4">
        <w:tc>
          <w:tcPr>
            <w:tcW w:w="1352" w:type="dxa"/>
            <w:shd w:val="clear" w:color="auto" w:fill="D0CECE" w:themeFill="background2" w:themeFillShade="E6"/>
            <w:vAlign w:val="center"/>
          </w:tcPr>
          <w:p w14:paraId="42786BB6" w14:textId="582128C9" w:rsidR="00CF297B" w:rsidRPr="00D121B3" w:rsidRDefault="00CF297B" w:rsidP="00CF297B">
            <w:pPr>
              <w:jc w:val="center"/>
            </w:pPr>
            <w:r>
              <w:rPr>
                <w:rFonts w:hint="cs"/>
                <w:rtl/>
              </w:rPr>
              <w:t>20</w:t>
            </w:r>
          </w:p>
        </w:tc>
        <w:tc>
          <w:tcPr>
            <w:tcW w:w="4178" w:type="dxa"/>
            <w:shd w:val="clear" w:color="auto" w:fill="auto"/>
            <w:vAlign w:val="center"/>
          </w:tcPr>
          <w:p w14:paraId="20C8F66B" w14:textId="18C2F16E" w:rsidR="00CF297B" w:rsidRPr="00D121B3" w:rsidRDefault="00CF297B" w:rsidP="00CF297B">
            <w:pPr>
              <w:jc w:val="center"/>
              <w:rPr>
                <w:rtl/>
              </w:rPr>
            </w:pPr>
            <w:r w:rsidRPr="00D121B3">
              <w:rPr>
                <w:rFonts w:hint="cs"/>
                <w:rtl/>
              </w:rPr>
              <w:t>העתק תעודת רישום</w:t>
            </w:r>
          </w:p>
        </w:tc>
        <w:tc>
          <w:tcPr>
            <w:tcW w:w="2766" w:type="dxa"/>
            <w:shd w:val="clear" w:color="auto" w:fill="auto"/>
            <w:vAlign w:val="center"/>
          </w:tcPr>
          <w:p w14:paraId="58A21D6B" w14:textId="66852082" w:rsidR="00CF297B" w:rsidRPr="002D22C4" w:rsidRDefault="00667C92" w:rsidP="00CF297B">
            <w:pPr>
              <w:jc w:val="center"/>
              <w:rPr>
                <w:color w:val="0000FF"/>
                <w:u w:val="single"/>
                <w:rtl/>
              </w:rPr>
            </w:pPr>
            <w:hyperlink w:anchor="נספח20" w:history="1">
              <w:r w:rsidR="00CF297B" w:rsidRPr="002D22C4">
                <w:rPr>
                  <w:rFonts w:hint="cs"/>
                  <w:color w:val="0000FF"/>
                  <w:u w:val="single"/>
                  <w:rtl/>
                </w:rPr>
                <w:t>נספח 20</w:t>
              </w:r>
            </w:hyperlink>
          </w:p>
        </w:tc>
      </w:tr>
      <w:tr w:rsidR="00CF297B" w:rsidRPr="00D121B3" w14:paraId="10A66C91" w14:textId="77777777" w:rsidTr="002D22C4">
        <w:tc>
          <w:tcPr>
            <w:tcW w:w="1352" w:type="dxa"/>
            <w:shd w:val="clear" w:color="auto" w:fill="D0CECE" w:themeFill="background2" w:themeFillShade="E6"/>
            <w:vAlign w:val="center"/>
          </w:tcPr>
          <w:p w14:paraId="293CE746" w14:textId="60C836F8" w:rsidR="00CF297B" w:rsidRPr="00D121B3" w:rsidRDefault="00CF297B" w:rsidP="00CF297B">
            <w:pPr>
              <w:jc w:val="center"/>
            </w:pPr>
            <w:r>
              <w:rPr>
                <w:rFonts w:hint="cs"/>
                <w:rtl/>
              </w:rPr>
              <w:t>21</w:t>
            </w:r>
          </w:p>
        </w:tc>
        <w:tc>
          <w:tcPr>
            <w:tcW w:w="4178" w:type="dxa"/>
            <w:shd w:val="clear" w:color="auto" w:fill="auto"/>
            <w:vAlign w:val="center"/>
          </w:tcPr>
          <w:p w14:paraId="20811FA7" w14:textId="758B67E9" w:rsidR="00CF297B" w:rsidRPr="00D121B3" w:rsidRDefault="00CF297B" w:rsidP="00CF297B">
            <w:pPr>
              <w:jc w:val="center"/>
              <w:rPr>
                <w:rtl/>
              </w:rPr>
            </w:pPr>
            <w:r w:rsidRPr="00D121B3">
              <w:rPr>
                <w:rFonts w:hint="cs"/>
                <w:rtl/>
              </w:rPr>
              <w:t>ק</w:t>
            </w:r>
            <w:r w:rsidRPr="00D121B3">
              <w:rPr>
                <w:rtl/>
              </w:rPr>
              <w:t>יום החקיקה בתחום העסקת עובדים</w:t>
            </w:r>
          </w:p>
        </w:tc>
        <w:tc>
          <w:tcPr>
            <w:tcW w:w="2766" w:type="dxa"/>
            <w:shd w:val="clear" w:color="auto" w:fill="auto"/>
            <w:vAlign w:val="center"/>
          </w:tcPr>
          <w:p w14:paraId="14A81E7D" w14:textId="427DB88E" w:rsidR="00CF297B" w:rsidRPr="002D22C4" w:rsidRDefault="00667C92" w:rsidP="00CF297B">
            <w:pPr>
              <w:jc w:val="center"/>
              <w:rPr>
                <w:color w:val="0000FF"/>
                <w:u w:val="single"/>
                <w:rtl/>
              </w:rPr>
            </w:pPr>
            <w:hyperlink w:anchor="נספח21" w:history="1">
              <w:r w:rsidR="00CF297B" w:rsidRPr="002D22C4">
                <w:rPr>
                  <w:rFonts w:hint="eastAsia"/>
                  <w:color w:val="0000FF"/>
                  <w:u w:val="single"/>
                  <w:rtl/>
                </w:rPr>
                <w:t>נספח</w:t>
              </w:r>
              <w:r w:rsidR="00CF297B" w:rsidRPr="002D22C4">
                <w:rPr>
                  <w:color w:val="0000FF"/>
                  <w:u w:val="single"/>
                  <w:rtl/>
                </w:rPr>
                <w:t xml:space="preserve"> 21</w:t>
              </w:r>
            </w:hyperlink>
          </w:p>
        </w:tc>
      </w:tr>
      <w:tr w:rsidR="00CF297B" w:rsidRPr="00D121B3" w14:paraId="28B0C9A0" w14:textId="77777777" w:rsidTr="002D22C4">
        <w:tc>
          <w:tcPr>
            <w:tcW w:w="1352" w:type="dxa"/>
            <w:shd w:val="clear" w:color="auto" w:fill="D0CECE" w:themeFill="background2" w:themeFillShade="E6"/>
            <w:vAlign w:val="center"/>
          </w:tcPr>
          <w:p w14:paraId="5B9FB145" w14:textId="02DABD19" w:rsidR="00CF297B" w:rsidRPr="00D121B3" w:rsidRDefault="00CF297B" w:rsidP="00CF297B">
            <w:pPr>
              <w:jc w:val="center"/>
            </w:pPr>
            <w:r>
              <w:rPr>
                <w:rFonts w:hint="cs"/>
                <w:rtl/>
              </w:rPr>
              <w:t>22</w:t>
            </w:r>
          </w:p>
        </w:tc>
        <w:tc>
          <w:tcPr>
            <w:tcW w:w="4178" w:type="dxa"/>
            <w:shd w:val="clear" w:color="auto" w:fill="auto"/>
            <w:vAlign w:val="center"/>
          </w:tcPr>
          <w:p w14:paraId="18607F8E" w14:textId="22A8A76E" w:rsidR="00CF297B" w:rsidRPr="00D121B3" w:rsidRDefault="00CF297B" w:rsidP="00CF297B">
            <w:pPr>
              <w:jc w:val="center"/>
              <w:rPr>
                <w:rtl/>
              </w:rPr>
            </w:pPr>
            <w:r w:rsidRPr="00D121B3">
              <w:rPr>
                <w:rtl/>
              </w:rPr>
              <w:t xml:space="preserve">נסח תאגיד עדכני </w:t>
            </w:r>
            <w:r w:rsidRPr="00D121B3">
              <w:rPr>
                <w:rFonts w:hint="eastAsia"/>
                <w:rtl/>
              </w:rPr>
              <w:t>מ</w:t>
            </w:r>
            <w:r w:rsidRPr="00D121B3">
              <w:rPr>
                <w:rtl/>
              </w:rPr>
              <w:t>רשות התאגידים</w:t>
            </w:r>
          </w:p>
        </w:tc>
        <w:tc>
          <w:tcPr>
            <w:tcW w:w="2766" w:type="dxa"/>
            <w:shd w:val="clear" w:color="auto" w:fill="auto"/>
            <w:vAlign w:val="center"/>
          </w:tcPr>
          <w:p w14:paraId="490A3C1C" w14:textId="5B6CBFD3" w:rsidR="00CF297B" w:rsidRPr="002D22C4" w:rsidRDefault="00667C92" w:rsidP="00CF297B">
            <w:pPr>
              <w:jc w:val="center"/>
              <w:rPr>
                <w:color w:val="0000FF"/>
                <w:u w:val="single"/>
                <w:rtl/>
              </w:rPr>
            </w:pPr>
            <w:hyperlink w:anchor="_נספח_22_:" w:history="1">
              <w:r w:rsidR="00CF297B" w:rsidRPr="002D22C4">
                <w:rPr>
                  <w:rFonts w:hint="eastAsia"/>
                  <w:color w:val="0000FF"/>
                  <w:u w:val="single"/>
                  <w:rtl/>
                </w:rPr>
                <w:t>נספח</w:t>
              </w:r>
              <w:r w:rsidR="00CF297B" w:rsidRPr="002D22C4">
                <w:rPr>
                  <w:rFonts w:hint="cs"/>
                  <w:color w:val="0000FF"/>
                  <w:u w:val="single"/>
                  <w:rtl/>
                </w:rPr>
                <w:t xml:space="preserve"> </w:t>
              </w:r>
              <w:r w:rsidR="00CF297B" w:rsidRPr="002D22C4">
                <w:rPr>
                  <w:color w:val="0000FF"/>
                  <w:u w:val="single"/>
                  <w:rtl/>
                </w:rPr>
                <w:t>22</w:t>
              </w:r>
            </w:hyperlink>
          </w:p>
        </w:tc>
      </w:tr>
      <w:tr w:rsidR="00CF297B" w:rsidRPr="00D121B3" w14:paraId="50DC574D" w14:textId="77777777" w:rsidTr="002D22C4">
        <w:tc>
          <w:tcPr>
            <w:tcW w:w="1352" w:type="dxa"/>
            <w:shd w:val="clear" w:color="auto" w:fill="D0CECE" w:themeFill="background2" w:themeFillShade="E6"/>
            <w:vAlign w:val="center"/>
          </w:tcPr>
          <w:p w14:paraId="2133D598" w14:textId="21B07335" w:rsidR="00CF297B" w:rsidRPr="00D121B3" w:rsidRDefault="00CF297B" w:rsidP="00CF297B">
            <w:pPr>
              <w:jc w:val="center"/>
            </w:pPr>
            <w:r>
              <w:rPr>
                <w:rFonts w:hint="cs"/>
                <w:rtl/>
              </w:rPr>
              <w:t>23</w:t>
            </w:r>
          </w:p>
        </w:tc>
        <w:tc>
          <w:tcPr>
            <w:tcW w:w="4178" w:type="dxa"/>
            <w:shd w:val="clear" w:color="auto" w:fill="auto"/>
            <w:vAlign w:val="center"/>
          </w:tcPr>
          <w:p w14:paraId="5C95F338" w14:textId="21ABFE18" w:rsidR="00CF297B" w:rsidRPr="00D121B3" w:rsidRDefault="00CF297B" w:rsidP="00CF297B">
            <w:pPr>
              <w:jc w:val="center"/>
              <w:rPr>
                <w:rtl/>
              </w:rPr>
            </w:pPr>
            <w:r w:rsidRPr="00D121B3">
              <w:rPr>
                <w:rtl/>
              </w:rPr>
              <w:t>הצהרה על שימוש בתוכנות מקוריות</w:t>
            </w:r>
          </w:p>
        </w:tc>
        <w:tc>
          <w:tcPr>
            <w:tcW w:w="2766" w:type="dxa"/>
            <w:shd w:val="clear" w:color="auto" w:fill="auto"/>
            <w:vAlign w:val="center"/>
          </w:tcPr>
          <w:p w14:paraId="7FA0A4B9" w14:textId="601DCC1F" w:rsidR="00CF297B" w:rsidRPr="002D22C4" w:rsidRDefault="00667C92" w:rsidP="00CF297B">
            <w:pPr>
              <w:jc w:val="center"/>
              <w:rPr>
                <w:color w:val="0000FF"/>
                <w:u w:val="single"/>
                <w:rtl/>
              </w:rPr>
            </w:pPr>
            <w:hyperlink w:anchor="נספח23" w:history="1">
              <w:r w:rsidR="00CF297B" w:rsidRPr="002D22C4">
                <w:rPr>
                  <w:rFonts w:hint="eastAsia"/>
                  <w:color w:val="0000FF"/>
                  <w:u w:val="single"/>
                  <w:rtl/>
                </w:rPr>
                <w:t>נספח</w:t>
              </w:r>
              <w:r w:rsidR="00CF297B" w:rsidRPr="002D22C4">
                <w:rPr>
                  <w:color w:val="0000FF"/>
                  <w:u w:val="single"/>
                  <w:rtl/>
                </w:rPr>
                <w:t xml:space="preserve"> 23</w:t>
              </w:r>
            </w:hyperlink>
          </w:p>
        </w:tc>
      </w:tr>
      <w:tr w:rsidR="00CF297B" w:rsidRPr="00D121B3" w14:paraId="6F301D54" w14:textId="77777777" w:rsidTr="002D22C4">
        <w:tc>
          <w:tcPr>
            <w:tcW w:w="1352" w:type="dxa"/>
            <w:shd w:val="clear" w:color="auto" w:fill="D0CECE" w:themeFill="background2" w:themeFillShade="E6"/>
            <w:vAlign w:val="center"/>
          </w:tcPr>
          <w:p w14:paraId="300DF5D2" w14:textId="0C2060AE" w:rsidR="00CF297B" w:rsidRPr="00D121B3" w:rsidRDefault="00CF297B" w:rsidP="00CF297B">
            <w:pPr>
              <w:jc w:val="center"/>
            </w:pPr>
            <w:r>
              <w:rPr>
                <w:rFonts w:hint="cs"/>
                <w:rtl/>
              </w:rPr>
              <w:t>24</w:t>
            </w:r>
          </w:p>
        </w:tc>
        <w:tc>
          <w:tcPr>
            <w:tcW w:w="4178" w:type="dxa"/>
            <w:shd w:val="clear" w:color="auto" w:fill="auto"/>
            <w:vAlign w:val="center"/>
          </w:tcPr>
          <w:p w14:paraId="229C52C1" w14:textId="4A9E59E4" w:rsidR="00CF297B" w:rsidRPr="00D121B3" w:rsidRDefault="00CF297B" w:rsidP="00CF297B">
            <w:pPr>
              <w:jc w:val="center"/>
              <w:rPr>
                <w:rtl/>
              </w:rPr>
            </w:pPr>
            <w:r w:rsidRPr="00D121B3">
              <w:rPr>
                <w:rFonts w:hint="eastAsia"/>
                <w:rtl/>
              </w:rPr>
              <w:t>אישורים</w:t>
            </w:r>
            <w:r w:rsidRPr="00D121B3">
              <w:rPr>
                <w:rtl/>
              </w:rPr>
              <w:t xml:space="preserve"> </w:t>
            </w:r>
            <w:r w:rsidRPr="00D121B3">
              <w:rPr>
                <w:rFonts w:hint="eastAsia"/>
                <w:rtl/>
              </w:rPr>
              <w:t>לפי</w:t>
            </w:r>
            <w:r w:rsidRPr="00D121B3">
              <w:rPr>
                <w:rtl/>
              </w:rPr>
              <w:t xml:space="preserve"> </w:t>
            </w:r>
            <w:r w:rsidRPr="00D121B3">
              <w:rPr>
                <w:rFonts w:hint="eastAsia"/>
                <w:rtl/>
              </w:rPr>
              <w:t>חוק</w:t>
            </w:r>
            <w:r w:rsidRPr="00D121B3">
              <w:rPr>
                <w:rtl/>
              </w:rPr>
              <w:t xml:space="preserve"> </w:t>
            </w:r>
            <w:r w:rsidRPr="00D121B3">
              <w:rPr>
                <w:rFonts w:hint="eastAsia"/>
                <w:rtl/>
              </w:rPr>
              <w:t>עסקאות</w:t>
            </w:r>
            <w:r w:rsidRPr="00D121B3">
              <w:rPr>
                <w:rtl/>
              </w:rPr>
              <w:t xml:space="preserve"> </w:t>
            </w:r>
            <w:r w:rsidRPr="00D121B3">
              <w:rPr>
                <w:rFonts w:hint="eastAsia"/>
                <w:rtl/>
              </w:rPr>
              <w:t>גופים</w:t>
            </w:r>
            <w:r w:rsidRPr="00D121B3">
              <w:rPr>
                <w:rtl/>
              </w:rPr>
              <w:t xml:space="preserve"> </w:t>
            </w:r>
            <w:r w:rsidRPr="00D121B3">
              <w:rPr>
                <w:rFonts w:hint="eastAsia"/>
                <w:rtl/>
              </w:rPr>
              <w:t>ציבוריים</w:t>
            </w:r>
          </w:p>
        </w:tc>
        <w:tc>
          <w:tcPr>
            <w:tcW w:w="2766" w:type="dxa"/>
            <w:shd w:val="clear" w:color="auto" w:fill="auto"/>
            <w:vAlign w:val="center"/>
          </w:tcPr>
          <w:p w14:paraId="621F8B4E" w14:textId="665F7742" w:rsidR="00CF297B" w:rsidRPr="002D22C4" w:rsidRDefault="00667C92" w:rsidP="00CF297B">
            <w:pPr>
              <w:jc w:val="center"/>
              <w:rPr>
                <w:color w:val="0000FF"/>
                <w:u w:val="single"/>
                <w:rtl/>
              </w:rPr>
            </w:pPr>
            <w:hyperlink w:anchor="_נספח_24_:" w:history="1">
              <w:r w:rsidR="00CF297B" w:rsidRPr="002D22C4">
                <w:rPr>
                  <w:rFonts w:hint="eastAsia"/>
                  <w:color w:val="0000FF"/>
                  <w:u w:val="single"/>
                  <w:rtl/>
                </w:rPr>
                <w:t>נספח</w:t>
              </w:r>
              <w:r w:rsidR="00CF297B" w:rsidRPr="002D22C4">
                <w:rPr>
                  <w:rFonts w:hint="cs"/>
                  <w:color w:val="0000FF"/>
                  <w:u w:val="single"/>
                  <w:rtl/>
                </w:rPr>
                <w:t xml:space="preserve"> </w:t>
              </w:r>
              <w:r w:rsidR="00CF297B" w:rsidRPr="002D22C4">
                <w:rPr>
                  <w:color w:val="0000FF"/>
                  <w:u w:val="single"/>
                  <w:rtl/>
                </w:rPr>
                <w:t>24</w:t>
              </w:r>
            </w:hyperlink>
          </w:p>
        </w:tc>
      </w:tr>
      <w:tr w:rsidR="00CF297B" w:rsidRPr="00D121B3" w14:paraId="13A59F97" w14:textId="77777777" w:rsidTr="002D22C4">
        <w:tc>
          <w:tcPr>
            <w:tcW w:w="1352" w:type="dxa"/>
            <w:shd w:val="clear" w:color="auto" w:fill="D0CECE" w:themeFill="background2" w:themeFillShade="E6"/>
            <w:vAlign w:val="center"/>
          </w:tcPr>
          <w:p w14:paraId="23E2123C" w14:textId="470912CE" w:rsidR="00CF297B" w:rsidRPr="00D121B3" w:rsidRDefault="00CF297B" w:rsidP="00CF297B">
            <w:pPr>
              <w:jc w:val="center"/>
            </w:pPr>
            <w:r>
              <w:rPr>
                <w:rFonts w:hint="cs"/>
                <w:rtl/>
              </w:rPr>
              <w:t>25</w:t>
            </w:r>
          </w:p>
        </w:tc>
        <w:tc>
          <w:tcPr>
            <w:tcW w:w="4178" w:type="dxa"/>
            <w:shd w:val="clear" w:color="auto" w:fill="auto"/>
            <w:vAlign w:val="center"/>
          </w:tcPr>
          <w:p w14:paraId="32E23EDF" w14:textId="5D7988A9" w:rsidR="00CF297B" w:rsidRPr="00D121B3" w:rsidRDefault="00CF297B" w:rsidP="00CF297B">
            <w:pPr>
              <w:jc w:val="center"/>
            </w:pPr>
            <w:r w:rsidRPr="00D121B3">
              <w:rPr>
                <w:rFonts w:hint="cs"/>
                <w:rtl/>
              </w:rPr>
              <w:t>הצהרה בדבר אי תאום הצעות</w:t>
            </w:r>
          </w:p>
        </w:tc>
        <w:tc>
          <w:tcPr>
            <w:tcW w:w="2766" w:type="dxa"/>
            <w:shd w:val="clear" w:color="auto" w:fill="auto"/>
            <w:vAlign w:val="center"/>
          </w:tcPr>
          <w:p w14:paraId="2C92B7E5" w14:textId="1D7022D9" w:rsidR="00CF297B" w:rsidRPr="002D22C4" w:rsidRDefault="00667C92" w:rsidP="00CF297B">
            <w:pPr>
              <w:jc w:val="center"/>
              <w:rPr>
                <w:color w:val="0000FF"/>
                <w:u w:val="single"/>
                <w:rtl/>
              </w:rPr>
            </w:pPr>
            <w:hyperlink w:anchor="נספח99" w:history="1">
              <w:r w:rsidR="00CF297B" w:rsidRPr="002D22C4">
                <w:rPr>
                  <w:rFonts w:hint="cs"/>
                  <w:color w:val="0000FF"/>
                  <w:u w:val="single"/>
                  <w:rtl/>
                </w:rPr>
                <w:t>נספח 25</w:t>
              </w:r>
            </w:hyperlink>
          </w:p>
        </w:tc>
      </w:tr>
      <w:tr w:rsidR="00CF297B" w:rsidRPr="00D121B3" w14:paraId="1B55B97F" w14:textId="77777777" w:rsidTr="002D22C4">
        <w:tc>
          <w:tcPr>
            <w:tcW w:w="1352" w:type="dxa"/>
            <w:shd w:val="clear" w:color="auto" w:fill="D0CECE" w:themeFill="background2" w:themeFillShade="E6"/>
            <w:vAlign w:val="center"/>
          </w:tcPr>
          <w:p w14:paraId="53E81DB3" w14:textId="5FCA011C" w:rsidR="00CF297B" w:rsidRPr="00D121B3" w:rsidRDefault="00CF297B" w:rsidP="00CF297B">
            <w:pPr>
              <w:jc w:val="center"/>
            </w:pPr>
            <w:r>
              <w:rPr>
                <w:rFonts w:hint="cs"/>
                <w:rtl/>
              </w:rPr>
              <w:t>26</w:t>
            </w:r>
          </w:p>
        </w:tc>
        <w:tc>
          <w:tcPr>
            <w:tcW w:w="4178" w:type="dxa"/>
            <w:shd w:val="clear" w:color="auto" w:fill="auto"/>
            <w:vAlign w:val="center"/>
          </w:tcPr>
          <w:p w14:paraId="0AC83E90" w14:textId="32240195" w:rsidR="00CF297B" w:rsidRPr="00D121B3" w:rsidRDefault="00CF297B" w:rsidP="00CF297B">
            <w:pPr>
              <w:jc w:val="center"/>
              <w:rPr>
                <w:rtl/>
              </w:rPr>
            </w:pPr>
            <w:r w:rsidRPr="00D121B3">
              <w:rPr>
                <w:rtl/>
              </w:rPr>
              <w:t>הצעת המחיר</w:t>
            </w:r>
          </w:p>
        </w:tc>
        <w:tc>
          <w:tcPr>
            <w:tcW w:w="2766" w:type="dxa"/>
            <w:shd w:val="clear" w:color="auto" w:fill="auto"/>
            <w:vAlign w:val="center"/>
          </w:tcPr>
          <w:p w14:paraId="3F14C852" w14:textId="6F2DFCBF" w:rsidR="00CF297B" w:rsidRPr="002D22C4" w:rsidRDefault="00667C92" w:rsidP="00CF297B">
            <w:pPr>
              <w:jc w:val="center"/>
              <w:rPr>
                <w:color w:val="0000FF"/>
                <w:u w:val="single"/>
              </w:rPr>
            </w:pPr>
            <w:hyperlink w:anchor="_נספח_99:_הצעת" w:history="1">
              <w:r w:rsidR="00CF297B" w:rsidRPr="002D22C4">
                <w:rPr>
                  <w:rFonts w:hint="cs"/>
                  <w:color w:val="0000FF"/>
                  <w:u w:val="single"/>
                  <w:rtl/>
                </w:rPr>
                <w:t>נספח 99</w:t>
              </w:r>
            </w:hyperlink>
          </w:p>
        </w:tc>
      </w:tr>
      <w:bookmarkEnd w:id="1015"/>
    </w:tbl>
    <w:p w14:paraId="42BA1075" w14:textId="77777777" w:rsidR="00D121B3" w:rsidRPr="00D121B3" w:rsidRDefault="00D121B3" w:rsidP="00D121B3">
      <w:pPr>
        <w:rPr>
          <w:rtl/>
        </w:rPr>
      </w:pPr>
    </w:p>
    <w:p w14:paraId="771631BE" w14:textId="77777777" w:rsidR="00D121B3" w:rsidRPr="00D121B3" w:rsidRDefault="00D121B3" w:rsidP="00D121B3">
      <w:pPr>
        <w:rPr>
          <w:rtl/>
        </w:rPr>
      </w:pPr>
    </w:p>
    <w:p w14:paraId="297F2CAD" w14:textId="77777777" w:rsidR="00D121B3" w:rsidRPr="00D121B3" w:rsidRDefault="00D121B3" w:rsidP="00D121B3">
      <w:pPr>
        <w:rPr>
          <w:rtl/>
        </w:rPr>
      </w:pPr>
      <w:bookmarkStart w:id="1017" w:name="_Hlk6989059"/>
    </w:p>
    <w:bookmarkEnd w:id="1017"/>
    <w:p w14:paraId="0EE1BCFF" w14:textId="77777777" w:rsidR="00D121B3" w:rsidRPr="00D121B3" w:rsidRDefault="00D121B3" w:rsidP="00D121B3">
      <w:pPr>
        <w:rPr>
          <w:rtl/>
        </w:rPr>
      </w:pPr>
    </w:p>
    <w:p w14:paraId="051C3571" w14:textId="77777777" w:rsidR="00D121B3" w:rsidRPr="00D121B3" w:rsidRDefault="00D121B3" w:rsidP="00D121B3">
      <w:pPr>
        <w:rPr>
          <w:rtl/>
        </w:rPr>
      </w:pPr>
    </w:p>
    <w:p w14:paraId="263AE95F" w14:textId="77777777" w:rsidR="00D121B3" w:rsidRPr="00D121B3" w:rsidRDefault="00D121B3" w:rsidP="00D121B3">
      <w:pPr>
        <w:rPr>
          <w:rtl/>
        </w:rPr>
      </w:pPr>
    </w:p>
    <w:p w14:paraId="3D17B9A1" w14:textId="77777777" w:rsidR="00D121B3" w:rsidRPr="00D121B3" w:rsidRDefault="00D121B3" w:rsidP="00D121B3">
      <w:pPr>
        <w:rPr>
          <w:rtl/>
        </w:rPr>
      </w:pPr>
      <w:bookmarkStart w:id="1018" w:name="_Toc4065730"/>
      <w:bookmarkStart w:id="1019" w:name="_Toc4402109"/>
    </w:p>
    <w:p w14:paraId="52392057" w14:textId="77777777" w:rsidR="00D121B3" w:rsidRPr="00D121B3" w:rsidRDefault="00D121B3" w:rsidP="00D121B3">
      <w:pPr>
        <w:rPr>
          <w:rtl/>
        </w:rPr>
      </w:pPr>
    </w:p>
    <w:p w14:paraId="749A950D" w14:textId="77777777" w:rsidR="00D121B3" w:rsidRPr="00D121B3" w:rsidRDefault="00D121B3" w:rsidP="00D121B3">
      <w:pPr>
        <w:rPr>
          <w:rtl/>
        </w:rPr>
      </w:pPr>
    </w:p>
    <w:p w14:paraId="6954FFB1" w14:textId="77777777" w:rsidR="00D121B3" w:rsidRPr="00D121B3" w:rsidRDefault="00D121B3" w:rsidP="00D121B3">
      <w:pPr>
        <w:rPr>
          <w:rtl/>
        </w:rPr>
      </w:pPr>
    </w:p>
    <w:p w14:paraId="7CE21FC2" w14:textId="56046899" w:rsidR="00D121B3" w:rsidRPr="002D22C4" w:rsidRDefault="00D121B3" w:rsidP="002D22C4">
      <w:pPr>
        <w:ind w:left="-570"/>
        <w:jc w:val="center"/>
        <w:rPr>
          <w:rFonts w:ascii="Arial" w:eastAsia="Times New Roman" w:hAnsi="Arial" w:cs="Arial"/>
          <w:b/>
          <w:bCs/>
          <w:color w:val="002060"/>
          <w:sz w:val="72"/>
          <w:szCs w:val="72"/>
          <w:rtl/>
          <w:lang w:eastAsia="he-IL"/>
        </w:rPr>
      </w:pPr>
      <w:r w:rsidRPr="00161F01">
        <w:rPr>
          <w:rFonts w:ascii="Arial" w:eastAsia="Times New Roman" w:hAnsi="Arial" w:cs="Arial"/>
          <w:b/>
          <w:bCs/>
          <w:color w:val="002060"/>
          <w:sz w:val="72"/>
          <w:szCs w:val="72"/>
          <w:rtl/>
          <w:lang w:eastAsia="he-IL"/>
        </w:rPr>
        <w:t>ריכוז נספחים</w:t>
      </w:r>
      <w:bookmarkEnd w:id="1018"/>
      <w:bookmarkEnd w:id="1019"/>
    </w:p>
    <w:p w14:paraId="09E95C5A" w14:textId="77777777" w:rsidR="00D121B3" w:rsidRPr="00D121B3" w:rsidRDefault="00D121B3" w:rsidP="00D121B3">
      <w:pPr>
        <w:rPr>
          <w:rtl/>
        </w:rPr>
      </w:pPr>
      <w:bookmarkStart w:id="1020" w:name="_Toc4065731"/>
      <w:bookmarkStart w:id="1021" w:name="_Toc4402110"/>
      <w:r w:rsidRPr="00D121B3">
        <w:rPr>
          <w:rtl/>
        </w:rPr>
        <w:br w:type="page"/>
      </w:r>
    </w:p>
    <w:p w14:paraId="0CE60DF2" w14:textId="659CC877" w:rsidR="00161F01" w:rsidRPr="00161F01" w:rsidRDefault="00161F01" w:rsidP="00161F01">
      <w:pPr>
        <w:pStyle w:val="3"/>
        <w:jc w:val="center"/>
        <w:rPr>
          <w:rFonts w:asciiTheme="minorHAnsi" w:eastAsiaTheme="minorHAnsi" w:hAnsiTheme="minorHAnsi" w:cstheme="minorBidi"/>
          <w:b/>
          <w:bCs/>
          <w:color w:val="002060"/>
          <w:sz w:val="28"/>
          <w:szCs w:val="28"/>
          <w:rtl/>
        </w:rPr>
      </w:pPr>
      <w:bookmarkStart w:id="1022" w:name="_נספח_1:_תבנית"/>
      <w:bookmarkStart w:id="1023" w:name="_Toc77617711"/>
      <w:bookmarkEnd w:id="1020"/>
      <w:bookmarkEnd w:id="1021"/>
      <w:bookmarkEnd w:id="1022"/>
      <w:r w:rsidRPr="00161F01">
        <w:rPr>
          <w:rFonts w:asciiTheme="minorHAnsi" w:eastAsiaTheme="minorHAnsi" w:hAnsiTheme="minorHAnsi" w:cstheme="minorBidi"/>
          <w:b/>
          <w:bCs/>
          <w:color w:val="002060"/>
          <w:sz w:val="28"/>
          <w:szCs w:val="28"/>
          <w:rtl/>
        </w:rPr>
        <w:t xml:space="preserve">נספח </w:t>
      </w:r>
      <w:r w:rsidRPr="00161F01">
        <w:rPr>
          <w:rFonts w:asciiTheme="minorHAnsi" w:eastAsiaTheme="minorHAnsi" w:hAnsiTheme="minorHAnsi" w:cstheme="minorBidi" w:hint="cs"/>
          <w:b/>
          <w:bCs/>
          <w:color w:val="002060"/>
          <w:sz w:val="28"/>
          <w:szCs w:val="28"/>
          <w:rtl/>
        </w:rPr>
        <w:t>1</w:t>
      </w:r>
      <w:r w:rsidRPr="00161F01">
        <w:rPr>
          <w:rFonts w:asciiTheme="minorHAnsi" w:eastAsiaTheme="minorHAnsi" w:hAnsiTheme="minorHAnsi" w:cstheme="minorBidi"/>
          <w:b/>
          <w:bCs/>
          <w:color w:val="002060"/>
          <w:sz w:val="28"/>
          <w:szCs w:val="28"/>
          <w:rtl/>
        </w:rPr>
        <w:t xml:space="preserve">: </w:t>
      </w:r>
      <w:r w:rsidRPr="00161F01">
        <w:rPr>
          <w:rFonts w:asciiTheme="minorHAnsi" w:eastAsiaTheme="minorHAnsi" w:hAnsiTheme="minorHAnsi" w:cstheme="minorBidi" w:hint="cs"/>
          <w:b/>
          <w:bCs/>
          <w:color w:val="002060"/>
          <w:sz w:val="28"/>
          <w:szCs w:val="28"/>
          <w:rtl/>
        </w:rPr>
        <w:t>תבנית להעברת שאלות ובקשות הבהרה</w:t>
      </w:r>
      <w:bookmarkEnd w:id="1023"/>
    </w:p>
    <w:p w14:paraId="0B9718C3" w14:textId="1B46F0DE" w:rsidR="00D121B3" w:rsidRPr="00D121B3" w:rsidRDefault="00D121B3" w:rsidP="00D121B3">
      <w:pPr>
        <w:rPr>
          <w:rtl/>
        </w:rPr>
      </w:pPr>
      <w:r w:rsidRPr="00D121B3">
        <w:rPr>
          <w:rtl/>
        </w:rPr>
        <w:t>לכבוד,</w:t>
      </w:r>
    </w:p>
    <w:p w14:paraId="3E9DBA0C" w14:textId="77777777" w:rsidR="00D121B3" w:rsidRPr="00D121B3" w:rsidRDefault="00D121B3" w:rsidP="00D121B3">
      <w:pPr>
        <w:rPr>
          <w:rtl/>
        </w:rPr>
      </w:pPr>
      <w:r w:rsidRPr="00D121B3">
        <w:rPr>
          <w:rtl/>
        </w:rPr>
        <w:t>בתי הדין הרבניים – אגף מערכות מידע</w:t>
      </w:r>
    </w:p>
    <w:p w14:paraId="43F72398" w14:textId="77777777" w:rsidR="00D121B3" w:rsidRPr="00D121B3" w:rsidRDefault="00D121B3" w:rsidP="00D121B3">
      <w:pPr>
        <w:rPr>
          <w:rtl/>
        </w:rPr>
      </w:pPr>
      <w:r w:rsidRPr="00D121B3">
        <w:rPr>
          <w:rtl/>
        </w:rPr>
        <w:t>להלן שאלות ובקשות הבהרה שיש לנו בקשר עם</w:t>
      </w:r>
      <w:r w:rsidRPr="00D121B3">
        <w:rPr>
          <w:rFonts w:hint="cs"/>
          <w:rtl/>
        </w:rPr>
        <w:t>: "</w:t>
      </w:r>
      <w:r w:rsidRPr="00D121B3">
        <w:rPr>
          <w:rtl/>
        </w:rPr>
        <w:t>מכרז  מס'  1/2021</w:t>
      </w:r>
      <w:r w:rsidRPr="00D121B3">
        <w:rPr>
          <w:rFonts w:hint="cs"/>
          <w:rtl/>
        </w:rPr>
        <w:t xml:space="preserve"> </w:t>
      </w:r>
      <w:r w:rsidRPr="00D121B3">
        <w:rPr>
          <w:rtl/>
        </w:rPr>
        <w:t>אספקת שירותי תחזוקה</w:t>
      </w:r>
      <w:r w:rsidRPr="00D121B3">
        <w:rPr>
          <w:rFonts w:hint="cs"/>
          <w:rtl/>
        </w:rPr>
        <w:t xml:space="preserve"> </w:t>
      </w:r>
      <w:r w:rsidRPr="00D121B3">
        <w:rPr>
          <w:rtl/>
        </w:rPr>
        <w:t>למערכת מידע</w:t>
      </w:r>
      <w:r w:rsidRPr="00D121B3">
        <w:rPr>
          <w:rFonts w:hint="cs"/>
          <w:rtl/>
        </w:rPr>
        <w:t>":</w:t>
      </w:r>
    </w:p>
    <w:p w14:paraId="7B1D51C3" w14:textId="77777777" w:rsidR="00D121B3" w:rsidRPr="00D121B3" w:rsidRDefault="00D121B3" w:rsidP="00D121B3">
      <w:pPr>
        <w:rPr>
          <w:rtl/>
        </w:rPr>
      </w:pPr>
    </w:p>
    <w:tbl>
      <w:tblPr>
        <w:bidiVisual/>
        <w:tblW w:w="907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D121B3" w:rsidRPr="00D121B3" w14:paraId="5DE41A9A" w14:textId="77777777" w:rsidTr="004B5AFC">
        <w:trPr>
          <w:trHeight w:hRule="exact" w:val="284"/>
        </w:trPr>
        <w:tc>
          <w:tcPr>
            <w:tcW w:w="3659" w:type="dxa"/>
            <w:shd w:val="clear" w:color="auto" w:fill="D9E2F3" w:themeFill="accent1" w:themeFillTint="33"/>
            <w:vAlign w:val="center"/>
            <w:hideMark/>
          </w:tcPr>
          <w:p w14:paraId="2ED693FC" w14:textId="77777777" w:rsidR="00D121B3" w:rsidRPr="004B5AFC" w:rsidRDefault="00D121B3" w:rsidP="00D121B3">
            <w:pPr>
              <w:rPr>
                <w:i/>
                <w:iCs/>
              </w:rPr>
            </w:pPr>
            <w:r w:rsidRPr="004B5AFC">
              <w:rPr>
                <w:i/>
                <w:iCs/>
                <w:rtl/>
              </w:rPr>
              <w:t>שם הספק</w:t>
            </w:r>
          </w:p>
        </w:tc>
        <w:tc>
          <w:tcPr>
            <w:tcW w:w="5413" w:type="dxa"/>
            <w:vAlign w:val="center"/>
          </w:tcPr>
          <w:p w14:paraId="78F804FB" w14:textId="77777777" w:rsidR="00D121B3" w:rsidRPr="00D121B3" w:rsidRDefault="00D121B3" w:rsidP="00D121B3">
            <w:r w:rsidRPr="00D121B3">
              <w:rPr>
                <w:rtl/>
              </w:rPr>
              <w:t xml:space="preserve"> </w:t>
            </w:r>
          </w:p>
        </w:tc>
      </w:tr>
      <w:tr w:rsidR="00D121B3" w:rsidRPr="00D121B3" w14:paraId="44074741" w14:textId="77777777" w:rsidTr="004B5AFC">
        <w:trPr>
          <w:trHeight w:hRule="exact" w:val="284"/>
        </w:trPr>
        <w:tc>
          <w:tcPr>
            <w:tcW w:w="3659" w:type="dxa"/>
            <w:shd w:val="clear" w:color="auto" w:fill="D9E2F3" w:themeFill="accent1" w:themeFillTint="33"/>
            <w:vAlign w:val="center"/>
            <w:hideMark/>
          </w:tcPr>
          <w:p w14:paraId="12DD64E2" w14:textId="77777777" w:rsidR="00D121B3" w:rsidRPr="004B5AFC" w:rsidRDefault="00D121B3" w:rsidP="00D121B3">
            <w:pPr>
              <w:rPr>
                <w:i/>
                <w:iCs/>
              </w:rPr>
            </w:pPr>
            <w:r w:rsidRPr="004B5AFC">
              <w:rPr>
                <w:i/>
                <w:iCs/>
                <w:rtl/>
              </w:rPr>
              <w:t>מזהה הספק (ח.פ/ח.צ/ע.מ)</w:t>
            </w:r>
          </w:p>
        </w:tc>
        <w:tc>
          <w:tcPr>
            <w:tcW w:w="5413" w:type="dxa"/>
            <w:vAlign w:val="center"/>
          </w:tcPr>
          <w:p w14:paraId="5273EAE5" w14:textId="77777777" w:rsidR="00D121B3" w:rsidRPr="00D121B3" w:rsidRDefault="00D121B3" w:rsidP="00D121B3">
            <w:r w:rsidRPr="00D121B3">
              <w:rPr>
                <w:rtl/>
              </w:rPr>
              <w:t xml:space="preserve"> </w:t>
            </w:r>
          </w:p>
        </w:tc>
      </w:tr>
      <w:tr w:rsidR="00D121B3" w:rsidRPr="00D121B3" w14:paraId="456D03BA" w14:textId="77777777" w:rsidTr="004B5AFC">
        <w:trPr>
          <w:trHeight w:hRule="exact" w:val="284"/>
        </w:trPr>
        <w:tc>
          <w:tcPr>
            <w:tcW w:w="3659" w:type="dxa"/>
            <w:shd w:val="clear" w:color="auto" w:fill="D9E2F3" w:themeFill="accent1" w:themeFillTint="33"/>
            <w:vAlign w:val="center"/>
            <w:hideMark/>
          </w:tcPr>
          <w:p w14:paraId="66457050" w14:textId="77777777" w:rsidR="00D121B3" w:rsidRPr="004B5AFC" w:rsidRDefault="00D121B3" w:rsidP="00D121B3">
            <w:pPr>
              <w:rPr>
                <w:i/>
                <w:iCs/>
              </w:rPr>
            </w:pPr>
            <w:r w:rsidRPr="004B5AFC">
              <w:rPr>
                <w:i/>
                <w:iCs/>
                <w:rtl/>
              </w:rPr>
              <w:t>כתובת דואר אלקטרוני</w:t>
            </w:r>
          </w:p>
        </w:tc>
        <w:tc>
          <w:tcPr>
            <w:tcW w:w="5413" w:type="dxa"/>
            <w:vAlign w:val="center"/>
          </w:tcPr>
          <w:p w14:paraId="10F295E4" w14:textId="77777777" w:rsidR="00D121B3" w:rsidRPr="00D121B3" w:rsidRDefault="00D121B3" w:rsidP="00D121B3">
            <w:r w:rsidRPr="00D121B3">
              <w:rPr>
                <w:rtl/>
              </w:rPr>
              <w:t xml:space="preserve"> </w:t>
            </w:r>
          </w:p>
        </w:tc>
      </w:tr>
      <w:tr w:rsidR="00D121B3" w:rsidRPr="00D121B3" w14:paraId="30A3A417" w14:textId="77777777" w:rsidTr="004B5AFC">
        <w:trPr>
          <w:trHeight w:hRule="exact" w:val="284"/>
        </w:trPr>
        <w:tc>
          <w:tcPr>
            <w:tcW w:w="3659" w:type="dxa"/>
            <w:shd w:val="clear" w:color="auto" w:fill="D9E2F3" w:themeFill="accent1" w:themeFillTint="33"/>
            <w:vAlign w:val="center"/>
            <w:hideMark/>
          </w:tcPr>
          <w:p w14:paraId="0234BD62" w14:textId="77777777" w:rsidR="00D121B3" w:rsidRPr="004B5AFC" w:rsidRDefault="00D121B3" w:rsidP="00D121B3">
            <w:pPr>
              <w:rPr>
                <w:i/>
                <w:iCs/>
              </w:rPr>
            </w:pPr>
            <w:r w:rsidRPr="004B5AFC">
              <w:rPr>
                <w:i/>
                <w:iCs/>
                <w:rtl/>
              </w:rPr>
              <w:t>שם איש הקשר אצל הספק</w:t>
            </w:r>
          </w:p>
        </w:tc>
        <w:tc>
          <w:tcPr>
            <w:tcW w:w="5413" w:type="dxa"/>
            <w:vAlign w:val="center"/>
          </w:tcPr>
          <w:p w14:paraId="3C51FEAA" w14:textId="77777777" w:rsidR="00D121B3" w:rsidRPr="00D121B3" w:rsidRDefault="00D121B3" w:rsidP="00D121B3">
            <w:r w:rsidRPr="00D121B3">
              <w:rPr>
                <w:rtl/>
              </w:rPr>
              <w:t xml:space="preserve"> </w:t>
            </w:r>
          </w:p>
        </w:tc>
      </w:tr>
    </w:tbl>
    <w:p w14:paraId="6BFE5F5E" w14:textId="77777777" w:rsidR="00D121B3" w:rsidRPr="00D121B3" w:rsidRDefault="00D121B3" w:rsidP="00D121B3">
      <w:pPr>
        <w:rPr>
          <w:rtl/>
        </w:rPr>
      </w:pPr>
    </w:p>
    <w:tbl>
      <w:tblPr>
        <w:tblpPr w:leftFromText="180" w:rightFromText="180" w:vertAnchor="text" w:horzAnchor="margin" w:tblpXSpec="center" w:tblpY="133"/>
        <w:bidiVisual/>
        <w:tblW w:w="7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0"/>
        <w:gridCol w:w="6288"/>
      </w:tblGrid>
      <w:tr w:rsidR="004B5AFC" w:rsidRPr="00D121B3" w14:paraId="10808441" w14:textId="77777777" w:rsidTr="004B5AFC">
        <w:trPr>
          <w:trHeight w:hRule="exact" w:val="284"/>
        </w:trPr>
        <w:tc>
          <w:tcPr>
            <w:tcW w:w="1380"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8144351" w14:textId="77777777" w:rsidR="004B5AFC" w:rsidRPr="00D121B3" w:rsidRDefault="004B5AFC" w:rsidP="004B5AFC">
            <w:pPr>
              <w:jc w:val="center"/>
            </w:pPr>
            <w:r w:rsidRPr="00D121B3">
              <w:rPr>
                <w:rFonts w:hint="cs"/>
                <w:rtl/>
              </w:rPr>
              <w:t>סעיף במכרז</w:t>
            </w:r>
          </w:p>
        </w:tc>
        <w:tc>
          <w:tcPr>
            <w:tcW w:w="6288"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C6742F5" w14:textId="77777777" w:rsidR="004B5AFC" w:rsidRPr="00D121B3" w:rsidRDefault="004B5AFC" w:rsidP="004B5AFC">
            <w:pPr>
              <w:jc w:val="center"/>
            </w:pPr>
            <w:r w:rsidRPr="00D121B3">
              <w:rPr>
                <w:rFonts w:hint="cs"/>
                <w:rtl/>
              </w:rPr>
              <w:t>פירוט השאלה/בקשת הבהרה</w:t>
            </w:r>
          </w:p>
        </w:tc>
      </w:tr>
      <w:tr w:rsidR="004B5AFC" w:rsidRPr="00D121B3" w14:paraId="02F51FFB" w14:textId="77777777" w:rsidTr="004B5AFC">
        <w:trPr>
          <w:trHeight w:hRule="exact" w:val="284"/>
        </w:trPr>
        <w:tc>
          <w:tcPr>
            <w:tcW w:w="1380" w:type="dxa"/>
            <w:tcBorders>
              <w:top w:val="single" w:sz="4" w:space="0" w:color="auto"/>
              <w:left w:val="single" w:sz="4" w:space="0" w:color="auto"/>
              <w:bottom w:val="single" w:sz="4" w:space="0" w:color="auto"/>
              <w:right w:val="single" w:sz="4" w:space="0" w:color="auto"/>
            </w:tcBorders>
            <w:vAlign w:val="center"/>
          </w:tcPr>
          <w:p w14:paraId="2D5E5D86" w14:textId="77777777" w:rsidR="004B5AFC" w:rsidRPr="00D121B3" w:rsidRDefault="004B5AFC" w:rsidP="004B5AFC">
            <w:r w:rsidRPr="00D121B3">
              <w:rPr>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1836A218" w14:textId="77777777" w:rsidR="004B5AFC" w:rsidRPr="00D121B3" w:rsidRDefault="004B5AFC" w:rsidP="004B5AFC"/>
        </w:tc>
      </w:tr>
      <w:tr w:rsidR="004B5AFC" w:rsidRPr="00D121B3" w14:paraId="2C4620C0" w14:textId="77777777" w:rsidTr="004B5AFC">
        <w:trPr>
          <w:trHeight w:hRule="exact" w:val="284"/>
        </w:trPr>
        <w:tc>
          <w:tcPr>
            <w:tcW w:w="1380" w:type="dxa"/>
            <w:tcBorders>
              <w:top w:val="single" w:sz="4" w:space="0" w:color="auto"/>
              <w:left w:val="single" w:sz="4" w:space="0" w:color="auto"/>
              <w:bottom w:val="single" w:sz="4" w:space="0" w:color="auto"/>
              <w:right w:val="single" w:sz="4" w:space="0" w:color="auto"/>
            </w:tcBorders>
            <w:vAlign w:val="center"/>
          </w:tcPr>
          <w:p w14:paraId="10D88893" w14:textId="77777777" w:rsidR="004B5AFC" w:rsidRPr="00D121B3" w:rsidRDefault="004B5AFC" w:rsidP="004B5AFC">
            <w:r w:rsidRPr="00D121B3">
              <w:rPr>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5DFC1F35" w14:textId="77777777" w:rsidR="004B5AFC" w:rsidRPr="00D121B3" w:rsidRDefault="004B5AFC" w:rsidP="004B5AFC">
            <w:r w:rsidRPr="00D121B3">
              <w:rPr>
                <w:rtl/>
              </w:rPr>
              <w:t xml:space="preserve"> </w:t>
            </w:r>
          </w:p>
        </w:tc>
      </w:tr>
      <w:tr w:rsidR="004B5AFC" w:rsidRPr="00D121B3" w14:paraId="6190448E" w14:textId="77777777" w:rsidTr="004B5AFC">
        <w:trPr>
          <w:trHeight w:hRule="exact" w:val="284"/>
        </w:trPr>
        <w:tc>
          <w:tcPr>
            <w:tcW w:w="1380" w:type="dxa"/>
            <w:tcBorders>
              <w:top w:val="single" w:sz="4" w:space="0" w:color="auto"/>
              <w:left w:val="single" w:sz="4" w:space="0" w:color="auto"/>
              <w:bottom w:val="single" w:sz="4" w:space="0" w:color="auto"/>
              <w:right w:val="single" w:sz="4" w:space="0" w:color="auto"/>
            </w:tcBorders>
            <w:vAlign w:val="center"/>
          </w:tcPr>
          <w:p w14:paraId="19634031" w14:textId="77777777" w:rsidR="004B5AFC" w:rsidRPr="00D121B3" w:rsidRDefault="004B5AFC" w:rsidP="004B5AFC">
            <w:r w:rsidRPr="00D121B3">
              <w:rPr>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0FA2547F" w14:textId="77777777" w:rsidR="004B5AFC" w:rsidRPr="00D121B3" w:rsidRDefault="004B5AFC" w:rsidP="004B5AFC">
            <w:r w:rsidRPr="00D121B3">
              <w:rPr>
                <w:rtl/>
              </w:rPr>
              <w:t xml:space="preserve"> </w:t>
            </w:r>
          </w:p>
        </w:tc>
      </w:tr>
      <w:tr w:rsidR="004B5AFC" w:rsidRPr="00D121B3" w14:paraId="13C4CF21" w14:textId="77777777" w:rsidTr="004B5AFC">
        <w:trPr>
          <w:trHeight w:hRule="exact" w:val="284"/>
        </w:trPr>
        <w:tc>
          <w:tcPr>
            <w:tcW w:w="1380" w:type="dxa"/>
            <w:tcBorders>
              <w:top w:val="single" w:sz="4" w:space="0" w:color="auto"/>
              <w:left w:val="single" w:sz="4" w:space="0" w:color="auto"/>
              <w:bottom w:val="single" w:sz="4" w:space="0" w:color="auto"/>
              <w:right w:val="single" w:sz="4" w:space="0" w:color="auto"/>
            </w:tcBorders>
            <w:vAlign w:val="center"/>
          </w:tcPr>
          <w:p w14:paraId="76A2F32B" w14:textId="77777777" w:rsidR="004B5AFC" w:rsidRPr="00D121B3" w:rsidRDefault="004B5AFC" w:rsidP="004B5AFC">
            <w:r w:rsidRPr="00D121B3">
              <w:rPr>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6457B4ED" w14:textId="77777777" w:rsidR="004B5AFC" w:rsidRPr="00D121B3" w:rsidRDefault="004B5AFC" w:rsidP="004B5AFC">
            <w:r w:rsidRPr="00D121B3">
              <w:rPr>
                <w:rtl/>
              </w:rPr>
              <w:t xml:space="preserve"> </w:t>
            </w:r>
          </w:p>
        </w:tc>
      </w:tr>
      <w:tr w:rsidR="004B5AFC" w:rsidRPr="00D121B3" w14:paraId="4DCFA8FA" w14:textId="77777777" w:rsidTr="004B5AFC">
        <w:trPr>
          <w:trHeight w:hRule="exact" w:val="284"/>
        </w:trPr>
        <w:tc>
          <w:tcPr>
            <w:tcW w:w="1380" w:type="dxa"/>
            <w:tcBorders>
              <w:top w:val="single" w:sz="4" w:space="0" w:color="auto"/>
              <w:left w:val="single" w:sz="4" w:space="0" w:color="auto"/>
              <w:bottom w:val="single" w:sz="4" w:space="0" w:color="auto"/>
              <w:right w:val="single" w:sz="4" w:space="0" w:color="auto"/>
            </w:tcBorders>
            <w:vAlign w:val="center"/>
          </w:tcPr>
          <w:p w14:paraId="004ACF1A" w14:textId="77777777" w:rsidR="004B5AFC" w:rsidRPr="00D121B3" w:rsidRDefault="004B5AFC" w:rsidP="004B5AFC">
            <w:r w:rsidRPr="00D121B3">
              <w:rPr>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50F7CF11" w14:textId="77777777" w:rsidR="004B5AFC" w:rsidRPr="00D121B3" w:rsidRDefault="004B5AFC" w:rsidP="004B5AFC">
            <w:r w:rsidRPr="00D121B3">
              <w:rPr>
                <w:rtl/>
              </w:rPr>
              <w:t xml:space="preserve"> </w:t>
            </w:r>
          </w:p>
        </w:tc>
      </w:tr>
      <w:tr w:rsidR="004B5AFC" w:rsidRPr="00D121B3" w14:paraId="4C607EE0" w14:textId="77777777" w:rsidTr="004B5AFC">
        <w:trPr>
          <w:trHeight w:hRule="exact" w:val="284"/>
        </w:trPr>
        <w:tc>
          <w:tcPr>
            <w:tcW w:w="1380" w:type="dxa"/>
            <w:tcBorders>
              <w:top w:val="single" w:sz="4" w:space="0" w:color="auto"/>
              <w:left w:val="single" w:sz="4" w:space="0" w:color="auto"/>
              <w:bottom w:val="single" w:sz="4" w:space="0" w:color="auto"/>
              <w:right w:val="single" w:sz="4" w:space="0" w:color="auto"/>
            </w:tcBorders>
            <w:vAlign w:val="center"/>
          </w:tcPr>
          <w:p w14:paraId="329252F7" w14:textId="77777777" w:rsidR="004B5AFC" w:rsidRPr="00D121B3" w:rsidRDefault="004B5AFC" w:rsidP="004B5AFC">
            <w:r w:rsidRPr="00D121B3">
              <w:rPr>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3285A6E5" w14:textId="77777777" w:rsidR="004B5AFC" w:rsidRPr="00D121B3" w:rsidRDefault="004B5AFC" w:rsidP="004B5AFC">
            <w:r w:rsidRPr="00D121B3">
              <w:rPr>
                <w:rtl/>
              </w:rPr>
              <w:t xml:space="preserve"> </w:t>
            </w:r>
          </w:p>
        </w:tc>
      </w:tr>
      <w:tr w:rsidR="004B5AFC" w:rsidRPr="00D121B3" w14:paraId="55764892" w14:textId="77777777" w:rsidTr="004B5AFC">
        <w:trPr>
          <w:trHeight w:hRule="exact" w:val="284"/>
        </w:trPr>
        <w:tc>
          <w:tcPr>
            <w:tcW w:w="1380" w:type="dxa"/>
            <w:tcBorders>
              <w:top w:val="single" w:sz="4" w:space="0" w:color="auto"/>
              <w:left w:val="single" w:sz="4" w:space="0" w:color="auto"/>
              <w:bottom w:val="single" w:sz="4" w:space="0" w:color="auto"/>
              <w:right w:val="single" w:sz="4" w:space="0" w:color="auto"/>
            </w:tcBorders>
            <w:vAlign w:val="center"/>
          </w:tcPr>
          <w:p w14:paraId="2CF02F7E" w14:textId="77777777" w:rsidR="004B5AFC" w:rsidRPr="00D121B3" w:rsidRDefault="004B5AFC" w:rsidP="004B5AFC">
            <w:r w:rsidRPr="00D121B3">
              <w:rPr>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155ABFA1" w14:textId="77777777" w:rsidR="004B5AFC" w:rsidRPr="00D121B3" w:rsidRDefault="004B5AFC" w:rsidP="004B5AFC">
            <w:r w:rsidRPr="00D121B3">
              <w:rPr>
                <w:rtl/>
              </w:rPr>
              <w:t xml:space="preserve"> </w:t>
            </w:r>
          </w:p>
        </w:tc>
      </w:tr>
      <w:tr w:rsidR="004B5AFC" w:rsidRPr="00D121B3" w14:paraId="450FE613" w14:textId="77777777" w:rsidTr="004B5AFC">
        <w:trPr>
          <w:trHeight w:hRule="exact" w:val="284"/>
        </w:trPr>
        <w:tc>
          <w:tcPr>
            <w:tcW w:w="1380" w:type="dxa"/>
            <w:tcBorders>
              <w:top w:val="single" w:sz="4" w:space="0" w:color="auto"/>
              <w:left w:val="single" w:sz="4" w:space="0" w:color="auto"/>
              <w:bottom w:val="single" w:sz="4" w:space="0" w:color="auto"/>
              <w:right w:val="single" w:sz="4" w:space="0" w:color="auto"/>
            </w:tcBorders>
            <w:vAlign w:val="center"/>
          </w:tcPr>
          <w:p w14:paraId="35CAF503" w14:textId="77777777" w:rsidR="004B5AFC" w:rsidRPr="00D121B3" w:rsidRDefault="004B5AFC" w:rsidP="004B5AFC">
            <w:r w:rsidRPr="00D121B3">
              <w:rPr>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4626441D" w14:textId="77777777" w:rsidR="004B5AFC" w:rsidRPr="00D121B3" w:rsidRDefault="004B5AFC" w:rsidP="004B5AFC">
            <w:r w:rsidRPr="00D121B3">
              <w:rPr>
                <w:rtl/>
              </w:rPr>
              <w:t xml:space="preserve"> </w:t>
            </w:r>
          </w:p>
        </w:tc>
      </w:tr>
      <w:tr w:rsidR="004B5AFC" w:rsidRPr="00D121B3" w14:paraId="6F667AA9" w14:textId="77777777" w:rsidTr="004B5AFC">
        <w:trPr>
          <w:trHeight w:hRule="exact" w:val="284"/>
        </w:trPr>
        <w:tc>
          <w:tcPr>
            <w:tcW w:w="1380" w:type="dxa"/>
            <w:tcBorders>
              <w:top w:val="single" w:sz="4" w:space="0" w:color="auto"/>
              <w:left w:val="single" w:sz="4" w:space="0" w:color="auto"/>
              <w:bottom w:val="single" w:sz="4" w:space="0" w:color="auto"/>
              <w:right w:val="single" w:sz="4" w:space="0" w:color="auto"/>
            </w:tcBorders>
            <w:vAlign w:val="center"/>
          </w:tcPr>
          <w:p w14:paraId="0DFA4311" w14:textId="77777777" w:rsidR="004B5AFC" w:rsidRPr="00D121B3" w:rsidRDefault="004B5AFC" w:rsidP="004B5AFC">
            <w:r w:rsidRPr="00D121B3">
              <w:rPr>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54EBA6AF" w14:textId="77777777" w:rsidR="004B5AFC" w:rsidRPr="00D121B3" w:rsidRDefault="004B5AFC" w:rsidP="004B5AFC">
            <w:r w:rsidRPr="00D121B3">
              <w:rPr>
                <w:rtl/>
              </w:rPr>
              <w:t xml:space="preserve"> </w:t>
            </w:r>
          </w:p>
        </w:tc>
      </w:tr>
      <w:tr w:rsidR="004B5AFC" w:rsidRPr="00D121B3" w14:paraId="191E66E0" w14:textId="77777777" w:rsidTr="004B5AFC">
        <w:trPr>
          <w:trHeight w:hRule="exact" w:val="284"/>
        </w:trPr>
        <w:tc>
          <w:tcPr>
            <w:tcW w:w="1380" w:type="dxa"/>
            <w:tcBorders>
              <w:top w:val="single" w:sz="4" w:space="0" w:color="auto"/>
              <w:left w:val="single" w:sz="4" w:space="0" w:color="auto"/>
              <w:bottom w:val="single" w:sz="4" w:space="0" w:color="auto"/>
              <w:right w:val="single" w:sz="4" w:space="0" w:color="auto"/>
            </w:tcBorders>
            <w:vAlign w:val="center"/>
          </w:tcPr>
          <w:p w14:paraId="497CA599" w14:textId="77777777" w:rsidR="004B5AFC" w:rsidRPr="00D121B3" w:rsidRDefault="004B5AFC" w:rsidP="004B5AFC">
            <w:r w:rsidRPr="00D121B3">
              <w:rPr>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4DE9B054" w14:textId="77777777" w:rsidR="004B5AFC" w:rsidRPr="00D121B3" w:rsidRDefault="004B5AFC" w:rsidP="004B5AFC">
            <w:r w:rsidRPr="00D121B3">
              <w:rPr>
                <w:rtl/>
              </w:rPr>
              <w:t xml:space="preserve"> </w:t>
            </w:r>
          </w:p>
        </w:tc>
      </w:tr>
      <w:tr w:rsidR="004B5AFC" w:rsidRPr="00D121B3" w14:paraId="5CFC7704" w14:textId="77777777" w:rsidTr="004B5AFC">
        <w:trPr>
          <w:trHeight w:hRule="exact" w:val="284"/>
        </w:trPr>
        <w:tc>
          <w:tcPr>
            <w:tcW w:w="1380" w:type="dxa"/>
            <w:tcBorders>
              <w:top w:val="single" w:sz="4" w:space="0" w:color="auto"/>
              <w:left w:val="single" w:sz="4" w:space="0" w:color="auto"/>
              <w:bottom w:val="single" w:sz="4" w:space="0" w:color="auto"/>
              <w:right w:val="single" w:sz="4" w:space="0" w:color="auto"/>
            </w:tcBorders>
            <w:vAlign w:val="center"/>
          </w:tcPr>
          <w:p w14:paraId="3E5D697B" w14:textId="77777777" w:rsidR="004B5AFC" w:rsidRPr="00D121B3" w:rsidRDefault="004B5AFC" w:rsidP="004B5AFC">
            <w:r w:rsidRPr="00D121B3">
              <w:rPr>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20A45FD0" w14:textId="77777777" w:rsidR="004B5AFC" w:rsidRPr="00D121B3" w:rsidRDefault="004B5AFC" w:rsidP="004B5AFC">
            <w:r w:rsidRPr="00D121B3">
              <w:rPr>
                <w:rtl/>
              </w:rPr>
              <w:t xml:space="preserve"> </w:t>
            </w:r>
          </w:p>
        </w:tc>
      </w:tr>
      <w:tr w:rsidR="004B5AFC" w:rsidRPr="00D121B3" w14:paraId="3568AE92" w14:textId="77777777" w:rsidTr="004B5AFC">
        <w:trPr>
          <w:trHeight w:hRule="exact" w:val="284"/>
        </w:trPr>
        <w:tc>
          <w:tcPr>
            <w:tcW w:w="1380" w:type="dxa"/>
            <w:tcBorders>
              <w:top w:val="single" w:sz="4" w:space="0" w:color="auto"/>
              <w:left w:val="single" w:sz="4" w:space="0" w:color="auto"/>
              <w:bottom w:val="single" w:sz="4" w:space="0" w:color="auto"/>
              <w:right w:val="single" w:sz="4" w:space="0" w:color="auto"/>
            </w:tcBorders>
            <w:vAlign w:val="center"/>
          </w:tcPr>
          <w:p w14:paraId="5C6EC718" w14:textId="77777777" w:rsidR="004B5AFC" w:rsidRPr="00D121B3" w:rsidRDefault="004B5AFC" w:rsidP="004B5AFC">
            <w:r w:rsidRPr="00D121B3">
              <w:rPr>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20D8BA1D" w14:textId="77777777" w:rsidR="004B5AFC" w:rsidRPr="00D121B3" w:rsidRDefault="004B5AFC" w:rsidP="004B5AFC">
            <w:r w:rsidRPr="00D121B3">
              <w:rPr>
                <w:rtl/>
              </w:rPr>
              <w:t xml:space="preserve"> </w:t>
            </w:r>
          </w:p>
        </w:tc>
      </w:tr>
    </w:tbl>
    <w:p w14:paraId="189D9AA1" w14:textId="77777777" w:rsidR="00D121B3" w:rsidRPr="00D121B3" w:rsidRDefault="00D121B3" w:rsidP="00D121B3"/>
    <w:p w14:paraId="7141C12A" w14:textId="77777777" w:rsidR="00D121B3" w:rsidRPr="00D121B3" w:rsidRDefault="00D121B3" w:rsidP="00D121B3">
      <w:pPr>
        <w:rPr>
          <w:rtl/>
        </w:rPr>
      </w:pPr>
    </w:p>
    <w:p w14:paraId="472BF93D" w14:textId="77777777" w:rsidR="00D121B3" w:rsidRPr="00D121B3" w:rsidRDefault="00D121B3" w:rsidP="00D121B3">
      <w:pPr>
        <w:rPr>
          <w:rtl/>
        </w:rPr>
      </w:pPr>
    </w:p>
    <w:tbl>
      <w:tblPr>
        <w:tblpPr w:vertAnchor="page" w:horzAnchor="margin" w:tblpXSpec="center" w:tblpY="1065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B5AFC" w:rsidRPr="00D121B3" w14:paraId="4C8C1BCA" w14:textId="77777777" w:rsidTr="004B5AFC">
        <w:trPr>
          <w:trHeight w:val="284"/>
        </w:trPr>
        <w:tc>
          <w:tcPr>
            <w:tcW w:w="9072" w:type="dxa"/>
            <w:gridSpan w:val="3"/>
            <w:tcBorders>
              <w:top w:val="nil"/>
              <w:left w:val="nil"/>
              <w:bottom w:val="single" w:sz="4" w:space="0" w:color="auto"/>
              <w:right w:val="nil"/>
            </w:tcBorders>
            <w:hideMark/>
          </w:tcPr>
          <w:p w14:paraId="64F600DD" w14:textId="77777777" w:rsidR="004B5AFC" w:rsidRPr="00D121B3" w:rsidRDefault="004B5AFC" w:rsidP="004B5AFC">
            <w:bookmarkStart w:id="1024" w:name="_Toc4065732"/>
            <w:bookmarkStart w:id="1025" w:name="_Toc4402111"/>
            <w:r w:rsidRPr="00D121B3">
              <w:rPr>
                <w:rtl/>
              </w:rPr>
              <w:t>ועל כך באתי על החתום,</w:t>
            </w:r>
          </w:p>
        </w:tc>
      </w:tr>
      <w:tr w:rsidR="004B5AFC" w:rsidRPr="00D121B3" w14:paraId="567F3477" w14:textId="77777777" w:rsidTr="004B5AFC">
        <w:trPr>
          <w:trHeight w:val="284"/>
        </w:trPr>
        <w:tc>
          <w:tcPr>
            <w:tcW w:w="3019"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3612F7BD" w14:textId="77777777" w:rsidR="004B5AFC" w:rsidRPr="00D121B3" w:rsidRDefault="004B5AFC" w:rsidP="004B5AFC">
            <w:pPr>
              <w:jc w:val="center"/>
            </w:pPr>
            <w:r w:rsidRPr="00D121B3">
              <w:rPr>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0B6E1F5" w14:textId="77777777" w:rsidR="004B5AFC" w:rsidRPr="00D121B3" w:rsidRDefault="004B5AFC" w:rsidP="004B5AFC">
            <w:pPr>
              <w:jc w:val="center"/>
            </w:pPr>
            <w:r w:rsidRPr="00D121B3">
              <w:rPr>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530734BE" w14:textId="77777777" w:rsidR="004B5AFC" w:rsidRPr="00D121B3" w:rsidRDefault="004B5AFC" w:rsidP="004B5AFC">
            <w:pPr>
              <w:jc w:val="center"/>
            </w:pPr>
            <w:r w:rsidRPr="00D121B3">
              <w:rPr>
                <w:rtl/>
              </w:rPr>
              <w:t>חתימה</w:t>
            </w:r>
          </w:p>
        </w:tc>
      </w:tr>
      <w:tr w:rsidR="004B5AFC" w:rsidRPr="00D121B3" w14:paraId="1B481851" w14:textId="77777777" w:rsidTr="004B5AFC">
        <w:trPr>
          <w:trHeight w:val="284"/>
        </w:trPr>
        <w:tc>
          <w:tcPr>
            <w:tcW w:w="3019" w:type="dxa"/>
            <w:tcBorders>
              <w:top w:val="single" w:sz="4" w:space="0" w:color="auto"/>
              <w:left w:val="single" w:sz="4" w:space="0" w:color="auto"/>
              <w:bottom w:val="single" w:sz="4" w:space="0" w:color="auto"/>
              <w:right w:val="single" w:sz="4" w:space="0" w:color="auto"/>
            </w:tcBorders>
            <w:vAlign w:val="center"/>
          </w:tcPr>
          <w:p w14:paraId="690C9218" w14:textId="77777777" w:rsidR="004B5AFC" w:rsidRPr="00D121B3" w:rsidRDefault="004B5AFC" w:rsidP="004B5AFC">
            <w:r w:rsidRPr="00D121B3">
              <w:rPr>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224D8CE5" w14:textId="77777777" w:rsidR="004B5AFC" w:rsidRPr="00D121B3" w:rsidRDefault="004B5AFC" w:rsidP="004B5AFC">
            <w:r w:rsidRPr="00D121B3">
              <w:rPr>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1422EF6E" w14:textId="77777777" w:rsidR="004B5AFC" w:rsidRPr="00D121B3" w:rsidRDefault="004B5AFC" w:rsidP="004B5AFC"/>
        </w:tc>
      </w:tr>
    </w:tbl>
    <w:p w14:paraId="7D05716C" w14:textId="77777777" w:rsidR="00D121B3" w:rsidRPr="00D121B3" w:rsidRDefault="00D121B3" w:rsidP="00D121B3">
      <w:pPr>
        <w:rPr>
          <w:rtl/>
        </w:rPr>
      </w:pPr>
      <w:r w:rsidRPr="00D121B3">
        <w:rPr>
          <w:rtl/>
        </w:rPr>
        <w:br w:type="page"/>
      </w:r>
    </w:p>
    <w:p w14:paraId="54DD3B63"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026" w:name="_נספח_2:_טופס"/>
      <w:bookmarkStart w:id="1027" w:name="נספח2"/>
      <w:bookmarkStart w:id="1028" w:name="_Toc77617712"/>
      <w:bookmarkEnd w:id="1026"/>
      <w:r w:rsidRPr="006D0C0E">
        <w:rPr>
          <w:rFonts w:asciiTheme="minorHAnsi" w:eastAsiaTheme="minorHAnsi" w:hAnsiTheme="minorHAnsi" w:cstheme="minorBidi"/>
          <w:b/>
          <w:bCs/>
          <w:color w:val="002060"/>
          <w:sz w:val="28"/>
          <w:szCs w:val="28"/>
          <w:rtl/>
        </w:rPr>
        <w:t>נספח 2</w:t>
      </w:r>
      <w:bookmarkEnd w:id="1027"/>
      <w:r w:rsidRPr="006D0C0E">
        <w:rPr>
          <w:rFonts w:asciiTheme="minorHAnsi" w:eastAsiaTheme="minorHAnsi" w:hAnsiTheme="minorHAnsi" w:cstheme="minorBidi"/>
          <w:b/>
          <w:bCs/>
          <w:color w:val="002060"/>
          <w:sz w:val="28"/>
          <w:szCs w:val="28"/>
          <w:rtl/>
        </w:rPr>
        <w:t>: טופס פרטי ספק</w:t>
      </w:r>
      <w:bookmarkEnd w:id="1024"/>
      <w:bookmarkEnd w:id="1025"/>
      <w:bookmarkEnd w:id="1028"/>
    </w:p>
    <w:p w14:paraId="463C283F" w14:textId="77777777" w:rsidR="00D121B3" w:rsidRPr="00D121B3" w:rsidRDefault="00D121B3" w:rsidP="00D121B3">
      <w:pPr>
        <w:rPr>
          <w:rtl/>
        </w:rPr>
      </w:pPr>
      <w:r w:rsidRPr="00D121B3">
        <w:rPr>
          <w:rtl/>
        </w:rPr>
        <w:t>לכבוד,</w:t>
      </w:r>
    </w:p>
    <w:p w14:paraId="0CE0C637" w14:textId="77777777" w:rsidR="00D121B3" w:rsidRPr="004B5AFC" w:rsidRDefault="00D121B3" w:rsidP="00D121B3">
      <w:pPr>
        <w:rPr>
          <w:u w:val="single"/>
          <w:rtl/>
        </w:rPr>
      </w:pPr>
      <w:r w:rsidRPr="004B5AFC">
        <w:rPr>
          <w:u w:val="single"/>
          <w:rtl/>
        </w:rPr>
        <w:t xml:space="preserve">בתי הדין הרבניים – אגף </w:t>
      </w:r>
      <w:r w:rsidRPr="004B5AFC">
        <w:rPr>
          <w:rFonts w:hint="cs"/>
          <w:u w:val="single"/>
          <w:rtl/>
        </w:rPr>
        <w:t>טכנולוגיות דיגיטליות ומידע</w:t>
      </w:r>
    </w:p>
    <w:p w14:paraId="2620F0D7" w14:textId="77777777" w:rsidR="00D121B3" w:rsidRPr="00D121B3" w:rsidRDefault="00D121B3" w:rsidP="00D121B3">
      <w:pPr>
        <w:rPr>
          <w:rtl/>
        </w:rPr>
      </w:pPr>
      <w:r w:rsidRPr="00D121B3">
        <w:rPr>
          <w:rtl/>
        </w:rPr>
        <w:t>להלן פרטי חברתנו ופרטי איש הקשר לצורך מכרז זה.</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1"/>
        <w:gridCol w:w="6231"/>
      </w:tblGrid>
      <w:tr w:rsidR="00D121B3" w:rsidRPr="00D121B3" w14:paraId="7BB8575E" w14:textId="77777777" w:rsidTr="004B5AFC">
        <w:trPr>
          <w:trHeight w:hRule="exact" w:val="284"/>
        </w:trPr>
        <w:tc>
          <w:tcPr>
            <w:tcW w:w="9072" w:type="dxa"/>
            <w:gridSpan w:val="2"/>
            <w:shd w:val="clear" w:color="auto" w:fill="D9E2F3" w:themeFill="accent1" w:themeFillTint="33"/>
            <w:vAlign w:val="center"/>
          </w:tcPr>
          <w:p w14:paraId="58C43F2C" w14:textId="77777777" w:rsidR="00D121B3" w:rsidRPr="00D121B3" w:rsidRDefault="00D121B3" w:rsidP="004B5AFC">
            <w:pPr>
              <w:jc w:val="center"/>
              <w:rPr>
                <w:rtl/>
              </w:rPr>
            </w:pPr>
            <w:r w:rsidRPr="00D121B3">
              <w:rPr>
                <w:rFonts w:hint="cs"/>
                <w:rtl/>
              </w:rPr>
              <w:t xml:space="preserve">פרטי </w:t>
            </w:r>
            <w:r w:rsidRPr="004B5AFC">
              <w:rPr>
                <w:rFonts w:hint="cs"/>
                <w:shd w:val="clear" w:color="auto" w:fill="D9E2F3" w:themeFill="accent1" w:themeFillTint="33"/>
                <w:rtl/>
              </w:rPr>
              <w:t>החברה</w:t>
            </w:r>
          </w:p>
        </w:tc>
      </w:tr>
      <w:tr w:rsidR="00D121B3" w:rsidRPr="00D121B3" w14:paraId="0117629F" w14:textId="77777777" w:rsidTr="004B5AFC">
        <w:trPr>
          <w:trHeight w:hRule="exact" w:val="284"/>
        </w:trPr>
        <w:tc>
          <w:tcPr>
            <w:tcW w:w="2838" w:type="dxa"/>
            <w:vAlign w:val="center"/>
          </w:tcPr>
          <w:p w14:paraId="69FCAFED" w14:textId="77777777" w:rsidR="00D121B3" w:rsidRPr="00D121B3" w:rsidRDefault="00D121B3" w:rsidP="00D121B3">
            <w:pPr>
              <w:rPr>
                <w:rtl/>
              </w:rPr>
            </w:pPr>
            <w:r w:rsidRPr="00D121B3">
              <w:rPr>
                <w:rtl/>
              </w:rPr>
              <w:t>שם החברה</w:t>
            </w:r>
          </w:p>
        </w:tc>
        <w:tc>
          <w:tcPr>
            <w:tcW w:w="6234" w:type="dxa"/>
            <w:vAlign w:val="center"/>
          </w:tcPr>
          <w:p w14:paraId="1DF5FDD4" w14:textId="77777777" w:rsidR="00D121B3" w:rsidRPr="00D121B3" w:rsidRDefault="00D121B3" w:rsidP="00D121B3">
            <w:pPr>
              <w:rPr>
                <w:rtl/>
              </w:rPr>
            </w:pPr>
          </w:p>
        </w:tc>
      </w:tr>
      <w:tr w:rsidR="00D121B3" w:rsidRPr="00D121B3" w14:paraId="141F51A5" w14:textId="77777777" w:rsidTr="004B5AFC">
        <w:trPr>
          <w:trHeight w:hRule="exact" w:val="284"/>
        </w:trPr>
        <w:tc>
          <w:tcPr>
            <w:tcW w:w="2838" w:type="dxa"/>
            <w:vAlign w:val="center"/>
          </w:tcPr>
          <w:p w14:paraId="792F0E81" w14:textId="77777777" w:rsidR="00D121B3" w:rsidRPr="00D121B3" w:rsidRDefault="00D121B3" w:rsidP="00D121B3">
            <w:pPr>
              <w:rPr>
                <w:rtl/>
              </w:rPr>
            </w:pPr>
            <w:r w:rsidRPr="00D121B3">
              <w:rPr>
                <w:rtl/>
              </w:rPr>
              <w:t>ח.פ/ח.צ/ע.מ</w:t>
            </w:r>
          </w:p>
        </w:tc>
        <w:tc>
          <w:tcPr>
            <w:tcW w:w="6234" w:type="dxa"/>
            <w:vAlign w:val="center"/>
          </w:tcPr>
          <w:p w14:paraId="1D4C532B" w14:textId="77777777" w:rsidR="00D121B3" w:rsidRPr="00D121B3" w:rsidRDefault="00D121B3" w:rsidP="00D121B3">
            <w:pPr>
              <w:rPr>
                <w:rtl/>
              </w:rPr>
            </w:pPr>
          </w:p>
        </w:tc>
      </w:tr>
      <w:tr w:rsidR="00D121B3" w:rsidRPr="00D121B3" w14:paraId="06E76F19" w14:textId="77777777" w:rsidTr="004B5AFC">
        <w:trPr>
          <w:trHeight w:hRule="exact" w:val="284"/>
        </w:trPr>
        <w:tc>
          <w:tcPr>
            <w:tcW w:w="2838" w:type="dxa"/>
            <w:vAlign w:val="center"/>
          </w:tcPr>
          <w:p w14:paraId="108BE330" w14:textId="77777777" w:rsidR="00D121B3" w:rsidRPr="00D121B3" w:rsidRDefault="00D121B3" w:rsidP="00D121B3">
            <w:pPr>
              <w:rPr>
                <w:rtl/>
              </w:rPr>
            </w:pPr>
            <w:r w:rsidRPr="00D121B3">
              <w:rPr>
                <w:rtl/>
              </w:rPr>
              <w:t>כתובת</w:t>
            </w:r>
          </w:p>
        </w:tc>
        <w:tc>
          <w:tcPr>
            <w:tcW w:w="6234" w:type="dxa"/>
            <w:vAlign w:val="center"/>
          </w:tcPr>
          <w:p w14:paraId="61975D69" w14:textId="77777777" w:rsidR="00D121B3" w:rsidRPr="00D121B3" w:rsidRDefault="00D121B3" w:rsidP="00D121B3">
            <w:pPr>
              <w:rPr>
                <w:rtl/>
              </w:rPr>
            </w:pPr>
          </w:p>
        </w:tc>
      </w:tr>
      <w:tr w:rsidR="00D121B3" w:rsidRPr="00D121B3" w14:paraId="19B2521F" w14:textId="77777777" w:rsidTr="004B5AFC">
        <w:trPr>
          <w:trHeight w:hRule="exact" w:val="284"/>
        </w:trPr>
        <w:tc>
          <w:tcPr>
            <w:tcW w:w="2838" w:type="dxa"/>
            <w:vAlign w:val="center"/>
          </w:tcPr>
          <w:p w14:paraId="779DBF69" w14:textId="77777777" w:rsidR="00D121B3" w:rsidRPr="00D121B3" w:rsidRDefault="00D121B3" w:rsidP="00D121B3">
            <w:pPr>
              <w:rPr>
                <w:rtl/>
              </w:rPr>
            </w:pPr>
            <w:r w:rsidRPr="00D121B3">
              <w:rPr>
                <w:rtl/>
              </w:rPr>
              <w:t>טלפון</w:t>
            </w:r>
          </w:p>
        </w:tc>
        <w:tc>
          <w:tcPr>
            <w:tcW w:w="6234" w:type="dxa"/>
            <w:vAlign w:val="center"/>
          </w:tcPr>
          <w:p w14:paraId="79C51B39" w14:textId="77777777" w:rsidR="00D121B3" w:rsidRPr="00D121B3" w:rsidRDefault="00D121B3" w:rsidP="00D121B3">
            <w:pPr>
              <w:rPr>
                <w:rtl/>
              </w:rPr>
            </w:pPr>
          </w:p>
        </w:tc>
      </w:tr>
      <w:tr w:rsidR="00D121B3" w:rsidRPr="00D121B3" w14:paraId="4B37D9F4" w14:textId="77777777" w:rsidTr="004B5AFC">
        <w:trPr>
          <w:trHeight w:hRule="exact" w:val="284"/>
        </w:trPr>
        <w:tc>
          <w:tcPr>
            <w:tcW w:w="2838" w:type="dxa"/>
            <w:vAlign w:val="center"/>
          </w:tcPr>
          <w:p w14:paraId="69051ED7" w14:textId="77777777" w:rsidR="00D121B3" w:rsidRPr="00D121B3" w:rsidRDefault="00D121B3" w:rsidP="00D121B3">
            <w:pPr>
              <w:rPr>
                <w:rtl/>
              </w:rPr>
            </w:pPr>
            <w:r w:rsidRPr="00D121B3">
              <w:rPr>
                <w:rtl/>
              </w:rPr>
              <w:t>פקס'</w:t>
            </w:r>
          </w:p>
        </w:tc>
        <w:tc>
          <w:tcPr>
            <w:tcW w:w="6234" w:type="dxa"/>
            <w:vAlign w:val="center"/>
          </w:tcPr>
          <w:p w14:paraId="047D0510" w14:textId="77777777" w:rsidR="00D121B3" w:rsidRPr="00D121B3" w:rsidRDefault="00D121B3" w:rsidP="00D121B3"/>
        </w:tc>
      </w:tr>
      <w:tr w:rsidR="00D121B3" w:rsidRPr="00D121B3" w14:paraId="415052D8" w14:textId="77777777" w:rsidTr="004B5AFC">
        <w:trPr>
          <w:trHeight w:hRule="exact" w:val="284"/>
        </w:trPr>
        <w:tc>
          <w:tcPr>
            <w:tcW w:w="2838" w:type="dxa"/>
            <w:vAlign w:val="center"/>
          </w:tcPr>
          <w:p w14:paraId="38B146C0" w14:textId="77777777" w:rsidR="00D121B3" w:rsidRPr="00D121B3" w:rsidRDefault="00D121B3" w:rsidP="00D121B3">
            <w:pPr>
              <w:rPr>
                <w:rtl/>
              </w:rPr>
            </w:pPr>
            <w:r w:rsidRPr="00D121B3">
              <w:rPr>
                <w:rtl/>
              </w:rPr>
              <w:t>דואר אלקטרוני</w:t>
            </w:r>
          </w:p>
        </w:tc>
        <w:tc>
          <w:tcPr>
            <w:tcW w:w="6234" w:type="dxa"/>
            <w:vAlign w:val="center"/>
          </w:tcPr>
          <w:p w14:paraId="03F3F6D1" w14:textId="77777777" w:rsidR="00D121B3" w:rsidRPr="00D121B3" w:rsidRDefault="00D121B3" w:rsidP="00D121B3"/>
        </w:tc>
      </w:tr>
      <w:tr w:rsidR="00D121B3" w:rsidRPr="00D121B3" w14:paraId="536B67CD" w14:textId="77777777" w:rsidTr="004B5AFC">
        <w:trPr>
          <w:trHeight w:hRule="exact" w:val="284"/>
        </w:trPr>
        <w:tc>
          <w:tcPr>
            <w:tcW w:w="2838" w:type="dxa"/>
            <w:vAlign w:val="center"/>
          </w:tcPr>
          <w:p w14:paraId="4186F4AC" w14:textId="77777777" w:rsidR="00D121B3" w:rsidRPr="00D121B3" w:rsidRDefault="00D121B3" w:rsidP="00D121B3">
            <w:pPr>
              <w:rPr>
                <w:rtl/>
              </w:rPr>
            </w:pPr>
            <w:r w:rsidRPr="00D121B3">
              <w:rPr>
                <w:rFonts w:hint="cs"/>
                <w:rtl/>
              </w:rPr>
              <w:t>כתובת אתר אינטרנט</w:t>
            </w:r>
          </w:p>
        </w:tc>
        <w:tc>
          <w:tcPr>
            <w:tcW w:w="6234" w:type="dxa"/>
            <w:vAlign w:val="center"/>
          </w:tcPr>
          <w:p w14:paraId="716539E8" w14:textId="77777777" w:rsidR="00D121B3" w:rsidRPr="00D121B3" w:rsidRDefault="00D121B3" w:rsidP="00D121B3"/>
        </w:tc>
      </w:tr>
      <w:tr w:rsidR="00D121B3" w:rsidRPr="00D121B3" w14:paraId="1484BCE9" w14:textId="77777777" w:rsidTr="004B5AFC">
        <w:trPr>
          <w:trHeight w:hRule="exact" w:val="284"/>
        </w:trPr>
        <w:tc>
          <w:tcPr>
            <w:tcW w:w="9072" w:type="dxa"/>
            <w:gridSpan w:val="2"/>
            <w:shd w:val="clear" w:color="auto" w:fill="D9E2F3" w:themeFill="accent1" w:themeFillTint="33"/>
            <w:vAlign w:val="center"/>
          </w:tcPr>
          <w:p w14:paraId="5A79FA50" w14:textId="77777777" w:rsidR="00D121B3" w:rsidRPr="00D121B3" w:rsidRDefault="00D121B3" w:rsidP="004B5AFC">
            <w:pPr>
              <w:jc w:val="center"/>
              <w:rPr>
                <w:rtl/>
              </w:rPr>
            </w:pPr>
            <w:r w:rsidRPr="00D121B3">
              <w:rPr>
                <w:rFonts w:hint="cs"/>
                <w:rtl/>
              </w:rPr>
              <w:t>פרטי איש קשר/נציג שאליו יפנה המזמין</w:t>
            </w:r>
          </w:p>
        </w:tc>
      </w:tr>
      <w:tr w:rsidR="00D121B3" w:rsidRPr="00D121B3" w14:paraId="5BB5A640" w14:textId="77777777" w:rsidTr="00B2372B">
        <w:trPr>
          <w:trHeight w:hRule="exact" w:val="284"/>
        </w:trPr>
        <w:tc>
          <w:tcPr>
            <w:tcW w:w="2841" w:type="dxa"/>
            <w:vAlign w:val="center"/>
          </w:tcPr>
          <w:p w14:paraId="434FF50F" w14:textId="77777777" w:rsidR="00D121B3" w:rsidRPr="00D121B3" w:rsidRDefault="00D121B3" w:rsidP="00D121B3">
            <w:pPr>
              <w:rPr>
                <w:rtl/>
              </w:rPr>
            </w:pPr>
            <w:r w:rsidRPr="00D121B3">
              <w:rPr>
                <w:rtl/>
              </w:rPr>
              <w:t>תפקיד ארגוני</w:t>
            </w:r>
          </w:p>
        </w:tc>
        <w:tc>
          <w:tcPr>
            <w:tcW w:w="6231" w:type="dxa"/>
            <w:vAlign w:val="center"/>
          </w:tcPr>
          <w:p w14:paraId="6D79260D" w14:textId="77777777" w:rsidR="00D121B3" w:rsidRPr="00D121B3" w:rsidRDefault="00D121B3" w:rsidP="00D121B3">
            <w:pPr>
              <w:rPr>
                <w:rtl/>
              </w:rPr>
            </w:pPr>
          </w:p>
        </w:tc>
      </w:tr>
      <w:tr w:rsidR="00D121B3" w:rsidRPr="00D121B3" w14:paraId="16F109F0" w14:textId="77777777" w:rsidTr="00B2372B">
        <w:trPr>
          <w:trHeight w:hRule="exact" w:val="284"/>
        </w:trPr>
        <w:tc>
          <w:tcPr>
            <w:tcW w:w="2841" w:type="dxa"/>
            <w:vAlign w:val="center"/>
          </w:tcPr>
          <w:p w14:paraId="62B7C3E2" w14:textId="77777777" w:rsidR="00D121B3" w:rsidRPr="00D121B3" w:rsidRDefault="00D121B3" w:rsidP="00D121B3">
            <w:pPr>
              <w:rPr>
                <w:rtl/>
              </w:rPr>
            </w:pPr>
            <w:r w:rsidRPr="00D121B3">
              <w:rPr>
                <w:rtl/>
              </w:rPr>
              <w:t>שם מלא</w:t>
            </w:r>
          </w:p>
        </w:tc>
        <w:tc>
          <w:tcPr>
            <w:tcW w:w="6231" w:type="dxa"/>
            <w:vAlign w:val="center"/>
          </w:tcPr>
          <w:p w14:paraId="3EE29EC0" w14:textId="77777777" w:rsidR="00D121B3" w:rsidRPr="00D121B3" w:rsidRDefault="00D121B3" w:rsidP="00D121B3">
            <w:pPr>
              <w:rPr>
                <w:rtl/>
              </w:rPr>
            </w:pPr>
          </w:p>
        </w:tc>
      </w:tr>
      <w:tr w:rsidR="00D121B3" w:rsidRPr="00D121B3" w14:paraId="03FF7B50" w14:textId="77777777" w:rsidTr="00B2372B">
        <w:trPr>
          <w:trHeight w:hRule="exact" w:val="284"/>
        </w:trPr>
        <w:tc>
          <w:tcPr>
            <w:tcW w:w="2841" w:type="dxa"/>
            <w:vAlign w:val="center"/>
          </w:tcPr>
          <w:p w14:paraId="3816FC07" w14:textId="77777777" w:rsidR="00D121B3" w:rsidRPr="00D121B3" w:rsidRDefault="00D121B3" w:rsidP="00D121B3">
            <w:pPr>
              <w:rPr>
                <w:rtl/>
              </w:rPr>
            </w:pPr>
            <w:r w:rsidRPr="00D121B3">
              <w:rPr>
                <w:rtl/>
              </w:rPr>
              <w:t>אגף/מחלקה/יחידה</w:t>
            </w:r>
          </w:p>
        </w:tc>
        <w:tc>
          <w:tcPr>
            <w:tcW w:w="6231" w:type="dxa"/>
            <w:vAlign w:val="center"/>
          </w:tcPr>
          <w:p w14:paraId="64CF6917" w14:textId="77777777" w:rsidR="00D121B3" w:rsidRPr="00D121B3" w:rsidRDefault="00D121B3" w:rsidP="00D121B3">
            <w:pPr>
              <w:rPr>
                <w:rtl/>
              </w:rPr>
            </w:pPr>
          </w:p>
        </w:tc>
      </w:tr>
      <w:tr w:rsidR="00D121B3" w:rsidRPr="00D121B3" w14:paraId="5C0DCCF3" w14:textId="77777777" w:rsidTr="00B2372B">
        <w:trPr>
          <w:trHeight w:hRule="exact" w:val="284"/>
        </w:trPr>
        <w:tc>
          <w:tcPr>
            <w:tcW w:w="2841" w:type="dxa"/>
            <w:vAlign w:val="center"/>
          </w:tcPr>
          <w:p w14:paraId="7B2A6B60" w14:textId="77777777" w:rsidR="00D121B3" w:rsidRPr="00D121B3" w:rsidRDefault="00D121B3" w:rsidP="00D121B3">
            <w:pPr>
              <w:rPr>
                <w:rtl/>
              </w:rPr>
            </w:pPr>
            <w:r w:rsidRPr="00D121B3">
              <w:rPr>
                <w:rtl/>
              </w:rPr>
              <w:t>כתובת</w:t>
            </w:r>
          </w:p>
        </w:tc>
        <w:tc>
          <w:tcPr>
            <w:tcW w:w="6231" w:type="dxa"/>
            <w:vAlign w:val="center"/>
          </w:tcPr>
          <w:p w14:paraId="25662E60" w14:textId="77777777" w:rsidR="00D121B3" w:rsidRPr="00D121B3" w:rsidRDefault="00D121B3" w:rsidP="00D121B3">
            <w:pPr>
              <w:rPr>
                <w:rtl/>
              </w:rPr>
            </w:pPr>
          </w:p>
        </w:tc>
      </w:tr>
      <w:tr w:rsidR="00D121B3" w:rsidRPr="00D121B3" w14:paraId="2AA90AFB" w14:textId="77777777" w:rsidTr="00B2372B">
        <w:trPr>
          <w:trHeight w:hRule="exact" w:val="284"/>
        </w:trPr>
        <w:tc>
          <w:tcPr>
            <w:tcW w:w="2841" w:type="dxa"/>
            <w:vAlign w:val="center"/>
          </w:tcPr>
          <w:p w14:paraId="187C6956" w14:textId="77777777" w:rsidR="00D121B3" w:rsidRPr="00D121B3" w:rsidRDefault="00D121B3" w:rsidP="00D121B3">
            <w:pPr>
              <w:rPr>
                <w:rtl/>
              </w:rPr>
            </w:pPr>
            <w:r w:rsidRPr="00D121B3">
              <w:rPr>
                <w:rtl/>
              </w:rPr>
              <w:t>טלפון</w:t>
            </w:r>
          </w:p>
        </w:tc>
        <w:tc>
          <w:tcPr>
            <w:tcW w:w="6231" w:type="dxa"/>
            <w:vAlign w:val="center"/>
          </w:tcPr>
          <w:p w14:paraId="77E1C0A9" w14:textId="77777777" w:rsidR="00D121B3" w:rsidRPr="00D121B3" w:rsidRDefault="00D121B3" w:rsidP="00D121B3">
            <w:pPr>
              <w:rPr>
                <w:rtl/>
              </w:rPr>
            </w:pPr>
          </w:p>
        </w:tc>
      </w:tr>
      <w:tr w:rsidR="00D121B3" w:rsidRPr="00D121B3" w14:paraId="1A9D1E46" w14:textId="77777777" w:rsidTr="00B2372B">
        <w:trPr>
          <w:trHeight w:hRule="exact" w:val="284"/>
        </w:trPr>
        <w:tc>
          <w:tcPr>
            <w:tcW w:w="2841" w:type="dxa"/>
            <w:vAlign w:val="center"/>
          </w:tcPr>
          <w:p w14:paraId="32171521" w14:textId="77777777" w:rsidR="00D121B3" w:rsidRPr="00D121B3" w:rsidRDefault="00D121B3" w:rsidP="00D121B3">
            <w:pPr>
              <w:rPr>
                <w:rtl/>
              </w:rPr>
            </w:pPr>
            <w:r w:rsidRPr="00D121B3">
              <w:rPr>
                <w:rtl/>
              </w:rPr>
              <w:t>נייד</w:t>
            </w:r>
          </w:p>
        </w:tc>
        <w:tc>
          <w:tcPr>
            <w:tcW w:w="6231" w:type="dxa"/>
            <w:vAlign w:val="center"/>
          </w:tcPr>
          <w:p w14:paraId="3A925394" w14:textId="77777777" w:rsidR="00D121B3" w:rsidRPr="00D121B3" w:rsidRDefault="00D121B3" w:rsidP="00D121B3">
            <w:pPr>
              <w:rPr>
                <w:rtl/>
              </w:rPr>
            </w:pPr>
          </w:p>
        </w:tc>
      </w:tr>
      <w:tr w:rsidR="00D121B3" w:rsidRPr="00D121B3" w14:paraId="066CF06E" w14:textId="77777777" w:rsidTr="00B2372B">
        <w:trPr>
          <w:trHeight w:hRule="exact" w:val="284"/>
        </w:trPr>
        <w:tc>
          <w:tcPr>
            <w:tcW w:w="2841" w:type="dxa"/>
            <w:vAlign w:val="center"/>
          </w:tcPr>
          <w:p w14:paraId="189F1E2D" w14:textId="77777777" w:rsidR="00D121B3" w:rsidRPr="00D121B3" w:rsidRDefault="00D121B3" w:rsidP="00D121B3">
            <w:pPr>
              <w:rPr>
                <w:rtl/>
              </w:rPr>
            </w:pPr>
            <w:r w:rsidRPr="00D121B3">
              <w:rPr>
                <w:rtl/>
              </w:rPr>
              <w:t>פקס'</w:t>
            </w:r>
          </w:p>
        </w:tc>
        <w:tc>
          <w:tcPr>
            <w:tcW w:w="6231" w:type="dxa"/>
            <w:vAlign w:val="center"/>
          </w:tcPr>
          <w:p w14:paraId="2B556769" w14:textId="77777777" w:rsidR="00D121B3" w:rsidRPr="00D121B3" w:rsidRDefault="00D121B3" w:rsidP="00D121B3"/>
        </w:tc>
      </w:tr>
      <w:tr w:rsidR="00D121B3" w:rsidRPr="00D121B3" w14:paraId="65E5E3B5" w14:textId="77777777" w:rsidTr="00B2372B">
        <w:trPr>
          <w:trHeight w:hRule="exact" w:val="284"/>
        </w:trPr>
        <w:tc>
          <w:tcPr>
            <w:tcW w:w="2841" w:type="dxa"/>
            <w:vAlign w:val="center"/>
          </w:tcPr>
          <w:p w14:paraId="1C5051CD" w14:textId="77777777" w:rsidR="00D121B3" w:rsidRPr="00D121B3" w:rsidRDefault="00D121B3" w:rsidP="00D121B3">
            <w:pPr>
              <w:rPr>
                <w:rtl/>
              </w:rPr>
            </w:pPr>
            <w:r w:rsidRPr="00D121B3">
              <w:rPr>
                <w:rtl/>
              </w:rPr>
              <w:t>דואר אלקטרוני</w:t>
            </w:r>
          </w:p>
        </w:tc>
        <w:tc>
          <w:tcPr>
            <w:tcW w:w="6231" w:type="dxa"/>
            <w:vAlign w:val="center"/>
          </w:tcPr>
          <w:p w14:paraId="505EF4E5" w14:textId="77777777" w:rsidR="00D121B3" w:rsidRPr="00D121B3" w:rsidRDefault="00D121B3" w:rsidP="00D121B3"/>
        </w:tc>
      </w:tr>
      <w:tr w:rsidR="004B5AFC" w:rsidRPr="00D121B3" w14:paraId="6F46FEB8" w14:textId="77777777" w:rsidTr="00570761">
        <w:trPr>
          <w:trHeight w:hRule="exact" w:val="284"/>
        </w:trPr>
        <w:tc>
          <w:tcPr>
            <w:tcW w:w="9072" w:type="dxa"/>
            <w:gridSpan w:val="2"/>
            <w:shd w:val="clear" w:color="auto" w:fill="D9E2F3" w:themeFill="accent1" w:themeFillTint="33"/>
            <w:vAlign w:val="center"/>
          </w:tcPr>
          <w:p w14:paraId="03FF2BFB" w14:textId="77777777" w:rsidR="004B5AFC" w:rsidRPr="00D121B3" w:rsidRDefault="004B5AFC" w:rsidP="004B5AFC">
            <w:pPr>
              <w:jc w:val="center"/>
            </w:pPr>
            <w:r w:rsidRPr="00D121B3">
              <w:rPr>
                <w:rFonts w:hint="cs"/>
                <w:rtl/>
              </w:rPr>
              <w:t>פרטים כללים אודות החברה</w:t>
            </w:r>
          </w:p>
        </w:tc>
      </w:tr>
      <w:tr w:rsidR="00D121B3" w:rsidRPr="00D121B3" w14:paraId="7904CA86" w14:textId="77777777" w:rsidTr="00B2372B">
        <w:trPr>
          <w:trHeight w:hRule="exact" w:val="284"/>
        </w:trPr>
        <w:tc>
          <w:tcPr>
            <w:tcW w:w="2841" w:type="dxa"/>
            <w:vAlign w:val="center"/>
          </w:tcPr>
          <w:p w14:paraId="11A6BE13" w14:textId="77777777" w:rsidR="00D121B3" w:rsidRPr="00D121B3" w:rsidRDefault="00D121B3" w:rsidP="00D121B3">
            <w:pPr>
              <w:rPr>
                <w:rtl/>
              </w:rPr>
            </w:pPr>
            <w:r w:rsidRPr="00D121B3">
              <w:rPr>
                <w:rFonts w:hint="cs"/>
                <w:rtl/>
              </w:rPr>
              <w:t>תיאור תחומי העיסוק של החברה</w:t>
            </w:r>
          </w:p>
        </w:tc>
        <w:tc>
          <w:tcPr>
            <w:tcW w:w="6231" w:type="dxa"/>
            <w:vAlign w:val="center"/>
          </w:tcPr>
          <w:p w14:paraId="44D6A1AA" w14:textId="77777777" w:rsidR="00D121B3" w:rsidRPr="00D121B3" w:rsidRDefault="00D121B3" w:rsidP="00D121B3"/>
        </w:tc>
      </w:tr>
      <w:tr w:rsidR="00D121B3" w:rsidRPr="00D121B3" w14:paraId="0535560A" w14:textId="77777777" w:rsidTr="00B2372B">
        <w:trPr>
          <w:trHeight w:hRule="exact" w:val="284"/>
        </w:trPr>
        <w:tc>
          <w:tcPr>
            <w:tcW w:w="2841" w:type="dxa"/>
            <w:vAlign w:val="center"/>
          </w:tcPr>
          <w:p w14:paraId="47DA79BB" w14:textId="77777777" w:rsidR="00D121B3" w:rsidRPr="00D121B3" w:rsidRDefault="00D121B3" w:rsidP="00D121B3">
            <w:pPr>
              <w:rPr>
                <w:rtl/>
              </w:rPr>
            </w:pPr>
            <w:r w:rsidRPr="00D121B3">
              <w:rPr>
                <w:rFonts w:hint="cs"/>
                <w:rtl/>
              </w:rPr>
              <w:t>שמות בעלי זכות חתימה בחברה</w:t>
            </w:r>
          </w:p>
        </w:tc>
        <w:tc>
          <w:tcPr>
            <w:tcW w:w="6231" w:type="dxa"/>
            <w:vAlign w:val="center"/>
          </w:tcPr>
          <w:p w14:paraId="237CC8F0" w14:textId="77777777" w:rsidR="00D121B3" w:rsidRPr="00D121B3" w:rsidRDefault="00D121B3" w:rsidP="00D121B3"/>
        </w:tc>
      </w:tr>
      <w:tr w:rsidR="00D121B3" w:rsidRPr="00D121B3" w14:paraId="4754C20B" w14:textId="77777777" w:rsidTr="00B2372B">
        <w:trPr>
          <w:trHeight w:hRule="exact" w:val="284"/>
        </w:trPr>
        <w:tc>
          <w:tcPr>
            <w:tcW w:w="2841" w:type="dxa"/>
            <w:vAlign w:val="center"/>
          </w:tcPr>
          <w:p w14:paraId="6A326F9C" w14:textId="77777777" w:rsidR="00D121B3" w:rsidRPr="00D121B3" w:rsidRDefault="00D121B3" w:rsidP="00D121B3">
            <w:pPr>
              <w:rPr>
                <w:rtl/>
              </w:rPr>
            </w:pPr>
            <w:r w:rsidRPr="00D121B3">
              <w:rPr>
                <w:rFonts w:hint="cs"/>
                <w:rtl/>
              </w:rPr>
              <w:t>מספר עובדים בחברה</w:t>
            </w:r>
          </w:p>
        </w:tc>
        <w:tc>
          <w:tcPr>
            <w:tcW w:w="6231" w:type="dxa"/>
            <w:vAlign w:val="center"/>
          </w:tcPr>
          <w:p w14:paraId="2BF0936F" w14:textId="77777777" w:rsidR="00D121B3" w:rsidRPr="00D121B3" w:rsidRDefault="00D121B3" w:rsidP="00D121B3"/>
        </w:tc>
      </w:tr>
      <w:tr w:rsidR="00D121B3" w:rsidRPr="00D121B3" w14:paraId="0E2A01CD" w14:textId="77777777" w:rsidTr="00B2372B">
        <w:trPr>
          <w:trHeight w:hRule="exact" w:val="657"/>
        </w:trPr>
        <w:tc>
          <w:tcPr>
            <w:tcW w:w="2841" w:type="dxa"/>
            <w:vAlign w:val="center"/>
          </w:tcPr>
          <w:p w14:paraId="19A50D18" w14:textId="77777777" w:rsidR="00D121B3" w:rsidRPr="00D121B3" w:rsidRDefault="00D121B3" w:rsidP="00D121B3">
            <w:pPr>
              <w:rPr>
                <w:rtl/>
              </w:rPr>
            </w:pPr>
            <w:r w:rsidRPr="00D121B3">
              <w:rPr>
                <w:rFonts w:hint="cs"/>
                <w:rtl/>
              </w:rPr>
              <w:t>צרוף של תקני איכות של מערכות מידע אשר קיימים בחברה</w:t>
            </w:r>
          </w:p>
        </w:tc>
        <w:tc>
          <w:tcPr>
            <w:tcW w:w="6231" w:type="dxa"/>
            <w:vAlign w:val="center"/>
          </w:tcPr>
          <w:p w14:paraId="6BF4172D" w14:textId="77777777" w:rsidR="00D121B3" w:rsidRPr="00D121B3" w:rsidRDefault="00D121B3" w:rsidP="00D121B3"/>
        </w:tc>
      </w:tr>
      <w:tr w:rsidR="00D121B3" w:rsidRPr="00D121B3" w14:paraId="733A6701" w14:textId="77777777" w:rsidTr="00B2372B">
        <w:trPr>
          <w:trHeight w:hRule="exact" w:val="708"/>
        </w:trPr>
        <w:tc>
          <w:tcPr>
            <w:tcW w:w="2841" w:type="dxa"/>
            <w:vAlign w:val="center"/>
          </w:tcPr>
          <w:p w14:paraId="7C93D10A" w14:textId="77777777" w:rsidR="00D121B3" w:rsidRPr="00D121B3" w:rsidRDefault="00D121B3" w:rsidP="00D121B3">
            <w:pPr>
              <w:rPr>
                <w:rtl/>
              </w:rPr>
            </w:pPr>
            <w:r w:rsidRPr="00D121B3">
              <w:rPr>
                <w:rFonts w:hint="cs"/>
                <w:rtl/>
              </w:rPr>
              <w:t>תיאור של ניסיון עבודה מול משרדי ממשלה</w:t>
            </w:r>
          </w:p>
        </w:tc>
        <w:tc>
          <w:tcPr>
            <w:tcW w:w="6231" w:type="dxa"/>
            <w:vAlign w:val="center"/>
          </w:tcPr>
          <w:p w14:paraId="4DC755FB" w14:textId="77777777" w:rsidR="00D121B3" w:rsidRPr="00D121B3" w:rsidRDefault="00D121B3" w:rsidP="00D121B3"/>
        </w:tc>
      </w:tr>
      <w:tr w:rsidR="00D121B3" w:rsidRPr="00D121B3" w14:paraId="13AC0C04" w14:textId="77777777" w:rsidTr="00B2372B">
        <w:trPr>
          <w:trHeight w:hRule="exact" w:val="998"/>
        </w:trPr>
        <w:tc>
          <w:tcPr>
            <w:tcW w:w="2841" w:type="dxa"/>
            <w:vAlign w:val="center"/>
          </w:tcPr>
          <w:p w14:paraId="228E95FD" w14:textId="04A8482E" w:rsidR="00D121B3" w:rsidRPr="00D121B3" w:rsidRDefault="00D121B3" w:rsidP="00D121B3">
            <w:pPr>
              <w:rPr>
                <w:rtl/>
              </w:rPr>
            </w:pPr>
            <w:r w:rsidRPr="00D121B3">
              <w:rPr>
                <w:rFonts w:hint="cs"/>
                <w:rtl/>
              </w:rPr>
              <w:t xml:space="preserve">תיאור של מנגנונים בחברה </w:t>
            </w:r>
            <w:r w:rsidR="00BD533E">
              <w:rPr>
                <w:rFonts w:hint="cs"/>
                <w:rtl/>
              </w:rPr>
              <w:t>ל</w:t>
            </w:r>
            <w:r w:rsidRPr="00D121B3">
              <w:rPr>
                <w:rFonts w:hint="cs"/>
                <w:rtl/>
              </w:rPr>
              <w:t>הבטחת אמינותם של עובדים לשמירת סודיות</w:t>
            </w:r>
          </w:p>
        </w:tc>
        <w:tc>
          <w:tcPr>
            <w:tcW w:w="6231" w:type="dxa"/>
            <w:vAlign w:val="center"/>
          </w:tcPr>
          <w:p w14:paraId="531CD1DE" w14:textId="77777777" w:rsidR="00D121B3" w:rsidRPr="00D121B3" w:rsidRDefault="00D121B3" w:rsidP="00D121B3"/>
        </w:tc>
      </w:tr>
    </w:tbl>
    <w:p w14:paraId="4A55AB2D" w14:textId="77777777" w:rsidR="00D121B3" w:rsidRPr="00D121B3" w:rsidRDefault="00D121B3" w:rsidP="00D121B3">
      <w:bookmarkStart w:id="1029" w:name="_0.3.5.1_מסמך_פנימי"/>
      <w:bookmarkStart w:id="1030" w:name="_Toc372046708"/>
      <w:bookmarkStart w:id="1031" w:name="_Toc377227313"/>
      <w:bookmarkEnd w:id="1029"/>
    </w:p>
    <w:tbl>
      <w:tblPr>
        <w:tblpPr w:vertAnchor="page" w:horzAnchor="margin" w:tblpXSpec="center" w:tblpY="12661"/>
        <w:bidiVisual/>
        <w:tblW w:w="9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
        <w:gridCol w:w="2909"/>
        <w:gridCol w:w="3136"/>
        <w:gridCol w:w="2941"/>
        <w:gridCol w:w="414"/>
      </w:tblGrid>
      <w:tr w:rsidR="004B5AFC" w:rsidRPr="00D121B3" w14:paraId="2F03BDCF" w14:textId="77777777" w:rsidTr="004B5AFC">
        <w:trPr>
          <w:gridBefore w:val="1"/>
          <w:wBefore w:w="219" w:type="dxa"/>
          <w:trHeight w:val="520"/>
        </w:trPr>
        <w:tc>
          <w:tcPr>
            <w:tcW w:w="9400" w:type="dxa"/>
            <w:gridSpan w:val="4"/>
            <w:tcBorders>
              <w:top w:val="nil"/>
              <w:left w:val="nil"/>
              <w:bottom w:val="single" w:sz="4" w:space="0" w:color="auto"/>
              <w:right w:val="nil"/>
            </w:tcBorders>
            <w:hideMark/>
          </w:tcPr>
          <w:bookmarkEnd w:id="1030"/>
          <w:bookmarkEnd w:id="1031"/>
          <w:p w14:paraId="07930A6D" w14:textId="77777777" w:rsidR="004B5AFC" w:rsidRPr="00D121B3" w:rsidRDefault="004B5AFC" w:rsidP="004B5AFC">
            <w:r w:rsidRPr="00D121B3">
              <w:rPr>
                <w:rtl/>
              </w:rPr>
              <w:t>ועל כך באתי על החתום,</w:t>
            </w:r>
          </w:p>
        </w:tc>
      </w:tr>
      <w:tr w:rsidR="004B5AFC" w:rsidRPr="00D121B3" w14:paraId="2919F076" w14:textId="77777777" w:rsidTr="004B5AFC">
        <w:trPr>
          <w:gridAfter w:val="1"/>
          <w:wAfter w:w="414" w:type="dxa"/>
          <w:trHeight w:val="520"/>
        </w:trPr>
        <w:tc>
          <w:tcPr>
            <w:tcW w:w="3128" w:type="dxa"/>
            <w:gridSpan w:val="2"/>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3D95693E" w14:textId="77777777" w:rsidR="004B5AFC" w:rsidRPr="00D121B3" w:rsidRDefault="004B5AFC" w:rsidP="004B5AFC">
            <w:pPr>
              <w:jc w:val="center"/>
            </w:pPr>
            <w:r w:rsidRPr="00D121B3">
              <w:rPr>
                <w:rtl/>
              </w:rPr>
              <w:t>שם מלא</w:t>
            </w:r>
          </w:p>
        </w:tc>
        <w:tc>
          <w:tcPr>
            <w:tcW w:w="313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27F34E76" w14:textId="77777777" w:rsidR="004B5AFC" w:rsidRPr="00D121B3" w:rsidRDefault="004B5AFC" w:rsidP="004B5AFC">
            <w:pPr>
              <w:jc w:val="center"/>
              <w:rPr>
                <w:rtl/>
              </w:rPr>
            </w:pPr>
            <w:r w:rsidRPr="00D121B3">
              <w:rPr>
                <w:rtl/>
              </w:rPr>
              <w:t>תאריך</w:t>
            </w:r>
          </w:p>
        </w:tc>
        <w:tc>
          <w:tcPr>
            <w:tcW w:w="2941"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3C15BDAA" w14:textId="77777777" w:rsidR="004B5AFC" w:rsidRPr="00D121B3" w:rsidRDefault="004B5AFC" w:rsidP="004B5AFC">
            <w:pPr>
              <w:jc w:val="center"/>
            </w:pPr>
            <w:r w:rsidRPr="00D121B3">
              <w:rPr>
                <w:rtl/>
              </w:rPr>
              <w:t>חתימה</w:t>
            </w:r>
          </w:p>
        </w:tc>
      </w:tr>
      <w:tr w:rsidR="004B5AFC" w:rsidRPr="00D121B3" w14:paraId="2904CCFB" w14:textId="77777777" w:rsidTr="004B5AFC">
        <w:trPr>
          <w:gridAfter w:val="1"/>
          <w:wAfter w:w="414" w:type="dxa"/>
          <w:trHeight w:hRule="exact" w:val="700"/>
        </w:trPr>
        <w:tc>
          <w:tcPr>
            <w:tcW w:w="3128" w:type="dxa"/>
            <w:gridSpan w:val="2"/>
            <w:tcBorders>
              <w:top w:val="single" w:sz="4" w:space="0" w:color="auto"/>
              <w:left w:val="single" w:sz="4" w:space="0" w:color="auto"/>
              <w:bottom w:val="single" w:sz="4" w:space="0" w:color="auto"/>
              <w:right w:val="single" w:sz="4" w:space="0" w:color="auto"/>
            </w:tcBorders>
            <w:vAlign w:val="center"/>
          </w:tcPr>
          <w:p w14:paraId="632AA034" w14:textId="77777777" w:rsidR="004B5AFC" w:rsidRPr="00D121B3" w:rsidRDefault="004B5AFC" w:rsidP="004B5AFC">
            <w:r w:rsidRPr="00D121B3">
              <w:rPr>
                <w:rtl/>
              </w:rPr>
              <w:t xml:space="preserve"> </w:t>
            </w:r>
          </w:p>
        </w:tc>
        <w:tc>
          <w:tcPr>
            <w:tcW w:w="3136" w:type="dxa"/>
            <w:tcBorders>
              <w:top w:val="single" w:sz="4" w:space="0" w:color="auto"/>
              <w:left w:val="single" w:sz="4" w:space="0" w:color="auto"/>
              <w:bottom w:val="single" w:sz="4" w:space="0" w:color="auto"/>
              <w:right w:val="single" w:sz="4" w:space="0" w:color="auto"/>
            </w:tcBorders>
            <w:vAlign w:val="center"/>
          </w:tcPr>
          <w:p w14:paraId="7550D3B6" w14:textId="77777777" w:rsidR="004B5AFC" w:rsidRPr="00D121B3" w:rsidRDefault="004B5AFC" w:rsidP="004B5AFC">
            <w:r w:rsidRPr="00D121B3">
              <w:rPr>
                <w:rtl/>
              </w:rPr>
              <w:t xml:space="preserve"> </w:t>
            </w:r>
          </w:p>
        </w:tc>
        <w:tc>
          <w:tcPr>
            <w:tcW w:w="2941" w:type="dxa"/>
            <w:tcBorders>
              <w:top w:val="single" w:sz="4" w:space="0" w:color="auto"/>
              <w:left w:val="single" w:sz="4" w:space="0" w:color="auto"/>
              <w:bottom w:val="single" w:sz="4" w:space="0" w:color="auto"/>
              <w:right w:val="single" w:sz="4" w:space="0" w:color="auto"/>
            </w:tcBorders>
            <w:vAlign w:val="center"/>
          </w:tcPr>
          <w:p w14:paraId="38D6F1BE" w14:textId="77777777" w:rsidR="004B5AFC" w:rsidRPr="00D121B3" w:rsidRDefault="004B5AFC" w:rsidP="004B5AFC"/>
        </w:tc>
      </w:tr>
    </w:tbl>
    <w:p w14:paraId="2DC51254" w14:textId="56117B09" w:rsidR="00D121B3" w:rsidRDefault="00D121B3" w:rsidP="00D121B3">
      <w:pPr>
        <w:rPr>
          <w:rtl/>
        </w:rPr>
      </w:pPr>
    </w:p>
    <w:p w14:paraId="77A9F3F0" w14:textId="4E003F10" w:rsidR="004B5AFC" w:rsidRDefault="004B5AFC" w:rsidP="00D121B3">
      <w:pPr>
        <w:rPr>
          <w:rtl/>
        </w:rPr>
      </w:pPr>
    </w:p>
    <w:p w14:paraId="7C5CF9C0"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032" w:name="_נספח_3:_מסמך"/>
      <w:bookmarkStart w:id="1033" w:name="נספח3"/>
      <w:bookmarkStart w:id="1034" w:name="_Toc4065733"/>
      <w:bookmarkStart w:id="1035" w:name="_Toc4402112"/>
      <w:bookmarkStart w:id="1036" w:name="_Toc77617713"/>
      <w:bookmarkEnd w:id="1032"/>
      <w:r w:rsidRPr="006D0C0E">
        <w:rPr>
          <w:rFonts w:asciiTheme="minorHAnsi" w:eastAsiaTheme="minorHAnsi" w:hAnsiTheme="minorHAnsi" w:cstheme="minorBidi"/>
          <w:b/>
          <w:bCs/>
          <w:color w:val="002060"/>
          <w:sz w:val="28"/>
          <w:szCs w:val="28"/>
          <w:rtl/>
        </w:rPr>
        <w:t>נספח 3</w:t>
      </w:r>
      <w:bookmarkEnd w:id="1033"/>
      <w:r w:rsidRPr="006D0C0E">
        <w:rPr>
          <w:rFonts w:asciiTheme="minorHAnsi" w:eastAsiaTheme="minorHAnsi" w:hAnsiTheme="minorHAnsi" w:cstheme="minorBidi"/>
          <w:b/>
          <w:bCs/>
          <w:color w:val="002060"/>
          <w:sz w:val="28"/>
          <w:szCs w:val="28"/>
          <w:rtl/>
        </w:rPr>
        <w:t>: מסמך פנימי לבדיקה (</w:t>
      </w:r>
      <w:proofErr w:type="spellStart"/>
      <w:r w:rsidRPr="006D0C0E">
        <w:rPr>
          <w:rFonts w:asciiTheme="minorHAnsi" w:eastAsiaTheme="minorHAnsi" w:hAnsiTheme="minorHAnsi" w:cstheme="minorBidi"/>
          <w:b/>
          <w:bCs/>
          <w:color w:val="002060"/>
          <w:sz w:val="28"/>
          <w:szCs w:val="28"/>
          <w:rtl/>
        </w:rPr>
        <w:t>מפ"ל</w:t>
      </w:r>
      <w:proofErr w:type="spellEnd"/>
      <w:r w:rsidRPr="006D0C0E">
        <w:rPr>
          <w:rFonts w:asciiTheme="minorHAnsi" w:eastAsiaTheme="minorHAnsi" w:hAnsiTheme="minorHAnsi" w:cstheme="minorBidi"/>
          <w:b/>
          <w:bCs/>
          <w:color w:val="002060"/>
          <w:sz w:val="28"/>
          <w:szCs w:val="28"/>
          <w:rtl/>
        </w:rPr>
        <w:t>)</w:t>
      </w:r>
      <w:bookmarkEnd w:id="1034"/>
      <w:bookmarkEnd w:id="1035"/>
      <w:bookmarkEnd w:id="1036"/>
    </w:p>
    <w:p w14:paraId="15E647C5" w14:textId="77777777" w:rsidR="00D121B3" w:rsidRPr="004B5AFC" w:rsidRDefault="00D121B3" w:rsidP="00FE37EA">
      <w:pPr>
        <w:pStyle w:val="a3"/>
        <w:numPr>
          <w:ilvl w:val="0"/>
          <w:numId w:val="39"/>
        </w:numPr>
        <w:ind w:left="139"/>
        <w:rPr>
          <w:rFonts w:asciiTheme="minorBidi" w:hAnsiTheme="minorBidi" w:cstheme="minorBidi"/>
          <w:sz w:val="24"/>
          <w:szCs w:val="24"/>
          <w:rtl/>
        </w:rPr>
      </w:pPr>
      <w:r w:rsidRPr="004B5AFC">
        <w:rPr>
          <w:rFonts w:asciiTheme="minorBidi" w:hAnsiTheme="minorBidi" w:cstheme="minorBidi"/>
          <w:sz w:val="24"/>
          <w:szCs w:val="24"/>
          <w:rtl/>
        </w:rPr>
        <w:t>מסמך זה נועד להנחות את צוות בודקי ההצעות במכרז מס'  1/2021 אספקת שירותי תחזוקה למערכת מידע":</w:t>
      </w:r>
    </w:p>
    <w:p w14:paraId="6A39757F" w14:textId="77777777" w:rsidR="00D121B3" w:rsidRPr="00055F49" w:rsidRDefault="00D121B3" w:rsidP="00FE37EA">
      <w:pPr>
        <w:pStyle w:val="a3"/>
        <w:numPr>
          <w:ilvl w:val="0"/>
          <w:numId w:val="39"/>
        </w:numPr>
        <w:ind w:left="139"/>
        <w:rPr>
          <w:b/>
          <w:bCs/>
          <w:sz w:val="22"/>
          <w:szCs w:val="22"/>
        </w:rPr>
      </w:pPr>
      <w:r w:rsidRPr="00055F49">
        <w:rPr>
          <w:rFonts w:asciiTheme="minorBidi" w:hAnsiTheme="minorBidi" w:cstheme="minorBidi" w:hint="cs"/>
          <w:b/>
          <w:bCs/>
          <w:sz w:val="24"/>
          <w:szCs w:val="24"/>
          <w:rtl/>
        </w:rPr>
        <w:t>קריטריונים לבדיקת ההצעה:</w:t>
      </w:r>
      <w:r w:rsidRPr="00055F49">
        <w:rPr>
          <w:b/>
          <w:bCs/>
          <w:sz w:val="22"/>
          <w:szCs w:val="22"/>
          <w:rtl/>
        </w:rPr>
        <w:tab/>
      </w:r>
    </w:p>
    <w:p w14:paraId="395D68D2" w14:textId="77777777" w:rsidR="00D121B3" w:rsidRPr="004B5AFC" w:rsidRDefault="00D121B3" w:rsidP="00FE37EA">
      <w:pPr>
        <w:pStyle w:val="a3"/>
        <w:numPr>
          <w:ilvl w:val="1"/>
          <w:numId w:val="39"/>
        </w:numPr>
        <w:ind w:left="564"/>
        <w:rPr>
          <w:rFonts w:asciiTheme="minorBidi" w:hAnsiTheme="minorBidi" w:cstheme="minorBidi"/>
          <w:sz w:val="24"/>
          <w:szCs w:val="24"/>
          <w:rtl/>
        </w:rPr>
      </w:pPr>
      <w:r w:rsidRPr="004B5AFC">
        <w:rPr>
          <w:rFonts w:asciiTheme="minorBidi" w:hAnsiTheme="minorBidi" w:cstheme="minorBidi" w:hint="eastAsia"/>
          <w:sz w:val="24"/>
          <w:szCs w:val="24"/>
          <w:rtl/>
        </w:rPr>
        <w:t>בחינ</w:t>
      </w:r>
      <w:r w:rsidRPr="004B5AFC">
        <w:rPr>
          <w:rFonts w:asciiTheme="minorBidi" w:hAnsiTheme="minorBidi" w:cstheme="minorBidi" w:hint="cs"/>
          <w:sz w:val="24"/>
          <w:szCs w:val="24"/>
          <w:rtl/>
        </w:rPr>
        <w:t>ת הקריטריונים לבדיקת ההצעה</w:t>
      </w:r>
      <w:r w:rsidRPr="004B5AFC">
        <w:rPr>
          <w:rFonts w:asciiTheme="minorBidi" w:hAnsiTheme="minorBidi" w:cstheme="minorBidi"/>
          <w:sz w:val="24"/>
          <w:szCs w:val="24"/>
          <w:rtl/>
        </w:rPr>
        <w:t xml:space="preserve"> </w:t>
      </w:r>
      <w:r w:rsidRPr="004B5AFC">
        <w:rPr>
          <w:rFonts w:asciiTheme="minorBidi" w:hAnsiTheme="minorBidi" w:cstheme="minorBidi" w:hint="eastAsia"/>
          <w:sz w:val="24"/>
          <w:szCs w:val="24"/>
          <w:rtl/>
        </w:rPr>
        <w:t>ת</w:t>
      </w:r>
      <w:r w:rsidRPr="004B5AFC">
        <w:rPr>
          <w:rFonts w:asciiTheme="minorBidi" w:hAnsiTheme="minorBidi" w:cstheme="minorBidi" w:hint="cs"/>
          <w:sz w:val="24"/>
          <w:szCs w:val="24"/>
          <w:rtl/>
        </w:rPr>
        <w:t>י</w:t>
      </w:r>
      <w:r w:rsidRPr="004B5AFC">
        <w:rPr>
          <w:rFonts w:asciiTheme="minorBidi" w:hAnsiTheme="minorBidi" w:cstheme="minorBidi" w:hint="eastAsia"/>
          <w:sz w:val="24"/>
          <w:szCs w:val="24"/>
          <w:rtl/>
        </w:rPr>
        <w:t>עשה</w:t>
      </w:r>
      <w:r w:rsidRPr="004B5AFC">
        <w:rPr>
          <w:rFonts w:asciiTheme="minorBidi" w:hAnsiTheme="minorBidi" w:cstheme="minorBidi"/>
          <w:sz w:val="24"/>
          <w:szCs w:val="24"/>
          <w:rtl/>
        </w:rPr>
        <w:t xml:space="preserve"> </w:t>
      </w:r>
      <w:r w:rsidRPr="004B5AFC">
        <w:rPr>
          <w:rFonts w:asciiTheme="minorBidi" w:hAnsiTheme="minorBidi" w:cstheme="minorBidi" w:hint="cs"/>
          <w:sz w:val="24"/>
          <w:szCs w:val="24"/>
          <w:rtl/>
        </w:rPr>
        <w:t>בשלושה</w:t>
      </w:r>
      <w:r w:rsidRPr="004B5AFC">
        <w:rPr>
          <w:rFonts w:asciiTheme="minorBidi" w:hAnsiTheme="minorBidi" w:cstheme="minorBidi"/>
          <w:sz w:val="24"/>
          <w:szCs w:val="24"/>
          <w:rtl/>
        </w:rPr>
        <w:t xml:space="preserve"> </w:t>
      </w:r>
      <w:r w:rsidRPr="004B5AFC">
        <w:rPr>
          <w:rFonts w:asciiTheme="minorBidi" w:hAnsiTheme="minorBidi" w:cstheme="minorBidi" w:hint="eastAsia"/>
          <w:sz w:val="24"/>
          <w:szCs w:val="24"/>
          <w:rtl/>
        </w:rPr>
        <w:t>שלבים</w:t>
      </w:r>
      <w:r w:rsidRPr="004B5AFC">
        <w:rPr>
          <w:rFonts w:asciiTheme="minorBidi" w:hAnsiTheme="minorBidi" w:cstheme="minorBidi"/>
          <w:sz w:val="24"/>
          <w:szCs w:val="24"/>
          <w:rtl/>
        </w:rPr>
        <w:t xml:space="preserve">. </w:t>
      </w:r>
      <w:r w:rsidRPr="004B5AFC">
        <w:rPr>
          <w:rFonts w:asciiTheme="minorBidi" w:hAnsiTheme="minorBidi" w:cstheme="minorBidi" w:hint="eastAsia"/>
          <w:sz w:val="24"/>
          <w:szCs w:val="24"/>
          <w:rtl/>
        </w:rPr>
        <w:t>בשלב</w:t>
      </w:r>
      <w:r w:rsidRPr="004B5AFC">
        <w:rPr>
          <w:rFonts w:asciiTheme="minorBidi" w:hAnsiTheme="minorBidi" w:cstheme="minorBidi"/>
          <w:sz w:val="24"/>
          <w:szCs w:val="24"/>
          <w:rtl/>
        </w:rPr>
        <w:t xml:space="preserve"> </w:t>
      </w:r>
      <w:r w:rsidRPr="004B5AFC">
        <w:rPr>
          <w:rFonts w:asciiTheme="minorBidi" w:hAnsiTheme="minorBidi" w:cstheme="minorBidi" w:hint="eastAsia"/>
          <w:sz w:val="24"/>
          <w:szCs w:val="24"/>
          <w:rtl/>
        </w:rPr>
        <w:t>ראשון</w:t>
      </w:r>
      <w:r w:rsidRPr="004B5AFC">
        <w:rPr>
          <w:rFonts w:asciiTheme="minorBidi" w:hAnsiTheme="minorBidi" w:cstheme="minorBidi"/>
          <w:sz w:val="24"/>
          <w:szCs w:val="24"/>
          <w:rtl/>
        </w:rPr>
        <w:t xml:space="preserve"> </w:t>
      </w:r>
      <w:r w:rsidRPr="004B5AFC">
        <w:rPr>
          <w:rFonts w:asciiTheme="minorBidi" w:hAnsiTheme="minorBidi" w:cstheme="minorBidi" w:hint="eastAsia"/>
          <w:sz w:val="24"/>
          <w:szCs w:val="24"/>
          <w:rtl/>
        </w:rPr>
        <w:t>תיבדק</w:t>
      </w:r>
      <w:r w:rsidRPr="004B5AFC">
        <w:rPr>
          <w:rFonts w:asciiTheme="minorBidi" w:hAnsiTheme="minorBidi" w:cstheme="minorBidi"/>
          <w:sz w:val="24"/>
          <w:szCs w:val="24"/>
          <w:rtl/>
        </w:rPr>
        <w:t xml:space="preserve"> עמידת המציעים בתנאי הסף, מציעים שיעמדו בתנאי הסף יעברו לשלב השני</w:t>
      </w:r>
      <w:r w:rsidRPr="004B5AFC">
        <w:rPr>
          <w:rFonts w:asciiTheme="minorBidi" w:hAnsiTheme="minorBidi" w:cstheme="minorBidi" w:hint="cs"/>
          <w:sz w:val="24"/>
          <w:szCs w:val="24"/>
          <w:rtl/>
        </w:rPr>
        <w:t xml:space="preserve"> </w:t>
      </w:r>
      <w:r w:rsidRPr="004B5AFC">
        <w:rPr>
          <w:rFonts w:asciiTheme="minorBidi" w:hAnsiTheme="minorBidi" w:cstheme="minorBidi"/>
          <w:sz w:val="24"/>
          <w:szCs w:val="24"/>
          <w:rtl/>
        </w:rPr>
        <w:t>–</w:t>
      </w:r>
      <w:r w:rsidRPr="004B5AFC">
        <w:rPr>
          <w:rFonts w:asciiTheme="minorBidi" w:hAnsiTheme="minorBidi" w:cstheme="minorBidi" w:hint="cs"/>
          <w:sz w:val="24"/>
          <w:szCs w:val="24"/>
          <w:rtl/>
        </w:rPr>
        <w:t xml:space="preserve"> בדיקת האיכות. בשלב שני ייבחרו המציעים שיקבלו ציון האיכות 80 ומעלה. בשלב השלישי תבחן ההצעה הכלכלית של המציע. </w:t>
      </w:r>
    </w:p>
    <w:p w14:paraId="4F8B1867" w14:textId="77777777" w:rsidR="00D121B3" w:rsidRPr="004B5AFC" w:rsidRDefault="00D121B3" w:rsidP="00FE37EA">
      <w:pPr>
        <w:pStyle w:val="a3"/>
        <w:numPr>
          <w:ilvl w:val="1"/>
          <w:numId w:val="39"/>
        </w:numPr>
        <w:ind w:left="564"/>
        <w:rPr>
          <w:rFonts w:asciiTheme="minorBidi" w:hAnsiTheme="minorBidi" w:cstheme="minorBidi"/>
          <w:sz w:val="24"/>
          <w:szCs w:val="24"/>
          <w:rtl/>
        </w:rPr>
      </w:pPr>
      <w:r w:rsidRPr="004B5AFC">
        <w:rPr>
          <w:rFonts w:asciiTheme="minorBidi" w:hAnsiTheme="minorBidi" w:cstheme="minorBidi" w:hint="cs"/>
          <w:sz w:val="24"/>
          <w:szCs w:val="24"/>
          <w:rtl/>
        </w:rPr>
        <w:t>לבסוף יבוצע שקלול בין ציון האיכות לציון הכלכלי עפ"י הכללים שיפורטו במסמך זה.</w:t>
      </w:r>
    </w:p>
    <w:p w14:paraId="263418A3" w14:textId="77777777" w:rsidR="00D121B3" w:rsidRPr="00D121B3" w:rsidRDefault="00D121B3" w:rsidP="00FE37EA">
      <w:pPr>
        <w:pStyle w:val="a3"/>
        <w:numPr>
          <w:ilvl w:val="1"/>
          <w:numId w:val="39"/>
        </w:numPr>
        <w:spacing w:before="0" w:line="360" w:lineRule="auto"/>
        <w:ind w:left="561" w:hanging="431"/>
      </w:pPr>
      <w:r w:rsidRPr="004B5AFC">
        <w:rPr>
          <w:rFonts w:asciiTheme="minorBidi" w:hAnsiTheme="minorBidi" w:cstheme="minorBidi" w:hint="cs"/>
          <w:sz w:val="24"/>
          <w:szCs w:val="24"/>
          <w:rtl/>
        </w:rPr>
        <w:t xml:space="preserve">לצורך בחינת עמידה בתנאי הסף ולתנאי האיכות, המזמין רשאי </w:t>
      </w:r>
      <w:r w:rsidRPr="004B5AFC">
        <w:rPr>
          <w:rFonts w:asciiTheme="minorBidi" w:hAnsiTheme="minorBidi" w:cstheme="minorBidi"/>
          <w:sz w:val="24"/>
          <w:szCs w:val="24"/>
          <w:rtl/>
        </w:rPr>
        <w:t>לדרוש מהמציעים לאחר הגשת ההצעות</w:t>
      </w:r>
      <w:r w:rsidRPr="004B5AFC">
        <w:rPr>
          <w:rFonts w:asciiTheme="minorBidi" w:hAnsiTheme="minorBidi" w:cstheme="minorBidi" w:hint="cs"/>
          <w:sz w:val="24"/>
          <w:szCs w:val="24"/>
          <w:rtl/>
        </w:rPr>
        <w:t xml:space="preserve">, </w:t>
      </w:r>
      <w:r w:rsidRPr="004B5AFC">
        <w:rPr>
          <w:rFonts w:asciiTheme="minorBidi" w:hAnsiTheme="minorBidi" w:cstheme="minorBidi"/>
          <w:sz w:val="24"/>
          <w:szCs w:val="24"/>
          <w:rtl/>
        </w:rPr>
        <w:t>להשלים מידע</w:t>
      </w:r>
      <w:r w:rsidRPr="004B5AFC">
        <w:rPr>
          <w:rFonts w:asciiTheme="minorBidi" w:hAnsiTheme="minorBidi" w:cstheme="minorBidi" w:hint="cs"/>
          <w:sz w:val="24"/>
          <w:szCs w:val="24"/>
          <w:rtl/>
        </w:rPr>
        <w:t>, לבקש הבהרות או מסמכים רלוונטיים להצעה.</w:t>
      </w:r>
      <w:r w:rsidRPr="00D121B3">
        <w:rPr>
          <w:rtl/>
        </w:rPr>
        <w:br/>
      </w:r>
    </w:p>
    <w:p w14:paraId="59A65194" w14:textId="77777777" w:rsidR="00D121B3" w:rsidRPr="00055F49" w:rsidRDefault="00D121B3" w:rsidP="00FE37EA">
      <w:pPr>
        <w:pStyle w:val="a3"/>
        <w:numPr>
          <w:ilvl w:val="0"/>
          <w:numId w:val="39"/>
        </w:numPr>
        <w:ind w:left="139"/>
        <w:rPr>
          <w:rFonts w:asciiTheme="minorBidi" w:hAnsiTheme="minorBidi" w:cstheme="minorBidi"/>
          <w:b/>
          <w:bCs/>
          <w:sz w:val="24"/>
          <w:szCs w:val="24"/>
        </w:rPr>
      </w:pPr>
      <w:r w:rsidRPr="00055F49">
        <w:rPr>
          <w:rFonts w:asciiTheme="minorBidi" w:hAnsiTheme="minorBidi" w:cstheme="minorBidi"/>
          <w:b/>
          <w:bCs/>
          <w:sz w:val="24"/>
          <w:szCs w:val="24"/>
          <w:rtl/>
        </w:rPr>
        <w:t>שלב</w:t>
      </w:r>
      <w:r w:rsidRPr="00055F49">
        <w:rPr>
          <w:rFonts w:asciiTheme="minorBidi" w:hAnsiTheme="minorBidi" w:cstheme="minorBidi" w:hint="cs"/>
          <w:b/>
          <w:bCs/>
          <w:sz w:val="24"/>
          <w:szCs w:val="24"/>
          <w:rtl/>
        </w:rPr>
        <w:t xml:space="preserve">-א </w:t>
      </w:r>
      <w:r w:rsidRPr="00055F49">
        <w:rPr>
          <w:rFonts w:asciiTheme="minorBidi" w:hAnsiTheme="minorBidi" w:cstheme="minorBidi"/>
          <w:b/>
          <w:bCs/>
          <w:sz w:val="24"/>
          <w:szCs w:val="24"/>
          <w:rtl/>
        </w:rPr>
        <w:t>עמידה בתנאי סף</w:t>
      </w:r>
      <w:r w:rsidRPr="00055F49">
        <w:rPr>
          <w:rFonts w:asciiTheme="minorBidi" w:hAnsiTheme="minorBidi" w:cstheme="minorBidi" w:hint="cs"/>
          <w:b/>
          <w:bCs/>
          <w:sz w:val="24"/>
          <w:szCs w:val="24"/>
          <w:rtl/>
        </w:rPr>
        <w:t>:</w:t>
      </w:r>
    </w:p>
    <w:p w14:paraId="5C949127" w14:textId="37121EBC" w:rsidR="00D121B3" w:rsidRPr="00055F49" w:rsidRDefault="00D121B3" w:rsidP="00FE37EA">
      <w:pPr>
        <w:pStyle w:val="a3"/>
        <w:numPr>
          <w:ilvl w:val="1"/>
          <w:numId w:val="39"/>
        </w:numPr>
        <w:ind w:left="564"/>
        <w:rPr>
          <w:rFonts w:asciiTheme="minorBidi" w:hAnsiTheme="minorBidi" w:cstheme="minorBidi"/>
          <w:sz w:val="24"/>
          <w:szCs w:val="24"/>
          <w:rtl/>
        </w:rPr>
      </w:pPr>
      <w:r w:rsidRPr="00055F49">
        <w:rPr>
          <w:rFonts w:asciiTheme="minorBidi" w:hAnsiTheme="minorBidi" w:cstheme="minorBidi"/>
          <w:sz w:val="24"/>
          <w:szCs w:val="24"/>
          <w:rtl/>
        </w:rPr>
        <w:t>בשלב הראשון ייפתחו כל ההצעות אשר התקבלו עד למועד האחרון ל</w:t>
      </w:r>
      <w:r w:rsidRPr="00055F49">
        <w:rPr>
          <w:rFonts w:asciiTheme="minorBidi" w:hAnsiTheme="minorBidi" w:cstheme="minorBidi" w:hint="eastAsia"/>
          <w:sz w:val="24"/>
          <w:szCs w:val="24"/>
          <w:rtl/>
        </w:rPr>
        <w:t>הגשת</w:t>
      </w:r>
      <w:r w:rsidRPr="00055F49">
        <w:rPr>
          <w:rFonts w:asciiTheme="minorBidi" w:hAnsiTheme="minorBidi" w:cstheme="minorBidi"/>
          <w:sz w:val="24"/>
          <w:szCs w:val="24"/>
          <w:rtl/>
        </w:rPr>
        <w:t xml:space="preserve"> ההצעות, ותיבדק עמידת המציעים בכל תנאי הסף הנדרשים להגשת ההצעות. </w:t>
      </w:r>
      <w:r w:rsidRPr="00055F49">
        <w:rPr>
          <w:rFonts w:asciiTheme="minorBidi" w:hAnsiTheme="minorBidi" w:cstheme="minorBidi" w:hint="eastAsia"/>
          <w:sz w:val="24"/>
          <w:szCs w:val="24"/>
          <w:rtl/>
        </w:rPr>
        <w:t>רק</w:t>
      </w:r>
      <w:r w:rsidRPr="00055F49">
        <w:rPr>
          <w:rFonts w:asciiTheme="minorBidi" w:hAnsiTheme="minorBidi" w:cstheme="minorBidi"/>
          <w:sz w:val="24"/>
          <w:szCs w:val="24"/>
          <w:rtl/>
        </w:rPr>
        <w:t xml:space="preserve"> הצעה שתעמוד בתנאי הסף תעבור לשלב השני. </w:t>
      </w:r>
      <w:r w:rsidRPr="00055F49">
        <w:rPr>
          <w:rFonts w:asciiTheme="minorBidi" w:hAnsiTheme="minorBidi" w:cstheme="minorBidi"/>
          <w:sz w:val="24"/>
          <w:szCs w:val="24"/>
          <w:rtl/>
        </w:rPr>
        <w:br/>
      </w:r>
      <w:r w:rsidRPr="00CF297B">
        <w:rPr>
          <w:rFonts w:asciiTheme="minorBidi" w:hAnsiTheme="minorBidi" w:cstheme="minorBidi" w:hint="cs"/>
          <w:sz w:val="24"/>
          <w:szCs w:val="24"/>
          <w:rtl/>
        </w:rPr>
        <w:t>המזמין רשאי ע"פ שיקול דעתו לבקש מהמציעים הבהרות / השלמות למענה למסמכים ומידע</w:t>
      </w:r>
      <w:r w:rsidR="00055F49" w:rsidRPr="00CF297B">
        <w:rPr>
          <w:rFonts w:asciiTheme="minorBidi" w:hAnsiTheme="minorBidi" w:cstheme="minorBidi" w:hint="cs"/>
          <w:sz w:val="24"/>
          <w:szCs w:val="24"/>
          <w:rtl/>
        </w:rPr>
        <w:t>.</w:t>
      </w:r>
    </w:p>
    <w:tbl>
      <w:tblPr>
        <w:bidiVisual/>
        <w:tblW w:w="0" w:type="auto"/>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
        <w:gridCol w:w="1389"/>
        <w:gridCol w:w="2968"/>
        <w:gridCol w:w="1144"/>
        <w:gridCol w:w="2689"/>
      </w:tblGrid>
      <w:tr w:rsidR="00D121B3" w:rsidRPr="00D121B3" w14:paraId="45EB21EA" w14:textId="77777777" w:rsidTr="00055F49">
        <w:trPr>
          <w:trHeight w:val="413"/>
        </w:trPr>
        <w:tc>
          <w:tcPr>
            <w:tcW w:w="9095" w:type="dxa"/>
            <w:gridSpan w:val="5"/>
            <w:shd w:val="clear" w:color="auto" w:fill="D9E2F3" w:themeFill="accent1" w:themeFillTint="33"/>
            <w:hideMark/>
          </w:tcPr>
          <w:p w14:paraId="4A915EB5" w14:textId="77777777" w:rsidR="00D121B3" w:rsidRPr="00055F49" w:rsidRDefault="00D121B3" w:rsidP="00055F49">
            <w:pPr>
              <w:jc w:val="center"/>
              <w:rPr>
                <w:sz w:val="28"/>
                <w:szCs w:val="28"/>
              </w:rPr>
            </w:pPr>
            <w:r w:rsidRPr="00055F49">
              <w:rPr>
                <w:sz w:val="28"/>
                <w:szCs w:val="28"/>
                <w:rtl/>
              </w:rPr>
              <w:t>בדיקה תנאי סף</w:t>
            </w:r>
          </w:p>
        </w:tc>
      </w:tr>
      <w:tr w:rsidR="00055F49" w:rsidRPr="00D121B3" w14:paraId="7AF5A29E" w14:textId="77777777" w:rsidTr="00055F49">
        <w:trPr>
          <w:trHeight w:val="274"/>
        </w:trPr>
        <w:tc>
          <w:tcPr>
            <w:tcW w:w="905" w:type="dxa"/>
            <w:vMerge w:val="restart"/>
            <w:shd w:val="clear" w:color="auto" w:fill="D9D9D9" w:themeFill="background1" w:themeFillShade="D9"/>
            <w:textDirection w:val="btLr"/>
            <w:hideMark/>
          </w:tcPr>
          <w:p w14:paraId="6880F7E1" w14:textId="77777777" w:rsidR="00055F49" w:rsidRPr="00055F49" w:rsidRDefault="00055F49" w:rsidP="00055F49">
            <w:pPr>
              <w:jc w:val="center"/>
              <w:rPr>
                <w:sz w:val="28"/>
                <w:szCs w:val="28"/>
                <w:rtl/>
              </w:rPr>
            </w:pPr>
            <w:r w:rsidRPr="00055F49">
              <w:rPr>
                <w:sz w:val="28"/>
                <w:szCs w:val="28"/>
                <w:rtl/>
              </w:rPr>
              <w:t>מנהלתי</w:t>
            </w:r>
          </w:p>
        </w:tc>
        <w:tc>
          <w:tcPr>
            <w:tcW w:w="1389" w:type="dxa"/>
            <w:shd w:val="clear" w:color="auto" w:fill="D9D9D9" w:themeFill="background1" w:themeFillShade="D9"/>
            <w:hideMark/>
          </w:tcPr>
          <w:p w14:paraId="36B265D4" w14:textId="77777777" w:rsidR="00055F49" w:rsidRPr="00D121B3" w:rsidRDefault="00055F49" w:rsidP="00055F49">
            <w:pPr>
              <w:jc w:val="center"/>
              <w:rPr>
                <w:rtl/>
              </w:rPr>
            </w:pPr>
            <w:r w:rsidRPr="00D121B3">
              <w:rPr>
                <w:rtl/>
              </w:rPr>
              <w:t>סעיף</w:t>
            </w:r>
          </w:p>
        </w:tc>
        <w:tc>
          <w:tcPr>
            <w:tcW w:w="2968" w:type="dxa"/>
            <w:shd w:val="clear" w:color="auto" w:fill="D9D9D9" w:themeFill="background1" w:themeFillShade="D9"/>
            <w:hideMark/>
          </w:tcPr>
          <w:p w14:paraId="74F94FDA" w14:textId="77777777" w:rsidR="00055F49" w:rsidRPr="00D121B3" w:rsidRDefault="00055F49" w:rsidP="00055F49">
            <w:pPr>
              <w:jc w:val="center"/>
              <w:rPr>
                <w:rtl/>
              </w:rPr>
            </w:pPr>
            <w:r w:rsidRPr="00D121B3">
              <w:rPr>
                <w:rtl/>
              </w:rPr>
              <w:t>ת</w:t>
            </w:r>
            <w:r w:rsidRPr="00D121B3">
              <w:rPr>
                <w:rFonts w:hint="cs"/>
                <w:rtl/>
              </w:rPr>
              <w:t>י</w:t>
            </w:r>
            <w:r w:rsidRPr="00D121B3">
              <w:rPr>
                <w:rtl/>
              </w:rPr>
              <w:t>אור תנאי סף</w:t>
            </w:r>
          </w:p>
        </w:tc>
        <w:tc>
          <w:tcPr>
            <w:tcW w:w="1144" w:type="dxa"/>
            <w:shd w:val="clear" w:color="auto" w:fill="D9D9D9" w:themeFill="background1" w:themeFillShade="D9"/>
            <w:hideMark/>
          </w:tcPr>
          <w:p w14:paraId="1B79563C" w14:textId="77777777" w:rsidR="00055F49" w:rsidRPr="00D121B3" w:rsidRDefault="00055F49" w:rsidP="00055F49">
            <w:pPr>
              <w:jc w:val="center"/>
              <w:rPr>
                <w:rtl/>
              </w:rPr>
            </w:pPr>
            <w:r w:rsidRPr="00D121B3">
              <w:rPr>
                <w:rtl/>
              </w:rPr>
              <w:t>נספח</w:t>
            </w:r>
          </w:p>
        </w:tc>
        <w:tc>
          <w:tcPr>
            <w:tcW w:w="2689" w:type="dxa"/>
            <w:shd w:val="clear" w:color="auto" w:fill="D9D9D9" w:themeFill="background1" w:themeFillShade="D9"/>
            <w:hideMark/>
          </w:tcPr>
          <w:p w14:paraId="18EDEEFA" w14:textId="77777777" w:rsidR="00055F49" w:rsidRPr="00D121B3" w:rsidRDefault="00055F49" w:rsidP="00055F49">
            <w:pPr>
              <w:jc w:val="center"/>
              <w:rPr>
                <w:rtl/>
              </w:rPr>
            </w:pPr>
            <w:r w:rsidRPr="00D121B3">
              <w:rPr>
                <w:rtl/>
              </w:rPr>
              <w:t>צורת הבדיקה</w:t>
            </w:r>
          </w:p>
        </w:tc>
      </w:tr>
      <w:tr w:rsidR="00055F49" w:rsidRPr="00D121B3" w14:paraId="05AD8BD4" w14:textId="77777777" w:rsidTr="00055F49">
        <w:trPr>
          <w:trHeight w:val="274"/>
        </w:trPr>
        <w:tc>
          <w:tcPr>
            <w:tcW w:w="905" w:type="dxa"/>
            <w:vMerge/>
            <w:shd w:val="clear" w:color="auto" w:fill="D9D9D9" w:themeFill="background1" w:themeFillShade="D9"/>
            <w:hideMark/>
          </w:tcPr>
          <w:p w14:paraId="3C6C7146" w14:textId="77777777" w:rsidR="00055F49" w:rsidRPr="00D121B3" w:rsidRDefault="00055F49" w:rsidP="00D121B3"/>
        </w:tc>
        <w:tc>
          <w:tcPr>
            <w:tcW w:w="1389" w:type="dxa"/>
            <w:vAlign w:val="center"/>
            <w:hideMark/>
          </w:tcPr>
          <w:p w14:paraId="2742573C" w14:textId="77777777" w:rsidR="00055F49" w:rsidRPr="00D121B3" w:rsidRDefault="00055F49" w:rsidP="00055F49">
            <w:pPr>
              <w:jc w:val="center"/>
              <w:rPr>
                <w:rtl/>
              </w:rPr>
            </w:pPr>
            <w:r w:rsidRPr="00D121B3">
              <w:rPr>
                <w:rFonts w:hint="cs"/>
                <w:rtl/>
              </w:rPr>
              <w:t>0.3.4.1</w:t>
            </w:r>
          </w:p>
        </w:tc>
        <w:tc>
          <w:tcPr>
            <w:tcW w:w="2968" w:type="dxa"/>
            <w:vAlign w:val="center"/>
            <w:hideMark/>
          </w:tcPr>
          <w:p w14:paraId="3719533E" w14:textId="77777777" w:rsidR="00055F49" w:rsidRPr="00D121B3" w:rsidRDefault="00055F49" w:rsidP="00055F49">
            <w:pPr>
              <w:jc w:val="center"/>
            </w:pPr>
            <w:r w:rsidRPr="00D121B3">
              <w:rPr>
                <w:rtl/>
              </w:rPr>
              <w:t>מעטפת מענה</w:t>
            </w:r>
            <w:r w:rsidRPr="00D121B3">
              <w:rPr>
                <w:rFonts w:hint="cs"/>
                <w:rtl/>
              </w:rPr>
              <w:t xml:space="preserve"> איכות</w:t>
            </w:r>
          </w:p>
        </w:tc>
        <w:tc>
          <w:tcPr>
            <w:tcW w:w="1144" w:type="dxa"/>
            <w:vAlign w:val="center"/>
            <w:hideMark/>
          </w:tcPr>
          <w:p w14:paraId="619B3F13" w14:textId="77777777" w:rsidR="00055F49" w:rsidRPr="00D121B3" w:rsidRDefault="00055F49" w:rsidP="00055F49">
            <w:pPr>
              <w:jc w:val="center"/>
              <w:rPr>
                <w:rtl/>
              </w:rPr>
            </w:pPr>
            <w:r w:rsidRPr="00D121B3">
              <w:rPr>
                <w:rtl/>
              </w:rPr>
              <w:t>ללא</w:t>
            </w:r>
            <w:r w:rsidRPr="00D121B3">
              <w:rPr>
                <w:rFonts w:hint="cs"/>
                <w:rtl/>
              </w:rPr>
              <w:t xml:space="preserve"> נספח</w:t>
            </w:r>
          </w:p>
        </w:tc>
        <w:tc>
          <w:tcPr>
            <w:tcW w:w="2689" w:type="dxa"/>
            <w:vAlign w:val="center"/>
            <w:hideMark/>
          </w:tcPr>
          <w:p w14:paraId="1BCF95AB" w14:textId="77777777" w:rsidR="00055F49" w:rsidRPr="00D121B3" w:rsidRDefault="00055F49" w:rsidP="00055F49">
            <w:pPr>
              <w:jc w:val="center"/>
              <w:rPr>
                <w:rtl/>
              </w:rPr>
            </w:pPr>
            <w:r w:rsidRPr="00D121B3">
              <w:rPr>
                <w:rtl/>
              </w:rPr>
              <w:t>בדיקת מעטפה ע"פ הדרישה</w:t>
            </w:r>
          </w:p>
        </w:tc>
      </w:tr>
      <w:tr w:rsidR="00055F49" w:rsidRPr="00D121B3" w14:paraId="3669BB46" w14:textId="77777777" w:rsidTr="00055F49">
        <w:trPr>
          <w:trHeight w:val="274"/>
        </w:trPr>
        <w:tc>
          <w:tcPr>
            <w:tcW w:w="905" w:type="dxa"/>
            <w:vMerge/>
            <w:shd w:val="clear" w:color="auto" w:fill="D9D9D9" w:themeFill="background1" w:themeFillShade="D9"/>
            <w:hideMark/>
          </w:tcPr>
          <w:p w14:paraId="6DD9FB29" w14:textId="77777777" w:rsidR="00055F49" w:rsidRPr="00D121B3" w:rsidRDefault="00055F49" w:rsidP="00D121B3"/>
        </w:tc>
        <w:tc>
          <w:tcPr>
            <w:tcW w:w="1389" w:type="dxa"/>
            <w:vAlign w:val="center"/>
            <w:hideMark/>
          </w:tcPr>
          <w:p w14:paraId="5E85481B" w14:textId="77777777" w:rsidR="00055F49" w:rsidRPr="00D121B3" w:rsidRDefault="00055F49" w:rsidP="00055F49">
            <w:pPr>
              <w:jc w:val="center"/>
              <w:rPr>
                <w:rtl/>
              </w:rPr>
            </w:pPr>
            <w:r w:rsidRPr="00D121B3">
              <w:rPr>
                <w:rFonts w:hint="cs"/>
                <w:rtl/>
              </w:rPr>
              <w:t>0.3.4.1</w:t>
            </w:r>
          </w:p>
        </w:tc>
        <w:tc>
          <w:tcPr>
            <w:tcW w:w="2968" w:type="dxa"/>
            <w:vAlign w:val="center"/>
            <w:hideMark/>
          </w:tcPr>
          <w:p w14:paraId="3A2C2986" w14:textId="77777777" w:rsidR="00055F49" w:rsidRPr="00D121B3" w:rsidRDefault="00055F49" w:rsidP="00055F49">
            <w:pPr>
              <w:jc w:val="center"/>
            </w:pPr>
            <w:r w:rsidRPr="00D121B3">
              <w:rPr>
                <w:rtl/>
              </w:rPr>
              <w:t>מעטפת הצעה למחיר</w:t>
            </w:r>
          </w:p>
        </w:tc>
        <w:tc>
          <w:tcPr>
            <w:tcW w:w="1144" w:type="dxa"/>
            <w:vAlign w:val="center"/>
            <w:hideMark/>
          </w:tcPr>
          <w:p w14:paraId="4B41BADE" w14:textId="0502F4A0" w:rsidR="00055F49" w:rsidRPr="00055F49" w:rsidRDefault="00667C92" w:rsidP="00055F49">
            <w:pPr>
              <w:jc w:val="center"/>
              <w:rPr>
                <w:color w:val="0000FF"/>
                <w:u w:val="single"/>
                <w:rtl/>
              </w:rPr>
            </w:pPr>
            <w:hyperlink w:anchor="_נספח_99:_הצעת" w:history="1">
              <w:r w:rsidR="00055F49" w:rsidRPr="00055F49">
                <w:rPr>
                  <w:rFonts w:hint="cs"/>
                  <w:color w:val="0000FF"/>
                  <w:u w:val="single"/>
                  <w:rtl/>
                </w:rPr>
                <w:t>נספח 99</w:t>
              </w:r>
            </w:hyperlink>
          </w:p>
        </w:tc>
        <w:tc>
          <w:tcPr>
            <w:tcW w:w="2689" w:type="dxa"/>
            <w:vAlign w:val="center"/>
            <w:hideMark/>
          </w:tcPr>
          <w:p w14:paraId="33AAB18A" w14:textId="77777777" w:rsidR="00055F49" w:rsidRPr="00D121B3" w:rsidRDefault="00055F49" w:rsidP="00055F49">
            <w:pPr>
              <w:jc w:val="center"/>
              <w:rPr>
                <w:rtl/>
              </w:rPr>
            </w:pPr>
            <w:r w:rsidRPr="00D121B3">
              <w:rPr>
                <w:rtl/>
              </w:rPr>
              <w:t xml:space="preserve">בדיקת </w:t>
            </w:r>
            <w:r w:rsidRPr="00D121B3">
              <w:rPr>
                <w:rFonts w:hint="cs"/>
                <w:rtl/>
              </w:rPr>
              <w:t>קיום מעטפה נפרדת</w:t>
            </w:r>
          </w:p>
        </w:tc>
      </w:tr>
      <w:tr w:rsidR="00055F49" w:rsidRPr="00D121B3" w14:paraId="21C2AF96" w14:textId="77777777" w:rsidTr="00055F49">
        <w:trPr>
          <w:trHeight w:val="274"/>
        </w:trPr>
        <w:tc>
          <w:tcPr>
            <w:tcW w:w="905" w:type="dxa"/>
            <w:vMerge/>
            <w:shd w:val="clear" w:color="auto" w:fill="D9D9D9" w:themeFill="background1" w:themeFillShade="D9"/>
            <w:hideMark/>
          </w:tcPr>
          <w:p w14:paraId="1142327E" w14:textId="77777777" w:rsidR="00055F49" w:rsidRPr="00D121B3" w:rsidRDefault="00055F49" w:rsidP="00D121B3"/>
        </w:tc>
        <w:tc>
          <w:tcPr>
            <w:tcW w:w="1389" w:type="dxa"/>
            <w:vAlign w:val="center"/>
            <w:hideMark/>
          </w:tcPr>
          <w:p w14:paraId="3397B8E2" w14:textId="77777777" w:rsidR="00055F49" w:rsidRPr="00D121B3" w:rsidRDefault="00055F49" w:rsidP="00055F49">
            <w:pPr>
              <w:jc w:val="center"/>
              <w:rPr>
                <w:rtl/>
              </w:rPr>
            </w:pPr>
            <w:r w:rsidRPr="00D121B3">
              <w:t>0.6.1</w:t>
            </w:r>
          </w:p>
        </w:tc>
        <w:tc>
          <w:tcPr>
            <w:tcW w:w="2968" w:type="dxa"/>
            <w:vAlign w:val="center"/>
            <w:hideMark/>
          </w:tcPr>
          <w:p w14:paraId="5E9C76EA" w14:textId="77777777" w:rsidR="00055F49" w:rsidRPr="00D121B3" w:rsidRDefault="00055F49" w:rsidP="00055F49">
            <w:pPr>
              <w:jc w:val="center"/>
            </w:pPr>
            <w:r w:rsidRPr="00D121B3">
              <w:rPr>
                <w:rtl/>
              </w:rPr>
              <w:t>ערבות המציע</w:t>
            </w:r>
          </w:p>
        </w:tc>
        <w:tc>
          <w:tcPr>
            <w:tcW w:w="1144" w:type="dxa"/>
            <w:vAlign w:val="center"/>
            <w:hideMark/>
          </w:tcPr>
          <w:p w14:paraId="338ACD6B" w14:textId="5606B3BB" w:rsidR="00055F49" w:rsidRPr="00055F49" w:rsidRDefault="00667C92" w:rsidP="00055F49">
            <w:pPr>
              <w:jc w:val="center"/>
              <w:rPr>
                <w:color w:val="0000FF"/>
                <w:u w:val="single"/>
                <w:rtl/>
              </w:rPr>
            </w:pPr>
            <w:hyperlink w:anchor="_נספח_10:_ערבות" w:history="1">
              <w:r w:rsidR="00055F49" w:rsidRPr="00055F49">
                <w:rPr>
                  <w:color w:val="0000FF"/>
                  <w:u w:val="single"/>
                  <w:rtl/>
                </w:rPr>
                <w:t xml:space="preserve">נספח </w:t>
              </w:r>
              <w:r w:rsidR="00055F49" w:rsidRPr="00055F49">
                <w:rPr>
                  <w:rFonts w:hint="cs"/>
                  <w:color w:val="0000FF"/>
                  <w:u w:val="single"/>
                  <w:rtl/>
                </w:rPr>
                <w:t>10</w:t>
              </w:r>
            </w:hyperlink>
          </w:p>
        </w:tc>
        <w:tc>
          <w:tcPr>
            <w:tcW w:w="2689" w:type="dxa"/>
            <w:vAlign w:val="center"/>
            <w:hideMark/>
          </w:tcPr>
          <w:p w14:paraId="6EF7569D" w14:textId="77777777" w:rsidR="00055F49" w:rsidRPr="00D121B3" w:rsidRDefault="00055F49" w:rsidP="00055F49">
            <w:pPr>
              <w:jc w:val="center"/>
              <w:rPr>
                <w:rtl/>
              </w:rPr>
            </w:pPr>
            <w:r w:rsidRPr="00D121B3">
              <w:rPr>
                <w:rtl/>
              </w:rPr>
              <w:t>בדיקת הערבות</w:t>
            </w:r>
          </w:p>
        </w:tc>
      </w:tr>
      <w:tr w:rsidR="00055F49" w:rsidRPr="00D121B3" w14:paraId="5970DE44" w14:textId="77777777" w:rsidTr="00055F49">
        <w:trPr>
          <w:trHeight w:val="548"/>
        </w:trPr>
        <w:tc>
          <w:tcPr>
            <w:tcW w:w="905" w:type="dxa"/>
            <w:vMerge/>
            <w:shd w:val="clear" w:color="auto" w:fill="D9D9D9" w:themeFill="background1" w:themeFillShade="D9"/>
            <w:hideMark/>
          </w:tcPr>
          <w:p w14:paraId="44D6CC5B" w14:textId="77777777" w:rsidR="00055F49" w:rsidRPr="00D121B3" w:rsidRDefault="00055F49" w:rsidP="00D121B3"/>
        </w:tc>
        <w:tc>
          <w:tcPr>
            <w:tcW w:w="1389" w:type="dxa"/>
            <w:vAlign w:val="center"/>
            <w:hideMark/>
          </w:tcPr>
          <w:p w14:paraId="7F6AA81B" w14:textId="77777777" w:rsidR="00055F49" w:rsidRPr="00D121B3" w:rsidRDefault="00055F49" w:rsidP="00055F49">
            <w:pPr>
              <w:jc w:val="center"/>
              <w:rPr>
                <w:rtl/>
              </w:rPr>
            </w:pPr>
            <w:r w:rsidRPr="00D121B3">
              <w:rPr>
                <w:rFonts w:hint="cs"/>
                <w:rtl/>
              </w:rPr>
              <w:t>0.6.5</w:t>
            </w:r>
          </w:p>
        </w:tc>
        <w:tc>
          <w:tcPr>
            <w:tcW w:w="2968" w:type="dxa"/>
            <w:vAlign w:val="center"/>
            <w:hideMark/>
          </w:tcPr>
          <w:p w14:paraId="39C006F9" w14:textId="77777777" w:rsidR="00055F49" w:rsidRPr="00D121B3" w:rsidRDefault="00055F49" w:rsidP="00055F49">
            <w:pPr>
              <w:jc w:val="center"/>
            </w:pPr>
            <w:r w:rsidRPr="00D121B3">
              <w:rPr>
                <w:rtl/>
              </w:rPr>
              <w:t xml:space="preserve">שמירת סודיות </w:t>
            </w:r>
            <w:r w:rsidRPr="00D121B3">
              <w:rPr>
                <w:rFonts w:hint="cs"/>
                <w:rtl/>
              </w:rPr>
              <w:t>מציע</w:t>
            </w:r>
          </w:p>
        </w:tc>
        <w:tc>
          <w:tcPr>
            <w:tcW w:w="1144" w:type="dxa"/>
            <w:vAlign w:val="center"/>
            <w:hideMark/>
          </w:tcPr>
          <w:p w14:paraId="16D85F58" w14:textId="79D2A5A3" w:rsidR="00055F49" w:rsidRPr="00055F49" w:rsidRDefault="00667C92" w:rsidP="00055F49">
            <w:pPr>
              <w:jc w:val="center"/>
              <w:rPr>
                <w:color w:val="0000FF"/>
                <w:u w:val="single"/>
                <w:rtl/>
              </w:rPr>
            </w:pPr>
            <w:hyperlink w:anchor="_נספח_7:_התחייבות" w:history="1">
              <w:r w:rsidR="00055F49" w:rsidRPr="00055F49">
                <w:rPr>
                  <w:color w:val="0000FF"/>
                  <w:u w:val="single"/>
                  <w:rtl/>
                </w:rPr>
                <w:t xml:space="preserve">נספח </w:t>
              </w:r>
              <w:r w:rsidR="00055F49" w:rsidRPr="00055F49">
                <w:rPr>
                  <w:rFonts w:hint="cs"/>
                  <w:color w:val="0000FF"/>
                  <w:u w:val="single"/>
                  <w:rtl/>
                </w:rPr>
                <w:t>7</w:t>
              </w:r>
            </w:hyperlink>
          </w:p>
        </w:tc>
        <w:tc>
          <w:tcPr>
            <w:tcW w:w="2689" w:type="dxa"/>
            <w:vAlign w:val="center"/>
            <w:hideMark/>
          </w:tcPr>
          <w:p w14:paraId="05CE6121" w14:textId="77777777" w:rsidR="00055F49" w:rsidRPr="00D121B3" w:rsidRDefault="00055F49" w:rsidP="00055F49">
            <w:pPr>
              <w:jc w:val="center"/>
              <w:rPr>
                <w:rtl/>
              </w:rPr>
            </w:pPr>
            <w:r w:rsidRPr="00D121B3">
              <w:rPr>
                <w:rtl/>
              </w:rPr>
              <w:t xml:space="preserve">חתימה על סודיות מבחינת המציע ובדיקת שלמות </w:t>
            </w:r>
            <w:r w:rsidRPr="00D121B3">
              <w:rPr>
                <w:rFonts w:hint="cs"/>
                <w:rtl/>
              </w:rPr>
              <w:t>ה</w:t>
            </w:r>
            <w:r w:rsidRPr="00D121B3">
              <w:rPr>
                <w:rtl/>
              </w:rPr>
              <w:t>נספח</w:t>
            </w:r>
          </w:p>
        </w:tc>
      </w:tr>
      <w:tr w:rsidR="00055F49" w:rsidRPr="00D121B3" w14:paraId="2F22CD38" w14:textId="77777777" w:rsidTr="00055F49">
        <w:trPr>
          <w:trHeight w:val="548"/>
        </w:trPr>
        <w:tc>
          <w:tcPr>
            <w:tcW w:w="905" w:type="dxa"/>
            <w:vMerge/>
            <w:shd w:val="clear" w:color="auto" w:fill="D9D9D9" w:themeFill="background1" w:themeFillShade="D9"/>
            <w:hideMark/>
          </w:tcPr>
          <w:p w14:paraId="5A0BC825" w14:textId="77777777" w:rsidR="00055F49" w:rsidRPr="00D121B3" w:rsidRDefault="00055F49" w:rsidP="00D121B3"/>
        </w:tc>
        <w:tc>
          <w:tcPr>
            <w:tcW w:w="1389" w:type="dxa"/>
            <w:vAlign w:val="center"/>
            <w:hideMark/>
          </w:tcPr>
          <w:p w14:paraId="110A0D6F" w14:textId="77777777" w:rsidR="00055F49" w:rsidRPr="00D121B3" w:rsidRDefault="00055F49" w:rsidP="00055F49">
            <w:pPr>
              <w:jc w:val="center"/>
              <w:rPr>
                <w:rtl/>
              </w:rPr>
            </w:pPr>
            <w:r w:rsidRPr="00D121B3">
              <w:rPr>
                <w:rFonts w:hint="cs"/>
                <w:rtl/>
              </w:rPr>
              <w:t>0.6.5</w:t>
            </w:r>
          </w:p>
        </w:tc>
        <w:tc>
          <w:tcPr>
            <w:tcW w:w="2968" w:type="dxa"/>
            <w:vAlign w:val="center"/>
            <w:hideMark/>
          </w:tcPr>
          <w:p w14:paraId="49B21492" w14:textId="77777777" w:rsidR="00055F49" w:rsidRPr="00D121B3" w:rsidRDefault="00055F49" w:rsidP="00055F49">
            <w:pPr>
              <w:jc w:val="center"/>
            </w:pPr>
            <w:r w:rsidRPr="00D121B3">
              <w:rPr>
                <w:rtl/>
              </w:rPr>
              <w:t>שמירת סודיות עובד</w:t>
            </w:r>
          </w:p>
        </w:tc>
        <w:tc>
          <w:tcPr>
            <w:tcW w:w="1144" w:type="dxa"/>
            <w:vAlign w:val="center"/>
            <w:hideMark/>
          </w:tcPr>
          <w:p w14:paraId="4FCBF630" w14:textId="43594F98" w:rsidR="00055F49" w:rsidRPr="00055F49" w:rsidRDefault="00667C92" w:rsidP="00055F49">
            <w:pPr>
              <w:jc w:val="center"/>
              <w:rPr>
                <w:color w:val="0000FF"/>
                <w:u w:val="single"/>
                <w:rtl/>
              </w:rPr>
            </w:pPr>
            <w:hyperlink w:anchor="_נספח_8:_התחייבות" w:history="1">
              <w:r w:rsidR="00055F49" w:rsidRPr="00055F49">
                <w:rPr>
                  <w:color w:val="0000FF"/>
                  <w:u w:val="single"/>
                  <w:rtl/>
                </w:rPr>
                <w:t xml:space="preserve">נספח </w:t>
              </w:r>
              <w:r w:rsidR="00055F49" w:rsidRPr="00055F49">
                <w:rPr>
                  <w:rFonts w:hint="cs"/>
                  <w:color w:val="0000FF"/>
                  <w:u w:val="single"/>
                  <w:rtl/>
                </w:rPr>
                <w:t>8</w:t>
              </w:r>
            </w:hyperlink>
          </w:p>
        </w:tc>
        <w:tc>
          <w:tcPr>
            <w:tcW w:w="2689" w:type="dxa"/>
            <w:vAlign w:val="center"/>
            <w:hideMark/>
          </w:tcPr>
          <w:p w14:paraId="5EB05E69" w14:textId="77777777" w:rsidR="00055F49" w:rsidRPr="00D121B3" w:rsidRDefault="00055F49" w:rsidP="00055F49">
            <w:pPr>
              <w:jc w:val="center"/>
              <w:rPr>
                <w:rtl/>
              </w:rPr>
            </w:pPr>
            <w:r w:rsidRPr="00D121B3">
              <w:rPr>
                <w:rtl/>
              </w:rPr>
              <w:t>חתימה על סודיות מבחינת עובד</w:t>
            </w:r>
            <w:r w:rsidRPr="00D121B3">
              <w:rPr>
                <w:rFonts w:hint="cs"/>
                <w:rtl/>
              </w:rPr>
              <w:t>י</w:t>
            </w:r>
            <w:r w:rsidRPr="00D121B3">
              <w:rPr>
                <w:rtl/>
              </w:rPr>
              <w:t xml:space="preserve"> המציע ובדיקת שלמות </w:t>
            </w:r>
            <w:r w:rsidRPr="00D121B3">
              <w:rPr>
                <w:rFonts w:hint="cs"/>
                <w:rtl/>
              </w:rPr>
              <w:t>ה</w:t>
            </w:r>
            <w:r w:rsidRPr="00D121B3">
              <w:rPr>
                <w:rtl/>
              </w:rPr>
              <w:t>נספח</w:t>
            </w:r>
          </w:p>
        </w:tc>
      </w:tr>
      <w:tr w:rsidR="00055F49" w:rsidRPr="00D121B3" w14:paraId="0D84C762" w14:textId="77777777" w:rsidTr="00055F49">
        <w:trPr>
          <w:trHeight w:val="548"/>
        </w:trPr>
        <w:tc>
          <w:tcPr>
            <w:tcW w:w="905" w:type="dxa"/>
            <w:vMerge/>
            <w:shd w:val="clear" w:color="auto" w:fill="D9D9D9" w:themeFill="background1" w:themeFillShade="D9"/>
          </w:tcPr>
          <w:p w14:paraId="6527A679" w14:textId="77777777" w:rsidR="00055F49" w:rsidRPr="00D121B3" w:rsidRDefault="00055F49" w:rsidP="00D121B3"/>
        </w:tc>
        <w:tc>
          <w:tcPr>
            <w:tcW w:w="1389" w:type="dxa"/>
            <w:vAlign w:val="center"/>
          </w:tcPr>
          <w:p w14:paraId="3D2A5496" w14:textId="77777777" w:rsidR="00055F49" w:rsidRPr="00D121B3" w:rsidRDefault="00055F49" w:rsidP="00055F49">
            <w:pPr>
              <w:jc w:val="center"/>
              <w:rPr>
                <w:rtl/>
              </w:rPr>
            </w:pPr>
            <w:r w:rsidRPr="00D121B3">
              <w:rPr>
                <w:rFonts w:hint="cs"/>
                <w:rtl/>
              </w:rPr>
              <w:t>0.6.6</w:t>
            </w:r>
          </w:p>
        </w:tc>
        <w:tc>
          <w:tcPr>
            <w:tcW w:w="2968" w:type="dxa"/>
            <w:vAlign w:val="center"/>
          </w:tcPr>
          <w:p w14:paraId="1BFBD629" w14:textId="77777777" w:rsidR="00055F49" w:rsidRPr="00D121B3" w:rsidRDefault="00055F49" w:rsidP="00055F49">
            <w:pPr>
              <w:jc w:val="center"/>
              <w:rPr>
                <w:rtl/>
              </w:rPr>
            </w:pPr>
            <w:r w:rsidRPr="00D121B3">
              <w:rPr>
                <w:rFonts w:hint="cs"/>
                <w:rtl/>
              </w:rPr>
              <w:t>הסדר ניגוד עניינים</w:t>
            </w:r>
          </w:p>
        </w:tc>
        <w:tc>
          <w:tcPr>
            <w:tcW w:w="1144" w:type="dxa"/>
            <w:vAlign w:val="center"/>
          </w:tcPr>
          <w:p w14:paraId="2753AA4E" w14:textId="557ABCF5" w:rsidR="00055F49" w:rsidRPr="00055F49" w:rsidRDefault="00667C92" w:rsidP="00055F49">
            <w:pPr>
              <w:jc w:val="center"/>
              <w:rPr>
                <w:color w:val="0000FF"/>
                <w:u w:val="single"/>
                <w:rtl/>
              </w:rPr>
            </w:pPr>
            <w:hyperlink w:anchor="נספח16" w:history="1">
              <w:r w:rsidR="00055F49" w:rsidRPr="00055F49">
                <w:rPr>
                  <w:rFonts w:hint="cs"/>
                  <w:color w:val="0000FF"/>
                  <w:u w:val="single"/>
                  <w:rtl/>
                </w:rPr>
                <w:t>נספח 9</w:t>
              </w:r>
            </w:hyperlink>
          </w:p>
        </w:tc>
        <w:tc>
          <w:tcPr>
            <w:tcW w:w="2689" w:type="dxa"/>
            <w:vAlign w:val="center"/>
          </w:tcPr>
          <w:p w14:paraId="4FB929C8" w14:textId="77777777" w:rsidR="00055F49" w:rsidRPr="00D121B3" w:rsidRDefault="00055F49" w:rsidP="00055F49">
            <w:pPr>
              <w:jc w:val="center"/>
              <w:rPr>
                <w:rtl/>
              </w:rPr>
            </w:pPr>
            <w:r w:rsidRPr="00D121B3">
              <w:rPr>
                <w:rFonts w:hint="cs"/>
                <w:rtl/>
              </w:rPr>
              <w:t>חתימה על הנספח</w:t>
            </w:r>
          </w:p>
        </w:tc>
      </w:tr>
      <w:tr w:rsidR="00055F49" w:rsidRPr="00D121B3" w14:paraId="490A4465" w14:textId="77777777" w:rsidTr="00055F49">
        <w:trPr>
          <w:trHeight w:val="548"/>
        </w:trPr>
        <w:tc>
          <w:tcPr>
            <w:tcW w:w="905" w:type="dxa"/>
            <w:vMerge/>
            <w:shd w:val="clear" w:color="auto" w:fill="D9D9D9" w:themeFill="background1" w:themeFillShade="D9"/>
            <w:hideMark/>
          </w:tcPr>
          <w:p w14:paraId="39E1B964" w14:textId="77777777" w:rsidR="00055F49" w:rsidRPr="00D121B3" w:rsidRDefault="00055F49" w:rsidP="00D121B3"/>
        </w:tc>
        <w:tc>
          <w:tcPr>
            <w:tcW w:w="1389" w:type="dxa"/>
            <w:vAlign w:val="center"/>
            <w:hideMark/>
          </w:tcPr>
          <w:p w14:paraId="23921369" w14:textId="77777777" w:rsidR="00055F49" w:rsidRPr="00D121B3" w:rsidRDefault="00055F49" w:rsidP="00055F49">
            <w:pPr>
              <w:jc w:val="center"/>
              <w:rPr>
                <w:rtl/>
              </w:rPr>
            </w:pPr>
            <w:r w:rsidRPr="00D121B3">
              <w:rPr>
                <w:rFonts w:hint="cs"/>
                <w:rtl/>
              </w:rPr>
              <w:t>0.6.7</w:t>
            </w:r>
          </w:p>
        </w:tc>
        <w:tc>
          <w:tcPr>
            <w:tcW w:w="2968" w:type="dxa"/>
            <w:vAlign w:val="center"/>
            <w:hideMark/>
          </w:tcPr>
          <w:p w14:paraId="35FF7411" w14:textId="77777777" w:rsidR="00055F49" w:rsidRPr="00D121B3" w:rsidRDefault="00055F49" w:rsidP="00055F49">
            <w:pPr>
              <w:jc w:val="center"/>
            </w:pPr>
            <w:r w:rsidRPr="00D121B3">
              <w:rPr>
                <w:rtl/>
              </w:rPr>
              <w:t>זכ</w:t>
            </w:r>
            <w:r w:rsidRPr="00D121B3">
              <w:rPr>
                <w:rFonts w:hint="eastAsia"/>
                <w:rtl/>
              </w:rPr>
              <w:t>ו</w:t>
            </w:r>
            <w:r w:rsidRPr="00D121B3">
              <w:rPr>
                <w:rtl/>
              </w:rPr>
              <w:t>יות</w:t>
            </w:r>
            <w:r w:rsidRPr="00D121B3">
              <w:rPr>
                <w:rFonts w:hint="cs"/>
                <w:rtl/>
              </w:rPr>
              <w:t xml:space="preserve"> קניין רוחני</w:t>
            </w:r>
          </w:p>
        </w:tc>
        <w:tc>
          <w:tcPr>
            <w:tcW w:w="1144" w:type="dxa"/>
            <w:vAlign w:val="center"/>
            <w:hideMark/>
          </w:tcPr>
          <w:p w14:paraId="2414909C" w14:textId="56D930F7" w:rsidR="00055F49" w:rsidRPr="00055F49" w:rsidRDefault="00667C92" w:rsidP="00055F49">
            <w:pPr>
              <w:jc w:val="center"/>
              <w:rPr>
                <w:color w:val="0000FF"/>
                <w:u w:val="single"/>
                <w:rtl/>
              </w:rPr>
            </w:pPr>
            <w:hyperlink w:anchor="_נספח_13:_הצהרה" w:history="1">
              <w:r w:rsidR="00055F49" w:rsidRPr="00055F49">
                <w:rPr>
                  <w:color w:val="0000FF"/>
                  <w:u w:val="single"/>
                  <w:rtl/>
                </w:rPr>
                <w:t xml:space="preserve">נספח </w:t>
              </w:r>
              <w:r w:rsidR="00055F49" w:rsidRPr="00055F49">
                <w:rPr>
                  <w:rFonts w:hint="cs"/>
                  <w:color w:val="0000FF"/>
                  <w:u w:val="single"/>
                  <w:rtl/>
                </w:rPr>
                <w:t>13</w:t>
              </w:r>
            </w:hyperlink>
          </w:p>
        </w:tc>
        <w:tc>
          <w:tcPr>
            <w:tcW w:w="2689" w:type="dxa"/>
            <w:vAlign w:val="center"/>
            <w:hideMark/>
          </w:tcPr>
          <w:p w14:paraId="43FC81BF" w14:textId="77777777" w:rsidR="00055F49" w:rsidRPr="00D121B3" w:rsidRDefault="00055F49" w:rsidP="00055F49">
            <w:pPr>
              <w:jc w:val="center"/>
              <w:rPr>
                <w:rtl/>
              </w:rPr>
            </w:pPr>
            <w:r w:rsidRPr="00D121B3">
              <w:rPr>
                <w:rtl/>
              </w:rPr>
              <w:t xml:space="preserve">בדיקת הצהרה שהזוכה לא יפר זכויות בקניין רוחני </w:t>
            </w:r>
            <w:r w:rsidRPr="00D121B3">
              <w:rPr>
                <w:rFonts w:hint="cs"/>
                <w:rtl/>
              </w:rPr>
              <w:t xml:space="preserve">של המזמין </w:t>
            </w:r>
            <w:r w:rsidRPr="00D121B3">
              <w:rPr>
                <w:rtl/>
              </w:rPr>
              <w:t>ולא יגרום להפרת זכויות צג -ג'</w:t>
            </w:r>
          </w:p>
        </w:tc>
      </w:tr>
      <w:tr w:rsidR="00055F49" w:rsidRPr="00D121B3" w14:paraId="4ABBEF26" w14:textId="77777777" w:rsidTr="00055F49">
        <w:trPr>
          <w:trHeight w:val="548"/>
        </w:trPr>
        <w:tc>
          <w:tcPr>
            <w:tcW w:w="905" w:type="dxa"/>
            <w:vMerge/>
            <w:shd w:val="clear" w:color="auto" w:fill="D9D9D9" w:themeFill="background1" w:themeFillShade="D9"/>
            <w:hideMark/>
          </w:tcPr>
          <w:p w14:paraId="29EE9F86" w14:textId="77777777" w:rsidR="00055F49" w:rsidRPr="00D121B3" w:rsidRDefault="00055F49" w:rsidP="00D121B3"/>
        </w:tc>
        <w:tc>
          <w:tcPr>
            <w:tcW w:w="1389" w:type="dxa"/>
            <w:vAlign w:val="center"/>
            <w:hideMark/>
          </w:tcPr>
          <w:p w14:paraId="426AA06F" w14:textId="77777777" w:rsidR="00055F49" w:rsidRPr="00D121B3" w:rsidRDefault="00055F49" w:rsidP="00055F49">
            <w:pPr>
              <w:jc w:val="center"/>
              <w:rPr>
                <w:rtl/>
              </w:rPr>
            </w:pPr>
            <w:r w:rsidRPr="00D121B3">
              <w:rPr>
                <w:rFonts w:hint="cs"/>
                <w:rtl/>
              </w:rPr>
              <w:t>0.6.8</w:t>
            </w:r>
          </w:p>
        </w:tc>
        <w:tc>
          <w:tcPr>
            <w:tcW w:w="2968" w:type="dxa"/>
            <w:vAlign w:val="center"/>
            <w:hideMark/>
          </w:tcPr>
          <w:p w14:paraId="0F99AA7A" w14:textId="77777777" w:rsidR="00055F49" w:rsidRPr="00D121B3" w:rsidRDefault="00055F49" w:rsidP="00055F49">
            <w:pPr>
              <w:jc w:val="center"/>
            </w:pPr>
            <w:r w:rsidRPr="00D121B3">
              <w:rPr>
                <w:rtl/>
              </w:rPr>
              <w:t>שלמות ההצעה ואחריות כוללת</w:t>
            </w:r>
          </w:p>
        </w:tc>
        <w:tc>
          <w:tcPr>
            <w:tcW w:w="1144" w:type="dxa"/>
            <w:vAlign w:val="center"/>
            <w:hideMark/>
          </w:tcPr>
          <w:p w14:paraId="152DD03B" w14:textId="523744BB" w:rsidR="00055F49" w:rsidRPr="00055F49" w:rsidRDefault="00667C92" w:rsidP="00055F49">
            <w:pPr>
              <w:jc w:val="center"/>
              <w:rPr>
                <w:color w:val="0000FF"/>
                <w:u w:val="single"/>
                <w:rtl/>
              </w:rPr>
            </w:pPr>
            <w:hyperlink w:anchor="_נספח_14:_הצהרה" w:history="1">
              <w:r w:rsidR="00055F49" w:rsidRPr="00055F49">
                <w:rPr>
                  <w:color w:val="0000FF"/>
                  <w:u w:val="single"/>
                  <w:rtl/>
                </w:rPr>
                <w:t xml:space="preserve">נספח </w:t>
              </w:r>
              <w:r w:rsidR="00055F49" w:rsidRPr="00055F49">
                <w:rPr>
                  <w:rFonts w:hint="cs"/>
                  <w:color w:val="0000FF"/>
                  <w:u w:val="single"/>
                  <w:rtl/>
                </w:rPr>
                <w:t>14</w:t>
              </w:r>
            </w:hyperlink>
          </w:p>
        </w:tc>
        <w:tc>
          <w:tcPr>
            <w:tcW w:w="2689" w:type="dxa"/>
            <w:vAlign w:val="center"/>
            <w:hideMark/>
          </w:tcPr>
          <w:p w14:paraId="199A2CF8" w14:textId="77777777" w:rsidR="00055F49" w:rsidRPr="00D121B3" w:rsidRDefault="00055F49" w:rsidP="00055F49">
            <w:pPr>
              <w:jc w:val="center"/>
              <w:rPr>
                <w:rtl/>
              </w:rPr>
            </w:pPr>
            <w:r w:rsidRPr="00D121B3">
              <w:rPr>
                <w:rtl/>
              </w:rPr>
              <w:t>בדיקת שלמות ההצעה וחתימה על נספח (אם הנספח לא חתום כל ההצעה פסולה)</w:t>
            </w:r>
          </w:p>
        </w:tc>
      </w:tr>
      <w:tr w:rsidR="00055F49" w:rsidRPr="00D121B3" w14:paraId="3058CC28" w14:textId="77777777" w:rsidTr="00055F49">
        <w:trPr>
          <w:trHeight w:val="1370"/>
        </w:trPr>
        <w:tc>
          <w:tcPr>
            <w:tcW w:w="905" w:type="dxa"/>
            <w:vMerge/>
            <w:shd w:val="clear" w:color="auto" w:fill="D9D9D9" w:themeFill="background1" w:themeFillShade="D9"/>
            <w:hideMark/>
          </w:tcPr>
          <w:p w14:paraId="26D26278" w14:textId="77777777" w:rsidR="00055F49" w:rsidRPr="00D121B3" w:rsidRDefault="00055F49" w:rsidP="00D121B3"/>
        </w:tc>
        <w:tc>
          <w:tcPr>
            <w:tcW w:w="1389" w:type="dxa"/>
            <w:vAlign w:val="center"/>
            <w:hideMark/>
          </w:tcPr>
          <w:p w14:paraId="70184B04" w14:textId="77777777" w:rsidR="00055F49" w:rsidRPr="00D121B3" w:rsidRDefault="00055F49" w:rsidP="00055F49">
            <w:pPr>
              <w:jc w:val="center"/>
              <w:rPr>
                <w:rtl/>
              </w:rPr>
            </w:pPr>
            <w:r w:rsidRPr="00D121B3">
              <w:rPr>
                <w:rFonts w:hint="cs"/>
                <w:rtl/>
              </w:rPr>
              <w:t>0.6.4</w:t>
            </w:r>
          </w:p>
        </w:tc>
        <w:tc>
          <w:tcPr>
            <w:tcW w:w="2968" w:type="dxa"/>
            <w:vAlign w:val="center"/>
            <w:hideMark/>
          </w:tcPr>
          <w:p w14:paraId="6F02C5D9" w14:textId="77777777" w:rsidR="00055F49" w:rsidRPr="00D121B3" w:rsidRDefault="00055F49" w:rsidP="00055F49">
            <w:pPr>
              <w:jc w:val="center"/>
            </w:pPr>
            <w:r w:rsidRPr="00D121B3">
              <w:rPr>
                <w:rFonts w:hint="cs"/>
                <w:rtl/>
              </w:rPr>
              <w:t xml:space="preserve">אישור </w:t>
            </w:r>
            <w:r w:rsidRPr="00D121B3">
              <w:rPr>
                <w:rtl/>
              </w:rPr>
              <w:t>חוזה התקשורת</w:t>
            </w:r>
          </w:p>
        </w:tc>
        <w:tc>
          <w:tcPr>
            <w:tcW w:w="1144" w:type="dxa"/>
            <w:vAlign w:val="center"/>
            <w:hideMark/>
          </w:tcPr>
          <w:p w14:paraId="586CF72A" w14:textId="4FFE8D12" w:rsidR="00055F49" w:rsidRPr="00055F49" w:rsidRDefault="00667C92" w:rsidP="00055F49">
            <w:pPr>
              <w:jc w:val="center"/>
              <w:rPr>
                <w:color w:val="0000FF"/>
                <w:u w:val="single"/>
                <w:rtl/>
              </w:rPr>
            </w:pPr>
            <w:hyperlink w:anchor="_נספח_6:_חוזה" w:history="1">
              <w:r w:rsidR="00055F49" w:rsidRPr="00055F49">
                <w:rPr>
                  <w:color w:val="0000FF"/>
                  <w:u w:val="single"/>
                  <w:rtl/>
                </w:rPr>
                <w:t xml:space="preserve">נספח </w:t>
              </w:r>
              <w:r w:rsidR="00055F49" w:rsidRPr="00055F49">
                <w:rPr>
                  <w:rFonts w:hint="cs"/>
                  <w:color w:val="0000FF"/>
                  <w:u w:val="single"/>
                  <w:rtl/>
                </w:rPr>
                <w:t>6</w:t>
              </w:r>
            </w:hyperlink>
          </w:p>
        </w:tc>
        <w:tc>
          <w:tcPr>
            <w:tcW w:w="2689" w:type="dxa"/>
            <w:vAlign w:val="center"/>
            <w:hideMark/>
          </w:tcPr>
          <w:p w14:paraId="6752DE4C" w14:textId="77777777" w:rsidR="00055F49" w:rsidRPr="00D121B3" w:rsidRDefault="00055F49" w:rsidP="00055F49">
            <w:pPr>
              <w:jc w:val="center"/>
              <w:rPr>
                <w:rtl/>
              </w:rPr>
            </w:pPr>
            <w:r w:rsidRPr="00D121B3">
              <w:rPr>
                <w:rtl/>
              </w:rPr>
              <w:t xml:space="preserve">בדיקת תקינות החתימות </w:t>
            </w:r>
            <w:r w:rsidRPr="00D121B3">
              <w:rPr>
                <w:rFonts w:hint="cs"/>
                <w:rtl/>
              </w:rPr>
              <w:t>על גבי</w:t>
            </w:r>
            <w:r w:rsidRPr="00D121B3">
              <w:rPr>
                <w:rtl/>
              </w:rPr>
              <w:t xml:space="preserve"> החוזה :</w:t>
            </w:r>
          </w:p>
          <w:p w14:paraId="7126F3DB" w14:textId="77777777" w:rsidR="00055F49" w:rsidRPr="00D121B3" w:rsidRDefault="00055F49" w:rsidP="00055F49">
            <w:pPr>
              <w:jc w:val="center"/>
              <w:rPr>
                <w:rtl/>
              </w:rPr>
            </w:pPr>
            <w:r w:rsidRPr="00D121B3">
              <w:rPr>
                <w:rtl/>
              </w:rPr>
              <w:t xml:space="preserve">חתימה מלאה המחייבת מורשה חתימה בעמוד הראשון והאחרון הכוללת חותמת </w:t>
            </w:r>
            <w:r w:rsidRPr="00D121B3">
              <w:rPr>
                <w:rFonts w:hint="eastAsia"/>
                <w:rtl/>
              </w:rPr>
              <w:t>ו</w:t>
            </w:r>
            <w:r w:rsidRPr="00D121B3">
              <w:rPr>
                <w:rtl/>
              </w:rPr>
              <w:t>חתימה4.2.7</w:t>
            </w:r>
          </w:p>
          <w:p w14:paraId="7E660820" w14:textId="77777777" w:rsidR="00055F49" w:rsidRPr="00D121B3" w:rsidRDefault="00055F49" w:rsidP="00055F49">
            <w:pPr>
              <w:jc w:val="center"/>
              <w:rPr>
                <w:rtl/>
              </w:rPr>
            </w:pPr>
          </w:p>
          <w:p w14:paraId="2B529F4C" w14:textId="77777777" w:rsidR="00055F49" w:rsidRPr="00D121B3" w:rsidRDefault="00055F49" w:rsidP="00055F49">
            <w:pPr>
              <w:jc w:val="center"/>
              <w:rPr>
                <w:rtl/>
              </w:rPr>
            </w:pPr>
            <w:r w:rsidRPr="00D121B3">
              <w:rPr>
                <w:rFonts w:hint="cs"/>
                <w:rtl/>
              </w:rPr>
              <w:t>ב.</w:t>
            </w:r>
            <w:r w:rsidRPr="00D121B3">
              <w:rPr>
                <w:rtl/>
              </w:rPr>
              <w:t xml:space="preserve"> </w:t>
            </w:r>
            <w:r w:rsidRPr="00D121B3">
              <w:rPr>
                <w:rFonts w:hint="cs"/>
                <w:rtl/>
              </w:rPr>
              <w:t xml:space="preserve">חתימה </w:t>
            </w:r>
            <w:r w:rsidRPr="00D121B3">
              <w:rPr>
                <w:rtl/>
              </w:rPr>
              <w:t>בכל העמודים חותמת וראשי תיבות בכל עמוד של החוזה</w:t>
            </w:r>
            <w:r w:rsidRPr="00D121B3">
              <w:rPr>
                <w:rFonts w:hint="cs"/>
                <w:rtl/>
              </w:rPr>
              <w:t>.</w:t>
            </w:r>
          </w:p>
          <w:p w14:paraId="1BB60133" w14:textId="77777777" w:rsidR="00055F49" w:rsidRPr="00D121B3" w:rsidRDefault="00055F49" w:rsidP="00055F49">
            <w:pPr>
              <w:jc w:val="center"/>
              <w:rPr>
                <w:rtl/>
              </w:rPr>
            </w:pPr>
            <w:r w:rsidRPr="00D121B3">
              <w:rPr>
                <w:rFonts w:hint="cs"/>
                <w:rtl/>
              </w:rPr>
              <w:t xml:space="preserve">ג. </w:t>
            </w:r>
            <w:r w:rsidRPr="00D121B3">
              <w:rPr>
                <w:rtl/>
              </w:rPr>
              <w:t>חותמת וראשי תיבות בכל עמוד של מסמכי המכרז.</w:t>
            </w:r>
          </w:p>
        </w:tc>
      </w:tr>
      <w:tr w:rsidR="00055F49" w:rsidRPr="00D121B3" w14:paraId="4B64DEF7" w14:textId="77777777" w:rsidTr="00055F49">
        <w:trPr>
          <w:trHeight w:val="329"/>
        </w:trPr>
        <w:tc>
          <w:tcPr>
            <w:tcW w:w="905" w:type="dxa"/>
            <w:vMerge/>
            <w:shd w:val="clear" w:color="auto" w:fill="D9D9D9" w:themeFill="background1" w:themeFillShade="D9"/>
          </w:tcPr>
          <w:p w14:paraId="599CF112" w14:textId="77777777" w:rsidR="00055F49" w:rsidRPr="00D121B3" w:rsidRDefault="00055F49" w:rsidP="00D121B3"/>
        </w:tc>
        <w:tc>
          <w:tcPr>
            <w:tcW w:w="1389" w:type="dxa"/>
            <w:vAlign w:val="center"/>
          </w:tcPr>
          <w:p w14:paraId="74D937DF" w14:textId="77777777" w:rsidR="00055F49" w:rsidRPr="00D121B3" w:rsidRDefault="00055F49" w:rsidP="00055F49">
            <w:pPr>
              <w:jc w:val="center"/>
              <w:rPr>
                <w:rtl/>
              </w:rPr>
            </w:pPr>
            <w:r w:rsidRPr="00D121B3">
              <w:t>0.6.3</w:t>
            </w:r>
          </w:p>
        </w:tc>
        <w:tc>
          <w:tcPr>
            <w:tcW w:w="2968" w:type="dxa"/>
            <w:vAlign w:val="center"/>
          </w:tcPr>
          <w:p w14:paraId="4C415B46" w14:textId="77777777" w:rsidR="00055F49" w:rsidRPr="00D121B3" w:rsidRDefault="00055F49" w:rsidP="00055F49">
            <w:pPr>
              <w:jc w:val="center"/>
              <w:rPr>
                <w:rtl/>
              </w:rPr>
            </w:pPr>
            <w:r w:rsidRPr="00D121B3">
              <w:rPr>
                <w:rFonts w:hint="eastAsia"/>
                <w:rtl/>
              </w:rPr>
              <w:t>אישור</w:t>
            </w:r>
            <w:r w:rsidRPr="00D121B3">
              <w:rPr>
                <w:rtl/>
              </w:rPr>
              <w:t xml:space="preserve"> </w:t>
            </w:r>
            <w:r w:rsidRPr="00D121B3">
              <w:rPr>
                <w:rFonts w:hint="eastAsia"/>
                <w:rtl/>
              </w:rPr>
              <w:t>ניהול</w:t>
            </w:r>
            <w:r w:rsidRPr="00D121B3">
              <w:rPr>
                <w:rtl/>
              </w:rPr>
              <w:t xml:space="preserve"> </w:t>
            </w:r>
            <w:r w:rsidRPr="00D121B3">
              <w:rPr>
                <w:rFonts w:hint="eastAsia"/>
                <w:rtl/>
              </w:rPr>
              <w:t>ספרים</w:t>
            </w:r>
          </w:p>
        </w:tc>
        <w:tc>
          <w:tcPr>
            <w:tcW w:w="1144" w:type="dxa"/>
            <w:vAlign w:val="center"/>
          </w:tcPr>
          <w:p w14:paraId="0257709D" w14:textId="02E9193E" w:rsidR="00055F49" w:rsidRPr="00055F49" w:rsidRDefault="00667C92" w:rsidP="00055F49">
            <w:pPr>
              <w:jc w:val="center"/>
              <w:rPr>
                <w:color w:val="0000FF"/>
                <w:u w:val="single"/>
              </w:rPr>
            </w:pPr>
            <w:hyperlink w:anchor="נספח5" w:history="1">
              <w:r w:rsidR="00055F49" w:rsidRPr="00055F49">
                <w:rPr>
                  <w:rFonts w:hint="eastAsia"/>
                  <w:color w:val="0000FF"/>
                  <w:u w:val="single"/>
                  <w:rtl/>
                </w:rPr>
                <w:t>נספח</w:t>
              </w:r>
              <w:r w:rsidR="00055F49" w:rsidRPr="00055F49">
                <w:rPr>
                  <w:color w:val="0000FF"/>
                  <w:u w:val="single"/>
                  <w:rtl/>
                </w:rPr>
                <w:t xml:space="preserve"> </w:t>
              </w:r>
              <w:r w:rsidR="00055F49" w:rsidRPr="00055F49">
                <w:rPr>
                  <w:rFonts w:hint="cs"/>
                  <w:color w:val="0000FF"/>
                  <w:u w:val="single"/>
                  <w:rtl/>
                </w:rPr>
                <w:t>5</w:t>
              </w:r>
            </w:hyperlink>
          </w:p>
        </w:tc>
        <w:tc>
          <w:tcPr>
            <w:tcW w:w="2689" w:type="dxa"/>
            <w:vAlign w:val="center"/>
          </w:tcPr>
          <w:p w14:paraId="6F87E4E4" w14:textId="77777777" w:rsidR="00055F49" w:rsidRPr="00D121B3" w:rsidRDefault="00055F49" w:rsidP="00055F49">
            <w:pPr>
              <w:jc w:val="center"/>
              <w:rPr>
                <w:rtl/>
              </w:rPr>
            </w:pPr>
            <w:r w:rsidRPr="00D121B3">
              <w:rPr>
                <w:rFonts w:hint="cs"/>
                <w:rtl/>
              </w:rPr>
              <w:t>קיום האישור</w:t>
            </w:r>
          </w:p>
        </w:tc>
      </w:tr>
      <w:tr w:rsidR="00055F49" w:rsidRPr="00D121B3" w14:paraId="02FF6A33" w14:textId="77777777" w:rsidTr="00055F49">
        <w:trPr>
          <w:trHeight w:val="329"/>
        </w:trPr>
        <w:tc>
          <w:tcPr>
            <w:tcW w:w="905" w:type="dxa"/>
            <w:vMerge/>
            <w:shd w:val="clear" w:color="auto" w:fill="D9D9D9" w:themeFill="background1" w:themeFillShade="D9"/>
          </w:tcPr>
          <w:p w14:paraId="77CA75EE" w14:textId="77777777" w:rsidR="00055F49" w:rsidRPr="00D121B3" w:rsidRDefault="00055F49" w:rsidP="00D121B3"/>
        </w:tc>
        <w:tc>
          <w:tcPr>
            <w:tcW w:w="1389" w:type="dxa"/>
            <w:vAlign w:val="center"/>
          </w:tcPr>
          <w:p w14:paraId="2D1B2140" w14:textId="77777777" w:rsidR="00055F49" w:rsidRPr="00D121B3" w:rsidRDefault="00055F49" w:rsidP="00055F49">
            <w:pPr>
              <w:jc w:val="center"/>
              <w:rPr>
                <w:rtl/>
              </w:rPr>
            </w:pPr>
            <w:r w:rsidRPr="00D121B3">
              <w:rPr>
                <w:rFonts w:hint="cs"/>
                <w:rtl/>
              </w:rPr>
              <w:t>0.6.9</w:t>
            </w:r>
          </w:p>
        </w:tc>
        <w:tc>
          <w:tcPr>
            <w:tcW w:w="2968" w:type="dxa"/>
            <w:vAlign w:val="center"/>
          </w:tcPr>
          <w:p w14:paraId="04D75C69" w14:textId="77777777" w:rsidR="00055F49" w:rsidRPr="00D121B3" w:rsidRDefault="00055F49" w:rsidP="00055F49">
            <w:pPr>
              <w:jc w:val="center"/>
              <w:rPr>
                <w:rtl/>
              </w:rPr>
            </w:pPr>
            <w:r w:rsidRPr="00D121B3">
              <w:rPr>
                <w:rFonts w:hint="cs"/>
                <w:rtl/>
              </w:rPr>
              <w:t>הצהרה על עמידה בתנאים כללים</w:t>
            </w:r>
          </w:p>
        </w:tc>
        <w:tc>
          <w:tcPr>
            <w:tcW w:w="1144" w:type="dxa"/>
            <w:vAlign w:val="center"/>
          </w:tcPr>
          <w:p w14:paraId="5500D88C" w14:textId="4B9ED772" w:rsidR="00055F49" w:rsidRPr="00055F49" w:rsidRDefault="00667C92" w:rsidP="00055F49">
            <w:pPr>
              <w:jc w:val="center"/>
              <w:rPr>
                <w:color w:val="0000FF"/>
                <w:u w:val="single"/>
                <w:rtl/>
              </w:rPr>
            </w:pPr>
            <w:hyperlink w:anchor="_נספח_15:_הצהרה" w:history="1">
              <w:r w:rsidR="00055F49" w:rsidRPr="00055F49">
                <w:rPr>
                  <w:rFonts w:hint="cs"/>
                  <w:color w:val="0000FF"/>
                  <w:u w:val="single"/>
                  <w:rtl/>
                </w:rPr>
                <w:t>נספח 15</w:t>
              </w:r>
            </w:hyperlink>
          </w:p>
        </w:tc>
        <w:tc>
          <w:tcPr>
            <w:tcW w:w="2689" w:type="dxa"/>
            <w:vAlign w:val="center"/>
          </w:tcPr>
          <w:p w14:paraId="1C8059BD" w14:textId="77777777" w:rsidR="00055F49" w:rsidRPr="00D121B3" w:rsidRDefault="00055F49" w:rsidP="00055F49">
            <w:pPr>
              <w:jc w:val="center"/>
              <w:rPr>
                <w:rtl/>
              </w:rPr>
            </w:pPr>
            <w:r w:rsidRPr="00D121B3">
              <w:rPr>
                <w:rFonts w:hint="cs"/>
                <w:rtl/>
              </w:rPr>
              <w:t>חתימה על הנספח</w:t>
            </w:r>
          </w:p>
        </w:tc>
      </w:tr>
      <w:tr w:rsidR="00055F49" w:rsidRPr="00D121B3" w14:paraId="45CD6BF5" w14:textId="77777777" w:rsidTr="00055F49">
        <w:trPr>
          <w:trHeight w:val="277"/>
        </w:trPr>
        <w:tc>
          <w:tcPr>
            <w:tcW w:w="905" w:type="dxa"/>
            <w:vMerge/>
            <w:shd w:val="clear" w:color="auto" w:fill="D9D9D9" w:themeFill="background1" w:themeFillShade="D9"/>
          </w:tcPr>
          <w:p w14:paraId="1B99E565" w14:textId="77777777" w:rsidR="00055F49" w:rsidRPr="00D121B3" w:rsidRDefault="00055F49" w:rsidP="00D121B3"/>
        </w:tc>
        <w:tc>
          <w:tcPr>
            <w:tcW w:w="1389" w:type="dxa"/>
            <w:vAlign w:val="center"/>
          </w:tcPr>
          <w:p w14:paraId="7A021660" w14:textId="77777777" w:rsidR="00055F49" w:rsidRPr="00D121B3" w:rsidRDefault="00055F49" w:rsidP="00055F49">
            <w:pPr>
              <w:jc w:val="center"/>
              <w:rPr>
                <w:rtl/>
              </w:rPr>
            </w:pPr>
            <w:r w:rsidRPr="00D121B3">
              <w:rPr>
                <w:rFonts w:hint="cs"/>
                <w:rtl/>
              </w:rPr>
              <w:t>0.6.10</w:t>
            </w:r>
          </w:p>
        </w:tc>
        <w:tc>
          <w:tcPr>
            <w:tcW w:w="2968" w:type="dxa"/>
            <w:vAlign w:val="center"/>
          </w:tcPr>
          <w:p w14:paraId="3D216B0B" w14:textId="77777777" w:rsidR="00055F49" w:rsidRPr="00D121B3" w:rsidRDefault="00055F49" w:rsidP="00055F49">
            <w:pPr>
              <w:jc w:val="center"/>
              <w:rPr>
                <w:rtl/>
              </w:rPr>
            </w:pPr>
            <w:r w:rsidRPr="00D121B3">
              <w:rPr>
                <w:rFonts w:hint="cs"/>
                <w:rtl/>
              </w:rPr>
              <w:t>העתק תעודת רישום</w:t>
            </w:r>
          </w:p>
        </w:tc>
        <w:tc>
          <w:tcPr>
            <w:tcW w:w="1144" w:type="dxa"/>
            <w:vAlign w:val="center"/>
          </w:tcPr>
          <w:p w14:paraId="46145CBD" w14:textId="06AE5A6E" w:rsidR="00055F49" w:rsidRPr="00055F49" w:rsidRDefault="00667C92" w:rsidP="00055F49">
            <w:pPr>
              <w:jc w:val="center"/>
              <w:rPr>
                <w:color w:val="0000FF"/>
                <w:u w:val="single"/>
              </w:rPr>
            </w:pPr>
            <w:hyperlink w:anchor="נספח20" w:history="1">
              <w:r w:rsidR="00055F49" w:rsidRPr="00055F49">
                <w:rPr>
                  <w:rFonts w:hint="cs"/>
                  <w:color w:val="0000FF"/>
                  <w:u w:val="single"/>
                  <w:rtl/>
                </w:rPr>
                <w:t>נספח 20</w:t>
              </w:r>
            </w:hyperlink>
          </w:p>
        </w:tc>
        <w:tc>
          <w:tcPr>
            <w:tcW w:w="2689" w:type="dxa"/>
            <w:vAlign w:val="center"/>
          </w:tcPr>
          <w:p w14:paraId="16368D0A" w14:textId="77777777" w:rsidR="00055F49" w:rsidRPr="00D121B3" w:rsidRDefault="00055F49" w:rsidP="00055F49">
            <w:pPr>
              <w:jc w:val="center"/>
              <w:rPr>
                <w:rtl/>
              </w:rPr>
            </w:pPr>
            <w:r w:rsidRPr="00D121B3">
              <w:rPr>
                <w:rFonts w:hint="cs"/>
                <w:rtl/>
              </w:rPr>
              <w:t>קיום התעודה</w:t>
            </w:r>
          </w:p>
        </w:tc>
      </w:tr>
      <w:tr w:rsidR="00055F49" w:rsidRPr="00D121B3" w14:paraId="6C6826DF" w14:textId="77777777" w:rsidTr="00055F49">
        <w:trPr>
          <w:trHeight w:val="268"/>
        </w:trPr>
        <w:tc>
          <w:tcPr>
            <w:tcW w:w="905" w:type="dxa"/>
            <w:vMerge/>
            <w:shd w:val="clear" w:color="auto" w:fill="D9D9D9" w:themeFill="background1" w:themeFillShade="D9"/>
          </w:tcPr>
          <w:p w14:paraId="74B38019" w14:textId="77777777" w:rsidR="00055F49" w:rsidRPr="00D121B3" w:rsidRDefault="00055F49" w:rsidP="00D121B3"/>
        </w:tc>
        <w:tc>
          <w:tcPr>
            <w:tcW w:w="1389" w:type="dxa"/>
            <w:vAlign w:val="center"/>
          </w:tcPr>
          <w:p w14:paraId="25464714" w14:textId="77777777" w:rsidR="00055F49" w:rsidRPr="00D121B3" w:rsidRDefault="00055F49" w:rsidP="00055F49">
            <w:pPr>
              <w:jc w:val="center"/>
              <w:rPr>
                <w:rtl/>
              </w:rPr>
            </w:pPr>
            <w:r w:rsidRPr="00D121B3">
              <w:rPr>
                <w:rFonts w:hint="cs"/>
                <w:rtl/>
              </w:rPr>
              <w:t>0.6.11</w:t>
            </w:r>
          </w:p>
        </w:tc>
        <w:tc>
          <w:tcPr>
            <w:tcW w:w="2968" w:type="dxa"/>
            <w:vAlign w:val="center"/>
          </w:tcPr>
          <w:p w14:paraId="142197D2" w14:textId="77777777" w:rsidR="00055F49" w:rsidRPr="00D121B3" w:rsidRDefault="00055F49" w:rsidP="00055F49">
            <w:pPr>
              <w:jc w:val="center"/>
              <w:rPr>
                <w:rtl/>
              </w:rPr>
            </w:pPr>
            <w:r w:rsidRPr="00D121B3">
              <w:rPr>
                <w:rFonts w:hint="cs"/>
                <w:rtl/>
              </w:rPr>
              <w:t>חקי</w:t>
            </w:r>
            <w:r w:rsidRPr="00D121B3">
              <w:rPr>
                <w:rtl/>
              </w:rPr>
              <w:t>קה בתחום העסקת עובדים</w:t>
            </w:r>
          </w:p>
        </w:tc>
        <w:tc>
          <w:tcPr>
            <w:tcW w:w="1144" w:type="dxa"/>
            <w:vAlign w:val="center"/>
          </w:tcPr>
          <w:p w14:paraId="67CA06B0" w14:textId="7B95E683" w:rsidR="00055F49" w:rsidRPr="00055F49" w:rsidRDefault="00667C92" w:rsidP="00055F49">
            <w:pPr>
              <w:jc w:val="center"/>
              <w:rPr>
                <w:color w:val="0000FF"/>
                <w:u w:val="single"/>
              </w:rPr>
            </w:pPr>
            <w:hyperlink w:anchor="נספח21" w:history="1">
              <w:r w:rsidR="00055F49" w:rsidRPr="00055F49">
                <w:rPr>
                  <w:rFonts w:hint="eastAsia"/>
                  <w:color w:val="0000FF"/>
                  <w:u w:val="single"/>
                  <w:rtl/>
                </w:rPr>
                <w:t>נספח</w:t>
              </w:r>
              <w:r w:rsidR="00055F49" w:rsidRPr="00055F49">
                <w:rPr>
                  <w:color w:val="0000FF"/>
                  <w:u w:val="single"/>
                  <w:rtl/>
                </w:rPr>
                <w:t xml:space="preserve"> 21</w:t>
              </w:r>
            </w:hyperlink>
          </w:p>
        </w:tc>
        <w:tc>
          <w:tcPr>
            <w:tcW w:w="2689" w:type="dxa"/>
            <w:vAlign w:val="center"/>
          </w:tcPr>
          <w:p w14:paraId="4C6F7F01" w14:textId="77777777" w:rsidR="00055F49" w:rsidRPr="00D121B3" w:rsidRDefault="00055F49" w:rsidP="00055F49">
            <w:pPr>
              <w:jc w:val="center"/>
              <w:rPr>
                <w:rtl/>
              </w:rPr>
            </w:pPr>
            <w:r w:rsidRPr="00D121B3">
              <w:rPr>
                <w:rFonts w:hint="cs"/>
                <w:rtl/>
              </w:rPr>
              <w:t>חתימה על הנספח</w:t>
            </w:r>
          </w:p>
        </w:tc>
      </w:tr>
      <w:tr w:rsidR="00055F49" w:rsidRPr="00D121B3" w14:paraId="3182A777" w14:textId="77777777" w:rsidTr="00055F49">
        <w:trPr>
          <w:trHeight w:val="129"/>
        </w:trPr>
        <w:tc>
          <w:tcPr>
            <w:tcW w:w="905" w:type="dxa"/>
            <w:vMerge/>
            <w:shd w:val="clear" w:color="auto" w:fill="D9D9D9" w:themeFill="background1" w:themeFillShade="D9"/>
          </w:tcPr>
          <w:p w14:paraId="72A82D39" w14:textId="77777777" w:rsidR="00055F49" w:rsidRPr="00D121B3" w:rsidRDefault="00055F49" w:rsidP="00055F49"/>
        </w:tc>
        <w:tc>
          <w:tcPr>
            <w:tcW w:w="1389" w:type="dxa"/>
            <w:vAlign w:val="center"/>
          </w:tcPr>
          <w:p w14:paraId="38DBD96C" w14:textId="5803C55B" w:rsidR="00055F49" w:rsidRPr="00D121B3" w:rsidRDefault="00055F49" w:rsidP="00055F49">
            <w:pPr>
              <w:jc w:val="center"/>
              <w:rPr>
                <w:rtl/>
              </w:rPr>
            </w:pPr>
            <w:r>
              <w:rPr>
                <w:rFonts w:asciiTheme="minorBidi" w:hAnsiTheme="minorBidi" w:hint="cs"/>
                <w:rtl/>
              </w:rPr>
              <w:t>0.6.12</w:t>
            </w:r>
          </w:p>
        </w:tc>
        <w:tc>
          <w:tcPr>
            <w:tcW w:w="2968" w:type="dxa"/>
            <w:vAlign w:val="center"/>
          </w:tcPr>
          <w:p w14:paraId="6530C57F" w14:textId="77777777" w:rsidR="00055F49" w:rsidRPr="00D121B3" w:rsidRDefault="00055F49" w:rsidP="00055F49">
            <w:pPr>
              <w:jc w:val="center"/>
            </w:pPr>
            <w:r w:rsidRPr="00D121B3">
              <w:rPr>
                <w:rtl/>
              </w:rPr>
              <w:t>נסח תאגיד</w:t>
            </w:r>
          </w:p>
        </w:tc>
        <w:tc>
          <w:tcPr>
            <w:tcW w:w="1144" w:type="dxa"/>
            <w:vAlign w:val="center"/>
          </w:tcPr>
          <w:p w14:paraId="1B157AFF" w14:textId="193F7141" w:rsidR="00055F49" w:rsidRPr="00055F49" w:rsidRDefault="00667C92" w:rsidP="00055F49">
            <w:pPr>
              <w:jc w:val="center"/>
              <w:rPr>
                <w:color w:val="0000FF"/>
                <w:u w:val="single"/>
              </w:rPr>
            </w:pPr>
            <w:hyperlink w:anchor="_נספח_22_:" w:history="1">
              <w:r w:rsidR="00055F49" w:rsidRPr="00055F49">
                <w:rPr>
                  <w:rFonts w:hint="eastAsia"/>
                  <w:color w:val="0000FF"/>
                  <w:u w:val="single"/>
                  <w:rtl/>
                </w:rPr>
                <w:t>נספח</w:t>
              </w:r>
              <w:r w:rsidR="00055F49" w:rsidRPr="00055F49">
                <w:rPr>
                  <w:rFonts w:hint="cs"/>
                  <w:color w:val="0000FF"/>
                  <w:u w:val="single"/>
                  <w:rtl/>
                </w:rPr>
                <w:t xml:space="preserve"> </w:t>
              </w:r>
              <w:r w:rsidR="00055F49" w:rsidRPr="00055F49">
                <w:rPr>
                  <w:color w:val="0000FF"/>
                  <w:u w:val="single"/>
                  <w:rtl/>
                </w:rPr>
                <w:t>22</w:t>
              </w:r>
            </w:hyperlink>
          </w:p>
        </w:tc>
        <w:tc>
          <w:tcPr>
            <w:tcW w:w="2689" w:type="dxa"/>
            <w:vAlign w:val="center"/>
          </w:tcPr>
          <w:p w14:paraId="221C44A8" w14:textId="77777777" w:rsidR="00055F49" w:rsidRPr="00D121B3" w:rsidRDefault="00055F49" w:rsidP="00055F49">
            <w:pPr>
              <w:jc w:val="center"/>
              <w:rPr>
                <w:rtl/>
              </w:rPr>
            </w:pPr>
            <w:r w:rsidRPr="00D121B3">
              <w:rPr>
                <w:rFonts w:hint="cs"/>
                <w:rtl/>
              </w:rPr>
              <w:t>קיום הנסח</w:t>
            </w:r>
          </w:p>
        </w:tc>
      </w:tr>
      <w:tr w:rsidR="00055F49" w:rsidRPr="00D121B3" w14:paraId="72281A50" w14:textId="77777777" w:rsidTr="00055F49">
        <w:trPr>
          <w:trHeight w:val="290"/>
        </w:trPr>
        <w:tc>
          <w:tcPr>
            <w:tcW w:w="905" w:type="dxa"/>
            <w:vMerge/>
            <w:shd w:val="clear" w:color="auto" w:fill="D9D9D9" w:themeFill="background1" w:themeFillShade="D9"/>
          </w:tcPr>
          <w:p w14:paraId="7C5F502D" w14:textId="77777777" w:rsidR="00055F49" w:rsidRPr="00D121B3" w:rsidRDefault="00055F49" w:rsidP="00055F49"/>
        </w:tc>
        <w:tc>
          <w:tcPr>
            <w:tcW w:w="1389" w:type="dxa"/>
            <w:vAlign w:val="center"/>
          </w:tcPr>
          <w:p w14:paraId="6F93C748" w14:textId="5A6D6A22" w:rsidR="00055F49" w:rsidRPr="00D121B3" w:rsidRDefault="00055F49" w:rsidP="00055F49">
            <w:pPr>
              <w:jc w:val="center"/>
              <w:rPr>
                <w:rtl/>
              </w:rPr>
            </w:pPr>
            <w:r>
              <w:rPr>
                <w:rFonts w:hint="cs"/>
                <w:rtl/>
              </w:rPr>
              <w:t>0.6.13</w:t>
            </w:r>
          </w:p>
        </w:tc>
        <w:tc>
          <w:tcPr>
            <w:tcW w:w="2968" w:type="dxa"/>
            <w:vAlign w:val="center"/>
          </w:tcPr>
          <w:p w14:paraId="1350F598" w14:textId="77777777" w:rsidR="00055F49" w:rsidRPr="00D121B3" w:rsidRDefault="00055F49" w:rsidP="00055F49">
            <w:pPr>
              <w:jc w:val="center"/>
              <w:rPr>
                <w:rtl/>
              </w:rPr>
            </w:pPr>
            <w:r w:rsidRPr="00D121B3">
              <w:rPr>
                <w:rFonts w:hint="cs"/>
                <w:rtl/>
              </w:rPr>
              <w:t>שי</w:t>
            </w:r>
            <w:r w:rsidRPr="00D121B3">
              <w:rPr>
                <w:rtl/>
              </w:rPr>
              <w:t>מוש בתוכנות מקוריות</w:t>
            </w:r>
          </w:p>
        </w:tc>
        <w:tc>
          <w:tcPr>
            <w:tcW w:w="1144" w:type="dxa"/>
            <w:vAlign w:val="center"/>
          </w:tcPr>
          <w:p w14:paraId="23EA7301" w14:textId="7A417BAE" w:rsidR="00055F49" w:rsidRPr="00055F49" w:rsidRDefault="00667C92" w:rsidP="00055F49">
            <w:pPr>
              <w:jc w:val="center"/>
              <w:rPr>
                <w:color w:val="0000FF"/>
                <w:u w:val="single"/>
              </w:rPr>
            </w:pPr>
            <w:hyperlink w:anchor="נספח23" w:history="1">
              <w:r w:rsidR="00055F49" w:rsidRPr="00055F49">
                <w:rPr>
                  <w:rFonts w:hint="eastAsia"/>
                  <w:color w:val="0000FF"/>
                  <w:u w:val="single"/>
                  <w:rtl/>
                </w:rPr>
                <w:t>נספח</w:t>
              </w:r>
              <w:r w:rsidR="00055F49" w:rsidRPr="00055F49">
                <w:rPr>
                  <w:color w:val="0000FF"/>
                  <w:u w:val="single"/>
                  <w:rtl/>
                </w:rPr>
                <w:t xml:space="preserve"> 23</w:t>
              </w:r>
            </w:hyperlink>
          </w:p>
        </w:tc>
        <w:tc>
          <w:tcPr>
            <w:tcW w:w="2689" w:type="dxa"/>
            <w:vAlign w:val="center"/>
          </w:tcPr>
          <w:p w14:paraId="744ABC56" w14:textId="77777777" w:rsidR="00055F49" w:rsidRPr="00D121B3" w:rsidRDefault="00055F49" w:rsidP="00055F49">
            <w:pPr>
              <w:jc w:val="center"/>
              <w:rPr>
                <w:rtl/>
              </w:rPr>
            </w:pPr>
            <w:r w:rsidRPr="00D121B3">
              <w:rPr>
                <w:rFonts w:hint="cs"/>
                <w:rtl/>
              </w:rPr>
              <w:t>חתימה על הנספח</w:t>
            </w:r>
          </w:p>
        </w:tc>
      </w:tr>
      <w:tr w:rsidR="00055F49" w:rsidRPr="00D121B3" w14:paraId="30B1B93F" w14:textId="77777777" w:rsidTr="00055F49">
        <w:trPr>
          <w:trHeight w:val="265"/>
        </w:trPr>
        <w:tc>
          <w:tcPr>
            <w:tcW w:w="905" w:type="dxa"/>
            <w:vMerge/>
            <w:shd w:val="clear" w:color="auto" w:fill="D9D9D9" w:themeFill="background1" w:themeFillShade="D9"/>
          </w:tcPr>
          <w:p w14:paraId="07865EA2" w14:textId="77777777" w:rsidR="00055F49" w:rsidRPr="00D121B3" w:rsidRDefault="00055F49" w:rsidP="00055F49"/>
        </w:tc>
        <w:tc>
          <w:tcPr>
            <w:tcW w:w="1389" w:type="dxa"/>
            <w:vAlign w:val="center"/>
          </w:tcPr>
          <w:p w14:paraId="48E93229" w14:textId="214CA76E" w:rsidR="00055F49" w:rsidRPr="00D121B3" w:rsidRDefault="00055F49" w:rsidP="00055F49">
            <w:pPr>
              <w:jc w:val="center"/>
              <w:rPr>
                <w:rtl/>
              </w:rPr>
            </w:pPr>
            <w:r>
              <w:rPr>
                <w:rFonts w:hint="cs"/>
                <w:rtl/>
              </w:rPr>
              <w:t>0.6.15</w:t>
            </w:r>
          </w:p>
        </w:tc>
        <w:tc>
          <w:tcPr>
            <w:tcW w:w="2968" w:type="dxa"/>
            <w:vAlign w:val="center"/>
          </w:tcPr>
          <w:p w14:paraId="35362969" w14:textId="77777777" w:rsidR="00055F49" w:rsidRPr="00D121B3" w:rsidRDefault="00055F49" w:rsidP="00055F49">
            <w:pPr>
              <w:jc w:val="center"/>
              <w:rPr>
                <w:rtl/>
              </w:rPr>
            </w:pPr>
            <w:r w:rsidRPr="00D121B3">
              <w:rPr>
                <w:rFonts w:hint="eastAsia"/>
                <w:rtl/>
              </w:rPr>
              <w:t>אישורים</w:t>
            </w:r>
            <w:r w:rsidRPr="00D121B3">
              <w:rPr>
                <w:rtl/>
              </w:rPr>
              <w:t xml:space="preserve"> </w:t>
            </w:r>
            <w:r w:rsidRPr="00D121B3">
              <w:rPr>
                <w:rFonts w:hint="eastAsia"/>
                <w:rtl/>
              </w:rPr>
              <w:t>לפי</w:t>
            </w:r>
            <w:r w:rsidRPr="00D121B3">
              <w:rPr>
                <w:rtl/>
              </w:rPr>
              <w:t xml:space="preserve"> </w:t>
            </w:r>
            <w:r w:rsidRPr="00D121B3">
              <w:rPr>
                <w:rFonts w:hint="eastAsia"/>
                <w:rtl/>
              </w:rPr>
              <w:t>חוק</w:t>
            </w:r>
            <w:r w:rsidRPr="00D121B3">
              <w:rPr>
                <w:rtl/>
              </w:rPr>
              <w:t xml:space="preserve"> </w:t>
            </w:r>
            <w:r w:rsidRPr="00D121B3">
              <w:rPr>
                <w:rFonts w:hint="eastAsia"/>
                <w:rtl/>
              </w:rPr>
              <w:t>עסקאות</w:t>
            </w:r>
            <w:r w:rsidRPr="00D121B3">
              <w:rPr>
                <w:rtl/>
              </w:rPr>
              <w:t xml:space="preserve"> </w:t>
            </w:r>
            <w:r w:rsidRPr="00D121B3">
              <w:rPr>
                <w:rFonts w:hint="eastAsia"/>
                <w:rtl/>
              </w:rPr>
              <w:t>גופים</w:t>
            </w:r>
            <w:r w:rsidRPr="00D121B3">
              <w:rPr>
                <w:rtl/>
              </w:rPr>
              <w:t xml:space="preserve"> </w:t>
            </w:r>
            <w:r w:rsidRPr="00D121B3">
              <w:rPr>
                <w:rFonts w:hint="eastAsia"/>
                <w:rtl/>
              </w:rPr>
              <w:t>ציבוריים</w:t>
            </w:r>
          </w:p>
        </w:tc>
        <w:tc>
          <w:tcPr>
            <w:tcW w:w="1144" w:type="dxa"/>
            <w:vAlign w:val="center"/>
          </w:tcPr>
          <w:p w14:paraId="79DF64CD" w14:textId="665F0C3C" w:rsidR="00055F49" w:rsidRPr="00055F49" w:rsidRDefault="00667C92" w:rsidP="00055F49">
            <w:pPr>
              <w:jc w:val="center"/>
              <w:rPr>
                <w:color w:val="0000FF"/>
                <w:u w:val="single"/>
              </w:rPr>
            </w:pPr>
            <w:hyperlink w:anchor="_נספח_24_:" w:history="1">
              <w:r w:rsidR="00055F49" w:rsidRPr="00055F49">
                <w:rPr>
                  <w:rFonts w:hint="eastAsia"/>
                  <w:color w:val="0000FF"/>
                  <w:u w:val="single"/>
                  <w:rtl/>
                </w:rPr>
                <w:t>נספח</w:t>
              </w:r>
              <w:r w:rsidR="00055F49" w:rsidRPr="00055F49">
                <w:rPr>
                  <w:rFonts w:hint="cs"/>
                  <w:color w:val="0000FF"/>
                  <w:u w:val="single"/>
                  <w:rtl/>
                </w:rPr>
                <w:t xml:space="preserve"> </w:t>
              </w:r>
              <w:r w:rsidR="00055F49" w:rsidRPr="00055F49">
                <w:rPr>
                  <w:color w:val="0000FF"/>
                  <w:u w:val="single"/>
                  <w:rtl/>
                </w:rPr>
                <w:t>24</w:t>
              </w:r>
            </w:hyperlink>
          </w:p>
        </w:tc>
        <w:tc>
          <w:tcPr>
            <w:tcW w:w="2689" w:type="dxa"/>
            <w:vAlign w:val="center"/>
          </w:tcPr>
          <w:p w14:paraId="0A2B0D81" w14:textId="77777777" w:rsidR="00055F49" w:rsidRPr="00D121B3" w:rsidRDefault="00055F49" w:rsidP="00055F49">
            <w:pPr>
              <w:jc w:val="center"/>
              <w:rPr>
                <w:rtl/>
              </w:rPr>
            </w:pPr>
            <w:r w:rsidRPr="00D121B3">
              <w:rPr>
                <w:rFonts w:hint="cs"/>
                <w:rtl/>
              </w:rPr>
              <w:t>חתימה על הנספח</w:t>
            </w:r>
          </w:p>
        </w:tc>
      </w:tr>
      <w:tr w:rsidR="00055F49" w:rsidRPr="00D121B3" w14:paraId="33B78910" w14:textId="77777777" w:rsidTr="00055F49">
        <w:trPr>
          <w:trHeight w:val="270"/>
        </w:trPr>
        <w:tc>
          <w:tcPr>
            <w:tcW w:w="905" w:type="dxa"/>
            <w:vMerge/>
            <w:shd w:val="clear" w:color="auto" w:fill="D9D9D9" w:themeFill="background1" w:themeFillShade="D9"/>
          </w:tcPr>
          <w:p w14:paraId="2D1C863F" w14:textId="77777777" w:rsidR="00055F49" w:rsidRPr="00D121B3" w:rsidRDefault="00055F49" w:rsidP="00055F49"/>
        </w:tc>
        <w:tc>
          <w:tcPr>
            <w:tcW w:w="1389" w:type="dxa"/>
            <w:vAlign w:val="center"/>
          </w:tcPr>
          <w:p w14:paraId="3A56E8FE" w14:textId="7DA7D628" w:rsidR="00055F49" w:rsidRPr="00D121B3" w:rsidRDefault="00055F49" w:rsidP="00055F49">
            <w:pPr>
              <w:jc w:val="center"/>
              <w:rPr>
                <w:rtl/>
              </w:rPr>
            </w:pPr>
            <w:r>
              <w:rPr>
                <w:rFonts w:hint="cs"/>
                <w:rtl/>
              </w:rPr>
              <w:t>0.6.16</w:t>
            </w:r>
          </w:p>
        </w:tc>
        <w:tc>
          <w:tcPr>
            <w:tcW w:w="2968" w:type="dxa"/>
            <w:vAlign w:val="center"/>
          </w:tcPr>
          <w:p w14:paraId="33352467" w14:textId="77777777" w:rsidR="00055F49" w:rsidRPr="00D121B3" w:rsidRDefault="00055F49" w:rsidP="00055F49">
            <w:pPr>
              <w:jc w:val="center"/>
              <w:rPr>
                <w:rtl/>
              </w:rPr>
            </w:pPr>
            <w:r w:rsidRPr="00D121B3">
              <w:rPr>
                <w:rFonts w:hint="cs"/>
                <w:rtl/>
              </w:rPr>
              <w:t>הצהרה בדבר אי תיאום הצעות</w:t>
            </w:r>
          </w:p>
        </w:tc>
        <w:tc>
          <w:tcPr>
            <w:tcW w:w="1144" w:type="dxa"/>
            <w:vAlign w:val="center"/>
          </w:tcPr>
          <w:p w14:paraId="18C24BE0" w14:textId="755115C2" w:rsidR="00055F49" w:rsidRPr="00055F49" w:rsidRDefault="00667C92" w:rsidP="00055F49">
            <w:pPr>
              <w:jc w:val="center"/>
              <w:rPr>
                <w:color w:val="0000FF"/>
                <w:u w:val="single"/>
              </w:rPr>
            </w:pPr>
            <w:hyperlink w:anchor="נספח99" w:history="1">
              <w:r w:rsidR="00055F49" w:rsidRPr="00055F49">
                <w:rPr>
                  <w:rFonts w:hint="cs"/>
                  <w:color w:val="0000FF"/>
                  <w:u w:val="single"/>
                  <w:rtl/>
                </w:rPr>
                <w:t>נספח 25</w:t>
              </w:r>
            </w:hyperlink>
          </w:p>
        </w:tc>
        <w:tc>
          <w:tcPr>
            <w:tcW w:w="2689" w:type="dxa"/>
            <w:vAlign w:val="center"/>
          </w:tcPr>
          <w:p w14:paraId="70E59CA6" w14:textId="77777777" w:rsidR="00055F49" w:rsidRPr="00D121B3" w:rsidRDefault="00055F49" w:rsidP="00055F49">
            <w:pPr>
              <w:jc w:val="center"/>
              <w:rPr>
                <w:rtl/>
              </w:rPr>
            </w:pPr>
            <w:r w:rsidRPr="00D121B3">
              <w:rPr>
                <w:rFonts w:hint="cs"/>
                <w:rtl/>
              </w:rPr>
              <w:t>חתימה על הנספח</w:t>
            </w:r>
          </w:p>
        </w:tc>
      </w:tr>
    </w:tbl>
    <w:p w14:paraId="2311EEED" w14:textId="77777777" w:rsidR="00D121B3" w:rsidRPr="00D121B3" w:rsidRDefault="00D121B3" w:rsidP="00D121B3">
      <w:pPr>
        <w:rPr>
          <w:rtl/>
        </w:rPr>
      </w:pPr>
    </w:p>
    <w:p w14:paraId="0207B1D9" w14:textId="77777777" w:rsidR="00D121B3" w:rsidRPr="002A25CE" w:rsidRDefault="00D121B3" w:rsidP="00FE37EA">
      <w:pPr>
        <w:pStyle w:val="a3"/>
        <w:numPr>
          <w:ilvl w:val="0"/>
          <w:numId w:val="39"/>
        </w:numPr>
        <w:ind w:left="139"/>
        <w:rPr>
          <w:rFonts w:asciiTheme="minorBidi" w:hAnsiTheme="minorBidi" w:cstheme="minorBidi"/>
          <w:b/>
          <w:bCs/>
          <w:sz w:val="24"/>
          <w:szCs w:val="24"/>
        </w:rPr>
      </w:pPr>
      <w:bookmarkStart w:id="1037" w:name="_Toc74914334"/>
      <w:r w:rsidRPr="002A25CE">
        <w:rPr>
          <w:rFonts w:asciiTheme="minorBidi" w:hAnsiTheme="minorBidi" w:cstheme="minorBidi"/>
          <w:b/>
          <w:bCs/>
          <w:sz w:val="24"/>
          <w:szCs w:val="24"/>
          <w:rtl/>
        </w:rPr>
        <w:t>דרישות סף</w:t>
      </w:r>
      <w:r w:rsidRPr="002A25CE">
        <w:rPr>
          <w:rFonts w:asciiTheme="minorBidi" w:hAnsiTheme="minorBidi" w:cstheme="minorBidi" w:hint="cs"/>
          <w:b/>
          <w:bCs/>
          <w:sz w:val="24"/>
          <w:szCs w:val="24"/>
          <w:rtl/>
        </w:rPr>
        <w:t xml:space="preserve"> מקצועיות</w:t>
      </w:r>
      <w:bookmarkEnd w:id="1037"/>
    </w:p>
    <w:p w14:paraId="7C3E8AB3" w14:textId="77777777" w:rsidR="00D121B3" w:rsidRPr="00FF742E" w:rsidRDefault="00D121B3" w:rsidP="00FE37EA">
      <w:pPr>
        <w:pStyle w:val="a3"/>
        <w:numPr>
          <w:ilvl w:val="1"/>
          <w:numId w:val="39"/>
        </w:numPr>
        <w:ind w:left="564"/>
        <w:rPr>
          <w:rFonts w:asciiTheme="minorBidi" w:hAnsiTheme="minorBidi" w:cstheme="minorBidi"/>
          <w:sz w:val="24"/>
          <w:szCs w:val="24"/>
        </w:rPr>
      </w:pPr>
      <w:r w:rsidRPr="00FF742E">
        <w:rPr>
          <w:rFonts w:asciiTheme="minorBidi" w:hAnsiTheme="minorBidi" w:cstheme="minorBidi" w:hint="cs"/>
          <w:sz w:val="24"/>
          <w:szCs w:val="24"/>
          <w:rtl/>
        </w:rPr>
        <w:t xml:space="preserve">שירותי התחזוקה נשוא מכרז זה יינתנו ע"י בעלי 3 שנות ניסיון לפחות בפיתוח ותחזוקת </w:t>
      </w:r>
      <w:hyperlink r:id="rId68" w:history="1">
        <w:r w:rsidRPr="00FF742E">
          <w:rPr>
            <w:rFonts w:asciiTheme="minorBidi" w:hAnsiTheme="minorBidi" w:cstheme="minorBidi"/>
            <w:sz w:val="24"/>
            <w:szCs w:val="24"/>
          </w:rPr>
          <w:t xml:space="preserve">.NET </w:t>
        </w:r>
      </w:hyperlink>
      <w:r w:rsidRPr="00FF742E">
        <w:rPr>
          <w:rFonts w:asciiTheme="minorBidi" w:hAnsiTheme="minorBidi" w:cstheme="minorBidi"/>
          <w:sz w:val="24"/>
          <w:szCs w:val="24"/>
          <w:rtl/>
        </w:rPr>
        <w:t> </w:t>
      </w:r>
      <w:r w:rsidRPr="00FF742E">
        <w:rPr>
          <w:rFonts w:asciiTheme="minorBidi" w:hAnsiTheme="minorBidi" w:cstheme="minorBidi"/>
          <w:sz w:val="24"/>
          <w:szCs w:val="24"/>
        </w:rPr>
        <w:t>Microsoft</w:t>
      </w:r>
      <w:r w:rsidRPr="00FF742E">
        <w:rPr>
          <w:rFonts w:asciiTheme="minorBidi" w:hAnsiTheme="minorBidi" w:cstheme="minorBidi" w:hint="cs"/>
          <w:sz w:val="24"/>
          <w:szCs w:val="24"/>
          <w:rtl/>
        </w:rPr>
        <w:t xml:space="preserve"> ו </w:t>
      </w:r>
      <w:r w:rsidRPr="00FF742E">
        <w:rPr>
          <w:rFonts w:asciiTheme="minorBidi" w:hAnsiTheme="minorBidi" w:cstheme="minorBidi"/>
          <w:sz w:val="24"/>
          <w:szCs w:val="24"/>
        </w:rPr>
        <w:t>Microsoft SQL Server</w:t>
      </w:r>
      <w:r w:rsidRPr="00FF742E">
        <w:rPr>
          <w:rFonts w:asciiTheme="minorBidi" w:hAnsiTheme="minorBidi" w:cstheme="minorBidi"/>
          <w:sz w:val="24"/>
          <w:szCs w:val="24"/>
          <w:rtl/>
        </w:rPr>
        <w:t xml:space="preserve">  </w:t>
      </w:r>
      <w:r w:rsidRPr="00FF742E">
        <w:rPr>
          <w:rFonts w:asciiTheme="minorBidi" w:hAnsiTheme="minorBidi" w:cstheme="minorBidi" w:hint="cs"/>
          <w:sz w:val="24"/>
          <w:szCs w:val="24"/>
          <w:rtl/>
        </w:rPr>
        <w:t xml:space="preserve">וניסיון שנתיים לפחות ב </w:t>
      </w:r>
      <w:r w:rsidRPr="00FF742E">
        <w:rPr>
          <w:rFonts w:asciiTheme="minorBidi" w:hAnsiTheme="minorBidi" w:cstheme="minorBidi" w:hint="cs"/>
          <w:sz w:val="24"/>
          <w:szCs w:val="24"/>
        </w:rPr>
        <w:t>A</w:t>
      </w:r>
      <w:r w:rsidRPr="00FF742E">
        <w:rPr>
          <w:rFonts w:asciiTheme="minorBidi" w:hAnsiTheme="minorBidi" w:cstheme="minorBidi"/>
          <w:sz w:val="24"/>
          <w:szCs w:val="24"/>
        </w:rPr>
        <w:t xml:space="preserve">ngular </w:t>
      </w:r>
      <w:r w:rsidRPr="00FF742E">
        <w:rPr>
          <w:rFonts w:asciiTheme="minorBidi" w:hAnsiTheme="minorBidi" w:cstheme="minorBidi" w:hint="cs"/>
          <w:sz w:val="24"/>
          <w:szCs w:val="24"/>
          <w:rtl/>
        </w:rPr>
        <w:t>.</w:t>
      </w:r>
    </w:p>
    <w:p w14:paraId="065BF011" w14:textId="77777777" w:rsidR="00D121B3" w:rsidRPr="00FF742E" w:rsidRDefault="00D121B3" w:rsidP="00FE37EA">
      <w:pPr>
        <w:pStyle w:val="a3"/>
        <w:numPr>
          <w:ilvl w:val="1"/>
          <w:numId w:val="39"/>
        </w:numPr>
        <w:ind w:left="564"/>
        <w:rPr>
          <w:rFonts w:asciiTheme="minorBidi" w:hAnsiTheme="minorBidi" w:cstheme="minorBidi"/>
          <w:sz w:val="24"/>
          <w:szCs w:val="24"/>
        </w:rPr>
      </w:pPr>
      <w:r w:rsidRPr="00FF742E">
        <w:rPr>
          <w:rFonts w:asciiTheme="minorBidi" w:hAnsiTheme="minorBidi" w:cstheme="minorBidi" w:hint="cs"/>
          <w:sz w:val="24"/>
          <w:szCs w:val="24"/>
          <w:rtl/>
        </w:rPr>
        <w:t>העובד המוצע יהיה עובד המציע ולא קבלן משנה או עובד קבלן משנה.</w:t>
      </w:r>
    </w:p>
    <w:p w14:paraId="10156A1C" w14:textId="42BCB5ED" w:rsidR="00D121B3" w:rsidRDefault="00D121B3" w:rsidP="00FE37EA">
      <w:pPr>
        <w:pStyle w:val="a3"/>
        <w:numPr>
          <w:ilvl w:val="1"/>
          <w:numId w:val="39"/>
        </w:numPr>
        <w:ind w:left="564"/>
        <w:rPr>
          <w:rFonts w:asciiTheme="minorBidi" w:hAnsiTheme="minorBidi" w:cstheme="minorBidi"/>
          <w:sz w:val="24"/>
          <w:szCs w:val="24"/>
        </w:rPr>
      </w:pPr>
      <w:r w:rsidRPr="00FF742E">
        <w:rPr>
          <w:rFonts w:asciiTheme="minorBidi" w:hAnsiTheme="minorBidi" w:cstheme="minorBidi" w:hint="cs"/>
          <w:sz w:val="24"/>
          <w:szCs w:val="24"/>
          <w:rtl/>
        </w:rPr>
        <w:t xml:space="preserve">התחייבות להעמדת </w:t>
      </w:r>
      <w:r w:rsidRPr="00FF742E">
        <w:rPr>
          <w:rFonts w:asciiTheme="minorBidi" w:hAnsiTheme="minorBidi" w:cstheme="minorBidi" w:hint="cs"/>
          <w:sz w:val="24"/>
          <w:szCs w:val="24"/>
          <w:u w:val="single"/>
          <w:rtl/>
        </w:rPr>
        <w:t>תוכניתן קבוע</w:t>
      </w:r>
      <w:r w:rsidRPr="00FF742E">
        <w:rPr>
          <w:rFonts w:asciiTheme="minorBidi" w:hAnsiTheme="minorBidi" w:cstheme="minorBidi" w:hint="cs"/>
          <w:sz w:val="24"/>
          <w:szCs w:val="24"/>
          <w:rtl/>
        </w:rPr>
        <w:t xml:space="preserve"> למתן השירות, אי העברתו לתפקיד אחר על חשבון הפעילות בבתי הדין, הפסקת עבודתו בשירות זה רק לבקשת המזמין, באישור ע"י המזמין.</w:t>
      </w:r>
    </w:p>
    <w:p w14:paraId="5C9C2814" w14:textId="77777777" w:rsidR="00FF134D" w:rsidRPr="00FF742E" w:rsidRDefault="00FF134D" w:rsidP="00FF134D">
      <w:pPr>
        <w:pStyle w:val="a3"/>
        <w:ind w:left="564"/>
        <w:rPr>
          <w:rFonts w:asciiTheme="minorBidi" w:hAnsiTheme="minorBidi" w:cstheme="minorBidi"/>
          <w:sz w:val="24"/>
          <w:szCs w:val="24"/>
        </w:rPr>
      </w:pPr>
    </w:p>
    <w:p w14:paraId="209474EA" w14:textId="77777777" w:rsidR="00D121B3" w:rsidRPr="00FF742E" w:rsidRDefault="00D121B3" w:rsidP="00FE37EA">
      <w:pPr>
        <w:pStyle w:val="a3"/>
        <w:numPr>
          <w:ilvl w:val="0"/>
          <w:numId w:val="39"/>
        </w:numPr>
        <w:ind w:left="139"/>
        <w:rPr>
          <w:rFonts w:asciiTheme="minorBidi" w:hAnsiTheme="minorBidi" w:cstheme="minorBidi"/>
          <w:b/>
          <w:bCs/>
          <w:sz w:val="24"/>
          <w:szCs w:val="24"/>
          <w:rtl/>
        </w:rPr>
      </w:pPr>
      <w:bookmarkStart w:id="1038" w:name="_Toc74914335"/>
      <w:r w:rsidRPr="00FF742E">
        <w:rPr>
          <w:rFonts w:asciiTheme="minorBidi" w:hAnsiTheme="minorBidi" w:cstheme="minorBidi" w:hint="cs"/>
          <w:b/>
          <w:bCs/>
          <w:sz w:val="24"/>
          <w:szCs w:val="24"/>
          <w:rtl/>
        </w:rPr>
        <w:t>בדיקות איכות</w:t>
      </w:r>
      <w:bookmarkEnd w:id="1038"/>
    </w:p>
    <w:p w14:paraId="7A55E615" w14:textId="77777777" w:rsidR="00D121B3" w:rsidRPr="00FF742E" w:rsidRDefault="00D121B3" w:rsidP="00FE37EA">
      <w:pPr>
        <w:pStyle w:val="a3"/>
        <w:numPr>
          <w:ilvl w:val="1"/>
          <w:numId w:val="39"/>
        </w:numPr>
        <w:ind w:left="564"/>
        <w:rPr>
          <w:rFonts w:asciiTheme="minorBidi" w:hAnsiTheme="minorBidi" w:cstheme="minorBidi"/>
          <w:sz w:val="24"/>
          <w:szCs w:val="24"/>
          <w:rtl/>
        </w:rPr>
      </w:pPr>
      <w:r w:rsidRPr="00FF742E">
        <w:rPr>
          <w:rFonts w:asciiTheme="minorBidi" w:hAnsiTheme="minorBidi" w:cstheme="minorBidi"/>
          <w:sz w:val="24"/>
          <w:szCs w:val="24"/>
          <w:rtl/>
        </w:rPr>
        <w:t>מעבר הצעה משלב בדיקה אחד לשלב בדיקה הבא אחריו, מותנה בכך שההצעה תעמוד בדרישות המהוות תנאי מעבר לשלב הבדיקה הבא:</w:t>
      </w:r>
    </w:p>
    <w:p w14:paraId="4C68B2DB" w14:textId="77777777" w:rsidR="00D121B3" w:rsidRPr="00FF742E" w:rsidRDefault="00D121B3" w:rsidP="00FE37EA">
      <w:pPr>
        <w:pStyle w:val="a3"/>
        <w:numPr>
          <w:ilvl w:val="2"/>
          <w:numId w:val="39"/>
        </w:numPr>
        <w:ind w:left="1131" w:hanging="567"/>
        <w:rPr>
          <w:rFonts w:asciiTheme="minorBidi" w:hAnsiTheme="minorBidi" w:cstheme="minorBidi"/>
          <w:sz w:val="24"/>
          <w:szCs w:val="24"/>
          <w:rtl/>
        </w:rPr>
      </w:pPr>
      <w:r w:rsidRPr="00FF742E">
        <w:rPr>
          <w:rFonts w:asciiTheme="minorBidi" w:hAnsiTheme="minorBidi" w:cstheme="minorBidi"/>
          <w:sz w:val="24"/>
          <w:szCs w:val="24"/>
          <w:rtl/>
        </w:rPr>
        <w:t>בדיקת עמידת ההצעה ברשימת הדרישות לבדיקה (תנאי סף).</w:t>
      </w:r>
      <w:r w:rsidRPr="00FF742E">
        <w:rPr>
          <w:rFonts w:asciiTheme="minorBidi" w:hAnsiTheme="minorBidi" w:cstheme="minorBidi"/>
          <w:sz w:val="24"/>
          <w:szCs w:val="24"/>
        </w:rPr>
        <w:t xml:space="preserve"> </w:t>
      </w:r>
    </w:p>
    <w:p w14:paraId="67A265E1" w14:textId="77777777" w:rsidR="00D121B3" w:rsidRPr="00FF742E" w:rsidRDefault="00D121B3" w:rsidP="00FE37EA">
      <w:pPr>
        <w:pStyle w:val="a3"/>
        <w:numPr>
          <w:ilvl w:val="2"/>
          <w:numId w:val="39"/>
        </w:numPr>
        <w:ind w:left="1131" w:hanging="567"/>
        <w:rPr>
          <w:rFonts w:asciiTheme="minorBidi" w:hAnsiTheme="minorBidi" w:cstheme="minorBidi"/>
          <w:sz w:val="24"/>
          <w:szCs w:val="24"/>
        </w:rPr>
      </w:pPr>
      <w:r w:rsidRPr="00FF742E">
        <w:rPr>
          <w:rFonts w:asciiTheme="minorBidi" w:hAnsiTheme="minorBidi" w:cstheme="minorBidi"/>
          <w:sz w:val="24"/>
          <w:szCs w:val="24"/>
          <w:rtl/>
        </w:rPr>
        <w:t>בדיקת איכות ההצעה ומתן ציון</w:t>
      </w:r>
      <w:r w:rsidRPr="00FF742E">
        <w:rPr>
          <w:rFonts w:asciiTheme="minorBidi" w:hAnsiTheme="minorBidi" w:cstheme="minorBidi" w:hint="cs"/>
          <w:sz w:val="24"/>
          <w:szCs w:val="24"/>
          <w:rtl/>
        </w:rPr>
        <w:t xml:space="preserve"> ע"פ טבלת בדיקת מדד לאיכות.</w:t>
      </w:r>
    </w:p>
    <w:p w14:paraId="5C2B5F46" w14:textId="77777777" w:rsidR="00D121B3" w:rsidRPr="00FF742E" w:rsidRDefault="00D121B3" w:rsidP="00FE37EA">
      <w:pPr>
        <w:pStyle w:val="a3"/>
        <w:numPr>
          <w:ilvl w:val="2"/>
          <w:numId w:val="39"/>
        </w:numPr>
        <w:ind w:left="1131" w:hanging="567"/>
        <w:rPr>
          <w:rFonts w:asciiTheme="minorBidi" w:hAnsiTheme="minorBidi" w:cstheme="minorBidi"/>
          <w:sz w:val="24"/>
          <w:szCs w:val="24"/>
          <w:rtl/>
        </w:rPr>
      </w:pPr>
      <w:r w:rsidRPr="00FF742E">
        <w:rPr>
          <w:rFonts w:asciiTheme="minorBidi" w:hAnsiTheme="minorBidi" w:cstheme="minorBidi" w:hint="cs"/>
          <w:sz w:val="24"/>
          <w:szCs w:val="24"/>
          <w:rtl/>
        </w:rPr>
        <w:t>מ</w:t>
      </w:r>
      <w:r w:rsidRPr="00FF742E">
        <w:rPr>
          <w:rFonts w:asciiTheme="minorBidi" w:hAnsiTheme="minorBidi" w:cstheme="minorBidi"/>
          <w:sz w:val="24"/>
          <w:szCs w:val="24"/>
          <w:rtl/>
        </w:rPr>
        <w:t xml:space="preserve">ציע אשר לא יעבור את מדד האיכות ב- </w:t>
      </w:r>
      <w:r w:rsidRPr="00FF742E">
        <w:rPr>
          <w:rFonts w:asciiTheme="minorBidi" w:hAnsiTheme="minorBidi" w:cstheme="minorBidi" w:hint="cs"/>
          <w:sz w:val="24"/>
          <w:szCs w:val="24"/>
          <w:rtl/>
        </w:rPr>
        <w:t>8</w:t>
      </w:r>
      <w:r w:rsidRPr="00FF742E">
        <w:rPr>
          <w:rFonts w:asciiTheme="minorBidi" w:hAnsiTheme="minorBidi" w:cstheme="minorBidi"/>
          <w:sz w:val="24"/>
          <w:szCs w:val="24"/>
          <w:rtl/>
        </w:rPr>
        <w:t>0% לפחות לא יעבור לשלב העלות.</w:t>
      </w:r>
    </w:p>
    <w:p w14:paraId="06F2E7E9" w14:textId="77777777" w:rsidR="00D121B3" w:rsidRPr="00FF742E" w:rsidRDefault="00D121B3" w:rsidP="00FE37EA">
      <w:pPr>
        <w:pStyle w:val="a3"/>
        <w:numPr>
          <w:ilvl w:val="2"/>
          <w:numId w:val="39"/>
        </w:numPr>
        <w:ind w:left="1131" w:hanging="567"/>
        <w:rPr>
          <w:rFonts w:asciiTheme="minorBidi" w:hAnsiTheme="minorBidi" w:cstheme="minorBidi"/>
          <w:sz w:val="24"/>
          <w:szCs w:val="24"/>
        </w:rPr>
      </w:pPr>
      <w:r w:rsidRPr="00FF742E">
        <w:rPr>
          <w:rFonts w:asciiTheme="minorBidi" w:hAnsiTheme="minorBidi" w:cstheme="minorBidi"/>
          <w:sz w:val="24"/>
          <w:szCs w:val="24"/>
          <w:rtl/>
        </w:rPr>
        <w:t xml:space="preserve">בדיקת </w:t>
      </w:r>
      <w:r w:rsidRPr="00FF742E">
        <w:rPr>
          <w:rFonts w:asciiTheme="minorBidi" w:hAnsiTheme="minorBidi" w:cstheme="minorBidi" w:hint="cs"/>
          <w:sz w:val="24"/>
          <w:szCs w:val="24"/>
          <w:rtl/>
        </w:rPr>
        <w:t xml:space="preserve">עלות הנמוכה ביותר כולל </w:t>
      </w:r>
      <w:r w:rsidRPr="00FF742E">
        <w:rPr>
          <w:rFonts w:asciiTheme="minorBidi" w:hAnsiTheme="minorBidi" w:cstheme="minorBidi"/>
          <w:sz w:val="24"/>
          <w:szCs w:val="24"/>
          <w:rtl/>
        </w:rPr>
        <w:t>שלמות ותקינות המענה לפרק העלות</w:t>
      </w:r>
      <w:r w:rsidRPr="00FF742E">
        <w:rPr>
          <w:rFonts w:asciiTheme="minorBidi" w:hAnsiTheme="minorBidi" w:cstheme="minorBidi" w:hint="cs"/>
          <w:sz w:val="24"/>
          <w:szCs w:val="24"/>
          <w:rtl/>
        </w:rPr>
        <w:t xml:space="preserve"> ומתן ציון.</w:t>
      </w:r>
    </w:p>
    <w:p w14:paraId="2E312627" w14:textId="57698308" w:rsidR="00D121B3" w:rsidRPr="00FF742E" w:rsidRDefault="00D121B3" w:rsidP="00FE37EA">
      <w:pPr>
        <w:pStyle w:val="a3"/>
        <w:numPr>
          <w:ilvl w:val="1"/>
          <w:numId w:val="39"/>
        </w:numPr>
        <w:ind w:left="564"/>
        <w:rPr>
          <w:rFonts w:asciiTheme="minorBidi" w:hAnsiTheme="minorBidi" w:cstheme="minorBidi"/>
          <w:sz w:val="24"/>
          <w:szCs w:val="24"/>
        </w:rPr>
      </w:pPr>
      <w:r w:rsidRPr="00FF742E">
        <w:rPr>
          <w:rFonts w:asciiTheme="minorBidi" w:hAnsiTheme="minorBidi" w:cstheme="minorBidi" w:hint="cs"/>
          <w:sz w:val="24"/>
          <w:szCs w:val="24"/>
          <w:rtl/>
        </w:rPr>
        <w:t xml:space="preserve">בדיקות איכות לנותן השירות העיקרי שיספק את השירות. המציע נדרש לפרט את המענה </w:t>
      </w:r>
      <w:r w:rsidRPr="00FF742E">
        <w:rPr>
          <w:rFonts w:asciiTheme="minorBidi" w:hAnsiTheme="minorBidi" w:cstheme="minorBidi"/>
          <w:sz w:val="24"/>
          <w:szCs w:val="24"/>
          <w:rtl/>
        </w:rPr>
        <w:br/>
      </w:r>
      <w:r w:rsidRPr="00FF742E">
        <w:rPr>
          <w:rFonts w:asciiTheme="minorBidi" w:hAnsiTheme="minorBidi" w:cstheme="minorBidi" w:hint="cs"/>
          <w:sz w:val="24"/>
          <w:szCs w:val="24"/>
          <w:rtl/>
        </w:rPr>
        <w:t xml:space="preserve">בטבלת המענה </w:t>
      </w:r>
      <w:r w:rsidRPr="00BC184C">
        <w:rPr>
          <w:rFonts w:asciiTheme="minorBidi" w:hAnsiTheme="minorBidi" w:cstheme="minorBidi" w:hint="cs"/>
          <w:sz w:val="24"/>
          <w:szCs w:val="24"/>
          <w:rtl/>
        </w:rPr>
        <w:t>בסעיף</w:t>
      </w:r>
      <w:r w:rsidR="00BC184C">
        <w:rPr>
          <w:rFonts w:asciiTheme="minorBidi" w:hAnsiTheme="minorBidi" w:cstheme="minorBidi" w:hint="cs"/>
          <w:sz w:val="24"/>
          <w:szCs w:val="24"/>
          <w:rtl/>
        </w:rPr>
        <w:t xml:space="preserve"> 5.4</w:t>
      </w:r>
      <w:r w:rsidR="00FF134D" w:rsidRPr="00BC184C">
        <w:rPr>
          <w:rFonts w:asciiTheme="minorBidi" w:hAnsiTheme="minorBidi" w:cstheme="minorBidi" w:hint="cs"/>
          <w:sz w:val="24"/>
          <w:szCs w:val="24"/>
          <w:rtl/>
        </w:rPr>
        <w:t xml:space="preserve"> </w:t>
      </w:r>
      <w:r w:rsidRPr="00FF742E">
        <w:rPr>
          <w:rFonts w:asciiTheme="minorBidi" w:hAnsiTheme="minorBidi" w:cstheme="minorBidi" w:hint="cs"/>
          <w:sz w:val="24"/>
          <w:szCs w:val="24"/>
          <w:rtl/>
        </w:rPr>
        <w:t xml:space="preserve"> </w:t>
      </w:r>
    </w:p>
    <w:p w14:paraId="2E916BDA" w14:textId="77777777" w:rsidR="00D121B3" w:rsidRPr="00FF742E" w:rsidRDefault="00D121B3" w:rsidP="00FE37EA">
      <w:pPr>
        <w:pStyle w:val="a3"/>
        <w:numPr>
          <w:ilvl w:val="1"/>
          <w:numId w:val="39"/>
        </w:numPr>
        <w:ind w:left="564"/>
        <w:rPr>
          <w:rFonts w:asciiTheme="minorBidi" w:hAnsiTheme="minorBidi" w:cstheme="minorBidi"/>
          <w:sz w:val="24"/>
          <w:szCs w:val="24"/>
        </w:rPr>
      </w:pPr>
      <w:r w:rsidRPr="00FF742E">
        <w:rPr>
          <w:rFonts w:asciiTheme="minorBidi" w:hAnsiTheme="minorBidi" w:cstheme="minorBidi" w:hint="eastAsia"/>
          <w:sz w:val="24"/>
          <w:szCs w:val="24"/>
          <w:rtl/>
        </w:rPr>
        <w:t>הציון</w:t>
      </w:r>
      <w:r w:rsidRPr="00FF742E">
        <w:rPr>
          <w:rFonts w:asciiTheme="minorBidi" w:hAnsiTheme="minorBidi" w:cstheme="minorBidi"/>
          <w:sz w:val="24"/>
          <w:szCs w:val="24"/>
          <w:rtl/>
        </w:rPr>
        <w:t xml:space="preserve"> המינימאלי של שלב בדיקת האיכות הינו </w:t>
      </w:r>
      <w:r w:rsidRPr="00FF742E">
        <w:rPr>
          <w:rFonts w:asciiTheme="minorBidi" w:hAnsiTheme="minorBidi" w:cstheme="minorBidi" w:hint="cs"/>
          <w:sz w:val="24"/>
          <w:szCs w:val="24"/>
          <w:rtl/>
        </w:rPr>
        <w:t>80</w:t>
      </w:r>
      <w:r w:rsidRPr="00FF742E">
        <w:rPr>
          <w:rFonts w:asciiTheme="minorBidi" w:hAnsiTheme="minorBidi" w:cstheme="minorBidi"/>
          <w:sz w:val="24"/>
          <w:szCs w:val="24"/>
          <w:rtl/>
        </w:rPr>
        <w:t xml:space="preserve"> (להלן:</w:t>
      </w:r>
      <w:r w:rsidRPr="00FF742E">
        <w:rPr>
          <w:rFonts w:asciiTheme="minorBidi" w:hAnsiTheme="minorBidi" w:cstheme="minorBidi" w:hint="cs"/>
          <w:sz w:val="24"/>
          <w:szCs w:val="24"/>
          <w:rtl/>
        </w:rPr>
        <w:t xml:space="preserve"> </w:t>
      </w:r>
      <w:r w:rsidRPr="00FF742E">
        <w:rPr>
          <w:rFonts w:asciiTheme="minorBidi" w:hAnsiTheme="minorBidi" w:cstheme="minorBidi"/>
          <w:sz w:val="24"/>
          <w:szCs w:val="24"/>
          <w:rtl/>
        </w:rPr>
        <w:t xml:space="preserve">"סף </w:t>
      </w:r>
      <w:r w:rsidRPr="00FF742E">
        <w:rPr>
          <w:rFonts w:asciiTheme="minorBidi" w:hAnsiTheme="minorBidi" w:cstheme="minorBidi" w:hint="eastAsia"/>
          <w:sz w:val="24"/>
          <w:szCs w:val="24"/>
          <w:rtl/>
        </w:rPr>
        <w:t>איכות</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הצעה</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שציונה</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יהא</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מתחת</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לסף</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זה</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תיפסל</w:t>
      </w:r>
      <w:r w:rsidRPr="00FF742E">
        <w:rPr>
          <w:rFonts w:asciiTheme="minorBidi" w:hAnsiTheme="minorBidi" w:cstheme="minorBidi"/>
          <w:sz w:val="24"/>
          <w:szCs w:val="24"/>
          <w:rtl/>
        </w:rPr>
        <w:t>. למרות האמור לעיל, במקרה</w:t>
      </w:r>
      <w:r w:rsidRPr="00FF742E">
        <w:rPr>
          <w:rFonts w:asciiTheme="minorBidi" w:hAnsiTheme="minorBidi" w:cstheme="minorBidi" w:hint="cs"/>
          <w:sz w:val="24"/>
          <w:szCs w:val="24"/>
          <w:rtl/>
        </w:rPr>
        <w:t xml:space="preserve"> בו</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פחות</w:t>
      </w:r>
      <w:r w:rsidRPr="00FF742E">
        <w:rPr>
          <w:rFonts w:asciiTheme="minorBidi" w:hAnsiTheme="minorBidi" w:cstheme="minorBidi"/>
          <w:sz w:val="24"/>
          <w:szCs w:val="24"/>
          <w:rtl/>
        </w:rPr>
        <w:t xml:space="preserve"> </w:t>
      </w:r>
      <w:r w:rsidRPr="00FF742E">
        <w:rPr>
          <w:rFonts w:asciiTheme="minorBidi" w:hAnsiTheme="minorBidi" w:cstheme="minorBidi" w:hint="cs"/>
          <w:sz w:val="24"/>
          <w:szCs w:val="24"/>
          <w:rtl/>
        </w:rPr>
        <w:t>מחמש</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הצעות</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עבר</w:t>
      </w:r>
      <w:r w:rsidRPr="00FF742E">
        <w:rPr>
          <w:rFonts w:asciiTheme="minorBidi" w:hAnsiTheme="minorBidi" w:cstheme="minorBidi" w:hint="cs"/>
          <w:sz w:val="24"/>
          <w:szCs w:val="24"/>
          <w:rtl/>
        </w:rPr>
        <w:t>ו</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את</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סף</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האיכות</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רשאי</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המזמין</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לפי</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שיקול</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דעתו</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להימנע</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מלפסול</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הצעות</w:t>
      </w:r>
      <w:r w:rsidRPr="00FF742E">
        <w:rPr>
          <w:rFonts w:asciiTheme="minorBidi" w:hAnsiTheme="minorBidi" w:cstheme="minorBidi" w:hint="cs"/>
          <w:sz w:val="24"/>
          <w:szCs w:val="24"/>
          <w:rtl/>
        </w:rPr>
        <w:t>.</w:t>
      </w:r>
    </w:p>
    <w:p w14:paraId="1BE36131" w14:textId="77777777" w:rsidR="00D121B3" w:rsidRPr="00FF742E" w:rsidRDefault="00D121B3" w:rsidP="00FE37EA">
      <w:pPr>
        <w:pStyle w:val="a3"/>
        <w:numPr>
          <w:ilvl w:val="1"/>
          <w:numId w:val="39"/>
        </w:numPr>
        <w:ind w:left="564"/>
        <w:rPr>
          <w:rFonts w:asciiTheme="minorBidi" w:hAnsiTheme="minorBidi" w:cstheme="minorBidi"/>
          <w:sz w:val="24"/>
          <w:szCs w:val="24"/>
          <w:rtl/>
        </w:rPr>
      </w:pPr>
      <w:r w:rsidRPr="00FF742E">
        <w:rPr>
          <w:rFonts w:asciiTheme="minorBidi" w:hAnsiTheme="minorBidi" w:cstheme="minorBidi" w:hint="eastAsia"/>
          <w:sz w:val="24"/>
          <w:szCs w:val="24"/>
          <w:rtl/>
        </w:rPr>
        <w:t>תשומת</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לב</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המציעים</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מופנית</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לכך</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שההיקפים</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המינימאליים</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שהוגדרו</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בדרישות</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הסף</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די</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בהם</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לבדיקת</w:t>
      </w:r>
      <w:r w:rsidRPr="00FF742E">
        <w:rPr>
          <w:rFonts w:asciiTheme="minorBidi" w:hAnsiTheme="minorBidi" w:cstheme="minorBidi"/>
          <w:sz w:val="24"/>
          <w:szCs w:val="24"/>
          <w:rtl/>
        </w:rPr>
        <w:t xml:space="preserve"> "עמידת </w:t>
      </w:r>
      <w:r w:rsidRPr="00FF742E">
        <w:rPr>
          <w:rFonts w:asciiTheme="minorBidi" w:hAnsiTheme="minorBidi" w:cstheme="minorBidi" w:hint="eastAsia"/>
          <w:sz w:val="24"/>
          <w:szCs w:val="24"/>
          <w:rtl/>
        </w:rPr>
        <w:t>ההצעה</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בתנאי</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הסף</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אך</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אין</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די</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בהם</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לבדיקת</w:t>
      </w:r>
      <w:r w:rsidRPr="00FF742E">
        <w:rPr>
          <w:rFonts w:asciiTheme="minorBidi" w:hAnsiTheme="minorBidi" w:cstheme="minorBidi"/>
          <w:sz w:val="24"/>
          <w:szCs w:val="24"/>
          <w:rtl/>
        </w:rPr>
        <w:t xml:space="preserve"> "איכות </w:t>
      </w:r>
      <w:r w:rsidRPr="00FF742E">
        <w:rPr>
          <w:rFonts w:asciiTheme="minorBidi" w:hAnsiTheme="minorBidi" w:cstheme="minorBidi" w:hint="eastAsia"/>
          <w:sz w:val="24"/>
          <w:szCs w:val="24"/>
          <w:rtl/>
        </w:rPr>
        <w:t>ההצעה</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לכן</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על</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המציע</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במקרים</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הרלוונטיים</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לפרט</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היקפים</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ופעילות</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מעבר</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למינימום</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הנדרש</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בתנאי</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הסף</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על</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פי</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הנדרש</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במכרז</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ובטופס</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ההצעה</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שצורף</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למכרז</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זאת</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מאחר</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שבסעיפים</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הרלוונטיים</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יינתן</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ציון</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בהתאם</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להיקף</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ו</w:t>
      </w:r>
      <w:r w:rsidRPr="00FF742E">
        <w:rPr>
          <w:rFonts w:asciiTheme="minorBidi" w:hAnsiTheme="minorBidi" w:cstheme="minorBidi"/>
          <w:sz w:val="24"/>
          <w:szCs w:val="24"/>
          <w:rtl/>
        </w:rPr>
        <w:t xml:space="preserve">/או </w:t>
      </w:r>
      <w:r w:rsidRPr="00FF742E">
        <w:rPr>
          <w:rFonts w:asciiTheme="minorBidi" w:hAnsiTheme="minorBidi" w:cstheme="minorBidi" w:hint="eastAsia"/>
          <w:sz w:val="24"/>
          <w:szCs w:val="24"/>
          <w:rtl/>
        </w:rPr>
        <w:t>לגודל</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במסגרת</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הקריטריונים</w:t>
      </w:r>
      <w:r w:rsidRPr="00FF742E">
        <w:rPr>
          <w:rFonts w:asciiTheme="minorBidi" w:hAnsiTheme="minorBidi" w:cstheme="minorBidi"/>
          <w:sz w:val="24"/>
          <w:szCs w:val="24"/>
          <w:rtl/>
        </w:rPr>
        <w:t xml:space="preserve"> </w:t>
      </w:r>
      <w:r w:rsidRPr="00FF742E">
        <w:rPr>
          <w:rFonts w:asciiTheme="minorBidi" w:hAnsiTheme="minorBidi" w:cstheme="minorBidi" w:hint="eastAsia"/>
          <w:sz w:val="24"/>
          <w:szCs w:val="24"/>
          <w:rtl/>
        </w:rPr>
        <w:t>שלהלן</w:t>
      </w:r>
      <w:r w:rsidRPr="00FF742E">
        <w:rPr>
          <w:rFonts w:asciiTheme="minorBidi" w:hAnsiTheme="minorBidi" w:cstheme="minorBidi"/>
          <w:sz w:val="24"/>
          <w:szCs w:val="24"/>
          <w:rtl/>
        </w:rPr>
        <w:t>.</w:t>
      </w:r>
    </w:p>
    <w:tbl>
      <w:tblPr>
        <w:tblpPr w:leftFromText="180" w:rightFromText="180" w:vertAnchor="text" w:horzAnchor="margin" w:tblpY="5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5E0" w:firstRow="1" w:lastRow="1" w:firstColumn="1" w:lastColumn="1" w:noHBand="0" w:noVBand="1"/>
      </w:tblPr>
      <w:tblGrid>
        <w:gridCol w:w="786"/>
        <w:gridCol w:w="6525"/>
        <w:gridCol w:w="1698"/>
      </w:tblGrid>
      <w:tr w:rsidR="00D121B3" w:rsidRPr="00D121B3" w14:paraId="43FB80E5" w14:textId="77777777" w:rsidTr="00CF297B">
        <w:tc>
          <w:tcPr>
            <w:tcW w:w="786" w:type="dxa"/>
            <w:shd w:val="clear" w:color="auto" w:fill="D9E2F3" w:themeFill="accent1" w:themeFillTint="33"/>
            <w:vAlign w:val="center"/>
          </w:tcPr>
          <w:p w14:paraId="7D1443DA" w14:textId="77777777" w:rsidR="00D121B3" w:rsidRPr="00D121B3" w:rsidRDefault="00D121B3" w:rsidP="00ED62DE">
            <w:pPr>
              <w:jc w:val="center"/>
              <w:rPr>
                <w:rtl/>
              </w:rPr>
            </w:pPr>
            <w:r w:rsidRPr="00D121B3">
              <w:rPr>
                <w:rtl/>
              </w:rPr>
              <w:t>סעיף</w:t>
            </w:r>
          </w:p>
        </w:tc>
        <w:tc>
          <w:tcPr>
            <w:tcW w:w="6525" w:type="dxa"/>
            <w:shd w:val="clear" w:color="auto" w:fill="D9E2F3" w:themeFill="accent1" w:themeFillTint="33"/>
            <w:vAlign w:val="center"/>
          </w:tcPr>
          <w:p w14:paraId="0D7C0519" w14:textId="77777777" w:rsidR="00D121B3" w:rsidRPr="00D121B3" w:rsidRDefault="00D121B3" w:rsidP="00ED62DE">
            <w:pPr>
              <w:jc w:val="center"/>
              <w:rPr>
                <w:rtl/>
              </w:rPr>
            </w:pPr>
            <w:r w:rsidRPr="00D121B3">
              <w:rPr>
                <w:rtl/>
              </w:rPr>
              <w:t>הנושא</w:t>
            </w:r>
          </w:p>
        </w:tc>
        <w:tc>
          <w:tcPr>
            <w:tcW w:w="1698" w:type="dxa"/>
            <w:shd w:val="clear" w:color="auto" w:fill="D9E2F3" w:themeFill="accent1" w:themeFillTint="33"/>
            <w:vAlign w:val="center"/>
          </w:tcPr>
          <w:p w14:paraId="69DC5025" w14:textId="77777777" w:rsidR="00D121B3" w:rsidRPr="00D121B3" w:rsidRDefault="00D121B3" w:rsidP="00ED62DE">
            <w:pPr>
              <w:jc w:val="center"/>
              <w:rPr>
                <w:rtl/>
              </w:rPr>
            </w:pPr>
            <w:r w:rsidRPr="00D121B3">
              <w:rPr>
                <w:rtl/>
              </w:rPr>
              <w:t>משקל מקסימלי</w:t>
            </w:r>
          </w:p>
        </w:tc>
      </w:tr>
      <w:tr w:rsidR="00D121B3" w:rsidRPr="00D121B3" w14:paraId="72A45437" w14:textId="77777777" w:rsidTr="00CF297B">
        <w:trPr>
          <w:trHeight w:val="1550"/>
        </w:trPr>
        <w:tc>
          <w:tcPr>
            <w:tcW w:w="786" w:type="dxa"/>
            <w:shd w:val="clear" w:color="auto" w:fill="D0CECE" w:themeFill="background2" w:themeFillShade="E6"/>
            <w:vAlign w:val="center"/>
          </w:tcPr>
          <w:p w14:paraId="228CA8C9" w14:textId="0CA3FE02" w:rsidR="00D121B3" w:rsidRPr="00D121B3" w:rsidRDefault="00ED62DE" w:rsidP="00ED62DE">
            <w:pPr>
              <w:jc w:val="center"/>
            </w:pPr>
            <w:r>
              <w:rPr>
                <w:rFonts w:hint="cs"/>
                <w:rtl/>
              </w:rPr>
              <w:t>1</w:t>
            </w:r>
          </w:p>
        </w:tc>
        <w:tc>
          <w:tcPr>
            <w:tcW w:w="6525" w:type="dxa"/>
            <w:shd w:val="clear" w:color="auto" w:fill="auto"/>
            <w:vAlign w:val="center"/>
          </w:tcPr>
          <w:p w14:paraId="0933E776" w14:textId="77777777" w:rsidR="00D121B3" w:rsidRPr="00D121B3" w:rsidRDefault="00D121B3" w:rsidP="00690D34">
            <w:pPr>
              <w:rPr>
                <w:rtl/>
              </w:rPr>
            </w:pPr>
            <w:r w:rsidRPr="00D121B3">
              <w:rPr>
                <w:rtl/>
              </w:rPr>
              <w:t xml:space="preserve">ניסיון ב </w:t>
            </w:r>
            <w:hyperlink r:id="rId69" w:history="1">
              <w:r w:rsidRPr="00D121B3">
                <w:t xml:space="preserve">.NET </w:t>
              </w:r>
            </w:hyperlink>
            <w:r w:rsidRPr="00D121B3">
              <w:rPr>
                <w:rtl/>
              </w:rPr>
              <w:t> </w:t>
            </w:r>
            <w:r w:rsidRPr="00D121B3">
              <w:t>Microsoft</w:t>
            </w:r>
            <w:r w:rsidRPr="00D121B3">
              <w:rPr>
                <w:rFonts w:hint="cs"/>
                <w:rtl/>
              </w:rPr>
              <w:t xml:space="preserve"> (כולל ידע בגרסאות ישנות ,</w:t>
            </w:r>
            <w:r w:rsidRPr="00D121B3">
              <w:rPr>
                <w:rtl/>
              </w:rPr>
              <w:t>3.5</w:t>
            </w:r>
            <w:r w:rsidRPr="00D121B3">
              <w:rPr>
                <w:rFonts w:hint="cs"/>
                <w:rtl/>
              </w:rPr>
              <w:t xml:space="preserve"> </w:t>
            </w:r>
            <w:r w:rsidRPr="00D121B3">
              <w:t>Framework</w:t>
            </w:r>
            <w:r w:rsidRPr="00D121B3">
              <w:rPr>
                <w:rtl/>
              </w:rPr>
              <w:t>.</w:t>
            </w:r>
            <w:r w:rsidRPr="00D121B3">
              <w:t xml:space="preserve"> </w:t>
            </w:r>
            <w:r w:rsidRPr="00D121B3">
              <w:rPr>
                <w:rFonts w:hint="cs"/>
                <w:rtl/>
              </w:rPr>
              <w:t xml:space="preserve">בתצורה של </w:t>
            </w:r>
            <w:r w:rsidRPr="00D121B3">
              <w:rPr>
                <w:rtl/>
              </w:rPr>
              <w:t xml:space="preserve">גישת המשתמשים באמצעות דפדפן </w:t>
            </w:r>
            <w:r w:rsidRPr="00D121B3">
              <w:t>IE9 / IE11 Enterprise Mode</w:t>
            </w:r>
            <w:r w:rsidRPr="00D121B3">
              <w:rPr>
                <w:rtl/>
              </w:rPr>
              <w:t xml:space="preserve">, בתאימות ל </w:t>
            </w:r>
            <w:r w:rsidRPr="00D121B3">
              <w:t>Internet Explorer</w:t>
            </w:r>
            <w:r w:rsidRPr="00D121B3">
              <w:rPr>
                <w:rtl/>
              </w:rPr>
              <w:t xml:space="preserve"> גרסה </w:t>
            </w:r>
            <w:r w:rsidRPr="00D121B3">
              <w:rPr>
                <w:rFonts w:hint="cs"/>
                <w:rtl/>
              </w:rPr>
              <w:t xml:space="preserve"> </w:t>
            </w:r>
            <w:r w:rsidRPr="00D121B3">
              <w:rPr>
                <w:rtl/>
              </w:rPr>
              <w:t>5</w:t>
            </w:r>
            <w:r w:rsidRPr="00D121B3">
              <w:rPr>
                <w:rFonts w:hint="cs"/>
                <w:rtl/>
              </w:rPr>
              <w:t xml:space="preserve"> ):</w:t>
            </w:r>
            <w:r w:rsidRPr="00D121B3">
              <w:rPr>
                <w:rtl/>
              </w:rPr>
              <w:br/>
              <w:t xml:space="preserve">3-6 שנים </w:t>
            </w:r>
            <w:r w:rsidRPr="00D121B3">
              <w:rPr>
                <w:rFonts w:hint="cs"/>
                <w:rtl/>
              </w:rPr>
              <w:t xml:space="preserve"> -  מזכה ב 4 נק'</w:t>
            </w:r>
          </w:p>
          <w:p w14:paraId="27435570" w14:textId="77777777" w:rsidR="00D121B3" w:rsidRPr="00D121B3" w:rsidRDefault="00D121B3" w:rsidP="00690D34">
            <w:pPr>
              <w:rPr>
                <w:rtl/>
              </w:rPr>
            </w:pPr>
            <w:r w:rsidRPr="00D121B3">
              <w:rPr>
                <w:rtl/>
              </w:rPr>
              <w:t>7-10 שנים</w:t>
            </w:r>
            <w:r w:rsidRPr="00D121B3">
              <w:rPr>
                <w:rFonts w:hint="cs"/>
                <w:rtl/>
              </w:rPr>
              <w:t xml:space="preserve"> </w:t>
            </w:r>
            <w:r w:rsidRPr="00D121B3">
              <w:rPr>
                <w:rtl/>
              </w:rPr>
              <w:t>–</w:t>
            </w:r>
            <w:r w:rsidRPr="00D121B3">
              <w:rPr>
                <w:rFonts w:hint="cs"/>
                <w:rtl/>
              </w:rPr>
              <w:t xml:space="preserve"> מזכה ב 6 נק'</w:t>
            </w:r>
          </w:p>
          <w:p w14:paraId="5D316CAC" w14:textId="77777777" w:rsidR="00D121B3" w:rsidRPr="00D121B3" w:rsidRDefault="00D121B3" w:rsidP="00690D34">
            <w:pPr>
              <w:rPr>
                <w:rtl/>
              </w:rPr>
            </w:pPr>
            <w:r w:rsidRPr="00D121B3">
              <w:rPr>
                <w:rFonts w:hint="cs"/>
                <w:rtl/>
              </w:rPr>
              <w:t xml:space="preserve">מעל 10 שנים </w:t>
            </w:r>
            <w:r w:rsidRPr="00D121B3">
              <w:rPr>
                <w:rtl/>
              </w:rPr>
              <w:t>–</w:t>
            </w:r>
            <w:r w:rsidRPr="00D121B3">
              <w:rPr>
                <w:rFonts w:hint="cs"/>
                <w:rtl/>
              </w:rPr>
              <w:t xml:space="preserve"> מזכה ב 8 נק'</w:t>
            </w:r>
          </w:p>
        </w:tc>
        <w:tc>
          <w:tcPr>
            <w:tcW w:w="1698" w:type="dxa"/>
            <w:shd w:val="clear" w:color="auto" w:fill="auto"/>
            <w:vAlign w:val="center"/>
          </w:tcPr>
          <w:p w14:paraId="4C22EB29" w14:textId="77777777" w:rsidR="00D121B3" w:rsidRPr="00690D34" w:rsidRDefault="00D121B3" w:rsidP="00ED62DE">
            <w:pPr>
              <w:jc w:val="center"/>
              <w:rPr>
                <w:b/>
                <w:bCs/>
                <w:rtl/>
              </w:rPr>
            </w:pPr>
            <w:r w:rsidRPr="00690D34">
              <w:rPr>
                <w:rFonts w:hint="cs"/>
                <w:b/>
                <w:bCs/>
                <w:rtl/>
              </w:rPr>
              <w:t>8</w:t>
            </w:r>
          </w:p>
        </w:tc>
      </w:tr>
      <w:tr w:rsidR="00D121B3" w:rsidRPr="00D121B3" w14:paraId="6E3EC563" w14:textId="77777777" w:rsidTr="00CF297B">
        <w:trPr>
          <w:trHeight w:val="271"/>
        </w:trPr>
        <w:tc>
          <w:tcPr>
            <w:tcW w:w="786" w:type="dxa"/>
            <w:shd w:val="clear" w:color="auto" w:fill="D0CECE" w:themeFill="background2" w:themeFillShade="E6"/>
            <w:vAlign w:val="center"/>
          </w:tcPr>
          <w:p w14:paraId="253FB765" w14:textId="0A543F03" w:rsidR="00D121B3" w:rsidRPr="00D121B3" w:rsidRDefault="00ED62DE" w:rsidP="00ED62DE">
            <w:pPr>
              <w:jc w:val="center"/>
              <w:rPr>
                <w:rtl/>
              </w:rPr>
            </w:pPr>
            <w:r>
              <w:rPr>
                <w:rFonts w:hint="cs"/>
                <w:rtl/>
              </w:rPr>
              <w:t>2</w:t>
            </w:r>
          </w:p>
        </w:tc>
        <w:tc>
          <w:tcPr>
            <w:tcW w:w="6525" w:type="dxa"/>
            <w:shd w:val="clear" w:color="auto" w:fill="auto"/>
            <w:vAlign w:val="center"/>
          </w:tcPr>
          <w:p w14:paraId="186B6972" w14:textId="77777777" w:rsidR="00D121B3" w:rsidRPr="00D121B3" w:rsidRDefault="00D121B3" w:rsidP="00690D34">
            <w:pPr>
              <w:rPr>
                <w:rtl/>
              </w:rPr>
            </w:pPr>
            <w:r w:rsidRPr="00D121B3">
              <w:rPr>
                <w:rtl/>
              </w:rPr>
              <w:t xml:space="preserve">ניסיון ב </w:t>
            </w:r>
            <w:r w:rsidRPr="00D121B3">
              <w:t>Microsoft SQL Server</w:t>
            </w:r>
            <w:r w:rsidRPr="00D121B3">
              <w:rPr>
                <w:rtl/>
              </w:rPr>
              <w:t xml:space="preserve"> כולל שאילתות </w:t>
            </w:r>
            <w:r w:rsidRPr="00D121B3">
              <w:rPr>
                <w:rFonts w:hint="cs"/>
                <w:rtl/>
              </w:rPr>
              <w:t>:</w:t>
            </w:r>
          </w:p>
          <w:p w14:paraId="6BB90664" w14:textId="77777777" w:rsidR="00D121B3" w:rsidRPr="00D121B3" w:rsidRDefault="00D121B3" w:rsidP="00690D34">
            <w:pPr>
              <w:rPr>
                <w:rtl/>
              </w:rPr>
            </w:pPr>
            <w:r w:rsidRPr="00D121B3">
              <w:rPr>
                <w:rtl/>
              </w:rPr>
              <w:t xml:space="preserve">3-6 שנים </w:t>
            </w:r>
            <w:r w:rsidRPr="00D121B3">
              <w:rPr>
                <w:rFonts w:hint="cs"/>
                <w:rtl/>
              </w:rPr>
              <w:t xml:space="preserve"> -  מזכה ב 4 נק'</w:t>
            </w:r>
          </w:p>
          <w:p w14:paraId="34370B36" w14:textId="77777777" w:rsidR="00D121B3" w:rsidRPr="00D121B3" w:rsidRDefault="00D121B3" w:rsidP="00690D34">
            <w:pPr>
              <w:rPr>
                <w:rtl/>
              </w:rPr>
            </w:pPr>
            <w:r w:rsidRPr="00D121B3">
              <w:rPr>
                <w:rtl/>
              </w:rPr>
              <w:t>7-10 שנים</w:t>
            </w:r>
            <w:r w:rsidRPr="00D121B3">
              <w:rPr>
                <w:rFonts w:hint="cs"/>
                <w:rtl/>
              </w:rPr>
              <w:t xml:space="preserve"> </w:t>
            </w:r>
            <w:r w:rsidRPr="00D121B3">
              <w:rPr>
                <w:rtl/>
              </w:rPr>
              <w:t>–</w:t>
            </w:r>
            <w:r w:rsidRPr="00D121B3">
              <w:rPr>
                <w:rFonts w:hint="cs"/>
                <w:rtl/>
              </w:rPr>
              <w:t xml:space="preserve"> מזכה ב 6 נק'</w:t>
            </w:r>
          </w:p>
          <w:p w14:paraId="3EB5EB36" w14:textId="77777777" w:rsidR="00D121B3" w:rsidRPr="00D121B3" w:rsidRDefault="00D121B3" w:rsidP="00690D34">
            <w:pPr>
              <w:rPr>
                <w:rtl/>
              </w:rPr>
            </w:pPr>
            <w:r w:rsidRPr="00D121B3">
              <w:rPr>
                <w:rFonts w:hint="cs"/>
                <w:rtl/>
              </w:rPr>
              <w:t xml:space="preserve">מעל 10 שנים </w:t>
            </w:r>
            <w:r w:rsidRPr="00D121B3">
              <w:rPr>
                <w:rtl/>
              </w:rPr>
              <w:t>–</w:t>
            </w:r>
            <w:r w:rsidRPr="00D121B3">
              <w:rPr>
                <w:rFonts w:hint="cs"/>
                <w:rtl/>
              </w:rPr>
              <w:t xml:space="preserve"> מזכה ב 8 נק'</w:t>
            </w:r>
          </w:p>
        </w:tc>
        <w:tc>
          <w:tcPr>
            <w:tcW w:w="1698" w:type="dxa"/>
            <w:shd w:val="clear" w:color="auto" w:fill="auto"/>
            <w:vAlign w:val="center"/>
          </w:tcPr>
          <w:p w14:paraId="640D533A" w14:textId="77777777" w:rsidR="00D121B3" w:rsidRPr="00690D34" w:rsidRDefault="00D121B3" w:rsidP="00ED62DE">
            <w:pPr>
              <w:jc w:val="center"/>
              <w:rPr>
                <w:b/>
                <w:bCs/>
                <w:rtl/>
              </w:rPr>
            </w:pPr>
            <w:r w:rsidRPr="00690D34">
              <w:rPr>
                <w:rFonts w:hint="cs"/>
                <w:b/>
                <w:bCs/>
                <w:rtl/>
              </w:rPr>
              <w:t>8</w:t>
            </w:r>
          </w:p>
        </w:tc>
      </w:tr>
      <w:tr w:rsidR="00D121B3" w:rsidRPr="00D121B3" w14:paraId="7A744923" w14:textId="77777777" w:rsidTr="00CF297B">
        <w:trPr>
          <w:trHeight w:val="894"/>
        </w:trPr>
        <w:tc>
          <w:tcPr>
            <w:tcW w:w="786" w:type="dxa"/>
            <w:shd w:val="clear" w:color="auto" w:fill="D0CECE" w:themeFill="background2" w:themeFillShade="E6"/>
            <w:vAlign w:val="center"/>
          </w:tcPr>
          <w:p w14:paraId="792767B0" w14:textId="5D0216FA" w:rsidR="00D121B3" w:rsidRPr="00D121B3" w:rsidRDefault="00ED62DE" w:rsidP="00ED62DE">
            <w:pPr>
              <w:jc w:val="center"/>
              <w:rPr>
                <w:rtl/>
              </w:rPr>
            </w:pPr>
            <w:r>
              <w:rPr>
                <w:rFonts w:hint="cs"/>
                <w:rtl/>
              </w:rPr>
              <w:t>3</w:t>
            </w:r>
          </w:p>
        </w:tc>
        <w:tc>
          <w:tcPr>
            <w:tcW w:w="6525" w:type="dxa"/>
            <w:shd w:val="clear" w:color="auto" w:fill="auto"/>
            <w:vAlign w:val="center"/>
          </w:tcPr>
          <w:p w14:paraId="77C1CD89" w14:textId="391F00DC" w:rsidR="00D121B3" w:rsidRPr="00D121B3" w:rsidRDefault="00D121B3" w:rsidP="00690D34">
            <w:pPr>
              <w:rPr>
                <w:rtl/>
              </w:rPr>
            </w:pPr>
            <w:r w:rsidRPr="00D121B3">
              <w:rPr>
                <w:rFonts w:hint="cs"/>
                <w:rtl/>
              </w:rPr>
              <w:t xml:space="preserve">ניסיון </w:t>
            </w:r>
            <w:r w:rsidRPr="00D121B3">
              <w:rPr>
                <w:rtl/>
              </w:rPr>
              <w:t xml:space="preserve">ב </w:t>
            </w:r>
            <w:r w:rsidRPr="00D121B3">
              <w:t xml:space="preserve"> angular</w:t>
            </w:r>
            <w:hyperlink r:id="rId70" w:history="1">
              <w:r w:rsidRPr="00D121B3">
                <w:t xml:space="preserve"> </w:t>
              </w:r>
            </w:hyperlink>
          </w:p>
          <w:p w14:paraId="60F6F1AF" w14:textId="77777777" w:rsidR="00D121B3" w:rsidRPr="00D121B3" w:rsidRDefault="00D121B3" w:rsidP="00690D34">
            <w:pPr>
              <w:rPr>
                <w:rtl/>
              </w:rPr>
            </w:pPr>
            <w:r w:rsidRPr="00D121B3">
              <w:rPr>
                <w:rtl/>
              </w:rPr>
              <w:t>2-3 שנות ניסיון</w:t>
            </w:r>
            <w:r w:rsidRPr="00D121B3">
              <w:rPr>
                <w:rFonts w:hint="cs"/>
                <w:rtl/>
              </w:rPr>
              <w:t xml:space="preserve"> </w:t>
            </w:r>
            <w:r w:rsidRPr="00D121B3">
              <w:rPr>
                <w:rtl/>
              </w:rPr>
              <w:t>–</w:t>
            </w:r>
            <w:r w:rsidRPr="00D121B3">
              <w:rPr>
                <w:rFonts w:hint="cs"/>
                <w:rtl/>
              </w:rPr>
              <w:t xml:space="preserve"> מזכה ב 2 נק'</w:t>
            </w:r>
          </w:p>
          <w:p w14:paraId="7CA2BC95" w14:textId="77777777" w:rsidR="00D121B3" w:rsidRPr="00D121B3" w:rsidRDefault="00D121B3" w:rsidP="00690D34">
            <w:pPr>
              <w:rPr>
                <w:rtl/>
              </w:rPr>
            </w:pPr>
            <w:r w:rsidRPr="00D121B3">
              <w:rPr>
                <w:rtl/>
              </w:rPr>
              <w:t>מ 3 שנים ומעלה</w:t>
            </w:r>
            <w:r w:rsidRPr="00D121B3">
              <w:rPr>
                <w:rFonts w:hint="cs"/>
                <w:rtl/>
              </w:rPr>
              <w:t xml:space="preserve"> </w:t>
            </w:r>
            <w:r w:rsidRPr="00D121B3">
              <w:rPr>
                <w:rtl/>
              </w:rPr>
              <w:t>–</w:t>
            </w:r>
            <w:r w:rsidRPr="00D121B3">
              <w:rPr>
                <w:rFonts w:hint="cs"/>
                <w:rtl/>
              </w:rPr>
              <w:t xml:space="preserve"> מזכה ב 4 נק'</w:t>
            </w:r>
          </w:p>
        </w:tc>
        <w:tc>
          <w:tcPr>
            <w:tcW w:w="1698" w:type="dxa"/>
            <w:shd w:val="clear" w:color="auto" w:fill="auto"/>
            <w:vAlign w:val="center"/>
          </w:tcPr>
          <w:p w14:paraId="0A29A38F" w14:textId="77777777" w:rsidR="00D121B3" w:rsidRPr="00690D34" w:rsidRDefault="00D121B3" w:rsidP="00ED62DE">
            <w:pPr>
              <w:jc w:val="center"/>
              <w:rPr>
                <w:b/>
                <w:bCs/>
                <w:rtl/>
              </w:rPr>
            </w:pPr>
            <w:r w:rsidRPr="00690D34">
              <w:rPr>
                <w:b/>
                <w:bCs/>
              </w:rPr>
              <w:t>4</w:t>
            </w:r>
          </w:p>
        </w:tc>
      </w:tr>
      <w:tr w:rsidR="00D121B3" w:rsidRPr="00D121B3" w14:paraId="79658F30" w14:textId="77777777" w:rsidTr="00CF297B">
        <w:trPr>
          <w:trHeight w:val="355"/>
        </w:trPr>
        <w:tc>
          <w:tcPr>
            <w:tcW w:w="786" w:type="dxa"/>
            <w:shd w:val="clear" w:color="auto" w:fill="D0CECE" w:themeFill="background2" w:themeFillShade="E6"/>
            <w:vAlign w:val="center"/>
          </w:tcPr>
          <w:p w14:paraId="5A26B9A7" w14:textId="2AA1D691" w:rsidR="00D121B3" w:rsidRPr="00D121B3" w:rsidRDefault="00ED62DE" w:rsidP="00ED62DE">
            <w:pPr>
              <w:jc w:val="center"/>
              <w:rPr>
                <w:rtl/>
              </w:rPr>
            </w:pPr>
            <w:r>
              <w:rPr>
                <w:rFonts w:hint="cs"/>
                <w:rtl/>
              </w:rPr>
              <w:t>4</w:t>
            </w:r>
          </w:p>
        </w:tc>
        <w:tc>
          <w:tcPr>
            <w:tcW w:w="6525" w:type="dxa"/>
            <w:shd w:val="clear" w:color="auto" w:fill="auto"/>
            <w:vAlign w:val="center"/>
          </w:tcPr>
          <w:p w14:paraId="1AAD11EA" w14:textId="77777777" w:rsidR="00D121B3" w:rsidRPr="00D121B3" w:rsidRDefault="00D121B3" w:rsidP="00690D34">
            <w:r w:rsidRPr="00D121B3">
              <w:t xml:space="preserve">Share </w:t>
            </w:r>
            <w:proofErr w:type="gramStart"/>
            <w:r w:rsidRPr="00D121B3">
              <w:t xml:space="preserve">Point </w:t>
            </w:r>
            <w:r w:rsidRPr="00D121B3">
              <w:rPr>
                <w:rFonts w:hint="cs"/>
                <w:rtl/>
              </w:rPr>
              <w:t xml:space="preserve"> ניסיון</w:t>
            </w:r>
            <w:proofErr w:type="gramEnd"/>
            <w:r w:rsidRPr="00D121B3">
              <w:rPr>
                <w:rFonts w:hint="cs"/>
                <w:rtl/>
              </w:rPr>
              <w:t xml:space="preserve"> ביישום מול</w:t>
            </w:r>
          </w:p>
        </w:tc>
        <w:tc>
          <w:tcPr>
            <w:tcW w:w="1698" w:type="dxa"/>
            <w:shd w:val="clear" w:color="auto" w:fill="auto"/>
            <w:vAlign w:val="center"/>
          </w:tcPr>
          <w:p w14:paraId="7C94F41A" w14:textId="77777777" w:rsidR="00D121B3" w:rsidRPr="00690D34" w:rsidRDefault="00D121B3" w:rsidP="00ED62DE">
            <w:pPr>
              <w:jc w:val="center"/>
              <w:rPr>
                <w:b/>
                <w:bCs/>
                <w:rtl/>
              </w:rPr>
            </w:pPr>
            <w:r w:rsidRPr="00690D34">
              <w:rPr>
                <w:b/>
                <w:bCs/>
              </w:rPr>
              <w:t>4</w:t>
            </w:r>
          </w:p>
        </w:tc>
      </w:tr>
      <w:tr w:rsidR="00D121B3" w:rsidRPr="00D121B3" w14:paraId="0A6C74A0" w14:textId="77777777" w:rsidTr="00CF297B">
        <w:trPr>
          <w:trHeight w:val="355"/>
        </w:trPr>
        <w:tc>
          <w:tcPr>
            <w:tcW w:w="786" w:type="dxa"/>
            <w:shd w:val="clear" w:color="auto" w:fill="D0CECE" w:themeFill="background2" w:themeFillShade="E6"/>
            <w:vAlign w:val="center"/>
          </w:tcPr>
          <w:p w14:paraId="48332D7B" w14:textId="1DB13106" w:rsidR="00D121B3" w:rsidRPr="00D121B3" w:rsidRDefault="00ED62DE" w:rsidP="00ED62DE">
            <w:pPr>
              <w:jc w:val="center"/>
              <w:rPr>
                <w:rtl/>
              </w:rPr>
            </w:pPr>
            <w:r>
              <w:rPr>
                <w:rFonts w:hint="cs"/>
                <w:rtl/>
              </w:rPr>
              <w:t>5</w:t>
            </w:r>
          </w:p>
        </w:tc>
        <w:tc>
          <w:tcPr>
            <w:tcW w:w="6525" w:type="dxa"/>
            <w:shd w:val="clear" w:color="auto" w:fill="auto"/>
            <w:vAlign w:val="center"/>
          </w:tcPr>
          <w:p w14:paraId="6E64AA10" w14:textId="77777777" w:rsidR="00D121B3" w:rsidRPr="00D121B3" w:rsidRDefault="00D121B3" w:rsidP="00690D34">
            <w:r w:rsidRPr="00D121B3">
              <w:rPr>
                <w:rFonts w:hint="cs"/>
                <w:rtl/>
              </w:rPr>
              <w:t>ניסיון ביישומי ב 365</w:t>
            </w:r>
          </w:p>
        </w:tc>
        <w:tc>
          <w:tcPr>
            <w:tcW w:w="1698" w:type="dxa"/>
            <w:shd w:val="clear" w:color="auto" w:fill="auto"/>
            <w:vAlign w:val="center"/>
          </w:tcPr>
          <w:p w14:paraId="26DD149C" w14:textId="77777777" w:rsidR="00D121B3" w:rsidRPr="00690D34" w:rsidRDefault="00D121B3" w:rsidP="00ED62DE">
            <w:pPr>
              <w:jc w:val="center"/>
              <w:rPr>
                <w:b/>
                <w:bCs/>
              </w:rPr>
            </w:pPr>
            <w:r w:rsidRPr="00690D34">
              <w:rPr>
                <w:b/>
                <w:bCs/>
              </w:rPr>
              <w:t>4</w:t>
            </w:r>
          </w:p>
        </w:tc>
      </w:tr>
      <w:tr w:rsidR="00D121B3" w:rsidRPr="00D121B3" w14:paraId="3EECA8AC" w14:textId="77777777" w:rsidTr="00CF297B">
        <w:trPr>
          <w:trHeight w:val="894"/>
        </w:trPr>
        <w:tc>
          <w:tcPr>
            <w:tcW w:w="786" w:type="dxa"/>
            <w:shd w:val="clear" w:color="auto" w:fill="D0CECE" w:themeFill="background2" w:themeFillShade="E6"/>
            <w:vAlign w:val="center"/>
          </w:tcPr>
          <w:p w14:paraId="7DC2CA54" w14:textId="31B27D6F" w:rsidR="00D121B3" w:rsidRPr="00D121B3" w:rsidRDefault="00ED62DE" w:rsidP="00ED62DE">
            <w:pPr>
              <w:jc w:val="center"/>
              <w:rPr>
                <w:rtl/>
              </w:rPr>
            </w:pPr>
            <w:r>
              <w:rPr>
                <w:rFonts w:hint="cs"/>
                <w:rtl/>
              </w:rPr>
              <w:t>6</w:t>
            </w:r>
          </w:p>
        </w:tc>
        <w:tc>
          <w:tcPr>
            <w:tcW w:w="6525" w:type="dxa"/>
            <w:shd w:val="clear" w:color="auto" w:fill="auto"/>
            <w:vAlign w:val="center"/>
          </w:tcPr>
          <w:p w14:paraId="34D8FF2A" w14:textId="77777777" w:rsidR="00D121B3" w:rsidRPr="00D121B3" w:rsidRDefault="00D121B3" w:rsidP="00690D34">
            <w:pPr>
              <w:rPr>
                <w:rtl/>
              </w:rPr>
            </w:pPr>
            <w:r w:rsidRPr="00D121B3">
              <w:rPr>
                <w:rtl/>
              </w:rPr>
              <w:t>ניסיון בתחזוקת מערכות מידע</w:t>
            </w:r>
            <w:r w:rsidRPr="00D121B3">
              <w:rPr>
                <w:rFonts w:hint="cs"/>
                <w:rtl/>
              </w:rPr>
              <w:t xml:space="preserve"> בארגון מעל 300 משתמשים פנימיים</w:t>
            </w:r>
          </w:p>
          <w:p w14:paraId="03C1B179" w14:textId="77777777" w:rsidR="00D121B3" w:rsidRPr="00D121B3" w:rsidRDefault="00D121B3" w:rsidP="00690D34">
            <w:pPr>
              <w:rPr>
                <w:rtl/>
              </w:rPr>
            </w:pPr>
            <w:r w:rsidRPr="00D121B3">
              <w:rPr>
                <w:rtl/>
              </w:rPr>
              <w:t xml:space="preserve">3-6 שנים </w:t>
            </w:r>
            <w:r w:rsidRPr="00D121B3">
              <w:rPr>
                <w:rFonts w:hint="cs"/>
                <w:rtl/>
              </w:rPr>
              <w:t xml:space="preserve"> מזכה ב 2 נק'</w:t>
            </w:r>
          </w:p>
          <w:p w14:paraId="38C21FD0" w14:textId="77777777" w:rsidR="00D121B3" w:rsidRPr="00D121B3" w:rsidRDefault="00D121B3" w:rsidP="00690D34">
            <w:pPr>
              <w:rPr>
                <w:rtl/>
              </w:rPr>
            </w:pPr>
            <w:r w:rsidRPr="00D121B3">
              <w:rPr>
                <w:rtl/>
              </w:rPr>
              <w:t>7-10 שנים</w:t>
            </w:r>
            <w:r w:rsidRPr="00D121B3">
              <w:rPr>
                <w:rFonts w:hint="cs"/>
                <w:rtl/>
              </w:rPr>
              <w:t xml:space="preserve"> </w:t>
            </w:r>
            <w:r w:rsidRPr="00D121B3">
              <w:rPr>
                <w:rtl/>
              </w:rPr>
              <w:t>–</w:t>
            </w:r>
            <w:r w:rsidRPr="00D121B3">
              <w:rPr>
                <w:rFonts w:hint="cs"/>
                <w:rtl/>
              </w:rPr>
              <w:t xml:space="preserve"> מזכה ב  5 נק'</w:t>
            </w:r>
          </w:p>
          <w:p w14:paraId="0A4B3287" w14:textId="77777777" w:rsidR="00D121B3" w:rsidRPr="00D121B3" w:rsidRDefault="00D121B3" w:rsidP="00690D34">
            <w:pPr>
              <w:rPr>
                <w:rtl/>
              </w:rPr>
            </w:pPr>
            <w:r w:rsidRPr="00D121B3">
              <w:rPr>
                <w:rFonts w:hint="cs"/>
                <w:rtl/>
              </w:rPr>
              <w:t>מעל 10 שנים  - מזכה ב 7 נק'</w:t>
            </w:r>
          </w:p>
        </w:tc>
        <w:tc>
          <w:tcPr>
            <w:tcW w:w="1698" w:type="dxa"/>
            <w:shd w:val="clear" w:color="auto" w:fill="auto"/>
            <w:vAlign w:val="center"/>
          </w:tcPr>
          <w:p w14:paraId="01DE0EDB" w14:textId="77777777" w:rsidR="00D121B3" w:rsidRPr="00690D34" w:rsidRDefault="00D121B3" w:rsidP="00ED62DE">
            <w:pPr>
              <w:jc w:val="center"/>
              <w:rPr>
                <w:b/>
                <w:bCs/>
                <w:rtl/>
              </w:rPr>
            </w:pPr>
            <w:r w:rsidRPr="00690D34">
              <w:rPr>
                <w:rFonts w:hint="cs"/>
                <w:b/>
                <w:bCs/>
                <w:rtl/>
              </w:rPr>
              <w:t>7</w:t>
            </w:r>
          </w:p>
        </w:tc>
      </w:tr>
      <w:tr w:rsidR="00D121B3" w:rsidRPr="00D121B3" w14:paraId="2C77D894" w14:textId="77777777" w:rsidTr="00CF297B">
        <w:trPr>
          <w:trHeight w:val="894"/>
        </w:trPr>
        <w:tc>
          <w:tcPr>
            <w:tcW w:w="786" w:type="dxa"/>
            <w:shd w:val="clear" w:color="auto" w:fill="D0CECE" w:themeFill="background2" w:themeFillShade="E6"/>
            <w:vAlign w:val="center"/>
          </w:tcPr>
          <w:p w14:paraId="180FA269" w14:textId="2782E564" w:rsidR="00D121B3" w:rsidRPr="00D121B3" w:rsidRDefault="00ED62DE" w:rsidP="00ED62DE">
            <w:pPr>
              <w:jc w:val="center"/>
              <w:rPr>
                <w:rtl/>
              </w:rPr>
            </w:pPr>
            <w:r>
              <w:rPr>
                <w:rFonts w:hint="cs"/>
                <w:rtl/>
              </w:rPr>
              <w:t>7</w:t>
            </w:r>
          </w:p>
        </w:tc>
        <w:tc>
          <w:tcPr>
            <w:tcW w:w="6525" w:type="dxa"/>
            <w:shd w:val="clear" w:color="auto" w:fill="auto"/>
            <w:vAlign w:val="center"/>
          </w:tcPr>
          <w:p w14:paraId="2AD64B0C" w14:textId="7570D8E0" w:rsidR="00D121B3" w:rsidRPr="00D121B3" w:rsidRDefault="00D121B3" w:rsidP="00690D34">
            <w:pPr>
              <w:rPr>
                <w:rtl/>
              </w:rPr>
            </w:pPr>
            <w:r w:rsidRPr="00D121B3">
              <w:rPr>
                <w:rtl/>
              </w:rPr>
              <w:t>ניסיון בתחזוקת מערכות משפטיות</w:t>
            </w:r>
          </w:p>
          <w:p w14:paraId="7A09C7F9" w14:textId="77777777" w:rsidR="00D121B3" w:rsidRPr="00D121B3" w:rsidRDefault="00D121B3" w:rsidP="00690D34">
            <w:pPr>
              <w:rPr>
                <w:rtl/>
              </w:rPr>
            </w:pPr>
            <w:r w:rsidRPr="00D121B3">
              <w:rPr>
                <w:rtl/>
              </w:rPr>
              <w:t xml:space="preserve">עד 4 שנים </w:t>
            </w:r>
            <w:r w:rsidRPr="00D121B3">
              <w:rPr>
                <w:rFonts w:hint="cs"/>
                <w:rtl/>
              </w:rPr>
              <w:t>-  מזכה ב 2 נק'</w:t>
            </w:r>
          </w:p>
          <w:p w14:paraId="644999A2" w14:textId="77777777" w:rsidR="00D121B3" w:rsidRPr="00D121B3" w:rsidRDefault="00D121B3" w:rsidP="00690D34">
            <w:pPr>
              <w:rPr>
                <w:rtl/>
              </w:rPr>
            </w:pPr>
            <w:r w:rsidRPr="00D121B3">
              <w:rPr>
                <w:rtl/>
              </w:rPr>
              <w:t>5-</w:t>
            </w:r>
            <w:r w:rsidRPr="00D121B3">
              <w:rPr>
                <w:rFonts w:hint="cs"/>
                <w:rtl/>
              </w:rPr>
              <w:t>9</w:t>
            </w:r>
            <w:r w:rsidRPr="00D121B3">
              <w:rPr>
                <w:rtl/>
              </w:rPr>
              <w:t xml:space="preserve"> שנים</w:t>
            </w:r>
            <w:r w:rsidRPr="00D121B3">
              <w:rPr>
                <w:rFonts w:hint="cs"/>
                <w:rtl/>
              </w:rPr>
              <w:t xml:space="preserve"> </w:t>
            </w:r>
            <w:r w:rsidRPr="00D121B3">
              <w:rPr>
                <w:rtl/>
              </w:rPr>
              <w:t>–</w:t>
            </w:r>
            <w:r w:rsidRPr="00D121B3">
              <w:rPr>
                <w:rFonts w:hint="cs"/>
                <w:rtl/>
              </w:rPr>
              <w:t xml:space="preserve"> מזכה ב 3 נק'</w:t>
            </w:r>
          </w:p>
          <w:p w14:paraId="7697D78E" w14:textId="053D0B3B" w:rsidR="00D121B3" w:rsidRPr="00D121B3" w:rsidRDefault="00D121B3" w:rsidP="00690D34">
            <w:r w:rsidRPr="00D121B3">
              <w:rPr>
                <w:rFonts w:hint="cs"/>
                <w:rtl/>
              </w:rPr>
              <w:t>10 שנים ומעלה - מזכה ב 5 נק'</w:t>
            </w:r>
          </w:p>
        </w:tc>
        <w:tc>
          <w:tcPr>
            <w:tcW w:w="1698" w:type="dxa"/>
            <w:shd w:val="clear" w:color="auto" w:fill="auto"/>
            <w:vAlign w:val="center"/>
          </w:tcPr>
          <w:p w14:paraId="3A355E85" w14:textId="77777777" w:rsidR="00D121B3" w:rsidRPr="00690D34" w:rsidRDefault="00D121B3" w:rsidP="00ED62DE">
            <w:pPr>
              <w:jc w:val="center"/>
              <w:rPr>
                <w:b/>
                <w:bCs/>
                <w:rtl/>
              </w:rPr>
            </w:pPr>
            <w:r w:rsidRPr="00690D34">
              <w:rPr>
                <w:rFonts w:hint="cs"/>
                <w:b/>
                <w:bCs/>
                <w:rtl/>
              </w:rPr>
              <w:t>5</w:t>
            </w:r>
          </w:p>
        </w:tc>
      </w:tr>
      <w:tr w:rsidR="00D121B3" w:rsidRPr="00D121B3" w14:paraId="18799DAC" w14:textId="77777777" w:rsidTr="00CF297B">
        <w:trPr>
          <w:trHeight w:val="894"/>
        </w:trPr>
        <w:tc>
          <w:tcPr>
            <w:tcW w:w="786" w:type="dxa"/>
            <w:shd w:val="clear" w:color="auto" w:fill="D0CECE" w:themeFill="background2" w:themeFillShade="E6"/>
            <w:vAlign w:val="center"/>
          </w:tcPr>
          <w:p w14:paraId="0CBC6B74" w14:textId="63A6ED8A" w:rsidR="00D121B3" w:rsidRPr="00D121B3" w:rsidRDefault="00ED62DE" w:rsidP="00ED62DE">
            <w:pPr>
              <w:jc w:val="center"/>
              <w:rPr>
                <w:rtl/>
              </w:rPr>
            </w:pPr>
            <w:r>
              <w:rPr>
                <w:rFonts w:hint="cs"/>
                <w:rtl/>
              </w:rPr>
              <w:t>8</w:t>
            </w:r>
          </w:p>
        </w:tc>
        <w:tc>
          <w:tcPr>
            <w:tcW w:w="6525" w:type="dxa"/>
            <w:shd w:val="clear" w:color="auto" w:fill="auto"/>
            <w:vAlign w:val="center"/>
          </w:tcPr>
          <w:p w14:paraId="3372F1C5" w14:textId="77777777" w:rsidR="00D121B3" w:rsidRPr="00D121B3" w:rsidRDefault="00D121B3" w:rsidP="00690D34">
            <w:pPr>
              <w:rPr>
                <w:rtl/>
              </w:rPr>
            </w:pPr>
            <w:r w:rsidRPr="00D121B3">
              <w:rPr>
                <w:rtl/>
              </w:rPr>
              <w:t>ניסיון מוכח בהבנת תהליכים עסקיים ויישומם במערכת המחשוב</w:t>
            </w:r>
            <w:r w:rsidRPr="00D121B3">
              <w:rPr>
                <w:rFonts w:hint="cs"/>
                <w:rtl/>
              </w:rPr>
              <w:t xml:space="preserve">  </w:t>
            </w:r>
            <w:r w:rsidRPr="00D121B3">
              <w:rPr>
                <w:rtl/>
              </w:rPr>
              <w:br/>
            </w:r>
            <w:r w:rsidRPr="00D121B3">
              <w:rPr>
                <w:rFonts w:hint="cs"/>
                <w:rtl/>
              </w:rPr>
              <w:t>בארגון מעל 300 משתמשים פנימיים</w:t>
            </w:r>
            <w:r w:rsidRPr="00D121B3">
              <w:rPr>
                <w:rtl/>
              </w:rPr>
              <w:t xml:space="preserve"> </w:t>
            </w:r>
            <w:r w:rsidRPr="00D121B3">
              <w:rPr>
                <w:rtl/>
              </w:rPr>
              <w:br/>
              <w:t xml:space="preserve">עד 3 שנים </w:t>
            </w:r>
            <w:r w:rsidRPr="00D121B3">
              <w:rPr>
                <w:rFonts w:hint="cs"/>
                <w:rtl/>
              </w:rPr>
              <w:t xml:space="preserve"> - מזכה ב 2 נק'</w:t>
            </w:r>
          </w:p>
          <w:p w14:paraId="5BB1E7FC" w14:textId="77777777" w:rsidR="00D121B3" w:rsidRPr="00D121B3" w:rsidRDefault="00D121B3" w:rsidP="00690D34">
            <w:pPr>
              <w:rPr>
                <w:rtl/>
              </w:rPr>
            </w:pPr>
            <w:r w:rsidRPr="00D121B3">
              <w:rPr>
                <w:rtl/>
              </w:rPr>
              <w:t>4-7 שנים</w:t>
            </w:r>
            <w:r w:rsidRPr="00D121B3">
              <w:rPr>
                <w:rFonts w:hint="cs"/>
                <w:rtl/>
              </w:rPr>
              <w:t xml:space="preserve"> </w:t>
            </w:r>
            <w:r w:rsidRPr="00D121B3">
              <w:rPr>
                <w:rtl/>
              </w:rPr>
              <w:t>–</w:t>
            </w:r>
            <w:r w:rsidRPr="00D121B3">
              <w:rPr>
                <w:rFonts w:hint="cs"/>
                <w:rtl/>
              </w:rPr>
              <w:t xml:space="preserve"> מזכה ב 3 נק'</w:t>
            </w:r>
          </w:p>
          <w:p w14:paraId="531D8B15" w14:textId="77777777" w:rsidR="00D121B3" w:rsidRPr="00D121B3" w:rsidRDefault="00D121B3" w:rsidP="00690D34">
            <w:pPr>
              <w:rPr>
                <w:rtl/>
              </w:rPr>
            </w:pPr>
            <w:r w:rsidRPr="00D121B3">
              <w:rPr>
                <w:rtl/>
              </w:rPr>
              <w:t>8 שנים</w:t>
            </w:r>
            <w:r w:rsidRPr="00D121B3">
              <w:rPr>
                <w:rFonts w:hint="cs"/>
                <w:rtl/>
              </w:rPr>
              <w:t xml:space="preserve"> ומעלה </w:t>
            </w:r>
            <w:r w:rsidRPr="00D121B3">
              <w:rPr>
                <w:rtl/>
              </w:rPr>
              <w:t>–</w:t>
            </w:r>
            <w:r w:rsidRPr="00D121B3">
              <w:rPr>
                <w:rFonts w:hint="cs"/>
                <w:rtl/>
              </w:rPr>
              <w:t xml:space="preserve"> מזכה ב 5 נק'</w:t>
            </w:r>
          </w:p>
        </w:tc>
        <w:tc>
          <w:tcPr>
            <w:tcW w:w="1698" w:type="dxa"/>
            <w:shd w:val="clear" w:color="auto" w:fill="auto"/>
            <w:vAlign w:val="center"/>
          </w:tcPr>
          <w:p w14:paraId="2F6D8AFB" w14:textId="77777777" w:rsidR="00D121B3" w:rsidRPr="00690D34" w:rsidRDefault="00D121B3" w:rsidP="00ED62DE">
            <w:pPr>
              <w:jc w:val="center"/>
              <w:rPr>
                <w:b/>
                <w:bCs/>
                <w:rtl/>
              </w:rPr>
            </w:pPr>
            <w:r w:rsidRPr="00690D34">
              <w:rPr>
                <w:b/>
                <w:bCs/>
                <w:rtl/>
              </w:rPr>
              <w:t>5</w:t>
            </w:r>
          </w:p>
        </w:tc>
      </w:tr>
      <w:tr w:rsidR="00D121B3" w:rsidRPr="00D121B3" w14:paraId="732C6368" w14:textId="77777777" w:rsidTr="00CF297B">
        <w:trPr>
          <w:trHeight w:val="264"/>
        </w:trPr>
        <w:tc>
          <w:tcPr>
            <w:tcW w:w="786" w:type="dxa"/>
            <w:shd w:val="clear" w:color="auto" w:fill="D0CECE" w:themeFill="background2" w:themeFillShade="E6"/>
            <w:vAlign w:val="center"/>
          </w:tcPr>
          <w:p w14:paraId="0CA284D6" w14:textId="15F3BA86" w:rsidR="00D121B3" w:rsidRPr="00D121B3" w:rsidRDefault="00ED62DE" w:rsidP="00ED62DE">
            <w:pPr>
              <w:jc w:val="center"/>
              <w:rPr>
                <w:rtl/>
              </w:rPr>
            </w:pPr>
            <w:r>
              <w:rPr>
                <w:rFonts w:hint="cs"/>
                <w:rtl/>
              </w:rPr>
              <w:t>9</w:t>
            </w:r>
          </w:p>
        </w:tc>
        <w:tc>
          <w:tcPr>
            <w:tcW w:w="6525" w:type="dxa"/>
            <w:shd w:val="clear" w:color="auto" w:fill="auto"/>
            <w:vAlign w:val="center"/>
          </w:tcPr>
          <w:p w14:paraId="51CEC5CE" w14:textId="77777777" w:rsidR="00D121B3" w:rsidRPr="00D121B3" w:rsidRDefault="00D121B3" w:rsidP="00690D34">
            <w:pPr>
              <w:rPr>
                <w:rtl/>
              </w:rPr>
            </w:pPr>
            <w:r w:rsidRPr="00D121B3">
              <w:rPr>
                <w:rtl/>
              </w:rPr>
              <w:t>ניסיון מוכח תיקונים</w:t>
            </w:r>
            <w:r w:rsidRPr="00D121B3">
              <w:rPr>
                <w:rFonts w:hint="cs"/>
                <w:rtl/>
              </w:rPr>
              <w:t xml:space="preserve">, </w:t>
            </w:r>
            <w:r w:rsidRPr="00D121B3">
              <w:rPr>
                <w:rtl/>
              </w:rPr>
              <w:t xml:space="preserve">שינויים  </w:t>
            </w:r>
            <w:r w:rsidRPr="00D121B3">
              <w:rPr>
                <w:rFonts w:hint="cs"/>
                <w:rtl/>
              </w:rPr>
              <w:t>ו</w:t>
            </w:r>
            <w:r w:rsidRPr="00D121B3">
              <w:rPr>
                <w:rtl/>
              </w:rPr>
              <w:t>בדיקות במערכת קיימת</w:t>
            </w:r>
            <w:r w:rsidRPr="00D121B3">
              <w:rPr>
                <w:rtl/>
              </w:rPr>
              <w:br/>
            </w:r>
            <w:r w:rsidRPr="00D121B3">
              <w:rPr>
                <w:rFonts w:hint="cs"/>
                <w:rtl/>
              </w:rPr>
              <w:t xml:space="preserve"> בארגון מעל 300 משתמשים פנימיים</w:t>
            </w:r>
            <w:r w:rsidRPr="00D121B3">
              <w:rPr>
                <w:rtl/>
              </w:rPr>
              <w:t xml:space="preserve"> </w:t>
            </w:r>
            <w:r w:rsidRPr="00D121B3">
              <w:rPr>
                <w:rtl/>
              </w:rPr>
              <w:br/>
              <w:t xml:space="preserve">3-6 שנים </w:t>
            </w:r>
            <w:r w:rsidRPr="00D121B3">
              <w:rPr>
                <w:rFonts w:hint="cs"/>
                <w:rtl/>
              </w:rPr>
              <w:t xml:space="preserve"> -  מזכה ב 2 נק'</w:t>
            </w:r>
          </w:p>
          <w:p w14:paraId="0487554B" w14:textId="77777777" w:rsidR="00D121B3" w:rsidRPr="00D121B3" w:rsidRDefault="00D121B3" w:rsidP="00690D34">
            <w:pPr>
              <w:rPr>
                <w:rtl/>
              </w:rPr>
            </w:pPr>
            <w:r w:rsidRPr="00D121B3">
              <w:rPr>
                <w:rtl/>
              </w:rPr>
              <w:t>7-10 שנים</w:t>
            </w:r>
            <w:r w:rsidRPr="00D121B3">
              <w:rPr>
                <w:rFonts w:hint="cs"/>
                <w:rtl/>
              </w:rPr>
              <w:t xml:space="preserve">  - מזכה ב 3 נק'</w:t>
            </w:r>
          </w:p>
          <w:p w14:paraId="56DFCF79" w14:textId="77777777" w:rsidR="00D121B3" w:rsidRPr="00D121B3" w:rsidRDefault="00D121B3" w:rsidP="00690D34">
            <w:r w:rsidRPr="00D121B3">
              <w:rPr>
                <w:rFonts w:hint="cs"/>
                <w:rtl/>
              </w:rPr>
              <w:t xml:space="preserve">מעל 10 שנים </w:t>
            </w:r>
            <w:r w:rsidRPr="00D121B3">
              <w:rPr>
                <w:rtl/>
              </w:rPr>
              <w:t>–</w:t>
            </w:r>
            <w:r w:rsidRPr="00D121B3">
              <w:rPr>
                <w:rFonts w:hint="cs"/>
                <w:rtl/>
              </w:rPr>
              <w:t xml:space="preserve"> מזכה ב 5 נק'</w:t>
            </w:r>
          </w:p>
        </w:tc>
        <w:tc>
          <w:tcPr>
            <w:tcW w:w="1698" w:type="dxa"/>
            <w:shd w:val="clear" w:color="auto" w:fill="auto"/>
            <w:vAlign w:val="center"/>
          </w:tcPr>
          <w:p w14:paraId="63273BC2" w14:textId="77777777" w:rsidR="00D121B3" w:rsidRPr="00690D34" w:rsidRDefault="00D121B3" w:rsidP="00ED62DE">
            <w:pPr>
              <w:jc w:val="center"/>
              <w:rPr>
                <w:b/>
                <w:bCs/>
                <w:rtl/>
              </w:rPr>
            </w:pPr>
            <w:r w:rsidRPr="00690D34">
              <w:rPr>
                <w:b/>
                <w:bCs/>
              </w:rPr>
              <w:t>5</w:t>
            </w:r>
          </w:p>
        </w:tc>
      </w:tr>
      <w:tr w:rsidR="00D121B3" w:rsidRPr="00D121B3" w14:paraId="6C718293" w14:textId="77777777" w:rsidTr="00CF297B">
        <w:trPr>
          <w:trHeight w:val="894"/>
        </w:trPr>
        <w:tc>
          <w:tcPr>
            <w:tcW w:w="786" w:type="dxa"/>
            <w:shd w:val="clear" w:color="auto" w:fill="D0CECE" w:themeFill="background2" w:themeFillShade="E6"/>
            <w:vAlign w:val="center"/>
          </w:tcPr>
          <w:p w14:paraId="08EE7622" w14:textId="4A87D218" w:rsidR="00D121B3" w:rsidRPr="00D121B3" w:rsidRDefault="00ED62DE" w:rsidP="00ED62DE">
            <w:pPr>
              <w:jc w:val="center"/>
              <w:rPr>
                <w:rtl/>
              </w:rPr>
            </w:pPr>
            <w:r>
              <w:rPr>
                <w:rFonts w:hint="cs"/>
                <w:rtl/>
              </w:rPr>
              <w:t>10</w:t>
            </w:r>
          </w:p>
        </w:tc>
        <w:tc>
          <w:tcPr>
            <w:tcW w:w="6525" w:type="dxa"/>
            <w:shd w:val="clear" w:color="auto" w:fill="auto"/>
            <w:vAlign w:val="center"/>
          </w:tcPr>
          <w:p w14:paraId="3F36B8D0" w14:textId="77777777" w:rsidR="00D121B3" w:rsidRPr="00D121B3" w:rsidRDefault="00D121B3" w:rsidP="00690D34">
            <w:pPr>
              <w:rPr>
                <w:rtl/>
              </w:rPr>
            </w:pPr>
            <w:r w:rsidRPr="00D121B3">
              <w:rPr>
                <w:rtl/>
              </w:rPr>
              <w:t xml:space="preserve">ניסיון מוכח באבחון תקלות, משמעותן וניתוח מצבים (מה יקרה אם) </w:t>
            </w:r>
            <w:r w:rsidRPr="00D121B3">
              <w:rPr>
                <w:rtl/>
              </w:rPr>
              <w:br/>
            </w:r>
            <w:r w:rsidRPr="00D121B3">
              <w:rPr>
                <w:rFonts w:hint="cs"/>
                <w:rtl/>
              </w:rPr>
              <w:t xml:space="preserve"> בארגון מעל 300 משתמשים פנימיים</w:t>
            </w:r>
            <w:r w:rsidRPr="00D121B3">
              <w:rPr>
                <w:rtl/>
              </w:rPr>
              <w:br/>
              <w:t xml:space="preserve">עד 3 שנים </w:t>
            </w:r>
            <w:r w:rsidRPr="00D121B3">
              <w:rPr>
                <w:rFonts w:hint="cs"/>
                <w:rtl/>
              </w:rPr>
              <w:t>-  מזכה ב 2 נק'</w:t>
            </w:r>
          </w:p>
          <w:p w14:paraId="315CE1D3" w14:textId="77777777" w:rsidR="00D121B3" w:rsidRPr="00D121B3" w:rsidRDefault="00D121B3" w:rsidP="00690D34">
            <w:pPr>
              <w:rPr>
                <w:rtl/>
              </w:rPr>
            </w:pPr>
            <w:r w:rsidRPr="00D121B3">
              <w:rPr>
                <w:rtl/>
              </w:rPr>
              <w:t>4-7 שנים</w:t>
            </w:r>
            <w:r w:rsidRPr="00D121B3">
              <w:rPr>
                <w:rFonts w:hint="cs"/>
                <w:rtl/>
              </w:rPr>
              <w:t xml:space="preserve"> -  מזכה ב 3 נק'</w:t>
            </w:r>
          </w:p>
          <w:p w14:paraId="53502275" w14:textId="77777777" w:rsidR="00D121B3" w:rsidRPr="00D121B3" w:rsidRDefault="00D121B3" w:rsidP="00690D34">
            <w:pPr>
              <w:rPr>
                <w:rtl/>
              </w:rPr>
            </w:pPr>
            <w:r w:rsidRPr="00D121B3">
              <w:rPr>
                <w:rtl/>
              </w:rPr>
              <w:t>8 שנים</w:t>
            </w:r>
            <w:r w:rsidRPr="00D121B3">
              <w:rPr>
                <w:rFonts w:hint="cs"/>
                <w:rtl/>
              </w:rPr>
              <w:t xml:space="preserve"> ומעלה </w:t>
            </w:r>
            <w:r w:rsidRPr="00D121B3">
              <w:rPr>
                <w:rtl/>
              </w:rPr>
              <w:t>–</w:t>
            </w:r>
            <w:r w:rsidRPr="00D121B3">
              <w:rPr>
                <w:rFonts w:hint="cs"/>
                <w:rtl/>
              </w:rPr>
              <w:t xml:space="preserve"> מזכה ב 5 נק'</w:t>
            </w:r>
          </w:p>
        </w:tc>
        <w:tc>
          <w:tcPr>
            <w:tcW w:w="1698" w:type="dxa"/>
            <w:shd w:val="clear" w:color="auto" w:fill="auto"/>
            <w:vAlign w:val="center"/>
          </w:tcPr>
          <w:p w14:paraId="4446D54B" w14:textId="77777777" w:rsidR="00D121B3" w:rsidRPr="00690D34" w:rsidRDefault="00D121B3" w:rsidP="00ED62DE">
            <w:pPr>
              <w:jc w:val="center"/>
              <w:rPr>
                <w:b/>
                <w:bCs/>
                <w:rtl/>
              </w:rPr>
            </w:pPr>
            <w:r w:rsidRPr="00690D34">
              <w:rPr>
                <w:b/>
                <w:bCs/>
              </w:rPr>
              <w:t>5</w:t>
            </w:r>
          </w:p>
        </w:tc>
      </w:tr>
      <w:tr w:rsidR="00D121B3" w:rsidRPr="00D121B3" w14:paraId="3C8266C2" w14:textId="77777777" w:rsidTr="00CF297B">
        <w:trPr>
          <w:trHeight w:val="894"/>
        </w:trPr>
        <w:tc>
          <w:tcPr>
            <w:tcW w:w="786" w:type="dxa"/>
            <w:shd w:val="clear" w:color="auto" w:fill="D0CECE" w:themeFill="background2" w:themeFillShade="E6"/>
            <w:vAlign w:val="center"/>
          </w:tcPr>
          <w:p w14:paraId="59AB238F" w14:textId="59DDC9CF" w:rsidR="00D121B3" w:rsidRPr="00D121B3" w:rsidRDefault="00ED62DE" w:rsidP="00ED62DE">
            <w:pPr>
              <w:jc w:val="center"/>
              <w:rPr>
                <w:rtl/>
              </w:rPr>
            </w:pPr>
            <w:r>
              <w:rPr>
                <w:rFonts w:hint="cs"/>
                <w:rtl/>
              </w:rPr>
              <w:t>11</w:t>
            </w:r>
          </w:p>
        </w:tc>
        <w:tc>
          <w:tcPr>
            <w:tcW w:w="6525" w:type="dxa"/>
            <w:shd w:val="clear" w:color="auto" w:fill="auto"/>
            <w:vAlign w:val="center"/>
          </w:tcPr>
          <w:p w14:paraId="157FFCFE" w14:textId="77777777" w:rsidR="00D121B3" w:rsidRPr="00D121B3" w:rsidRDefault="00D121B3" w:rsidP="00690D34">
            <w:pPr>
              <w:rPr>
                <w:rtl/>
              </w:rPr>
            </w:pPr>
            <w:r w:rsidRPr="00D121B3">
              <w:rPr>
                <w:rtl/>
              </w:rPr>
              <w:t xml:space="preserve">ניסיון מוכח </w:t>
            </w:r>
            <w:r w:rsidRPr="00D121B3">
              <w:rPr>
                <w:rFonts w:hint="cs"/>
                <w:rtl/>
              </w:rPr>
              <w:t>בה</w:t>
            </w:r>
            <w:r w:rsidRPr="00D121B3">
              <w:rPr>
                <w:rtl/>
              </w:rPr>
              <w:t xml:space="preserve">תקנות והעברת גרסאות  </w:t>
            </w:r>
            <w:r w:rsidRPr="00D121B3">
              <w:rPr>
                <w:rtl/>
              </w:rPr>
              <w:br/>
              <w:t xml:space="preserve">עד 3 שנים </w:t>
            </w:r>
            <w:r w:rsidRPr="00D121B3">
              <w:rPr>
                <w:rFonts w:hint="cs"/>
                <w:rtl/>
              </w:rPr>
              <w:t xml:space="preserve"> - מזכה ב 2 נק'</w:t>
            </w:r>
          </w:p>
          <w:p w14:paraId="6A196028" w14:textId="77777777" w:rsidR="00D121B3" w:rsidRPr="00D121B3" w:rsidRDefault="00D121B3" w:rsidP="00690D34">
            <w:pPr>
              <w:rPr>
                <w:rtl/>
              </w:rPr>
            </w:pPr>
            <w:r w:rsidRPr="00D121B3">
              <w:rPr>
                <w:rtl/>
              </w:rPr>
              <w:t>4-7 שנים</w:t>
            </w:r>
            <w:r w:rsidRPr="00D121B3">
              <w:rPr>
                <w:rFonts w:hint="cs"/>
                <w:rtl/>
              </w:rPr>
              <w:t xml:space="preserve"> </w:t>
            </w:r>
            <w:r w:rsidRPr="00D121B3">
              <w:rPr>
                <w:rtl/>
              </w:rPr>
              <w:t>–</w:t>
            </w:r>
            <w:r w:rsidRPr="00D121B3">
              <w:rPr>
                <w:rFonts w:hint="cs"/>
                <w:rtl/>
              </w:rPr>
              <w:t xml:space="preserve"> מזכה ב 3 נק'</w:t>
            </w:r>
          </w:p>
          <w:p w14:paraId="6A8ACE19" w14:textId="77777777" w:rsidR="00D121B3" w:rsidRPr="00D121B3" w:rsidRDefault="00D121B3" w:rsidP="00690D34">
            <w:r w:rsidRPr="00D121B3">
              <w:rPr>
                <w:rtl/>
              </w:rPr>
              <w:t>8 שנים</w:t>
            </w:r>
            <w:r w:rsidRPr="00D121B3">
              <w:rPr>
                <w:rFonts w:hint="cs"/>
                <w:rtl/>
              </w:rPr>
              <w:t xml:space="preserve"> ומעלה -  מזכה ב 4 נק'</w:t>
            </w:r>
          </w:p>
        </w:tc>
        <w:tc>
          <w:tcPr>
            <w:tcW w:w="1698" w:type="dxa"/>
            <w:shd w:val="clear" w:color="auto" w:fill="auto"/>
            <w:vAlign w:val="center"/>
          </w:tcPr>
          <w:p w14:paraId="6A1180AD" w14:textId="77777777" w:rsidR="00D121B3" w:rsidRPr="00690D34" w:rsidRDefault="00D121B3" w:rsidP="00ED62DE">
            <w:pPr>
              <w:jc w:val="center"/>
              <w:rPr>
                <w:b/>
                <w:bCs/>
                <w:rtl/>
              </w:rPr>
            </w:pPr>
            <w:r w:rsidRPr="00690D34">
              <w:rPr>
                <w:b/>
                <w:bCs/>
                <w:rtl/>
              </w:rPr>
              <w:t>4</w:t>
            </w:r>
          </w:p>
        </w:tc>
      </w:tr>
      <w:tr w:rsidR="00D121B3" w:rsidRPr="00D121B3" w14:paraId="340BC630" w14:textId="77777777" w:rsidTr="00CF297B">
        <w:trPr>
          <w:trHeight w:val="47"/>
        </w:trPr>
        <w:tc>
          <w:tcPr>
            <w:tcW w:w="786" w:type="dxa"/>
            <w:shd w:val="clear" w:color="auto" w:fill="D0CECE" w:themeFill="background2" w:themeFillShade="E6"/>
            <w:vAlign w:val="center"/>
          </w:tcPr>
          <w:p w14:paraId="71ACE841" w14:textId="4369053B" w:rsidR="00D121B3" w:rsidRPr="00D121B3" w:rsidRDefault="00ED62DE" w:rsidP="00ED62DE">
            <w:pPr>
              <w:jc w:val="center"/>
              <w:rPr>
                <w:rtl/>
              </w:rPr>
            </w:pPr>
            <w:r>
              <w:rPr>
                <w:rFonts w:hint="cs"/>
                <w:rtl/>
              </w:rPr>
              <w:t>12</w:t>
            </w:r>
          </w:p>
        </w:tc>
        <w:tc>
          <w:tcPr>
            <w:tcW w:w="6525" w:type="dxa"/>
            <w:shd w:val="clear" w:color="auto" w:fill="auto"/>
            <w:vAlign w:val="center"/>
          </w:tcPr>
          <w:p w14:paraId="11570645" w14:textId="77777777" w:rsidR="00D121B3" w:rsidRPr="00D121B3" w:rsidRDefault="00D121B3" w:rsidP="00690D34">
            <w:pPr>
              <w:rPr>
                <w:rtl/>
              </w:rPr>
            </w:pPr>
            <w:r w:rsidRPr="00D121B3">
              <w:rPr>
                <w:rtl/>
              </w:rPr>
              <w:t>התרשמות יכולת ביצוע היעדים בצורה טובה בראיון של המועמדים לביצוע השירות מטעם המציע</w:t>
            </w:r>
          </w:p>
        </w:tc>
        <w:tc>
          <w:tcPr>
            <w:tcW w:w="1698" w:type="dxa"/>
            <w:shd w:val="clear" w:color="auto" w:fill="auto"/>
            <w:vAlign w:val="center"/>
          </w:tcPr>
          <w:p w14:paraId="529833E5" w14:textId="77777777" w:rsidR="00D121B3" w:rsidRPr="00690D34" w:rsidRDefault="00D121B3" w:rsidP="00ED62DE">
            <w:pPr>
              <w:jc w:val="center"/>
              <w:rPr>
                <w:b/>
                <w:bCs/>
                <w:rtl/>
              </w:rPr>
            </w:pPr>
            <w:r w:rsidRPr="00690D34">
              <w:rPr>
                <w:rFonts w:hint="cs"/>
                <w:b/>
                <w:bCs/>
                <w:rtl/>
              </w:rPr>
              <w:t>27</w:t>
            </w:r>
          </w:p>
        </w:tc>
      </w:tr>
      <w:tr w:rsidR="00D121B3" w:rsidRPr="00D121B3" w14:paraId="4E842D7D" w14:textId="77777777" w:rsidTr="00CF297B">
        <w:trPr>
          <w:trHeight w:val="47"/>
        </w:trPr>
        <w:tc>
          <w:tcPr>
            <w:tcW w:w="786" w:type="dxa"/>
            <w:shd w:val="clear" w:color="auto" w:fill="D0CECE" w:themeFill="background2" w:themeFillShade="E6"/>
            <w:vAlign w:val="center"/>
          </w:tcPr>
          <w:p w14:paraId="42BEEBCA" w14:textId="5D643214" w:rsidR="00D121B3" w:rsidRPr="00D121B3" w:rsidRDefault="00ED62DE" w:rsidP="00ED62DE">
            <w:pPr>
              <w:jc w:val="center"/>
              <w:rPr>
                <w:rtl/>
              </w:rPr>
            </w:pPr>
            <w:r>
              <w:rPr>
                <w:rFonts w:hint="cs"/>
                <w:rtl/>
              </w:rPr>
              <w:t>13</w:t>
            </w:r>
          </w:p>
        </w:tc>
        <w:tc>
          <w:tcPr>
            <w:tcW w:w="6525" w:type="dxa"/>
            <w:shd w:val="clear" w:color="auto" w:fill="auto"/>
            <w:vAlign w:val="center"/>
          </w:tcPr>
          <w:p w14:paraId="316881BF" w14:textId="77777777" w:rsidR="00D121B3" w:rsidRPr="00D121B3" w:rsidRDefault="00D121B3" w:rsidP="00690D34">
            <w:pPr>
              <w:rPr>
                <w:rtl/>
              </w:rPr>
            </w:pPr>
            <w:r w:rsidRPr="00D121B3">
              <w:rPr>
                <w:rtl/>
              </w:rPr>
              <w:t xml:space="preserve">המלצות (חברה , עובדים..) </w:t>
            </w:r>
            <w:r w:rsidRPr="00D121B3">
              <w:rPr>
                <w:rFonts w:hint="cs"/>
                <w:rtl/>
              </w:rPr>
              <w:t xml:space="preserve"> - המציע יציג לפחות 4 המלצות עבור המציע (כל המלצה מזכה בנקודה) + 2 המלצות נפרדות עבור התוכניתן המוצע (כל המלצה תזכה בנקודה אחת). בנוסף יש להעביר פרטי שני ממליצים לפחות עבור התוכניתן.</w:t>
            </w:r>
            <w:r w:rsidRPr="00D121B3">
              <w:rPr>
                <w:rtl/>
              </w:rPr>
              <w:br/>
              <w:t>המזמין רשאי לפנות</w:t>
            </w:r>
            <w:r w:rsidRPr="00D121B3">
              <w:rPr>
                <w:rFonts w:hint="cs"/>
                <w:rtl/>
              </w:rPr>
              <w:t xml:space="preserve"> לממליצים או</w:t>
            </w:r>
            <w:r w:rsidRPr="00D121B3">
              <w:rPr>
                <w:rtl/>
              </w:rPr>
              <w:t xml:space="preserve"> לכל גורם גם אם לא </w:t>
            </w:r>
            <w:r w:rsidRPr="00D121B3">
              <w:rPr>
                <w:rFonts w:hint="cs"/>
                <w:rtl/>
              </w:rPr>
              <w:t>צוינו</w:t>
            </w:r>
            <w:r w:rsidRPr="00D121B3">
              <w:rPr>
                <w:rtl/>
              </w:rPr>
              <w:t xml:space="preserve"> ע"י המציע</w:t>
            </w:r>
            <w:r w:rsidRPr="00D121B3">
              <w:rPr>
                <w:rFonts w:hint="cs"/>
                <w:rtl/>
              </w:rPr>
              <w:t>, במידה ותתקבל חו"ד שלילית מגורם כלשהוא, יהיה רשאי הבודק מטעם המזמין להוריד נקודה אחת בשלב הבדיקה או להיפך.</w:t>
            </w:r>
          </w:p>
        </w:tc>
        <w:tc>
          <w:tcPr>
            <w:tcW w:w="1698" w:type="dxa"/>
            <w:shd w:val="clear" w:color="auto" w:fill="auto"/>
            <w:vAlign w:val="center"/>
          </w:tcPr>
          <w:p w14:paraId="11463C4E" w14:textId="77777777" w:rsidR="00D121B3" w:rsidRPr="00690D34" w:rsidRDefault="00D121B3" w:rsidP="00ED62DE">
            <w:pPr>
              <w:jc w:val="center"/>
              <w:rPr>
                <w:b/>
                <w:bCs/>
              </w:rPr>
            </w:pPr>
            <w:r w:rsidRPr="00690D34">
              <w:rPr>
                <w:b/>
                <w:bCs/>
              </w:rPr>
              <w:t>8</w:t>
            </w:r>
          </w:p>
        </w:tc>
      </w:tr>
      <w:tr w:rsidR="00D121B3" w:rsidRPr="00D121B3" w14:paraId="7E01F325" w14:textId="77777777" w:rsidTr="00CF297B">
        <w:trPr>
          <w:trHeight w:val="47"/>
        </w:trPr>
        <w:tc>
          <w:tcPr>
            <w:tcW w:w="786" w:type="dxa"/>
            <w:shd w:val="clear" w:color="auto" w:fill="D0CECE" w:themeFill="background2" w:themeFillShade="E6"/>
            <w:vAlign w:val="center"/>
          </w:tcPr>
          <w:p w14:paraId="3FD1F43E" w14:textId="699A3B0F" w:rsidR="00D121B3" w:rsidRPr="00D121B3" w:rsidRDefault="00ED62DE" w:rsidP="00ED62DE">
            <w:pPr>
              <w:jc w:val="center"/>
              <w:rPr>
                <w:rtl/>
              </w:rPr>
            </w:pPr>
            <w:r>
              <w:rPr>
                <w:rFonts w:hint="cs"/>
                <w:rtl/>
              </w:rPr>
              <w:t>14</w:t>
            </w:r>
          </w:p>
        </w:tc>
        <w:tc>
          <w:tcPr>
            <w:tcW w:w="6525" w:type="dxa"/>
            <w:shd w:val="clear" w:color="auto" w:fill="auto"/>
            <w:vAlign w:val="center"/>
          </w:tcPr>
          <w:p w14:paraId="7493D493" w14:textId="77777777" w:rsidR="00D121B3" w:rsidRPr="00D121B3" w:rsidRDefault="00D121B3" w:rsidP="00690D34">
            <w:r w:rsidRPr="00D121B3">
              <w:rPr>
                <w:rFonts w:hint="cs"/>
                <w:rtl/>
              </w:rPr>
              <w:t>המתודולוגיה שהוצגה ע"י החברה</w:t>
            </w:r>
            <w:r w:rsidRPr="00D121B3">
              <w:rPr>
                <w:rtl/>
              </w:rPr>
              <w:br/>
            </w:r>
            <w:r w:rsidRPr="00D121B3">
              <w:rPr>
                <w:rFonts w:hint="cs"/>
                <w:rtl/>
              </w:rPr>
              <w:t xml:space="preserve">התאמת המבנה הארגוני של הצוות לתחזוקת המערכת מזכה עד 2 נק' </w:t>
            </w:r>
            <w:r w:rsidRPr="00D121B3">
              <w:rPr>
                <w:rtl/>
              </w:rPr>
              <w:br/>
            </w:r>
            <w:r w:rsidRPr="00D121B3">
              <w:rPr>
                <w:rFonts w:hint="cs"/>
                <w:rtl/>
              </w:rPr>
              <w:t xml:space="preserve">התאמת שגרת הניהול של הצוות לתחזוקת המערכת מזכה עד 2 נק' </w:t>
            </w:r>
            <w:r w:rsidRPr="00D121B3">
              <w:rPr>
                <w:rtl/>
              </w:rPr>
              <w:br/>
            </w:r>
            <w:r w:rsidRPr="00D121B3">
              <w:rPr>
                <w:rFonts w:hint="cs"/>
                <w:rtl/>
              </w:rPr>
              <w:t xml:space="preserve">התאמת שרידות ורציפות לתחזוקת המערכת עד מזכה עד נקודה </w:t>
            </w:r>
            <w:r w:rsidRPr="00D121B3">
              <w:rPr>
                <w:rtl/>
              </w:rPr>
              <w:br/>
            </w:r>
            <w:r w:rsidRPr="00D121B3">
              <w:rPr>
                <w:rFonts w:hint="cs"/>
                <w:rtl/>
              </w:rPr>
              <w:t>התאמת אבטחת המידע לתחזוקת המערכת עד מזכה עד נקודה</w:t>
            </w:r>
          </w:p>
        </w:tc>
        <w:tc>
          <w:tcPr>
            <w:tcW w:w="1698" w:type="dxa"/>
            <w:shd w:val="clear" w:color="auto" w:fill="auto"/>
            <w:vAlign w:val="center"/>
          </w:tcPr>
          <w:p w14:paraId="664EF460" w14:textId="77777777" w:rsidR="00D121B3" w:rsidRPr="00690D34" w:rsidRDefault="00D121B3" w:rsidP="00ED62DE">
            <w:pPr>
              <w:jc w:val="center"/>
              <w:rPr>
                <w:b/>
                <w:bCs/>
              </w:rPr>
            </w:pPr>
            <w:r w:rsidRPr="00690D34">
              <w:rPr>
                <w:rFonts w:hint="cs"/>
                <w:b/>
                <w:bCs/>
                <w:rtl/>
              </w:rPr>
              <w:t>6</w:t>
            </w:r>
          </w:p>
        </w:tc>
      </w:tr>
      <w:tr w:rsidR="00D121B3" w:rsidRPr="00D121B3" w14:paraId="3A3559E0" w14:textId="77777777" w:rsidTr="00CF297B">
        <w:trPr>
          <w:trHeight w:val="329"/>
        </w:trPr>
        <w:tc>
          <w:tcPr>
            <w:tcW w:w="786" w:type="dxa"/>
            <w:shd w:val="clear" w:color="auto" w:fill="D0CECE" w:themeFill="background2" w:themeFillShade="E6"/>
            <w:vAlign w:val="center"/>
          </w:tcPr>
          <w:p w14:paraId="2BD9BE57" w14:textId="7BA07D27" w:rsidR="00D121B3" w:rsidRPr="00D121B3" w:rsidRDefault="00ED62DE" w:rsidP="00ED62DE">
            <w:pPr>
              <w:jc w:val="center"/>
              <w:rPr>
                <w:rtl/>
              </w:rPr>
            </w:pPr>
            <w:r>
              <w:rPr>
                <w:rFonts w:hint="cs"/>
                <w:rtl/>
              </w:rPr>
              <w:t>15</w:t>
            </w:r>
          </w:p>
        </w:tc>
        <w:tc>
          <w:tcPr>
            <w:tcW w:w="6525" w:type="dxa"/>
            <w:shd w:val="clear" w:color="auto" w:fill="auto"/>
            <w:vAlign w:val="center"/>
          </w:tcPr>
          <w:p w14:paraId="5B67D8A9" w14:textId="11E481AC" w:rsidR="00D121B3" w:rsidRPr="00D121B3" w:rsidRDefault="00D121B3" w:rsidP="00690D34">
            <w:pPr>
              <w:rPr>
                <w:rtl/>
              </w:rPr>
            </w:pPr>
            <w:r w:rsidRPr="00D121B3">
              <w:rPr>
                <w:rtl/>
              </w:rPr>
              <w:t>סה"כ</w:t>
            </w:r>
          </w:p>
        </w:tc>
        <w:tc>
          <w:tcPr>
            <w:tcW w:w="1698" w:type="dxa"/>
            <w:shd w:val="clear" w:color="auto" w:fill="auto"/>
            <w:vAlign w:val="center"/>
          </w:tcPr>
          <w:p w14:paraId="39EFA90E" w14:textId="77777777" w:rsidR="00D121B3" w:rsidRPr="00690D34" w:rsidRDefault="00D121B3" w:rsidP="00ED62DE">
            <w:pPr>
              <w:jc w:val="center"/>
              <w:rPr>
                <w:b/>
                <w:bCs/>
                <w:rtl/>
              </w:rPr>
            </w:pPr>
            <w:r w:rsidRPr="00690D34">
              <w:rPr>
                <w:b/>
                <w:bCs/>
                <w:rtl/>
              </w:rPr>
              <w:fldChar w:fldCharType="begin"/>
            </w:r>
            <w:r w:rsidRPr="00690D34">
              <w:rPr>
                <w:b/>
                <w:bCs/>
                <w:rtl/>
              </w:rPr>
              <w:instrText xml:space="preserve"> =</w:instrText>
            </w:r>
            <w:r w:rsidRPr="00690D34">
              <w:rPr>
                <w:b/>
                <w:bCs/>
              </w:rPr>
              <w:instrText>SUM(ABOVE)</w:instrText>
            </w:r>
            <w:r w:rsidRPr="00690D34">
              <w:rPr>
                <w:b/>
                <w:bCs/>
                <w:rtl/>
              </w:rPr>
              <w:instrText xml:space="preserve"> </w:instrText>
            </w:r>
            <w:r w:rsidRPr="00690D34">
              <w:rPr>
                <w:b/>
                <w:bCs/>
                <w:rtl/>
              </w:rPr>
              <w:fldChar w:fldCharType="separate"/>
            </w:r>
            <w:r w:rsidRPr="00690D34">
              <w:rPr>
                <w:b/>
                <w:bCs/>
                <w:rtl/>
              </w:rPr>
              <w:t>100</w:t>
            </w:r>
            <w:r w:rsidRPr="00690D34">
              <w:rPr>
                <w:b/>
                <w:bCs/>
                <w:rtl/>
              </w:rPr>
              <w:fldChar w:fldCharType="end"/>
            </w:r>
          </w:p>
        </w:tc>
      </w:tr>
    </w:tbl>
    <w:p w14:paraId="2BC5AD69" w14:textId="3198641C" w:rsidR="00D121B3" w:rsidRDefault="00D121B3" w:rsidP="00D121B3">
      <w:pPr>
        <w:rPr>
          <w:rtl/>
        </w:rPr>
      </w:pPr>
    </w:p>
    <w:p w14:paraId="599A501D" w14:textId="77777777" w:rsidR="00D121B3" w:rsidRPr="00690D34" w:rsidRDefault="00D121B3" w:rsidP="00FE37EA">
      <w:pPr>
        <w:pStyle w:val="a3"/>
        <w:numPr>
          <w:ilvl w:val="0"/>
          <w:numId w:val="39"/>
        </w:numPr>
        <w:ind w:left="139"/>
        <w:rPr>
          <w:rFonts w:asciiTheme="minorBidi" w:hAnsiTheme="minorBidi" w:cstheme="minorBidi"/>
          <w:b/>
          <w:bCs/>
          <w:sz w:val="24"/>
          <w:szCs w:val="24"/>
          <w:rtl/>
        </w:rPr>
      </w:pPr>
      <w:r w:rsidRPr="00690D34">
        <w:rPr>
          <w:rFonts w:asciiTheme="minorBidi" w:hAnsiTheme="minorBidi" w:cstheme="minorBidi"/>
          <w:b/>
          <w:bCs/>
          <w:sz w:val="24"/>
          <w:szCs w:val="24"/>
          <w:rtl/>
        </w:rPr>
        <w:t xml:space="preserve">בדיקת המענה </w:t>
      </w:r>
      <w:r w:rsidRPr="00690D34">
        <w:rPr>
          <w:rFonts w:asciiTheme="minorBidi" w:hAnsiTheme="minorBidi" w:cstheme="minorBidi" w:hint="cs"/>
          <w:b/>
          <w:bCs/>
          <w:sz w:val="24"/>
          <w:szCs w:val="24"/>
          <w:rtl/>
        </w:rPr>
        <w:t xml:space="preserve"> להצעת מחיר</w:t>
      </w:r>
    </w:p>
    <w:p w14:paraId="10004081" w14:textId="77777777" w:rsidR="00D121B3" w:rsidRPr="00690D34" w:rsidRDefault="00D121B3" w:rsidP="00FE37EA">
      <w:pPr>
        <w:pStyle w:val="a3"/>
        <w:numPr>
          <w:ilvl w:val="1"/>
          <w:numId w:val="39"/>
        </w:numPr>
        <w:ind w:left="564"/>
        <w:rPr>
          <w:rFonts w:asciiTheme="minorBidi" w:hAnsiTheme="minorBidi" w:cstheme="minorBidi"/>
          <w:sz w:val="24"/>
          <w:szCs w:val="24"/>
        </w:rPr>
      </w:pPr>
      <w:r w:rsidRPr="00690D34">
        <w:rPr>
          <w:rFonts w:asciiTheme="minorBidi" w:hAnsiTheme="minorBidi" w:cstheme="minorBidi"/>
          <w:sz w:val="24"/>
          <w:szCs w:val="24"/>
          <w:rtl/>
        </w:rPr>
        <w:t>פתיחת מעטפה 2 – הצעת מחיר, ובדיקת שלמות ותקינות המענה</w:t>
      </w:r>
      <w:r w:rsidRPr="00690D34">
        <w:rPr>
          <w:rFonts w:asciiTheme="minorBidi" w:hAnsiTheme="minorBidi" w:cstheme="minorBidi" w:hint="cs"/>
          <w:sz w:val="24"/>
          <w:szCs w:val="24"/>
          <w:rtl/>
        </w:rPr>
        <w:t>.</w:t>
      </w:r>
    </w:p>
    <w:p w14:paraId="74B751C7" w14:textId="77777777" w:rsidR="00D121B3" w:rsidRPr="00690D34" w:rsidRDefault="00D121B3" w:rsidP="00FE37EA">
      <w:pPr>
        <w:pStyle w:val="a3"/>
        <w:numPr>
          <w:ilvl w:val="2"/>
          <w:numId w:val="39"/>
        </w:numPr>
        <w:ind w:left="1131" w:hanging="567"/>
        <w:rPr>
          <w:rFonts w:asciiTheme="minorBidi" w:hAnsiTheme="minorBidi" w:cstheme="minorBidi"/>
          <w:sz w:val="24"/>
          <w:szCs w:val="24"/>
          <w:rtl/>
        </w:rPr>
      </w:pPr>
      <w:r w:rsidRPr="00690D34">
        <w:rPr>
          <w:rFonts w:asciiTheme="minorBidi" w:hAnsiTheme="minorBidi" w:cstheme="minorBidi"/>
          <w:sz w:val="24"/>
          <w:szCs w:val="24"/>
          <w:rtl/>
        </w:rPr>
        <w:t>אופן בחינת הצעת המחיר במכרז:</w:t>
      </w:r>
    </w:p>
    <w:tbl>
      <w:tblPr>
        <w:bidiVisual/>
        <w:tblW w:w="0" w:type="auto"/>
        <w:tblInd w:w="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6"/>
        <w:gridCol w:w="1130"/>
        <w:gridCol w:w="2373"/>
        <w:gridCol w:w="2018"/>
      </w:tblGrid>
      <w:tr w:rsidR="00451EFF" w:rsidRPr="00D121B3" w14:paraId="79E95C33" w14:textId="77777777" w:rsidTr="00CF297B">
        <w:tc>
          <w:tcPr>
            <w:tcW w:w="2456" w:type="dxa"/>
            <w:shd w:val="clear" w:color="auto" w:fill="D9E2F3" w:themeFill="accent1" w:themeFillTint="33"/>
            <w:vAlign w:val="center"/>
          </w:tcPr>
          <w:p w14:paraId="37C932FC" w14:textId="7678176F" w:rsidR="00451EFF" w:rsidRPr="00D121B3" w:rsidRDefault="00451EFF" w:rsidP="00451EFF">
            <w:pPr>
              <w:jc w:val="center"/>
              <w:rPr>
                <w:rtl/>
              </w:rPr>
            </w:pPr>
            <w:r w:rsidRPr="00D121B3">
              <w:rPr>
                <w:rtl/>
              </w:rPr>
              <w:t>השירות המבוקש לפי מס' משתמשים</w:t>
            </w:r>
          </w:p>
        </w:tc>
        <w:tc>
          <w:tcPr>
            <w:tcW w:w="1130" w:type="dxa"/>
            <w:shd w:val="clear" w:color="auto" w:fill="D9E2F3" w:themeFill="accent1" w:themeFillTint="33"/>
            <w:vAlign w:val="center"/>
          </w:tcPr>
          <w:p w14:paraId="2D56427C" w14:textId="77777777" w:rsidR="00451EFF" w:rsidRPr="00D121B3" w:rsidRDefault="00451EFF" w:rsidP="00451EFF">
            <w:pPr>
              <w:jc w:val="center"/>
              <w:rPr>
                <w:rtl/>
              </w:rPr>
            </w:pPr>
            <w:r w:rsidRPr="00D121B3">
              <w:rPr>
                <w:rtl/>
              </w:rPr>
              <w:t>משקל</w:t>
            </w:r>
          </w:p>
          <w:p w14:paraId="218A16DA" w14:textId="61415268" w:rsidR="00451EFF" w:rsidRPr="00D121B3" w:rsidRDefault="00451EFF" w:rsidP="00451EFF">
            <w:pPr>
              <w:jc w:val="center"/>
              <w:rPr>
                <w:rtl/>
              </w:rPr>
            </w:pPr>
            <w:r w:rsidRPr="00D121B3">
              <w:rPr>
                <w:rFonts w:hint="cs"/>
                <w:rtl/>
              </w:rPr>
              <w:t>(%)</w:t>
            </w:r>
          </w:p>
        </w:tc>
        <w:tc>
          <w:tcPr>
            <w:tcW w:w="2373" w:type="dxa"/>
            <w:shd w:val="clear" w:color="auto" w:fill="D9E2F3" w:themeFill="accent1" w:themeFillTint="33"/>
            <w:vAlign w:val="center"/>
          </w:tcPr>
          <w:p w14:paraId="499B5F38" w14:textId="727866E7" w:rsidR="00451EFF" w:rsidRPr="00D121B3" w:rsidRDefault="00451EFF" w:rsidP="00451EFF">
            <w:pPr>
              <w:jc w:val="center"/>
              <w:rPr>
                <w:rtl/>
              </w:rPr>
            </w:pPr>
            <w:r w:rsidRPr="00D121B3">
              <w:rPr>
                <w:rFonts w:hint="cs"/>
                <w:rtl/>
              </w:rPr>
              <w:t>מחיר (בש"ח לפני מע"מ)</w:t>
            </w:r>
          </w:p>
        </w:tc>
        <w:tc>
          <w:tcPr>
            <w:tcW w:w="2018" w:type="dxa"/>
            <w:shd w:val="clear" w:color="auto" w:fill="D9E2F3" w:themeFill="accent1" w:themeFillTint="33"/>
            <w:vAlign w:val="center"/>
          </w:tcPr>
          <w:p w14:paraId="68A0BFC2" w14:textId="6951E252" w:rsidR="00451EFF" w:rsidRPr="00D121B3" w:rsidRDefault="00451EFF" w:rsidP="00451EFF">
            <w:pPr>
              <w:jc w:val="center"/>
              <w:rPr>
                <w:rtl/>
              </w:rPr>
            </w:pPr>
            <w:r w:rsidRPr="00D121B3">
              <w:rPr>
                <w:rFonts w:hint="cs"/>
                <w:rtl/>
              </w:rPr>
              <w:t>הערות</w:t>
            </w:r>
          </w:p>
        </w:tc>
      </w:tr>
      <w:tr w:rsidR="00CF297B" w:rsidRPr="00D121B3" w14:paraId="35F5734F" w14:textId="77777777" w:rsidTr="00B84AE3">
        <w:tc>
          <w:tcPr>
            <w:tcW w:w="2456" w:type="dxa"/>
            <w:shd w:val="clear" w:color="auto" w:fill="D0CECE" w:themeFill="background2" w:themeFillShade="E6"/>
          </w:tcPr>
          <w:p w14:paraId="088311DB" w14:textId="2CED67E4" w:rsidR="00CF297B" w:rsidRPr="00D121B3" w:rsidRDefault="00CF297B" w:rsidP="00CF297B">
            <w:pPr>
              <w:jc w:val="center"/>
              <w:rPr>
                <w:rtl/>
              </w:rPr>
            </w:pPr>
            <w:r w:rsidRPr="00D121B3">
              <w:rPr>
                <w:rFonts w:hint="cs"/>
                <w:rtl/>
              </w:rPr>
              <w:t xml:space="preserve">שירותי תפעול ותחזוקה, כולל אחריות מערכתית </w:t>
            </w:r>
          </w:p>
        </w:tc>
        <w:tc>
          <w:tcPr>
            <w:tcW w:w="1130" w:type="dxa"/>
            <w:vAlign w:val="center"/>
          </w:tcPr>
          <w:p w14:paraId="2750C5D1" w14:textId="5918D23E" w:rsidR="00CF297B" w:rsidRPr="00D121B3" w:rsidRDefault="00CF297B" w:rsidP="00CF297B">
            <w:pPr>
              <w:jc w:val="center"/>
              <w:rPr>
                <w:rtl/>
              </w:rPr>
            </w:pPr>
            <w:r>
              <w:rPr>
                <w:rFonts w:hint="cs"/>
                <w:rtl/>
              </w:rPr>
              <w:t>8</w:t>
            </w:r>
            <w:r w:rsidRPr="00D121B3">
              <w:rPr>
                <w:rFonts w:hint="cs"/>
                <w:rtl/>
              </w:rPr>
              <w:t>0%</w:t>
            </w:r>
          </w:p>
        </w:tc>
        <w:tc>
          <w:tcPr>
            <w:tcW w:w="2373" w:type="dxa"/>
          </w:tcPr>
          <w:p w14:paraId="31F06CDA" w14:textId="77777777" w:rsidR="00CF297B" w:rsidRDefault="00CF297B" w:rsidP="00CF297B">
            <w:pPr>
              <w:rPr>
                <w:rtl/>
              </w:rPr>
            </w:pPr>
          </w:p>
          <w:p w14:paraId="60C1B2CC" w14:textId="6F8CC7ED" w:rsidR="00CF297B" w:rsidRPr="00D121B3" w:rsidRDefault="00CF297B" w:rsidP="00CF297B">
            <w:pPr>
              <w:jc w:val="center"/>
              <w:rPr>
                <w:rtl/>
              </w:rPr>
            </w:pPr>
            <w:r w:rsidRPr="00D121B3">
              <w:rPr>
                <w:rFonts w:hint="cs"/>
                <w:rtl/>
              </w:rPr>
              <w:t>עלות חודשית</w:t>
            </w:r>
          </w:p>
        </w:tc>
        <w:tc>
          <w:tcPr>
            <w:tcW w:w="2018" w:type="dxa"/>
          </w:tcPr>
          <w:p w14:paraId="01F52E14" w14:textId="74D7EC44" w:rsidR="00CF297B" w:rsidRPr="00D121B3" w:rsidRDefault="00CF297B" w:rsidP="00CF297B">
            <w:pPr>
              <w:jc w:val="center"/>
              <w:rPr>
                <w:rtl/>
              </w:rPr>
            </w:pPr>
            <w:r w:rsidRPr="00D121B3">
              <w:rPr>
                <w:rFonts w:hint="cs"/>
                <w:rtl/>
              </w:rPr>
              <w:t>החלק היחסי לקבלת אחריות כוללת</w:t>
            </w:r>
            <w:r w:rsidR="002E569E">
              <w:rPr>
                <w:rFonts w:hint="cs"/>
                <w:rtl/>
              </w:rPr>
              <w:t>,</w:t>
            </w:r>
            <w:r w:rsidRPr="00D121B3">
              <w:rPr>
                <w:rFonts w:hint="cs"/>
                <w:rtl/>
              </w:rPr>
              <w:t xml:space="preserve"> כולל טיפול מלא במגוון תקלות ואירועים שלא </w:t>
            </w:r>
            <w:proofErr w:type="spellStart"/>
            <w:r w:rsidRPr="00D121B3">
              <w:rPr>
                <w:rFonts w:hint="cs"/>
                <w:rtl/>
              </w:rPr>
              <w:t>ניצפו</w:t>
            </w:r>
            <w:proofErr w:type="spellEnd"/>
            <w:r w:rsidRPr="00D121B3">
              <w:rPr>
                <w:rFonts w:hint="cs"/>
                <w:rtl/>
              </w:rPr>
              <w:t xml:space="preserve"> מראש במסגרת מכרז זה</w:t>
            </w:r>
          </w:p>
        </w:tc>
      </w:tr>
      <w:tr w:rsidR="00CF297B" w:rsidRPr="00D121B3" w14:paraId="65EABEDC" w14:textId="77777777" w:rsidTr="00B84AE3">
        <w:tc>
          <w:tcPr>
            <w:tcW w:w="2456" w:type="dxa"/>
            <w:shd w:val="clear" w:color="auto" w:fill="D0CECE" w:themeFill="background2" w:themeFillShade="E6"/>
          </w:tcPr>
          <w:p w14:paraId="7A6279A3" w14:textId="0FE2BFC7" w:rsidR="00CF297B" w:rsidRPr="00D121B3" w:rsidRDefault="00CF297B" w:rsidP="00CF297B">
            <w:pPr>
              <w:jc w:val="center"/>
              <w:rPr>
                <w:rtl/>
              </w:rPr>
            </w:pPr>
            <w:r>
              <w:rPr>
                <w:rFonts w:hint="cs"/>
                <w:rtl/>
              </w:rPr>
              <w:t>אחוז הנחה עבור בעלי המקצוע המופיעים בנספח י"ג (תעריפים מרביים)</w:t>
            </w:r>
          </w:p>
        </w:tc>
        <w:tc>
          <w:tcPr>
            <w:tcW w:w="1130" w:type="dxa"/>
            <w:vAlign w:val="center"/>
          </w:tcPr>
          <w:p w14:paraId="2EE15C33" w14:textId="2BCCEF13" w:rsidR="00CF297B" w:rsidRPr="00D121B3" w:rsidRDefault="00CF297B" w:rsidP="00CF297B">
            <w:pPr>
              <w:jc w:val="center"/>
              <w:rPr>
                <w:rtl/>
              </w:rPr>
            </w:pPr>
            <w:r>
              <w:rPr>
                <w:rFonts w:hint="cs"/>
                <w:rtl/>
              </w:rPr>
              <w:t>2</w:t>
            </w:r>
            <w:r w:rsidRPr="00D121B3">
              <w:rPr>
                <w:rFonts w:hint="cs"/>
                <w:rtl/>
              </w:rPr>
              <w:t>0%</w:t>
            </w:r>
          </w:p>
        </w:tc>
        <w:tc>
          <w:tcPr>
            <w:tcW w:w="2373" w:type="dxa"/>
          </w:tcPr>
          <w:p w14:paraId="169ADF48" w14:textId="6FFC74E1" w:rsidR="00CF297B" w:rsidRPr="00D121B3" w:rsidRDefault="00CF297B" w:rsidP="00CF297B">
            <w:pPr>
              <w:jc w:val="center"/>
              <w:rPr>
                <w:rtl/>
              </w:rPr>
            </w:pPr>
            <w:r>
              <w:rPr>
                <w:rFonts w:hint="cs"/>
                <w:rtl/>
              </w:rPr>
              <w:t>אחוז הנחה</w:t>
            </w:r>
          </w:p>
        </w:tc>
        <w:tc>
          <w:tcPr>
            <w:tcW w:w="2018" w:type="dxa"/>
          </w:tcPr>
          <w:p w14:paraId="4E747CF6" w14:textId="431CD8CB" w:rsidR="00CF297B" w:rsidRPr="00D121B3" w:rsidRDefault="00CF297B" w:rsidP="00CF297B">
            <w:pPr>
              <w:jc w:val="center"/>
              <w:rPr>
                <w:rtl/>
              </w:rPr>
            </w:pPr>
            <w:r>
              <w:rPr>
                <w:rFonts w:hint="cs"/>
                <w:rtl/>
              </w:rPr>
              <w:t>אחוז ההנחה שינתן יהיה גורף לכל בעלי התפקידים</w:t>
            </w:r>
          </w:p>
        </w:tc>
      </w:tr>
      <w:tr w:rsidR="00CF297B" w:rsidRPr="00D121B3" w14:paraId="492EDA63" w14:textId="77777777" w:rsidTr="00B84AE3">
        <w:tc>
          <w:tcPr>
            <w:tcW w:w="2456" w:type="dxa"/>
            <w:shd w:val="clear" w:color="auto" w:fill="D0CECE" w:themeFill="background2" w:themeFillShade="E6"/>
            <w:vAlign w:val="center"/>
          </w:tcPr>
          <w:p w14:paraId="79A8E16C" w14:textId="0C22AA90" w:rsidR="00CF297B" w:rsidRPr="00D121B3" w:rsidRDefault="00CF297B" w:rsidP="00CF297B">
            <w:pPr>
              <w:jc w:val="center"/>
              <w:rPr>
                <w:rtl/>
              </w:rPr>
            </w:pPr>
            <w:r w:rsidRPr="00D121B3">
              <w:rPr>
                <w:rtl/>
              </w:rPr>
              <w:t>סה"כ</w:t>
            </w:r>
          </w:p>
        </w:tc>
        <w:tc>
          <w:tcPr>
            <w:tcW w:w="1130" w:type="dxa"/>
            <w:vAlign w:val="center"/>
          </w:tcPr>
          <w:p w14:paraId="5EDCF4D4" w14:textId="02EAD029" w:rsidR="00CF297B" w:rsidRPr="00D121B3" w:rsidRDefault="00CF297B" w:rsidP="00CF297B">
            <w:pPr>
              <w:jc w:val="center"/>
              <w:rPr>
                <w:rtl/>
              </w:rPr>
            </w:pPr>
            <w:r w:rsidRPr="00D121B3">
              <w:rPr>
                <w:rtl/>
              </w:rPr>
              <w:t>100%</w:t>
            </w:r>
          </w:p>
        </w:tc>
        <w:tc>
          <w:tcPr>
            <w:tcW w:w="2373" w:type="dxa"/>
          </w:tcPr>
          <w:p w14:paraId="5DA947F3" w14:textId="77777777" w:rsidR="00CF297B" w:rsidRPr="00D121B3" w:rsidRDefault="00CF297B" w:rsidP="00CF297B">
            <w:pPr>
              <w:jc w:val="center"/>
              <w:rPr>
                <w:rtl/>
              </w:rPr>
            </w:pPr>
          </w:p>
        </w:tc>
        <w:tc>
          <w:tcPr>
            <w:tcW w:w="2018" w:type="dxa"/>
          </w:tcPr>
          <w:p w14:paraId="423A1470" w14:textId="77777777" w:rsidR="00CF297B" w:rsidRPr="00D121B3" w:rsidRDefault="00CF297B" w:rsidP="00CF297B">
            <w:pPr>
              <w:jc w:val="center"/>
              <w:rPr>
                <w:rtl/>
              </w:rPr>
            </w:pPr>
          </w:p>
        </w:tc>
      </w:tr>
    </w:tbl>
    <w:p w14:paraId="35ABC2A3" w14:textId="77777777" w:rsidR="00D121B3" w:rsidRPr="00D121B3" w:rsidRDefault="00D121B3" w:rsidP="00D121B3">
      <w:pPr>
        <w:rPr>
          <w:rtl/>
        </w:rPr>
      </w:pPr>
    </w:p>
    <w:p w14:paraId="1956BC09" w14:textId="4EF5F341" w:rsidR="00D121B3" w:rsidRPr="00D121B3" w:rsidRDefault="00D121B3" w:rsidP="00F91F39">
      <w:pPr>
        <w:ind w:left="-570"/>
        <w:jc w:val="center"/>
        <w:rPr>
          <w:rtl/>
        </w:rPr>
      </w:pPr>
      <w:r w:rsidRPr="00F91F39">
        <w:rPr>
          <w:rFonts w:hint="eastAsia"/>
          <w:b/>
          <w:bCs/>
          <w:u w:val="single"/>
          <w:rtl/>
        </w:rPr>
        <w:t>הערה</w:t>
      </w:r>
      <w:r w:rsidRPr="00F91F39">
        <w:rPr>
          <w:b/>
          <w:bCs/>
          <w:u w:val="single"/>
          <w:rtl/>
        </w:rPr>
        <w:t>:</w:t>
      </w:r>
      <w:r w:rsidRPr="00D121B3">
        <w:rPr>
          <w:rFonts w:hint="cs"/>
          <w:rtl/>
        </w:rPr>
        <w:t xml:space="preserve"> המחיר</w:t>
      </w:r>
      <w:r w:rsidR="002E569E">
        <w:rPr>
          <w:rFonts w:hint="cs"/>
          <w:rtl/>
        </w:rPr>
        <w:t xml:space="preserve"> עבור שירותי תפעול ותחזוקה</w:t>
      </w:r>
      <w:r w:rsidRPr="00D121B3">
        <w:rPr>
          <w:rFonts w:hint="cs"/>
          <w:rtl/>
        </w:rPr>
        <w:t xml:space="preserve"> המופיע בטבלה אינ</w:t>
      </w:r>
      <w:r w:rsidR="002E569E">
        <w:rPr>
          <w:rFonts w:hint="cs"/>
          <w:rtl/>
        </w:rPr>
        <w:t>ו</w:t>
      </w:r>
      <w:r w:rsidRPr="00D121B3">
        <w:rPr>
          <w:rFonts w:hint="cs"/>
          <w:rtl/>
        </w:rPr>
        <w:t xml:space="preserve"> כולל מע"מ.</w:t>
      </w:r>
    </w:p>
    <w:p w14:paraId="2F78706D" w14:textId="7C179703" w:rsidR="00D121B3" w:rsidRDefault="00D121B3" w:rsidP="00D121B3">
      <w:pPr>
        <w:rPr>
          <w:rtl/>
        </w:rPr>
      </w:pPr>
    </w:p>
    <w:p w14:paraId="30095171" w14:textId="1E92A8E0" w:rsidR="00451EFF" w:rsidRDefault="00451EFF" w:rsidP="00D121B3">
      <w:pPr>
        <w:rPr>
          <w:rtl/>
        </w:rPr>
      </w:pPr>
    </w:p>
    <w:p w14:paraId="7B6564E7" w14:textId="7BDCDADA" w:rsidR="00CF297B" w:rsidRDefault="00CF297B" w:rsidP="00D121B3">
      <w:pPr>
        <w:rPr>
          <w:rtl/>
        </w:rPr>
      </w:pPr>
    </w:p>
    <w:p w14:paraId="62C4D933" w14:textId="34CD6B0B" w:rsidR="00CF297B" w:rsidRDefault="00CF297B" w:rsidP="00D121B3">
      <w:pPr>
        <w:rPr>
          <w:rtl/>
        </w:rPr>
      </w:pPr>
    </w:p>
    <w:p w14:paraId="479065F4" w14:textId="77777777" w:rsidR="00CF297B" w:rsidRDefault="00CF297B" w:rsidP="00D121B3">
      <w:pPr>
        <w:rPr>
          <w:rtl/>
        </w:rPr>
      </w:pPr>
    </w:p>
    <w:p w14:paraId="6475A40A" w14:textId="77777777" w:rsidR="00451EFF" w:rsidRPr="00D121B3" w:rsidRDefault="00451EFF" w:rsidP="00D121B3">
      <w:pPr>
        <w:rPr>
          <w:rtl/>
        </w:rPr>
      </w:pPr>
    </w:p>
    <w:p w14:paraId="3A7DC031" w14:textId="77219077" w:rsidR="00D121B3" w:rsidRDefault="00D121B3" w:rsidP="00D121B3">
      <w:pPr>
        <w:rPr>
          <w:rtl/>
        </w:rPr>
      </w:pPr>
    </w:p>
    <w:p w14:paraId="747C2F67" w14:textId="77777777" w:rsidR="00D121B3" w:rsidRPr="00F2727F" w:rsidRDefault="00D121B3" w:rsidP="00FE37EA">
      <w:pPr>
        <w:pStyle w:val="a3"/>
        <w:numPr>
          <w:ilvl w:val="0"/>
          <w:numId w:val="39"/>
        </w:numPr>
        <w:ind w:left="139"/>
        <w:rPr>
          <w:rFonts w:asciiTheme="minorBidi" w:hAnsiTheme="minorBidi" w:cstheme="minorBidi"/>
          <w:b/>
          <w:bCs/>
          <w:sz w:val="24"/>
          <w:szCs w:val="24"/>
        </w:rPr>
      </w:pPr>
      <w:r w:rsidRPr="00F2727F">
        <w:rPr>
          <w:rFonts w:asciiTheme="minorBidi" w:hAnsiTheme="minorBidi" w:cstheme="minorBidi" w:hint="cs"/>
          <w:b/>
          <w:bCs/>
          <w:sz w:val="24"/>
          <w:szCs w:val="24"/>
          <w:rtl/>
        </w:rPr>
        <w:t>אופן חישוב דירוג ההצעה:</w:t>
      </w:r>
    </w:p>
    <w:p w14:paraId="5B33743C" w14:textId="77777777" w:rsidR="00D121B3" w:rsidRPr="00F2727F" w:rsidRDefault="00D121B3" w:rsidP="00FE37EA">
      <w:pPr>
        <w:pStyle w:val="a3"/>
        <w:numPr>
          <w:ilvl w:val="1"/>
          <w:numId w:val="39"/>
        </w:numPr>
        <w:ind w:left="564"/>
        <w:rPr>
          <w:rFonts w:asciiTheme="minorBidi" w:hAnsiTheme="minorBidi" w:cstheme="minorBidi"/>
          <w:sz w:val="24"/>
          <w:szCs w:val="24"/>
        </w:rPr>
      </w:pPr>
      <w:r w:rsidRPr="00F2727F">
        <w:rPr>
          <w:rFonts w:asciiTheme="minorBidi" w:hAnsiTheme="minorBidi" w:cstheme="minorBidi"/>
          <w:sz w:val="24"/>
          <w:szCs w:val="24"/>
          <w:rtl/>
        </w:rPr>
        <w:t>דרוג ההצעות לפי סדר, ההצעה הזולה ביותר בראש הרשימה וההצעה היקרה ביותר בסופה.</w:t>
      </w:r>
    </w:p>
    <w:p w14:paraId="5FFEF856" w14:textId="2A4CEFFC" w:rsidR="00D121B3" w:rsidRPr="00F2727F" w:rsidRDefault="00D121B3" w:rsidP="00FE37EA">
      <w:pPr>
        <w:pStyle w:val="a3"/>
        <w:numPr>
          <w:ilvl w:val="1"/>
          <w:numId w:val="39"/>
        </w:numPr>
        <w:ind w:left="564"/>
        <w:rPr>
          <w:rFonts w:asciiTheme="minorBidi" w:hAnsiTheme="minorBidi" w:cstheme="minorBidi"/>
          <w:sz w:val="24"/>
          <w:szCs w:val="24"/>
          <w:rtl/>
        </w:rPr>
      </w:pPr>
      <w:r w:rsidRPr="00F2727F">
        <w:rPr>
          <w:rFonts w:asciiTheme="minorBidi" w:hAnsiTheme="minorBidi" w:cstheme="minorBidi"/>
          <w:sz w:val="24"/>
          <w:szCs w:val="24"/>
          <w:rtl/>
        </w:rPr>
        <w:t>ציון העלות</w:t>
      </w:r>
      <w:r w:rsidR="00345A23">
        <w:rPr>
          <w:rFonts w:asciiTheme="minorBidi" w:hAnsiTheme="minorBidi" w:cstheme="minorBidi" w:hint="cs"/>
          <w:sz w:val="24"/>
          <w:szCs w:val="24"/>
          <w:rtl/>
        </w:rPr>
        <w:t xml:space="preserve">, עבור עלות התחזוקה השוטפת (המהווה 80% מהעלות) </w:t>
      </w:r>
      <w:r w:rsidRPr="00F2727F">
        <w:rPr>
          <w:rFonts w:asciiTheme="minorBidi" w:hAnsiTheme="minorBidi" w:cstheme="minorBidi"/>
          <w:sz w:val="24"/>
          <w:szCs w:val="24"/>
          <w:rtl/>
        </w:rPr>
        <w:t>יחושב באופן הבא:</w:t>
      </w:r>
    </w:p>
    <w:p w14:paraId="5389F393" w14:textId="77777777" w:rsidR="00D121B3" w:rsidRPr="00F2727F" w:rsidRDefault="00D121B3" w:rsidP="00FE37EA">
      <w:pPr>
        <w:pStyle w:val="a3"/>
        <w:numPr>
          <w:ilvl w:val="2"/>
          <w:numId w:val="39"/>
        </w:numPr>
        <w:ind w:left="1131" w:hanging="567"/>
        <w:rPr>
          <w:rFonts w:asciiTheme="minorBidi" w:hAnsiTheme="minorBidi" w:cstheme="minorBidi"/>
          <w:sz w:val="24"/>
          <w:szCs w:val="24"/>
          <w:rtl/>
        </w:rPr>
      </w:pPr>
      <w:r w:rsidRPr="00F2727F">
        <w:rPr>
          <w:rFonts w:asciiTheme="minorBidi" w:hAnsiTheme="minorBidi" w:cstheme="minorBidi"/>
          <w:sz w:val="24"/>
          <w:szCs w:val="24"/>
          <w:rtl/>
        </w:rPr>
        <w:t xml:space="preserve">הסכום הנמוך ביותר יקבל את ציון העלות הגבוה (100), עפ"י המפורט בפרק 5 - העלות. </w:t>
      </w:r>
    </w:p>
    <w:p w14:paraId="6E5243AA" w14:textId="77777777" w:rsidR="00D121B3" w:rsidRPr="00F2727F" w:rsidRDefault="00D121B3" w:rsidP="00FE37EA">
      <w:pPr>
        <w:pStyle w:val="a3"/>
        <w:numPr>
          <w:ilvl w:val="2"/>
          <w:numId w:val="39"/>
        </w:numPr>
        <w:ind w:left="1131" w:hanging="567"/>
        <w:rPr>
          <w:rFonts w:asciiTheme="minorBidi" w:hAnsiTheme="minorBidi" w:cstheme="minorBidi"/>
          <w:sz w:val="24"/>
          <w:szCs w:val="24"/>
        </w:rPr>
      </w:pPr>
      <w:r w:rsidRPr="00F2727F">
        <w:rPr>
          <w:rFonts w:asciiTheme="minorBidi" w:hAnsiTheme="minorBidi" w:cstheme="minorBidi"/>
          <w:sz w:val="24"/>
          <w:szCs w:val="24"/>
          <w:rtl/>
        </w:rPr>
        <w:t>ההצעה הבאה אחריה תקבל ציון נמוך על פי הפער מההצעה הנבדקת, על פי הנוסחה</w:t>
      </w:r>
    </w:p>
    <w:p w14:paraId="64FAB4DC" w14:textId="4581825A" w:rsidR="00D121B3" w:rsidRDefault="00F2727F" w:rsidP="00F2727F">
      <w:pPr>
        <w:pStyle w:val="a3"/>
        <w:ind w:left="1131"/>
        <w:rPr>
          <w:rFonts w:asciiTheme="minorBidi" w:hAnsiTheme="minorBidi" w:cstheme="minorBidi"/>
          <w:sz w:val="24"/>
          <w:szCs w:val="24"/>
          <w:rtl/>
        </w:rPr>
      </w:pPr>
      <w:r>
        <w:rPr>
          <w:rFonts w:asciiTheme="minorBidi" w:hAnsiTheme="minorBidi" w:cstheme="minorBidi" w:hint="cs"/>
          <w:sz w:val="24"/>
          <w:szCs w:val="24"/>
          <w:rtl/>
        </w:rPr>
        <w:t xml:space="preserve">     </w:t>
      </w:r>
      <w:r w:rsidR="00D121B3" w:rsidRPr="00F2727F">
        <w:rPr>
          <w:rFonts w:asciiTheme="minorBidi" w:hAnsiTheme="minorBidi" w:cstheme="minorBidi"/>
          <w:sz w:val="24"/>
          <w:szCs w:val="24"/>
          <w:rtl/>
        </w:rPr>
        <w:t>שלהלן</w:t>
      </w:r>
      <w:r w:rsidR="00D121B3" w:rsidRPr="00F2727F">
        <w:rPr>
          <w:rFonts w:asciiTheme="minorBidi" w:hAnsiTheme="minorBidi" w:cstheme="minorBidi" w:hint="cs"/>
          <w:sz w:val="24"/>
          <w:szCs w:val="24"/>
          <w:rtl/>
        </w:rPr>
        <w:t>,</w:t>
      </w:r>
      <w:r w:rsidR="00D121B3" w:rsidRPr="00F2727F">
        <w:rPr>
          <w:rFonts w:asciiTheme="minorBidi" w:hAnsiTheme="minorBidi" w:cstheme="minorBidi"/>
          <w:sz w:val="24"/>
          <w:szCs w:val="24"/>
          <w:rtl/>
        </w:rPr>
        <w:t xml:space="preserve"> ההצעה הזולה ביותר חלקי ההצעה הנבדקת, כפול 100. </w:t>
      </w:r>
    </w:p>
    <w:p w14:paraId="07EF22AA" w14:textId="196A7A82" w:rsidR="00345A23" w:rsidRPr="00F2727F" w:rsidRDefault="00345A23" w:rsidP="00345A23">
      <w:pPr>
        <w:pStyle w:val="a3"/>
        <w:numPr>
          <w:ilvl w:val="1"/>
          <w:numId w:val="39"/>
        </w:numPr>
        <w:ind w:left="564"/>
        <w:rPr>
          <w:rFonts w:asciiTheme="minorBidi" w:hAnsiTheme="minorBidi" w:cstheme="minorBidi"/>
          <w:sz w:val="24"/>
          <w:szCs w:val="24"/>
          <w:rtl/>
        </w:rPr>
      </w:pPr>
      <w:r w:rsidRPr="00F2727F">
        <w:rPr>
          <w:rFonts w:asciiTheme="minorBidi" w:hAnsiTheme="minorBidi" w:cstheme="minorBidi"/>
          <w:sz w:val="24"/>
          <w:szCs w:val="24"/>
          <w:rtl/>
        </w:rPr>
        <w:t>ציון העלות</w:t>
      </w:r>
      <w:r>
        <w:rPr>
          <w:rFonts w:asciiTheme="minorBidi" w:hAnsiTheme="minorBidi" w:cstheme="minorBidi" w:hint="cs"/>
          <w:sz w:val="24"/>
          <w:szCs w:val="24"/>
          <w:rtl/>
        </w:rPr>
        <w:t xml:space="preserve">, עבור פעילות חריגה (המהווה 20% מהעלות) </w:t>
      </w:r>
      <w:r w:rsidRPr="00F2727F">
        <w:rPr>
          <w:rFonts w:asciiTheme="minorBidi" w:hAnsiTheme="minorBidi" w:cstheme="minorBidi"/>
          <w:sz w:val="24"/>
          <w:szCs w:val="24"/>
          <w:rtl/>
        </w:rPr>
        <w:t>יחושב באופן הבא:</w:t>
      </w:r>
    </w:p>
    <w:p w14:paraId="7C1184C2" w14:textId="2274387C" w:rsidR="00345A23" w:rsidRPr="00F2727F" w:rsidRDefault="00345A23" w:rsidP="00345A23">
      <w:pPr>
        <w:pStyle w:val="a3"/>
        <w:numPr>
          <w:ilvl w:val="2"/>
          <w:numId w:val="39"/>
        </w:numPr>
        <w:ind w:left="1131" w:hanging="567"/>
        <w:rPr>
          <w:rFonts w:asciiTheme="minorBidi" w:hAnsiTheme="minorBidi" w:cstheme="minorBidi"/>
          <w:sz w:val="24"/>
          <w:szCs w:val="24"/>
          <w:rtl/>
        </w:rPr>
      </w:pPr>
      <w:r>
        <w:rPr>
          <w:rFonts w:asciiTheme="minorBidi" w:hAnsiTheme="minorBidi" w:cstheme="minorBidi" w:hint="cs"/>
          <w:sz w:val="24"/>
          <w:szCs w:val="24"/>
          <w:rtl/>
        </w:rPr>
        <w:t>אחוז ההנחה הגבוה ביותר</w:t>
      </w:r>
      <w:r w:rsidRPr="00F2727F">
        <w:rPr>
          <w:rFonts w:asciiTheme="minorBidi" w:hAnsiTheme="minorBidi" w:cstheme="minorBidi"/>
          <w:sz w:val="24"/>
          <w:szCs w:val="24"/>
          <w:rtl/>
        </w:rPr>
        <w:t xml:space="preserve"> יקבל את ציון העלות הגבוה (100), עפ"י המפורט בפרק 5 - העלות. </w:t>
      </w:r>
    </w:p>
    <w:p w14:paraId="471EFEBD" w14:textId="77777777" w:rsidR="00345A23" w:rsidRPr="00F2727F" w:rsidRDefault="00345A23" w:rsidP="00345A23">
      <w:pPr>
        <w:pStyle w:val="a3"/>
        <w:numPr>
          <w:ilvl w:val="2"/>
          <w:numId w:val="39"/>
        </w:numPr>
        <w:ind w:left="1131" w:hanging="567"/>
        <w:rPr>
          <w:rFonts w:asciiTheme="minorBidi" w:hAnsiTheme="minorBidi" w:cstheme="minorBidi"/>
          <w:sz w:val="24"/>
          <w:szCs w:val="24"/>
        </w:rPr>
      </w:pPr>
      <w:r w:rsidRPr="00F2727F">
        <w:rPr>
          <w:rFonts w:asciiTheme="minorBidi" w:hAnsiTheme="minorBidi" w:cstheme="minorBidi"/>
          <w:sz w:val="24"/>
          <w:szCs w:val="24"/>
          <w:rtl/>
        </w:rPr>
        <w:t>ההצעה הבאה אחריה תקבל ציון נמוך על פי הפער מההצעה הנבדקת, על פי הנוסחה</w:t>
      </w:r>
    </w:p>
    <w:p w14:paraId="0B1F60AB" w14:textId="3BC6CB55" w:rsidR="00345A23" w:rsidRPr="00F2727F" w:rsidRDefault="00345A23" w:rsidP="00345A23">
      <w:pPr>
        <w:pStyle w:val="a3"/>
        <w:ind w:left="1131"/>
        <w:rPr>
          <w:rFonts w:asciiTheme="minorBidi" w:hAnsiTheme="minorBidi" w:cstheme="minorBidi"/>
          <w:sz w:val="24"/>
          <w:szCs w:val="24"/>
        </w:rPr>
      </w:pPr>
      <w:r>
        <w:rPr>
          <w:rFonts w:asciiTheme="minorBidi" w:hAnsiTheme="minorBidi" w:cstheme="minorBidi" w:hint="cs"/>
          <w:sz w:val="24"/>
          <w:szCs w:val="24"/>
          <w:rtl/>
        </w:rPr>
        <w:t xml:space="preserve">     </w:t>
      </w:r>
      <w:r w:rsidRPr="00F2727F">
        <w:rPr>
          <w:rFonts w:asciiTheme="minorBidi" w:hAnsiTheme="minorBidi" w:cstheme="minorBidi"/>
          <w:sz w:val="24"/>
          <w:szCs w:val="24"/>
          <w:rtl/>
        </w:rPr>
        <w:t>שלהלן</w:t>
      </w:r>
      <w:r w:rsidRPr="00F2727F">
        <w:rPr>
          <w:rFonts w:asciiTheme="minorBidi" w:hAnsiTheme="minorBidi" w:cstheme="minorBidi" w:hint="cs"/>
          <w:sz w:val="24"/>
          <w:szCs w:val="24"/>
          <w:rtl/>
        </w:rPr>
        <w:t>,</w:t>
      </w:r>
      <w:r w:rsidRPr="00F2727F">
        <w:rPr>
          <w:rFonts w:asciiTheme="minorBidi" w:hAnsiTheme="minorBidi" w:cstheme="minorBidi"/>
          <w:sz w:val="24"/>
          <w:szCs w:val="24"/>
          <w:rtl/>
        </w:rPr>
        <w:t xml:space="preserve"> </w:t>
      </w:r>
      <w:r w:rsidR="004839CB">
        <w:rPr>
          <w:rFonts w:asciiTheme="minorBidi" w:hAnsiTheme="minorBidi" w:cstheme="minorBidi" w:hint="cs"/>
          <w:sz w:val="24"/>
          <w:szCs w:val="24"/>
          <w:rtl/>
        </w:rPr>
        <w:t>אחוז ההנחה הגבוה</w:t>
      </w:r>
      <w:r w:rsidRPr="00F2727F">
        <w:rPr>
          <w:rFonts w:asciiTheme="minorBidi" w:hAnsiTheme="minorBidi" w:cstheme="minorBidi"/>
          <w:sz w:val="24"/>
          <w:szCs w:val="24"/>
          <w:rtl/>
        </w:rPr>
        <w:t xml:space="preserve"> ביותר חלקי ההצעה הנבדקת, כפול 100. </w:t>
      </w:r>
    </w:p>
    <w:p w14:paraId="00F94F8A" w14:textId="14EE838B" w:rsidR="00D121B3" w:rsidRPr="00F2727F" w:rsidRDefault="00D121B3" w:rsidP="00345A23">
      <w:pPr>
        <w:pStyle w:val="a3"/>
        <w:numPr>
          <w:ilvl w:val="1"/>
          <w:numId w:val="39"/>
        </w:numPr>
        <w:rPr>
          <w:rFonts w:asciiTheme="minorBidi" w:hAnsiTheme="minorBidi" w:cstheme="minorBidi"/>
          <w:sz w:val="24"/>
          <w:szCs w:val="24"/>
          <w:rtl/>
        </w:rPr>
      </w:pPr>
      <w:r w:rsidRPr="00F2727F">
        <w:rPr>
          <w:rFonts w:asciiTheme="minorBidi" w:hAnsiTheme="minorBidi" w:cstheme="minorBidi" w:hint="cs"/>
          <w:sz w:val="24"/>
          <w:szCs w:val="24"/>
          <w:rtl/>
        </w:rPr>
        <w:t>נוסחת חישוב:</w:t>
      </w:r>
    </w:p>
    <w:p w14:paraId="776D1F05" w14:textId="55C93325" w:rsidR="00D121B3" w:rsidRPr="00F2727F" w:rsidRDefault="00D121B3" w:rsidP="00FE37EA">
      <w:pPr>
        <w:pStyle w:val="a3"/>
        <w:numPr>
          <w:ilvl w:val="1"/>
          <w:numId w:val="40"/>
        </w:numPr>
        <w:ind w:left="1840"/>
        <w:rPr>
          <w:rFonts w:asciiTheme="minorBidi" w:hAnsiTheme="minorBidi" w:cstheme="minorBidi"/>
          <w:sz w:val="22"/>
          <w:szCs w:val="22"/>
          <w:rtl/>
        </w:rPr>
      </w:pPr>
      <w:r w:rsidRPr="00F2727F">
        <w:rPr>
          <w:rFonts w:asciiTheme="minorBidi" w:hAnsiTheme="minorBidi" w:cstheme="minorBidi"/>
          <w:b/>
          <w:bCs/>
          <w:sz w:val="22"/>
          <w:szCs w:val="22"/>
        </w:rPr>
        <w:t>A</w:t>
      </w:r>
      <w:r w:rsidRPr="00F2727F">
        <w:rPr>
          <w:rFonts w:asciiTheme="minorBidi" w:hAnsiTheme="minorBidi" w:cstheme="minorBidi"/>
          <w:sz w:val="22"/>
          <w:szCs w:val="22"/>
          <w:rtl/>
        </w:rPr>
        <w:t xml:space="preserve"> - הצעה הזולה ביותר</w:t>
      </w:r>
      <w:r w:rsidR="00345A23">
        <w:rPr>
          <w:rFonts w:asciiTheme="minorBidi" w:hAnsiTheme="minorBidi" w:cstheme="minorBidi" w:hint="cs"/>
          <w:sz w:val="22"/>
          <w:szCs w:val="22"/>
          <w:rtl/>
        </w:rPr>
        <w:t xml:space="preserve"> לרכיב התחזוקה השוטפת</w:t>
      </w:r>
    </w:p>
    <w:p w14:paraId="6F5071C6" w14:textId="48E12A0A" w:rsidR="00D121B3" w:rsidRPr="004839CB" w:rsidRDefault="00D121B3" w:rsidP="004839CB">
      <w:pPr>
        <w:pStyle w:val="a3"/>
        <w:numPr>
          <w:ilvl w:val="1"/>
          <w:numId w:val="40"/>
        </w:numPr>
        <w:ind w:left="1840"/>
        <w:rPr>
          <w:rFonts w:asciiTheme="minorBidi" w:hAnsiTheme="minorBidi" w:cstheme="minorBidi"/>
          <w:sz w:val="22"/>
          <w:szCs w:val="22"/>
        </w:rPr>
      </w:pPr>
      <w:r w:rsidRPr="00F2727F">
        <w:rPr>
          <w:rFonts w:asciiTheme="minorBidi" w:hAnsiTheme="minorBidi" w:cstheme="minorBidi"/>
          <w:b/>
          <w:bCs/>
          <w:sz w:val="22"/>
          <w:szCs w:val="22"/>
        </w:rPr>
        <w:t>B</w:t>
      </w:r>
      <w:r w:rsidRPr="00F2727F">
        <w:rPr>
          <w:rFonts w:asciiTheme="minorBidi" w:hAnsiTheme="minorBidi" w:cstheme="minorBidi"/>
          <w:sz w:val="22"/>
          <w:szCs w:val="22"/>
          <w:rtl/>
        </w:rPr>
        <w:t xml:space="preserve"> - הצעה הנבדקת</w:t>
      </w:r>
      <w:r w:rsidR="00345A23">
        <w:rPr>
          <w:rFonts w:asciiTheme="minorBidi" w:hAnsiTheme="minorBidi" w:cstheme="minorBidi" w:hint="cs"/>
          <w:sz w:val="22"/>
          <w:szCs w:val="22"/>
          <w:rtl/>
        </w:rPr>
        <w:t xml:space="preserve"> לרכיב התחזוקה השוטפת</w:t>
      </w:r>
    </w:p>
    <w:p w14:paraId="0FC7477A" w14:textId="0DE3179F" w:rsidR="00345A23" w:rsidRPr="00F2727F" w:rsidRDefault="00345A23" w:rsidP="00345A23">
      <w:pPr>
        <w:pStyle w:val="a3"/>
        <w:numPr>
          <w:ilvl w:val="1"/>
          <w:numId w:val="40"/>
        </w:numPr>
        <w:ind w:left="1840"/>
        <w:rPr>
          <w:rFonts w:asciiTheme="minorBidi" w:hAnsiTheme="minorBidi" w:cstheme="minorBidi"/>
          <w:sz w:val="22"/>
          <w:szCs w:val="22"/>
          <w:rtl/>
        </w:rPr>
      </w:pPr>
      <w:r>
        <w:rPr>
          <w:rFonts w:asciiTheme="minorBidi" w:hAnsiTheme="minorBidi" w:cstheme="minorBidi"/>
          <w:sz w:val="22"/>
          <w:szCs w:val="22"/>
        </w:rPr>
        <w:t xml:space="preserve"> </w:t>
      </w:r>
      <w:r w:rsidR="004839CB" w:rsidRPr="004839CB">
        <w:rPr>
          <w:rFonts w:asciiTheme="minorBidi" w:hAnsiTheme="minorBidi" w:cstheme="minorBidi" w:hint="cs"/>
          <w:b/>
          <w:bCs/>
          <w:sz w:val="22"/>
          <w:szCs w:val="22"/>
        </w:rPr>
        <w:t>C</w:t>
      </w:r>
      <w:r w:rsidRPr="00F2727F">
        <w:rPr>
          <w:rFonts w:asciiTheme="minorBidi" w:hAnsiTheme="minorBidi" w:cstheme="minorBidi"/>
          <w:sz w:val="22"/>
          <w:szCs w:val="22"/>
          <w:rtl/>
        </w:rPr>
        <w:t xml:space="preserve"> </w:t>
      </w:r>
      <w:r w:rsidR="004839CB">
        <w:rPr>
          <w:rFonts w:asciiTheme="minorBidi" w:hAnsiTheme="minorBidi" w:cstheme="minorBidi"/>
          <w:sz w:val="22"/>
          <w:szCs w:val="22"/>
          <w:rtl/>
        </w:rPr>
        <w:t>–</w:t>
      </w:r>
      <w:r w:rsidRPr="00F2727F">
        <w:rPr>
          <w:rFonts w:asciiTheme="minorBidi" w:hAnsiTheme="minorBidi" w:cstheme="minorBidi"/>
          <w:sz w:val="22"/>
          <w:szCs w:val="22"/>
          <w:rtl/>
        </w:rPr>
        <w:t xml:space="preserve"> </w:t>
      </w:r>
      <w:r w:rsidR="004839CB">
        <w:rPr>
          <w:rFonts w:asciiTheme="minorBidi" w:hAnsiTheme="minorBidi" w:cstheme="minorBidi" w:hint="cs"/>
          <w:sz w:val="22"/>
          <w:szCs w:val="22"/>
          <w:rtl/>
        </w:rPr>
        <w:t xml:space="preserve">אחוז ההנחה הגבוה ביותר </w:t>
      </w:r>
      <w:r>
        <w:rPr>
          <w:rFonts w:asciiTheme="minorBidi" w:hAnsiTheme="minorBidi" w:cstheme="minorBidi" w:hint="cs"/>
          <w:sz w:val="22"/>
          <w:szCs w:val="22"/>
          <w:rtl/>
        </w:rPr>
        <w:t xml:space="preserve">לרכיב </w:t>
      </w:r>
      <w:r w:rsidR="004839CB">
        <w:rPr>
          <w:rFonts w:asciiTheme="minorBidi" w:hAnsiTheme="minorBidi" w:cstheme="minorBidi" w:hint="cs"/>
          <w:sz w:val="22"/>
          <w:szCs w:val="22"/>
          <w:rtl/>
        </w:rPr>
        <w:t>הפעילות החריגה</w:t>
      </w:r>
    </w:p>
    <w:p w14:paraId="6F04B266" w14:textId="21B9CC3C" w:rsidR="004839CB" w:rsidRPr="00F2727F" w:rsidRDefault="004839CB" w:rsidP="004839CB">
      <w:pPr>
        <w:pStyle w:val="a3"/>
        <w:numPr>
          <w:ilvl w:val="1"/>
          <w:numId w:val="40"/>
        </w:numPr>
        <w:ind w:left="1840"/>
        <w:rPr>
          <w:rFonts w:asciiTheme="minorBidi" w:hAnsiTheme="minorBidi" w:cstheme="minorBidi"/>
          <w:sz w:val="22"/>
          <w:szCs w:val="22"/>
          <w:rtl/>
        </w:rPr>
      </w:pPr>
      <w:r>
        <w:rPr>
          <w:rFonts w:asciiTheme="minorBidi" w:hAnsiTheme="minorBidi" w:cstheme="minorBidi" w:hint="cs"/>
          <w:b/>
          <w:bCs/>
          <w:sz w:val="22"/>
          <w:szCs w:val="22"/>
        </w:rPr>
        <w:t>D</w:t>
      </w:r>
      <w:r w:rsidRPr="00F2727F">
        <w:rPr>
          <w:rFonts w:asciiTheme="minorBidi" w:hAnsiTheme="minorBidi" w:cstheme="minorBidi"/>
          <w:sz w:val="22"/>
          <w:szCs w:val="22"/>
          <w:rtl/>
        </w:rPr>
        <w:t xml:space="preserve"> - הצעה הנבדקת</w:t>
      </w:r>
      <w:r>
        <w:rPr>
          <w:rFonts w:asciiTheme="minorBidi" w:hAnsiTheme="minorBidi" w:cstheme="minorBidi" w:hint="cs"/>
          <w:sz w:val="22"/>
          <w:szCs w:val="22"/>
          <w:rtl/>
        </w:rPr>
        <w:t xml:space="preserve"> לרכיב הפעילות החריגה</w:t>
      </w:r>
    </w:p>
    <w:p w14:paraId="582A759B" w14:textId="5B1902CB" w:rsidR="00345A23" w:rsidRDefault="004839CB" w:rsidP="004839CB">
      <w:pPr>
        <w:pStyle w:val="a3"/>
        <w:numPr>
          <w:ilvl w:val="1"/>
          <w:numId w:val="39"/>
        </w:numPr>
        <w:ind w:left="564"/>
        <w:rPr>
          <w:rFonts w:asciiTheme="minorBidi" w:hAnsiTheme="minorBidi" w:cstheme="minorBidi"/>
          <w:sz w:val="24"/>
          <w:szCs w:val="24"/>
        </w:rPr>
      </w:pPr>
      <w:r>
        <w:rPr>
          <w:rFonts w:asciiTheme="minorBidi" w:hAnsiTheme="minorBidi" w:cstheme="minorBidi" w:hint="cs"/>
          <w:sz w:val="24"/>
          <w:szCs w:val="24"/>
          <w:rtl/>
        </w:rPr>
        <w:t>חישוב ציון העלות:</w:t>
      </w:r>
    </w:p>
    <w:p w14:paraId="29DBC894" w14:textId="4070DCE0" w:rsidR="004839CB" w:rsidRDefault="004839CB" w:rsidP="004839CB">
      <w:pPr>
        <w:pStyle w:val="a3"/>
        <w:ind w:left="564"/>
        <w:rPr>
          <w:rFonts w:asciiTheme="minorBidi" w:hAnsiTheme="minorBidi" w:cstheme="minorBidi"/>
          <w:sz w:val="24"/>
          <w:szCs w:val="24"/>
        </w:rPr>
      </w:pPr>
      <w:r>
        <w:rPr>
          <w:rFonts w:asciiTheme="minorBidi" w:hAnsiTheme="minorBidi" w:cstheme="minorBidi"/>
          <w:sz w:val="24"/>
          <w:szCs w:val="24"/>
        </w:rPr>
        <w:t>80%*100*</w:t>
      </w:r>
      <w:r>
        <w:rPr>
          <w:rFonts w:asciiTheme="minorBidi" w:hAnsiTheme="minorBidi" w:cstheme="minorBidi" w:hint="cs"/>
          <w:sz w:val="24"/>
          <w:szCs w:val="24"/>
        </w:rPr>
        <w:t>A</w:t>
      </w:r>
      <w:r>
        <w:rPr>
          <w:rFonts w:asciiTheme="minorBidi" w:hAnsiTheme="minorBidi" w:cstheme="minorBidi"/>
          <w:sz w:val="24"/>
          <w:szCs w:val="24"/>
        </w:rPr>
        <w:t>/</w:t>
      </w:r>
      <w:r>
        <w:rPr>
          <w:rFonts w:asciiTheme="minorBidi" w:hAnsiTheme="minorBidi" w:cstheme="minorBidi" w:hint="cs"/>
          <w:sz w:val="24"/>
          <w:szCs w:val="24"/>
        </w:rPr>
        <w:t>B</w:t>
      </w:r>
      <w:r>
        <w:rPr>
          <w:rFonts w:asciiTheme="minorBidi" w:hAnsiTheme="minorBidi" w:cstheme="minorBidi"/>
          <w:sz w:val="24"/>
          <w:szCs w:val="24"/>
        </w:rPr>
        <w:t xml:space="preserve"> + 20%*100*D/C</w:t>
      </w:r>
    </w:p>
    <w:p w14:paraId="6323F38C" w14:textId="5CF9E45B" w:rsidR="00D121B3" w:rsidRPr="00F2727F" w:rsidRDefault="00D121B3" w:rsidP="00FE37EA">
      <w:pPr>
        <w:pStyle w:val="a3"/>
        <w:numPr>
          <w:ilvl w:val="1"/>
          <w:numId w:val="39"/>
        </w:numPr>
        <w:ind w:left="564"/>
        <w:rPr>
          <w:rFonts w:asciiTheme="minorBidi" w:hAnsiTheme="minorBidi" w:cstheme="minorBidi"/>
          <w:sz w:val="24"/>
          <w:szCs w:val="24"/>
          <w:rtl/>
        </w:rPr>
      </w:pPr>
      <w:r w:rsidRPr="00F2727F">
        <w:rPr>
          <w:rFonts w:asciiTheme="minorBidi" w:hAnsiTheme="minorBidi" w:cstheme="minorBidi"/>
          <w:sz w:val="24"/>
          <w:szCs w:val="24"/>
          <w:rtl/>
        </w:rPr>
        <w:t xml:space="preserve">בשלב השני, לאחר בדיקת האיכות והעלות, בחירת ההצעות תהיה לפי שקלול יחסי עלות איכות לפי המפתח: איכות - </w:t>
      </w:r>
      <w:r w:rsidR="004839CB">
        <w:rPr>
          <w:rFonts w:asciiTheme="minorBidi" w:hAnsiTheme="minorBidi" w:cstheme="minorBidi" w:hint="cs"/>
          <w:sz w:val="24"/>
          <w:szCs w:val="24"/>
          <w:rtl/>
        </w:rPr>
        <w:t>40</w:t>
      </w:r>
      <w:r w:rsidRPr="00F2727F">
        <w:rPr>
          <w:rFonts w:asciiTheme="minorBidi" w:hAnsiTheme="minorBidi" w:cstheme="minorBidi"/>
          <w:sz w:val="24"/>
          <w:szCs w:val="24"/>
          <w:rtl/>
        </w:rPr>
        <w:t xml:space="preserve">% </w:t>
      </w:r>
      <w:r w:rsidR="004839CB">
        <w:rPr>
          <w:rFonts w:asciiTheme="minorBidi" w:hAnsiTheme="minorBidi" w:cstheme="minorBidi" w:hint="cs"/>
          <w:sz w:val="24"/>
          <w:szCs w:val="24"/>
          <w:rtl/>
        </w:rPr>
        <w:t xml:space="preserve">, </w:t>
      </w:r>
      <w:r w:rsidRPr="00F2727F">
        <w:rPr>
          <w:rFonts w:asciiTheme="minorBidi" w:hAnsiTheme="minorBidi" w:cstheme="minorBidi"/>
          <w:sz w:val="24"/>
          <w:szCs w:val="24"/>
          <w:rtl/>
        </w:rPr>
        <w:t xml:space="preserve">עלות - </w:t>
      </w:r>
      <w:r w:rsidR="004839CB">
        <w:rPr>
          <w:rFonts w:asciiTheme="minorBidi" w:hAnsiTheme="minorBidi" w:cstheme="minorBidi" w:hint="cs"/>
          <w:sz w:val="24"/>
          <w:szCs w:val="24"/>
          <w:rtl/>
        </w:rPr>
        <w:t>60</w:t>
      </w:r>
      <w:r w:rsidRPr="00F2727F">
        <w:rPr>
          <w:rFonts w:asciiTheme="minorBidi" w:hAnsiTheme="minorBidi" w:cstheme="minorBidi" w:hint="cs"/>
          <w:sz w:val="24"/>
          <w:szCs w:val="24"/>
          <w:rtl/>
        </w:rPr>
        <w:t>%</w:t>
      </w:r>
      <w:r w:rsidRPr="00F2727F">
        <w:rPr>
          <w:rFonts w:asciiTheme="minorBidi" w:hAnsiTheme="minorBidi" w:cstheme="minorBidi"/>
          <w:sz w:val="24"/>
          <w:szCs w:val="24"/>
          <w:rtl/>
        </w:rPr>
        <w:t xml:space="preserve"> </w:t>
      </w:r>
      <w:r w:rsidRPr="00F2727F">
        <w:rPr>
          <w:rFonts w:asciiTheme="minorBidi" w:hAnsiTheme="minorBidi" w:cstheme="minorBidi" w:hint="cs"/>
          <w:sz w:val="24"/>
          <w:szCs w:val="24"/>
          <w:rtl/>
        </w:rPr>
        <w:t>.</w:t>
      </w:r>
    </w:p>
    <w:p w14:paraId="2F7B3ACC" w14:textId="77777777" w:rsidR="00D121B3" w:rsidRPr="00F2727F" w:rsidRDefault="00D121B3" w:rsidP="00FE37EA">
      <w:pPr>
        <w:pStyle w:val="a3"/>
        <w:numPr>
          <w:ilvl w:val="1"/>
          <w:numId w:val="39"/>
        </w:numPr>
        <w:ind w:left="564"/>
        <w:rPr>
          <w:rFonts w:asciiTheme="minorBidi" w:hAnsiTheme="minorBidi" w:cstheme="minorBidi"/>
          <w:sz w:val="24"/>
          <w:szCs w:val="24"/>
          <w:rtl/>
        </w:rPr>
      </w:pPr>
      <w:r w:rsidRPr="00F2727F">
        <w:rPr>
          <w:rFonts w:asciiTheme="minorBidi" w:hAnsiTheme="minorBidi" w:cstheme="minorBidi"/>
          <w:sz w:val="24"/>
          <w:szCs w:val="24"/>
          <w:rtl/>
        </w:rPr>
        <w:t xml:space="preserve">זוכה במכרז הוא מי שהצעתו תעמוד בכל תנאי הסף במכרז, שהצעתו בעלת הציון הגבוה ביותר, ושהצעתו תוכרז כזוכה על-ידי ועדת המכרזים, הכול בכפוף לאמור בפרק המנהלה של המכרז </w:t>
      </w:r>
      <w:r w:rsidRPr="00F2727F">
        <w:rPr>
          <w:rFonts w:asciiTheme="minorBidi" w:hAnsiTheme="minorBidi" w:cstheme="minorBidi"/>
          <w:color w:val="0000FF"/>
          <w:sz w:val="24"/>
          <w:szCs w:val="24"/>
          <w:u w:val="single"/>
          <w:rtl/>
        </w:rPr>
        <w:t xml:space="preserve">בסעיף </w:t>
      </w:r>
      <w:r w:rsidRPr="00F2727F">
        <w:rPr>
          <w:rFonts w:asciiTheme="minorBidi" w:hAnsiTheme="minorBidi" w:cstheme="minorBidi"/>
          <w:color w:val="0000FF"/>
          <w:sz w:val="24"/>
          <w:szCs w:val="24"/>
          <w:u w:val="single"/>
          <w:rtl/>
        </w:rPr>
        <w:fldChar w:fldCharType="begin"/>
      </w:r>
      <w:r w:rsidRPr="00F2727F">
        <w:rPr>
          <w:rFonts w:asciiTheme="minorBidi" w:hAnsiTheme="minorBidi" w:cstheme="minorBidi"/>
          <w:color w:val="0000FF"/>
          <w:sz w:val="24"/>
          <w:szCs w:val="24"/>
          <w:u w:val="single"/>
          <w:rtl/>
        </w:rPr>
        <w:instrText xml:space="preserve"> </w:instrText>
      </w:r>
      <w:r w:rsidRPr="00F2727F">
        <w:rPr>
          <w:rFonts w:asciiTheme="minorBidi" w:hAnsiTheme="minorBidi" w:cstheme="minorBidi"/>
          <w:color w:val="0000FF"/>
          <w:sz w:val="24"/>
          <w:szCs w:val="24"/>
          <w:u w:val="single"/>
        </w:rPr>
        <w:instrText>REF</w:instrText>
      </w:r>
      <w:r w:rsidRPr="00F2727F">
        <w:rPr>
          <w:rFonts w:asciiTheme="minorBidi" w:hAnsiTheme="minorBidi" w:cstheme="minorBidi"/>
          <w:color w:val="0000FF"/>
          <w:sz w:val="24"/>
          <w:szCs w:val="24"/>
          <w:u w:val="single"/>
          <w:rtl/>
        </w:rPr>
        <w:instrText xml:space="preserve"> _</w:instrText>
      </w:r>
      <w:r w:rsidRPr="00F2727F">
        <w:rPr>
          <w:rFonts w:asciiTheme="minorBidi" w:hAnsiTheme="minorBidi" w:cstheme="minorBidi"/>
          <w:color w:val="0000FF"/>
          <w:sz w:val="24"/>
          <w:szCs w:val="24"/>
          <w:u w:val="single"/>
        </w:rPr>
        <w:instrText>Ref460152316 \r \h</w:instrText>
      </w:r>
      <w:r w:rsidRPr="00F2727F">
        <w:rPr>
          <w:rFonts w:asciiTheme="minorBidi" w:hAnsiTheme="minorBidi" w:cstheme="minorBidi"/>
          <w:color w:val="0000FF"/>
          <w:sz w:val="24"/>
          <w:szCs w:val="24"/>
          <w:u w:val="single"/>
          <w:rtl/>
        </w:rPr>
        <w:instrText xml:space="preserve">  \* </w:instrText>
      </w:r>
      <w:r w:rsidRPr="00F2727F">
        <w:rPr>
          <w:rFonts w:asciiTheme="minorBidi" w:hAnsiTheme="minorBidi" w:cstheme="minorBidi"/>
          <w:color w:val="0000FF"/>
          <w:sz w:val="24"/>
          <w:szCs w:val="24"/>
          <w:u w:val="single"/>
        </w:rPr>
        <w:instrText>MERGEFORMAT</w:instrText>
      </w:r>
      <w:r w:rsidRPr="00F2727F">
        <w:rPr>
          <w:rFonts w:asciiTheme="minorBidi" w:hAnsiTheme="minorBidi" w:cstheme="minorBidi"/>
          <w:color w:val="0000FF"/>
          <w:sz w:val="24"/>
          <w:szCs w:val="24"/>
          <w:u w:val="single"/>
          <w:rtl/>
        </w:rPr>
        <w:instrText xml:space="preserve"> </w:instrText>
      </w:r>
      <w:r w:rsidRPr="00F2727F">
        <w:rPr>
          <w:rFonts w:asciiTheme="minorBidi" w:hAnsiTheme="minorBidi" w:cstheme="minorBidi"/>
          <w:color w:val="0000FF"/>
          <w:sz w:val="24"/>
          <w:szCs w:val="24"/>
          <w:u w:val="single"/>
          <w:rtl/>
        </w:rPr>
      </w:r>
      <w:r w:rsidRPr="00F2727F">
        <w:rPr>
          <w:rFonts w:asciiTheme="minorBidi" w:hAnsiTheme="minorBidi" w:cstheme="minorBidi"/>
          <w:color w:val="0000FF"/>
          <w:sz w:val="24"/>
          <w:szCs w:val="24"/>
          <w:u w:val="single"/>
          <w:rtl/>
        </w:rPr>
        <w:fldChar w:fldCharType="separate"/>
      </w:r>
      <w:r w:rsidRPr="00F2727F">
        <w:rPr>
          <w:rFonts w:asciiTheme="minorBidi" w:hAnsiTheme="minorBidi" w:cstheme="minorBidi"/>
          <w:color w:val="0000FF"/>
          <w:sz w:val="24"/>
          <w:szCs w:val="24"/>
          <w:u w:val="single"/>
          <w:cs/>
        </w:rPr>
        <w:t>‎</w:t>
      </w:r>
      <w:r w:rsidRPr="00F2727F">
        <w:rPr>
          <w:rFonts w:asciiTheme="minorBidi" w:hAnsiTheme="minorBidi" w:cstheme="minorBidi"/>
          <w:color w:val="0000FF"/>
          <w:sz w:val="24"/>
          <w:szCs w:val="24"/>
          <w:u w:val="single"/>
        </w:rPr>
        <w:t>0.8.1.3</w:t>
      </w:r>
      <w:r w:rsidRPr="00F2727F">
        <w:rPr>
          <w:rFonts w:asciiTheme="minorBidi" w:hAnsiTheme="minorBidi" w:cstheme="minorBidi"/>
          <w:color w:val="0000FF"/>
          <w:sz w:val="24"/>
          <w:szCs w:val="24"/>
          <w:u w:val="single"/>
          <w:rtl/>
        </w:rPr>
        <w:fldChar w:fldCharType="end"/>
      </w:r>
      <w:r w:rsidRPr="00F2727F">
        <w:rPr>
          <w:rFonts w:asciiTheme="minorBidi" w:hAnsiTheme="minorBidi" w:cstheme="minorBidi"/>
          <w:color w:val="0000FF"/>
          <w:sz w:val="24"/>
          <w:szCs w:val="24"/>
          <w:u w:val="single"/>
          <w:rtl/>
        </w:rPr>
        <w:t xml:space="preserve"> – </w:t>
      </w:r>
      <w:r w:rsidRPr="00F2727F">
        <w:rPr>
          <w:rFonts w:asciiTheme="minorBidi" w:hAnsiTheme="minorBidi" w:cstheme="minorBidi"/>
          <w:color w:val="0000FF"/>
          <w:sz w:val="24"/>
          <w:szCs w:val="24"/>
          <w:u w:val="single"/>
          <w:rtl/>
        </w:rPr>
        <w:fldChar w:fldCharType="begin"/>
      </w:r>
      <w:r w:rsidRPr="00F2727F">
        <w:rPr>
          <w:rFonts w:asciiTheme="minorBidi" w:hAnsiTheme="minorBidi" w:cstheme="minorBidi"/>
          <w:color w:val="0000FF"/>
          <w:sz w:val="24"/>
          <w:szCs w:val="24"/>
          <w:u w:val="single"/>
          <w:rtl/>
        </w:rPr>
        <w:instrText xml:space="preserve"> </w:instrText>
      </w:r>
      <w:r w:rsidRPr="00F2727F">
        <w:rPr>
          <w:rFonts w:asciiTheme="minorBidi" w:hAnsiTheme="minorBidi" w:cstheme="minorBidi"/>
          <w:color w:val="0000FF"/>
          <w:sz w:val="24"/>
          <w:szCs w:val="24"/>
          <w:u w:val="single"/>
        </w:rPr>
        <w:instrText>REF</w:instrText>
      </w:r>
      <w:r w:rsidRPr="00F2727F">
        <w:rPr>
          <w:rFonts w:asciiTheme="minorBidi" w:hAnsiTheme="minorBidi" w:cstheme="minorBidi"/>
          <w:color w:val="0000FF"/>
          <w:sz w:val="24"/>
          <w:szCs w:val="24"/>
          <w:u w:val="single"/>
          <w:rtl/>
        </w:rPr>
        <w:instrText xml:space="preserve"> _</w:instrText>
      </w:r>
      <w:r w:rsidRPr="00F2727F">
        <w:rPr>
          <w:rFonts w:asciiTheme="minorBidi" w:hAnsiTheme="minorBidi" w:cstheme="minorBidi"/>
          <w:color w:val="0000FF"/>
          <w:sz w:val="24"/>
          <w:szCs w:val="24"/>
          <w:u w:val="single"/>
        </w:rPr>
        <w:instrText>Ref460152336 \h</w:instrText>
      </w:r>
      <w:r w:rsidRPr="00F2727F">
        <w:rPr>
          <w:rFonts w:asciiTheme="minorBidi" w:hAnsiTheme="minorBidi" w:cstheme="minorBidi"/>
          <w:color w:val="0000FF"/>
          <w:sz w:val="24"/>
          <w:szCs w:val="24"/>
          <w:u w:val="single"/>
          <w:rtl/>
        </w:rPr>
        <w:instrText xml:space="preserve">  \* </w:instrText>
      </w:r>
      <w:r w:rsidRPr="00F2727F">
        <w:rPr>
          <w:rFonts w:asciiTheme="minorBidi" w:hAnsiTheme="minorBidi" w:cstheme="minorBidi"/>
          <w:color w:val="0000FF"/>
          <w:sz w:val="24"/>
          <w:szCs w:val="24"/>
          <w:u w:val="single"/>
        </w:rPr>
        <w:instrText>MERGEFORMAT</w:instrText>
      </w:r>
      <w:r w:rsidRPr="00F2727F">
        <w:rPr>
          <w:rFonts w:asciiTheme="minorBidi" w:hAnsiTheme="minorBidi" w:cstheme="minorBidi"/>
          <w:color w:val="0000FF"/>
          <w:sz w:val="24"/>
          <w:szCs w:val="24"/>
          <w:u w:val="single"/>
          <w:rtl/>
        </w:rPr>
        <w:instrText xml:space="preserve"> </w:instrText>
      </w:r>
      <w:r w:rsidRPr="00F2727F">
        <w:rPr>
          <w:rFonts w:asciiTheme="minorBidi" w:hAnsiTheme="minorBidi" w:cstheme="minorBidi"/>
          <w:color w:val="0000FF"/>
          <w:sz w:val="24"/>
          <w:szCs w:val="24"/>
          <w:u w:val="single"/>
          <w:rtl/>
        </w:rPr>
      </w:r>
      <w:r w:rsidRPr="00F2727F">
        <w:rPr>
          <w:rFonts w:asciiTheme="minorBidi" w:hAnsiTheme="minorBidi" w:cstheme="minorBidi"/>
          <w:color w:val="0000FF"/>
          <w:sz w:val="24"/>
          <w:szCs w:val="24"/>
          <w:u w:val="single"/>
          <w:rtl/>
        </w:rPr>
        <w:fldChar w:fldCharType="separate"/>
      </w:r>
      <w:r w:rsidRPr="00F2727F">
        <w:rPr>
          <w:rFonts w:asciiTheme="minorBidi" w:hAnsiTheme="minorBidi" w:cstheme="minorBidi"/>
          <w:color w:val="0000FF"/>
          <w:sz w:val="24"/>
          <w:szCs w:val="24"/>
          <w:u w:val="single"/>
          <w:rtl/>
        </w:rPr>
        <w:t>זכות החלטה</w:t>
      </w:r>
      <w:r w:rsidRPr="00F2727F">
        <w:rPr>
          <w:rFonts w:asciiTheme="minorBidi" w:hAnsiTheme="minorBidi" w:cstheme="minorBidi"/>
          <w:color w:val="0000FF"/>
          <w:sz w:val="24"/>
          <w:szCs w:val="24"/>
          <w:u w:val="single"/>
          <w:rtl/>
        </w:rPr>
        <w:fldChar w:fldCharType="end"/>
      </w:r>
      <w:r w:rsidRPr="00F2727F">
        <w:rPr>
          <w:rFonts w:asciiTheme="minorBidi" w:hAnsiTheme="minorBidi" w:cstheme="minorBidi"/>
          <w:sz w:val="24"/>
          <w:szCs w:val="24"/>
          <w:rtl/>
        </w:rPr>
        <w:t>.</w:t>
      </w:r>
    </w:p>
    <w:p w14:paraId="258B7376" w14:textId="77777777" w:rsidR="00D121B3" w:rsidRPr="00D121B3" w:rsidRDefault="00D121B3" w:rsidP="00D121B3">
      <w:pPr>
        <w:rPr>
          <w:rtl/>
        </w:rPr>
      </w:pPr>
    </w:p>
    <w:p w14:paraId="71D9370D" w14:textId="77777777" w:rsidR="00D121B3" w:rsidRPr="00D121B3" w:rsidRDefault="00D121B3" w:rsidP="00D121B3">
      <w:pPr>
        <w:rPr>
          <w:rtl/>
        </w:rPr>
      </w:pPr>
      <w:r w:rsidRPr="00D121B3">
        <w:rPr>
          <w:rtl/>
        </w:rPr>
        <w:br w:type="page"/>
      </w:r>
    </w:p>
    <w:p w14:paraId="3521EEFA"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039" w:name="נספח49"/>
      <w:bookmarkStart w:id="1040" w:name="_נספח_4:_עקרונות"/>
      <w:bookmarkStart w:id="1041" w:name="נספח4"/>
      <w:bookmarkStart w:id="1042" w:name="_Toc77617714"/>
      <w:bookmarkEnd w:id="1039"/>
      <w:bookmarkEnd w:id="1040"/>
      <w:r w:rsidRPr="006D0C0E">
        <w:rPr>
          <w:rFonts w:asciiTheme="minorHAnsi" w:eastAsiaTheme="minorHAnsi" w:hAnsiTheme="minorHAnsi" w:cstheme="minorBidi"/>
          <w:b/>
          <w:bCs/>
          <w:color w:val="002060"/>
          <w:sz w:val="28"/>
          <w:szCs w:val="28"/>
          <w:rtl/>
        </w:rPr>
        <w:t>נספח 4</w:t>
      </w:r>
      <w:bookmarkEnd w:id="1041"/>
      <w:r w:rsidRPr="006D0C0E">
        <w:rPr>
          <w:rFonts w:asciiTheme="minorHAnsi" w:eastAsiaTheme="minorHAnsi" w:hAnsiTheme="minorHAnsi" w:cstheme="minorBidi" w:hint="cs"/>
          <w:b/>
          <w:bCs/>
          <w:color w:val="002060"/>
          <w:sz w:val="28"/>
          <w:szCs w:val="28"/>
          <w:rtl/>
        </w:rPr>
        <w:t>:</w:t>
      </w:r>
      <w:r w:rsidRPr="006D0C0E">
        <w:rPr>
          <w:rFonts w:asciiTheme="minorHAnsi" w:eastAsiaTheme="minorHAnsi" w:hAnsiTheme="minorHAnsi" w:cstheme="minorBidi"/>
          <w:b/>
          <w:bCs/>
          <w:color w:val="002060"/>
          <w:sz w:val="28"/>
          <w:szCs w:val="28"/>
          <w:rtl/>
        </w:rPr>
        <w:t xml:space="preserve"> עקרונות הסכם היפרדות</w:t>
      </w:r>
      <w:bookmarkEnd w:id="1042"/>
    </w:p>
    <w:p w14:paraId="71D9AD08" w14:textId="77777777" w:rsidR="00D121B3" w:rsidRPr="00D121B3" w:rsidRDefault="00D121B3" w:rsidP="00D121B3"/>
    <w:p w14:paraId="46CFFF4C" w14:textId="4C765353" w:rsidR="00D121B3" w:rsidRPr="00140A93" w:rsidRDefault="00D121B3" w:rsidP="00FE37EA">
      <w:pPr>
        <w:pStyle w:val="a3"/>
        <w:numPr>
          <w:ilvl w:val="0"/>
          <w:numId w:val="41"/>
        </w:numPr>
        <w:ind w:left="-3"/>
        <w:rPr>
          <w:rFonts w:asciiTheme="minorBidi" w:hAnsiTheme="minorBidi" w:cstheme="minorBidi"/>
          <w:b/>
          <w:bCs/>
          <w:sz w:val="24"/>
          <w:szCs w:val="24"/>
          <w:rtl/>
        </w:rPr>
      </w:pPr>
      <w:r w:rsidRPr="00140A93">
        <w:rPr>
          <w:rFonts w:asciiTheme="minorBidi" w:hAnsiTheme="minorBidi" w:cstheme="minorBidi"/>
          <w:b/>
          <w:bCs/>
          <w:sz w:val="24"/>
          <w:szCs w:val="24"/>
          <w:rtl/>
        </w:rPr>
        <w:t xml:space="preserve"> כללי</w:t>
      </w:r>
    </w:p>
    <w:p w14:paraId="3481D5F6" w14:textId="77777777" w:rsidR="00D121B3" w:rsidRPr="006D1127" w:rsidRDefault="00D121B3" w:rsidP="00FE37EA">
      <w:pPr>
        <w:pStyle w:val="a3"/>
        <w:numPr>
          <w:ilvl w:val="1"/>
          <w:numId w:val="42"/>
        </w:numPr>
        <w:ind w:left="564"/>
        <w:rPr>
          <w:rFonts w:asciiTheme="minorBidi" w:hAnsiTheme="minorBidi" w:cstheme="minorBidi"/>
          <w:sz w:val="24"/>
          <w:szCs w:val="24"/>
          <w:rtl/>
        </w:rPr>
      </w:pPr>
      <w:r w:rsidRPr="006D1127">
        <w:rPr>
          <w:rFonts w:asciiTheme="minorBidi" w:hAnsiTheme="minorBidi" w:cstheme="minorBidi"/>
          <w:sz w:val="24"/>
          <w:szCs w:val="24"/>
          <w:rtl/>
        </w:rPr>
        <w:t>נספח זה מתאר את עקרונות ההיפרדות שנועדו להגדיר את הפעולות אותן יש לבצע במקרה בו יבוא לסיומו הסכם ההתקשרות בין המזמין לספק, בין אם במועדו ובין אם לפני כן מכל סיבה שהיא.</w:t>
      </w:r>
    </w:p>
    <w:p w14:paraId="73F9FF8D" w14:textId="43FD975B" w:rsidR="00D121B3" w:rsidRPr="006D1127" w:rsidRDefault="00D121B3" w:rsidP="00FE37EA">
      <w:pPr>
        <w:pStyle w:val="a3"/>
        <w:numPr>
          <w:ilvl w:val="1"/>
          <w:numId w:val="42"/>
        </w:numPr>
        <w:ind w:left="564"/>
        <w:rPr>
          <w:rFonts w:asciiTheme="minorBidi" w:hAnsiTheme="minorBidi" w:cstheme="minorBidi"/>
          <w:sz w:val="24"/>
          <w:szCs w:val="24"/>
          <w:rtl/>
        </w:rPr>
      </w:pPr>
      <w:r w:rsidRPr="006D1127">
        <w:rPr>
          <w:rFonts w:asciiTheme="minorBidi" w:hAnsiTheme="minorBidi" w:cstheme="minorBidi"/>
          <w:sz w:val="24"/>
          <w:szCs w:val="24"/>
          <w:rtl/>
        </w:rPr>
        <w:t xml:space="preserve">מטרות עקרונות ההיפרדות המפורטים בנספח זה הן לאפשר למזמין ו/או לספק אחר מטעמו להמשיך </w:t>
      </w:r>
      <w:r w:rsidRPr="006D1127">
        <w:rPr>
          <w:rFonts w:asciiTheme="minorBidi" w:hAnsiTheme="minorBidi" w:cstheme="minorBidi" w:hint="cs"/>
          <w:sz w:val="24"/>
          <w:szCs w:val="24"/>
          <w:rtl/>
        </w:rPr>
        <w:t xml:space="preserve">  </w:t>
      </w:r>
    </w:p>
    <w:p w14:paraId="58CDC579" w14:textId="7CAAEAC6" w:rsidR="00D121B3" w:rsidRPr="006D1127" w:rsidRDefault="00D121B3" w:rsidP="00FE37EA">
      <w:pPr>
        <w:pStyle w:val="a3"/>
        <w:numPr>
          <w:ilvl w:val="1"/>
          <w:numId w:val="42"/>
        </w:numPr>
        <w:ind w:left="564"/>
        <w:rPr>
          <w:rFonts w:asciiTheme="minorBidi" w:hAnsiTheme="minorBidi" w:cstheme="minorBidi"/>
          <w:sz w:val="24"/>
          <w:szCs w:val="24"/>
          <w:rtl/>
        </w:rPr>
      </w:pPr>
      <w:r w:rsidRPr="006D1127">
        <w:rPr>
          <w:rFonts w:asciiTheme="minorBidi" w:hAnsiTheme="minorBidi" w:cstheme="minorBidi"/>
          <w:sz w:val="24"/>
          <w:szCs w:val="24"/>
          <w:rtl/>
        </w:rPr>
        <w:t>לתחזק ולתפעל את השירותים נשוא המכרז, ובפרט:</w:t>
      </w:r>
    </w:p>
    <w:p w14:paraId="691D9988" w14:textId="77777777" w:rsidR="00D121B3" w:rsidRPr="006D1127" w:rsidRDefault="00D121B3" w:rsidP="00FE37EA">
      <w:pPr>
        <w:pStyle w:val="a3"/>
        <w:numPr>
          <w:ilvl w:val="2"/>
          <w:numId w:val="42"/>
        </w:numPr>
        <w:ind w:left="1273" w:hanging="705"/>
        <w:rPr>
          <w:rFonts w:asciiTheme="minorBidi" w:hAnsiTheme="minorBidi" w:cstheme="minorBidi"/>
          <w:sz w:val="24"/>
          <w:szCs w:val="24"/>
        </w:rPr>
      </w:pPr>
      <w:r w:rsidRPr="006D1127">
        <w:rPr>
          <w:rFonts w:asciiTheme="minorBidi" w:hAnsiTheme="minorBidi" w:cstheme="minorBidi"/>
          <w:sz w:val="24"/>
          <w:szCs w:val="24"/>
          <w:rtl/>
        </w:rPr>
        <w:t>להבטיח את העברת הנתונים המפורטים להלן לידי המזמין ו/או לספק אחר מטעמו,</w:t>
      </w:r>
      <w:r w:rsidRPr="006D1127">
        <w:rPr>
          <w:rFonts w:asciiTheme="minorBidi" w:hAnsiTheme="minorBidi" w:cstheme="minorBidi" w:hint="cs"/>
          <w:sz w:val="24"/>
          <w:szCs w:val="24"/>
          <w:rtl/>
        </w:rPr>
        <w:t xml:space="preserve"> </w:t>
      </w:r>
      <w:r w:rsidRPr="006D1127">
        <w:rPr>
          <w:rFonts w:asciiTheme="minorBidi" w:hAnsiTheme="minorBidi" w:cstheme="minorBidi"/>
          <w:sz w:val="24"/>
          <w:szCs w:val="24"/>
          <w:rtl/>
        </w:rPr>
        <w:t xml:space="preserve">כדי לאפשר למזמין להיערך באופן מיטבי להמשך מתן שירותי התפעול, התחזוקה והפיתוח של המערכת ולספק את השירותים הכרוכים בכך. </w:t>
      </w:r>
    </w:p>
    <w:p w14:paraId="2F97E9CC" w14:textId="77777777" w:rsidR="00D121B3" w:rsidRPr="006D1127" w:rsidRDefault="00D121B3" w:rsidP="00FE37EA">
      <w:pPr>
        <w:pStyle w:val="a3"/>
        <w:numPr>
          <w:ilvl w:val="2"/>
          <w:numId w:val="42"/>
        </w:numPr>
        <w:ind w:left="1273" w:hanging="705"/>
        <w:rPr>
          <w:rFonts w:asciiTheme="minorBidi" w:hAnsiTheme="minorBidi" w:cstheme="minorBidi"/>
          <w:sz w:val="24"/>
          <w:szCs w:val="24"/>
        </w:rPr>
      </w:pPr>
      <w:r w:rsidRPr="006D1127">
        <w:rPr>
          <w:rFonts w:asciiTheme="minorBidi" w:hAnsiTheme="minorBidi" w:cstheme="minorBidi"/>
          <w:sz w:val="24"/>
          <w:szCs w:val="24"/>
          <w:rtl/>
        </w:rPr>
        <w:t>להבטיח מעבר חלק ונוח ככל האפשר של השירותים הניתנים ע"י הספק תוך שמירה על רמת השירות הנדרשת, ובאופן שיבטיח כי רציפות ותקינות שירותי התפעול, התחזוקה והפיתוח לא ייפגעו.</w:t>
      </w:r>
    </w:p>
    <w:p w14:paraId="71F10675" w14:textId="77777777" w:rsidR="00D121B3" w:rsidRPr="006D1127" w:rsidRDefault="00D121B3" w:rsidP="00FE37EA">
      <w:pPr>
        <w:pStyle w:val="a3"/>
        <w:numPr>
          <w:ilvl w:val="2"/>
          <w:numId w:val="42"/>
        </w:numPr>
        <w:ind w:left="1273" w:hanging="705"/>
        <w:rPr>
          <w:rFonts w:asciiTheme="minorBidi" w:hAnsiTheme="minorBidi" w:cstheme="minorBidi"/>
          <w:sz w:val="24"/>
          <w:szCs w:val="24"/>
        </w:rPr>
      </w:pPr>
      <w:r w:rsidRPr="006D1127">
        <w:rPr>
          <w:rFonts w:asciiTheme="minorBidi" w:hAnsiTheme="minorBidi" w:cstheme="minorBidi"/>
          <w:sz w:val="24"/>
          <w:szCs w:val="24"/>
          <w:rtl/>
        </w:rPr>
        <w:t>להבטיח שמירת זכויותיו של המזמין בבעלות על הנתונים ועל המערכת כפי שתהיה במועד סיום ההסכם כולל את השינויים שפותחו באופן ייעודי עבורו בתשלום נוסף בתקופת ההתקשרות.</w:t>
      </w:r>
    </w:p>
    <w:p w14:paraId="46919E0E" w14:textId="77777777" w:rsidR="00D121B3" w:rsidRPr="006D1127" w:rsidRDefault="00D121B3" w:rsidP="00FE37EA">
      <w:pPr>
        <w:pStyle w:val="a3"/>
        <w:numPr>
          <w:ilvl w:val="2"/>
          <w:numId w:val="42"/>
        </w:numPr>
        <w:ind w:left="1273" w:hanging="705"/>
        <w:rPr>
          <w:rFonts w:asciiTheme="minorBidi" w:hAnsiTheme="minorBidi" w:cstheme="minorBidi"/>
          <w:sz w:val="24"/>
          <w:szCs w:val="24"/>
        </w:rPr>
      </w:pPr>
      <w:r w:rsidRPr="006D1127">
        <w:rPr>
          <w:rFonts w:asciiTheme="minorBidi" w:hAnsiTheme="minorBidi" w:cstheme="minorBidi"/>
          <w:sz w:val="24"/>
          <w:szCs w:val="24"/>
          <w:rtl/>
        </w:rPr>
        <w:t>להבטיח העברת מלוא המערכת, על כל מרכיביה, בתפקוד מלא כפי שהייתה ערב ההיפרדות, לתפעול שוטף של המזמין ו/או מי מטעמו.</w:t>
      </w:r>
    </w:p>
    <w:p w14:paraId="5B695A1F" w14:textId="77777777" w:rsidR="00D121B3" w:rsidRPr="006D1127" w:rsidRDefault="00D121B3" w:rsidP="00FE37EA">
      <w:pPr>
        <w:pStyle w:val="a3"/>
        <w:numPr>
          <w:ilvl w:val="2"/>
          <w:numId w:val="42"/>
        </w:numPr>
        <w:ind w:left="1273" w:hanging="705"/>
        <w:rPr>
          <w:rFonts w:asciiTheme="minorBidi" w:hAnsiTheme="minorBidi" w:cstheme="minorBidi"/>
          <w:sz w:val="24"/>
          <w:szCs w:val="24"/>
          <w:rtl/>
        </w:rPr>
      </w:pPr>
      <w:r w:rsidRPr="006D1127">
        <w:rPr>
          <w:rFonts w:asciiTheme="minorBidi" w:hAnsiTheme="minorBidi" w:cstheme="minorBidi"/>
          <w:sz w:val="24"/>
          <w:szCs w:val="24"/>
          <w:rtl/>
        </w:rPr>
        <w:t xml:space="preserve">הספק מתחייב לקיים את האמור בנספח זה תוך שיתוף פעולה מלא ומקיף עם המזמין ו/או ספק אחר מטעמו, וכן מתחייב הספק לבצע את כל בקשות המזמין במסגרת תהליך ההיפרדות ולסייע לו לממש את העברת מלוא השירותים מהספק למזמין, או לספק אחר מטעמו, בצורה תקינה ורציפה. </w:t>
      </w:r>
    </w:p>
    <w:p w14:paraId="73B34BB3" w14:textId="77777777" w:rsidR="00D121B3" w:rsidRPr="006D1127" w:rsidRDefault="00D121B3" w:rsidP="00FE37EA">
      <w:pPr>
        <w:pStyle w:val="a3"/>
        <w:numPr>
          <w:ilvl w:val="2"/>
          <w:numId w:val="42"/>
        </w:numPr>
        <w:ind w:left="1273" w:hanging="705"/>
        <w:rPr>
          <w:rFonts w:asciiTheme="minorBidi" w:hAnsiTheme="minorBidi" w:cstheme="minorBidi"/>
          <w:sz w:val="24"/>
          <w:szCs w:val="24"/>
          <w:rtl/>
        </w:rPr>
      </w:pPr>
      <w:r w:rsidRPr="006D1127">
        <w:rPr>
          <w:rFonts w:asciiTheme="minorBidi" w:hAnsiTheme="minorBidi" w:cstheme="minorBidi"/>
          <w:sz w:val="24"/>
          <w:szCs w:val="24"/>
          <w:rtl/>
        </w:rPr>
        <w:t xml:space="preserve">עקרונות ההיפרדות יחולו גם במקרים בהם יבחר המזמין לגרוע או להפסיק את קבלת חלק מהשירותים נשוא הסכם ההתקשרות, או להפסיק את קבלת מלוא השירותים הנ"ל כפי שיפורט להלן, והכול לפי שיקול דעתו הבלעדי. </w:t>
      </w:r>
    </w:p>
    <w:p w14:paraId="406BF635" w14:textId="77777777" w:rsidR="00D121B3" w:rsidRPr="00D121B3" w:rsidRDefault="00D121B3" w:rsidP="00D121B3">
      <w:pPr>
        <w:rPr>
          <w:rtl/>
        </w:rPr>
      </w:pPr>
    </w:p>
    <w:p w14:paraId="08D1238D" w14:textId="77777777" w:rsidR="00D121B3" w:rsidRPr="006D1127" w:rsidRDefault="00D121B3" w:rsidP="00FE37EA">
      <w:pPr>
        <w:pStyle w:val="a3"/>
        <w:numPr>
          <w:ilvl w:val="0"/>
          <w:numId w:val="41"/>
        </w:numPr>
        <w:ind w:left="-3"/>
        <w:rPr>
          <w:rFonts w:asciiTheme="minorBidi" w:hAnsiTheme="minorBidi" w:cstheme="minorBidi"/>
          <w:b/>
          <w:bCs/>
          <w:sz w:val="24"/>
          <w:szCs w:val="24"/>
        </w:rPr>
      </w:pPr>
      <w:r w:rsidRPr="006D1127">
        <w:rPr>
          <w:rFonts w:asciiTheme="minorBidi" w:hAnsiTheme="minorBidi" w:cstheme="minorBidi"/>
          <w:b/>
          <w:bCs/>
          <w:sz w:val="24"/>
          <w:szCs w:val="24"/>
          <w:rtl/>
        </w:rPr>
        <w:t>תהליך ההודעה על הפסקת ההסכם</w:t>
      </w:r>
    </w:p>
    <w:p w14:paraId="5A4D98F6" w14:textId="77777777" w:rsidR="00D121B3" w:rsidRPr="006D1127" w:rsidRDefault="00D121B3" w:rsidP="00FE37EA">
      <w:pPr>
        <w:pStyle w:val="a3"/>
        <w:numPr>
          <w:ilvl w:val="1"/>
          <w:numId w:val="41"/>
        </w:numPr>
        <w:ind w:left="423"/>
        <w:rPr>
          <w:rFonts w:asciiTheme="minorBidi" w:hAnsiTheme="minorBidi" w:cstheme="minorBidi"/>
          <w:sz w:val="24"/>
          <w:szCs w:val="24"/>
        </w:rPr>
      </w:pPr>
      <w:r w:rsidRPr="006D1127">
        <w:rPr>
          <w:rFonts w:asciiTheme="minorBidi" w:hAnsiTheme="minorBidi" w:cstheme="minorBidi"/>
          <w:sz w:val="24"/>
          <w:szCs w:val="24"/>
          <w:rtl/>
        </w:rPr>
        <w:t>הודעה על הפסקת ההסכם תינתן ע"י המזמין בהתאם להוראות ההסכם (להלן: "הודעת סיום").</w:t>
      </w:r>
    </w:p>
    <w:p w14:paraId="6DF1ECCE" w14:textId="77777777" w:rsidR="00D121B3" w:rsidRPr="006D1127" w:rsidRDefault="00D121B3" w:rsidP="00FE37EA">
      <w:pPr>
        <w:pStyle w:val="a3"/>
        <w:numPr>
          <w:ilvl w:val="1"/>
          <w:numId w:val="41"/>
        </w:numPr>
        <w:ind w:left="423"/>
        <w:rPr>
          <w:rFonts w:asciiTheme="minorBidi" w:hAnsiTheme="minorBidi" w:cstheme="minorBidi"/>
          <w:sz w:val="24"/>
          <w:szCs w:val="24"/>
        </w:rPr>
      </w:pPr>
      <w:r w:rsidRPr="006D1127">
        <w:rPr>
          <w:rFonts w:asciiTheme="minorBidi" w:hAnsiTheme="minorBidi" w:cstheme="minorBidi"/>
          <w:sz w:val="24"/>
          <w:szCs w:val="24"/>
          <w:rtl/>
        </w:rPr>
        <w:t>הודעת המזמין תפרט גם האם בכוונת המזמין להפסיק לחלוטין את השירותים שניתנו ע"י הספק, או האם בכוונת המזמין להמשיך ולקבל שירותים חלקיים מהספק.</w:t>
      </w:r>
    </w:p>
    <w:p w14:paraId="75169A10" w14:textId="77777777" w:rsidR="00D121B3" w:rsidRPr="006D1127" w:rsidRDefault="00D121B3" w:rsidP="00FE37EA">
      <w:pPr>
        <w:pStyle w:val="a3"/>
        <w:numPr>
          <w:ilvl w:val="1"/>
          <w:numId w:val="41"/>
        </w:numPr>
        <w:ind w:left="423"/>
        <w:rPr>
          <w:rFonts w:asciiTheme="minorBidi" w:hAnsiTheme="minorBidi" w:cstheme="minorBidi"/>
          <w:sz w:val="24"/>
          <w:szCs w:val="24"/>
          <w:rtl/>
        </w:rPr>
      </w:pPr>
      <w:r w:rsidRPr="006D1127">
        <w:rPr>
          <w:rFonts w:asciiTheme="minorBidi" w:hAnsiTheme="minorBidi" w:cstheme="minorBidi"/>
          <w:sz w:val="24"/>
          <w:szCs w:val="24"/>
          <w:rtl/>
        </w:rPr>
        <w:t>הספק יהיה אחראי לאספקת התוצרים המוגדרים בעקרונות ההיפרדות ואשר יפורטו בתוכנית ההיפרדות שתוכן בתקופת המעבר</w:t>
      </w:r>
      <w:r w:rsidRPr="006D1127">
        <w:rPr>
          <w:rFonts w:asciiTheme="minorBidi" w:hAnsiTheme="minorBidi" w:cstheme="minorBidi" w:hint="cs"/>
          <w:sz w:val="24"/>
          <w:szCs w:val="24"/>
          <w:rtl/>
        </w:rPr>
        <w:t xml:space="preserve">, </w:t>
      </w:r>
      <w:r w:rsidRPr="006D1127">
        <w:rPr>
          <w:rFonts w:asciiTheme="minorBidi" w:hAnsiTheme="minorBidi" w:cstheme="minorBidi"/>
          <w:sz w:val="24"/>
          <w:szCs w:val="24"/>
          <w:rtl/>
        </w:rPr>
        <w:t>לעיל (להלן: "תוכנית ההיפרדות"). תוכנית זאת תעודכן מעת לעת בהתאם להחלטת המזמין. עם קבלת ההודעה, יוקם צוות העברה משותף בראשות נציג המזמין ובהשתתפות נציגי הספק ונציגי המזמין, אשר יעסקו בתהליך ההיפרדות, בהתאם למפורט להלן.</w:t>
      </w:r>
    </w:p>
    <w:p w14:paraId="27000128" w14:textId="77777777" w:rsidR="006D1127" w:rsidRDefault="00D121B3" w:rsidP="00FE37EA">
      <w:pPr>
        <w:pStyle w:val="a3"/>
        <w:numPr>
          <w:ilvl w:val="0"/>
          <w:numId w:val="41"/>
        </w:numPr>
        <w:ind w:left="-3"/>
        <w:rPr>
          <w:rFonts w:asciiTheme="minorBidi" w:hAnsiTheme="minorBidi" w:cstheme="minorBidi"/>
          <w:b/>
          <w:bCs/>
          <w:sz w:val="24"/>
          <w:szCs w:val="24"/>
        </w:rPr>
      </w:pPr>
      <w:r w:rsidRPr="006D1127">
        <w:rPr>
          <w:rFonts w:asciiTheme="minorBidi" w:hAnsiTheme="minorBidi" w:cstheme="minorBidi"/>
          <w:b/>
          <w:bCs/>
          <w:sz w:val="24"/>
          <w:szCs w:val="24"/>
          <w:rtl/>
        </w:rPr>
        <w:t>צוות ההיפרדות</w:t>
      </w:r>
    </w:p>
    <w:p w14:paraId="39F308F7" w14:textId="589353BB" w:rsidR="00D121B3" w:rsidRPr="006D1127" w:rsidRDefault="00D121B3" w:rsidP="00FE37EA">
      <w:pPr>
        <w:pStyle w:val="a3"/>
        <w:numPr>
          <w:ilvl w:val="1"/>
          <w:numId w:val="41"/>
        </w:numPr>
        <w:ind w:left="423"/>
        <w:rPr>
          <w:rFonts w:asciiTheme="minorBidi" w:hAnsiTheme="minorBidi" w:cstheme="minorBidi"/>
          <w:sz w:val="24"/>
          <w:szCs w:val="24"/>
          <w:rtl/>
        </w:rPr>
      </w:pPr>
      <w:r w:rsidRPr="006D1127">
        <w:rPr>
          <w:rFonts w:asciiTheme="minorBidi" w:hAnsiTheme="minorBidi" w:cstheme="minorBidi"/>
          <w:sz w:val="24"/>
          <w:szCs w:val="24"/>
          <w:rtl/>
        </w:rPr>
        <w:t>ההיפרדות תנוהל ע"י צוות היפרדות משותף, בראשות ובניהול נציג המזמין (להלן: "מנהל צוות ההיפרדות"), אשר יכול ויפעיל, לפי שיקול דעתו הבלעדי, גורמים נוספים ויועצים חיצוניים.</w:t>
      </w:r>
    </w:p>
    <w:p w14:paraId="3BABB3E3" w14:textId="77777777" w:rsidR="00D121B3" w:rsidRPr="006D1127" w:rsidRDefault="00D121B3" w:rsidP="00FE37EA">
      <w:pPr>
        <w:pStyle w:val="a3"/>
        <w:numPr>
          <w:ilvl w:val="1"/>
          <w:numId w:val="41"/>
        </w:numPr>
        <w:ind w:left="423"/>
        <w:rPr>
          <w:rFonts w:asciiTheme="minorBidi" w:hAnsiTheme="minorBidi" w:cstheme="minorBidi"/>
          <w:sz w:val="24"/>
          <w:szCs w:val="24"/>
        </w:rPr>
      </w:pPr>
      <w:r w:rsidRPr="006D1127">
        <w:rPr>
          <w:rFonts w:asciiTheme="minorBidi" w:hAnsiTheme="minorBidi" w:cstheme="minorBidi"/>
          <w:sz w:val="24"/>
          <w:szCs w:val="24"/>
          <w:rtl/>
        </w:rPr>
        <w:t xml:space="preserve">הספק יכלול בצוות ההיפרדות לפחות את הגורמים הבאים: </w:t>
      </w:r>
    </w:p>
    <w:p w14:paraId="4520E23B" w14:textId="77777777" w:rsidR="00D121B3" w:rsidRPr="006D1127" w:rsidRDefault="00D121B3" w:rsidP="00FE37EA">
      <w:pPr>
        <w:pStyle w:val="a3"/>
        <w:numPr>
          <w:ilvl w:val="2"/>
          <w:numId w:val="41"/>
        </w:numPr>
        <w:ind w:left="1131" w:hanging="660"/>
        <w:rPr>
          <w:rFonts w:asciiTheme="minorBidi" w:hAnsiTheme="minorBidi" w:cstheme="minorBidi"/>
          <w:sz w:val="24"/>
          <w:szCs w:val="24"/>
        </w:rPr>
      </w:pPr>
      <w:r w:rsidRPr="006D1127">
        <w:rPr>
          <w:rFonts w:asciiTheme="minorBidi" w:hAnsiTheme="minorBidi" w:cstheme="minorBidi"/>
          <w:sz w:val="24"/>
          <w:szCs w:val="24"/>
          <w:rtl/>
        </w:rPr>
        <w:t>מנהל היפרדות מטעמו שיהיה כפוף למנהל צוות ההיפרדות.</w:t>
      </w:r>
    </w:p>
    <w:p w14:paraId="1993D850" w14:textId="77777777" w:rsidR="00D121B3" w:rsidRPr="006D1127" w:rsidRDefault="00D121B3" w:rsidP="00FE37EA">
      <w:pPr>
        <w:pStyle w:val="a3"/>
        <w:numPr>
          <w:ilvl w:val="2"/>
          <w:numId w:val="41"/>
        </w:numPr>
        <w:ind w:left="1131" w:hanging="660"/>
        <w:rPr>
          <w:rFonts w:asciiTheme="minorBidi" w:hAnsiTheme="minorBidi" w:cstheme="minorBidi"/>
          <w:sz w:val="24"/>
          <w:szCs w:val="24"/>
        </w:rPr>
      </w:pPr>
      <w:r w:rsidRPr="006D1127">
        <w:rPr>
          <w:rFonts w:asciiTheme="minorBidi" w:hAnsiTheme="minorBidi" w:cstheme="minorBidi"/>
          <w:sz w:val="24"/>
          <w:szCs w:val="24"/>
          <w:rtl/>
        </w:rPr>
        <w:t>מומחה מערכות מידע המכיר ברמה גבוהה את המערכת או ראש צוות פיתוח מטעם הספק.</w:t>
      </w:r>
    </w:p>
    <w:p w14:paraId="57DE3799" w14:textId="77777777" w:rsidR="00D121B3" w:rsidRPr="006D1127" w:rsidRDefault="00D121B3" w:rsidP="00FE37EA">
      <w:pPr>
        <w:pStyle w:val="a3"/>
        <w:numPr>
          <w:ilvl w:val="2"/>
          <w:numId w:val="41"/>
        </w:numPr>
        <w:ind w:left="1131" w:hanging="660"/>
        <w:rPr>
          <w:rFonts w:asciiTheme="minorBidi" w:hAnsiTheme="minorBidi" w:cstheme="minorBidi"/>
          <w:sz w:val="24"/>
          <w:szCs w:val="24"/>
        </w:rPr>
      </w:pPr>
      <w:r w:rsidRPr="006D1127">
        <w:rPr>
          <w:rFonts w:asciiTheme="minorBidi" w:hAnsiTheme="minorBidi" w:cstheme="minorBidi"/>
          <w:sz w:val="24"/>
          <w:szCs w:val="24"/>
          <w:rtl/>
        </w:rPr>
        <w:t>בהתאם לדרישת המזמין, חברי צוות נוספים מצוות הספק, והכל לפי שיקול דעת מנהל צוות ההיפרדות.</w:t>
      </w:r>
    </w:p>
    <w:p w14:paraId="0307CDD0" w14:textId="77777777" w:rsidR="00D121B3" w:rsidRPr="006D1127" w:rsidRDefault="00D121B3" w:rsidP="00FE37EA">
      <w:pPr>
        <w:pStyle w:val="a3"/>
        <w:numPr>
          <w:ilvl w:val="1"/>
          <w:numId w:val="41"/>
        </w:numPr>
        <w:ind w:left="423"/>
        <w:rPr>
          <w:rFonts w:asciiTheme="minorBidi" w:hAnsiTheme="minorBidi" w:cstheme="minorBidi"/>
          <w:sz w:val="24"/>
          <w:szCs w:val="24"/>
          <w:rtl/>
        </w:rPr>
      </w:pPr>
      <w:r w:rsidRPr="006D1127">
        <w:rPr>
          <w:rFonts w:asciiTheme="minorBidi" w:hAnsiTheme="minorBidi" w:cstheme="minorBidi"/>
          <w:sz w:val="24"/>
          <w:szCs w:val="24"/>
          <w:rtl/>
        </w:rPr>
        <w:t>במקרה בו נציגי הספק שנקבעו במהלך תקופת המעבר יפסיקו להיות עובדי הספק, יחליפו אותם נושאי התפקיד שבאו במקומם, גם אם פרטיהם לא עודכנו בתוכנית ההיפרדות.</w:t>
      </w:r>
    </w:p>
    <w:p w14:paraId="5D6F673F" w14:textId="77777777" w:rsidR="00D121B3" w:rsidRPr="006D1127" w:rsidRDefault="00D121B3" w:rsidP="00FE37EA">
      <w:pPr>
        <w:pStyle w:val="a3"/>
        <w:numPr>
          <w:ilvl w:val="1"/>
          <w:numId w:val="41"/>
        </w:numPr>
        <w:ind w:left="423"/>
        <w:rPr>
          <w:rFonts w:asciiTheme="minorBidi" w:hAnsiTheme="minorBidi" w:cstheme="minorBidi"/>
          <w:sz w:val="24"/>
          <w:szCs w:val="24"/>
          <w:rtl/>
        </w:rPr>
      </w:pPr>
      <w:r w:rsidRPr="006D1127">
        <w:rPr>
          <w:rFonts w:asciiTheme="minorBidi" w:hAnsiTheme="minorBidi" w:cstheme="minorBidi"/>
          <w:sz w:val="24"/>
          <w:szCs w:val="24"/>
          <w:rtl/>
        </w:rPr>
        <w:t>צוות ההיפרדות יעסוק בתפקידו זה במשרה מלאה, בהתאם לתוכנית שתאושר על ידי המזמין, וזאת במטרה לקיים את תהליך ההיפרדות המפורט בנספח זה במלואו ובלוחות הזמנים הקבועים בו.</w:t>
      </w:r>
    </w:p>
    <w:p w14:paraId="398C1D89" w14:textId="1CB791F6" w:rsidR="00D121B3" w:rsidRPr="006D1127" w:rsidRDefault="00D121B3" w:rsidP="00FE37EA">
      <w:pPr>
        <w:pStyle w:val="a3"/>
        <w:numPr>
          <w:ilvl w:val="0"/>
          <w:numId w:val="41"/>
        </w:numPr>
        <w:ind w:left="-3"/>
        <w:rPr>
          <w:rFonts w:asciiTheme="minorBidi" w:hAnsiTheme="minorBidi" w:cstheme="minorBidi"/>
          <w:b/>
          <w:bCs/>
          <w:sz w:val="24"/>
          <w:szCs w:val="24"/>
          <w:rtl/>
        </w:rPr>
      </w:pPr>
      <w:r w:rsidRPr="006D1127">
        <w:rPr>
          <w:rFonts w:asciiTheme="minorBidi" w:hAnsiTheme="minorBidi" w:cstheme="minorBidi"/>
          <w:b/>
          <w:bCs/>
          <w:sz w:val="24"/>
          <w:szCs w:val="24"/>
          <w:rtl/>
        </w:rPr>
        <w:t>מתווה ההיפרדות</w:t>
      </w:r>
    </w:p>
    <w:p w14:paraId="4F55D541" w14:textId="5FE25CA0" w:rsidR="00D121B3" w:rsidRPr="006D1127" w:rsidRDefault="00D121B3" w:rsidP="00FE37EA">
      <w:pPr>
        <w:pStyle w:val="a3"/>
        <w:numPr>
          <w:ilvl w:val="1"/>
          <w:numId w:val="41"/>
        </w:numPr>
        <w:ind w:left="423"/>
        <w:rPr>
          <w:rFonts w:asciiTheme="minorBidi" w:hAnsiTheme="minorBidi" w:cstheme="minorBidi"/>
          <w:sz w:val="24"/>
          <w:szCs w:val="24"/>
          <w:rtl/>
        </w:rPr>
      </w:pPr>
      <w:r w:rsidRPr="006D1127">
        <w:rPr>
          <w:rFonts w:asciiTheme="minorBidi" w:hAnsiTheme="minorBidi" w:cstheme="minorBidi"/>
          <w:sz w:val="24"/>
          <w:szCs w:val="24"/>
          <w:rtl/>
        </w:rPr>
        <w:t xml:space="preserve">ככלל, ההיפרדות, </w:t>
      </w:r>
      <w:r w:rsidRPr="006D1127">
        <w:rPr>
          <w:rFonts w:asciiTheme="minorBidi" w:hAnsiTheme="minorBidi" w:cstheme="minorBidi"/>
          <w:sz w:val="24"/>
          <w:szCs w:val="24"/>
          <w:u w:val="single"/>
          <w:rtl/>
        </w:rPr>
        <w:t>מורכבת משתי תקופות</w:t>
      </w:r>
      <w:r w:rsidRPr="006D1127">
        <w:rPr>
          <w:rFonts w:asciiTheme="minorBidi" w:hAnsiTheme="minorBidi" w:cstheme="minorBidi"/>
          <w:sz w:val="24"/>
          <w:szCs w:val="24"/>
          <w:rtl/>
        </w:rPr>
        <w:t>:</w:t>
      </w:r>
    </w:p>
    <w:p w14:paraId="2AE2F934" w14:textId="77777777" w:rsidR="00D121B3" w:rsidRPr="006D1127" w:rsidRDefault="00D121B3" w:rsidP="00FE37EA">
      <w:pPr>
        <w:pStyle w:val="a3"/>
        <w:numPr>
          <w:ilvl w:val="2"/>
          <w:numId w:val="41"/>
        </w:numPr>
        <w:ind w:left="1131" w:hanging="660"/>
        <w:rPr>
          <w:rFonts w:asciiTheme="minorBidi" w:hAnsiTheme="minorBidi" w:cstheme="minorBidi"/>
          <w:sz w:val="24"/>
          <w:szCs w:val="24"/>
        </w:rPr>
      </w:pPr>
      <w:r w:rsidRPr="006D1127">
        <w:rPr>
          <w:rFonts w:asciiTheme="minorBidi" w:hAnsiTheme="minorBidi" w:cstheme="minorBidi"/>
          <w:sz w:val="24"/>
          <w:szCs w:val="24"/>
          <w:u w:val="single"/>
          <w:rtl/>
        </w:rPr>
        <w:t>תקופת חפיפה</w:t>
      </w:r>
      <w:r w:rsidRPr="006D1127">
        <w:rPr>
          <w:rFonts w:asciiTheme="minorBidi" w:hAnsiTheme="minorBidi" w:cstheme="minorBidi"/>
          <w:sz w:val="24"/>
          <w:szCs w:val="24"/>
          <w:rtl/>
        </w:rPr>
        <w:t xml:space="preserve"> –</w:t>
      </w:r>
      <w:r w:rsidRPr="006D1127">
        <w:rPr>
          <w:rFonts w:asciiTheme="minorBidi" w:hAnsiTheme="minorBidi" w:cstheme="minorBidi" w:hint="cs"/>
          <w:sz w:val="24"/>
          <w:szCs w:val="24"/>
          <w:rtl/>
        </w:rPr>
        <w:t xml:space="preserve"> </w:t>
      </w:r>
      <w:r w:rsidRPr="006D1127">
        <w:rPr>
          <w:rFonts w:asciiTheme="minorBidi" w:hAnsiTheme="minorBidi" w:cstheme="minorBidi"/>
          <w:sz w:val="24"/>
          <w:szCs w:val="24"/>
          <w:rtl/>
        </w:rPr>
        <w:t xml:space="preserve">התקופה שתחול מיום הודעת המזמין בדבר סיום ההתקשרות עם הספק (היפרדות) או במועד מאוחר יותר שיצוין בהודעת המזמין, ואשר תארך 2 חודשים. </w:t>
      </w:r>
    </w:p>
    <w:p w14:paraId="607F0A84" w14:textId="77777777" w:rsidR="00D121B3" w:rsidRPr="006D1127" w:rsidRDefault="00D121B3" w:rsidP="00FE37EA">
      <w:pPr>
        <w:pStyle w:val="a3"/>
        <w:numPr>
          <w:ilvl w:val="2"/>
          <w:numId w:val="41"/>
        </w:numPr>
        <w:ind w:left="1131" w:hanging="660"/>
        <w:rPr>
          <w:rFonts w:asciiTheme="minorBidi" w:hAnsiTheme="minorBidi" w:cstheme="minorBidi"/>
          <w:sz w:val="24"/>
          <w:szCs w:val="24"/>
          <w:rtl/>
        </w:rPr>
      </w:pPr>
      <w:r w:rsidRPr="006D1127">
        <w:rPr>
          <w:rFonts w:asciiTheme="minorBidi" w:hAnsiTheme="minorBidi" w:cstheme="minorBidi"/>
          <w:sz w:val="24"/>
          <w:szCs w:val="24"/>
          <w:u w:val="single"/>
          <w:rtl/>
        </w:rPr>
        <w:t>תקופת התמיכה</w:t>
      </w:r>
      <w:r w:rsidRPr="006D1127">
        <w:rPr>
          <w:rFonts w:asciiTheme="minorBidi" w:hAnsiTheme="minorBidi" w:cstheme="minorBidi"/>
          <w:sz w:val="24"/>
          <w:szCs w:val="24"/>
        </w:rPr>
        <w:t>–</w:t>
      </w:r>
      <w:r w:rsidRPr="006D1127">
        <w:rPr>
          <w:rFonts w:asciiTheme="minorBidi" w:hAnsiTheme="minorBidi" w:cstheme="minorBidi"/>
          <w:sz w:val="24"/>
          <w:szCs w:val="24"/>
          <w:rtl/>
        </w:rPr>
        <w:t xml:space="preserve"> התקופה שתחל מיום סיום תקופת החפיפה ומטרתה לספק שירותי תמיכה, כמפורט להלן, עד להשלמת היערכות המזמין או ספק אחר מטעמו להפעלה עצמאית של השירותים. תקופת התמיכה תארך 2 חודשים. יובהר כי במקרה של היפרדות חלקית, סיום תקופת התמיכה יהיה 2 חודשים מהתאריך המאוחר ביותר של סיום תקופות חפיפה חלקיות, אם תהיינה.</w:t>
      </w:r>
    </w:p>
    <w:p w14:paraId="04C366DD" w14:textId="581B0F10" w:rsidR="00D121B3" w:rsidRPr="006D1127" w:rsidRDefault="00D121B3" w:rsidP="00FE37EA">
      <w:pPr>
        <w:pStyle w:val="a3"/>
        <w:numPr>
          <w:ilvl w:val="0"/>
          <w:numId w:val="41"/>
        </w:numPr>
        <w:ind w:left="-3"/>
        <w:rPr>
          <w:rFonts w:asciiTheme="minorBidi" w:hAnsiTheme="minorBidi" w:cstheme="minorBidi"/>
          <w:b/>
          <w:bCs/>
          <w:sz w:val="24"/>
          <w:szCs w:val="24"/>
        </w:rPr>
      </w:pPr>
      <w:r w:rsidRPr="006D1127">
        <w:rPr>
          <w:rFonts w:asciiTheme="minorBidi" w:hAnsiTheme="minorBidi" w:cstheme="minorBidi" w:hint="cs"/>
          <w:b/>
          <w:bCs/>
          <w:sz w:val="24"/>
          <w:szCs w:val="24"/>
          <w:rtl/>
        </w:rPr>
        <w:t xml:space="preserve">  </w:t>
      </w:r>
      <w:r w:rsidRPr="006D1127">
        <w:rPr>
          <w:rFonts w:asciiTheme="minorBidi" w:hAnsiTheme="minorBidi" w:cstheme="minorBidi"/>
          <w:b/>
          <w:bCs/>
          <w:sz w:val="24"/>
          <w:szCs w:val="24"/>
          <w:rtl/>
        </w:rPr>
        <w:t>תוכנית היפרדות</w:t>
      </w:r>
    </w:p>
    <w:p w14:paraId="574DD7E4" w14:textId="77777777" w:rsidR="00D121B3" w:rsidRPr="001514F3" w:rsidRDefault="00D121B3" w:rsidP="00FE37EA">
      <w:pPr>
        <w:pStyle w:val="a3"/>
        <w:numPr>
          <w:ilvl w:val="1"/>
          <w:numId w:val="41"/>
        </w:numPr>
        <w:ind w:left="423"/>
        <w:rPr>
          <w:rFonts w:asciiTheme="minorBidi" w:hAnsiTheme="minorBidi" w:cstheme="minorBidi"/>
          <w:sz w:val="24"/>
          <w:szCs w:val="24"/>
          <w:rtl/>
        </w:rPr>
      </w:pPr>
      <w:r w:rsidRPr="001514F3">
        <w:rPr>
          <w:rFonts w:asciiTheme="minorBidi" w:hAnsiTheme="minorBidi" w:cstheme="minorBidi"/>
          <w:sz w:val="24"/>
          <w:szCs w:val="24"/>
          <w:rtl/>
        </w:rPr>
        <w:t>תוכנית ההיפרדות תוכן ע"י הספק עד תום תקופת המעבר ותובא לאישור המזמין אשר יוכל להוסיף או לגרוע מהתוכנית. המזמין יהיה רשאי במהלך ההסכם לבקש מהספק לעדכן את תוכנית ההיפרדות או לעדכנה בעצמו מעת לעת. תוכנית ההיפרדות תכלול את הנושאים הבאים:</w:t>
      </w:r>
    </w:p>
    <w:p w14:paraId="60603B17" w14:textId="77777777" w:rsidR="00D121B3" w:rsidRPr="001514F3" w:rsidRDefault="00D121B3" w:rsidP="00FE37EA">
      <w:pPr>
        <w:pStyle w:val="a3"/>
        <w:numPr>
          <w:ilvl w:val="2"/>
          <w:numId w:val="41"/>
        </w:numPr>
        <w:ind w:left="1131" w:hanging="660"/>
        <w:rPr>
          <w:rFonts w:asciiTheme="minorBidi" w:hAnsiTheme="minorBidi" w:cstheme="minorBidi"/>
          <w:sz w:val="24"/>
          <w:szCs w:val="24"/>
        </w:rPr>
      </w:pPr>
      <w:r w:rsidRPr="001514F3">
        <w:rPr>
          <w:rFonts w:asciiTheme="minorBidi" w:hAnsiTheme="minorBidi" w:cstheme="minorBidi"/>
          <w:sz w:val="24"/>
          <w:szCs w:val="24"/>
          <w:rtl/>
        </w:rPr>
        <w:t>משך תקופת ההיפרדות.</w:t>
      </w:r>
    </w:p>
    <w:p w14:paraId="66C7C575" w14:textId="77777777" w:rsidR="00D121B3" w:rsidRPr="001514F3" w:rsidRDefault="00D121B3" w:rsidP="00FE37EA">
      <w:pPr>
        <w:pStyle w:val="a3"/>
        <w:numPr>
          <w:ilvl w:val="2"/>
          <w:numId w:val="41"/>
        </w:numPr>
        <w:ind w:left="1131" w:hanging="660"/>
        <w:rPr>
          <w:rFonts w:asciiTheme="minorBidi" w:hAnsiTheme="minorBidi" w:cstheme="minorBidi"/>
          <w:sz w:val="24"/>
          <w:szCs w:val="24"/>
        </w:rPr>
      </w:pPr>
      <w:r w:rsidRPr="001514F3">
        <w:rPr>
          <w:rFonts w:asciiTheme="minorBidi" w:hAnsiTheme="minorBidi" w:cstheme="minorBidi"/>
          <w:sz w:val="24"/>
          <w:szCs w:val="24"/>
          <w:rtl/>
        </w:rPr>
        <w:t>חלוקה לצוותי עבודה.</w:t>
      </w:r>
    </w:p>
    <w:p w14:paraId="18EF0D1F" w14:textId="77777777" w:rsidR="00D121B3" w:rsidRPr="001514F3" w:rsidRDefault="00D121B3" w:rsidP="00FE37EA">
      <w:pPr>
        <w:pStyle w:val="a3"/>
        <w:numPr>
          <w:ilvl w:val="2"/>
          <w:numId w:val="41"/>
        </w:numPr>
        <w:ind w:left="1131" w:hanging="660"/>
        <w:rPr>
          <w:rFonts w:asciiTheme="minorBidi" w:hAnsiTheme="minorBidi" w:cstheme="minorBidi"/>
          <w:sz w:val="24"/>
          <w:szCs w:val="24"/>
        </w:rPr>
      </w:pPr>
      <w:r w:rsidRPr="001514F3">
        <w:rPr>
          <w:rFonts w:asciiTheme="minorBidi" w:hAnsiTheme="minorBidi" w:cstheme="minorBidi"/>
          <w:sz w:val="24"/>
          <w:szCs w:val="24"/>
          <w:rtl/>
        </w:rPr>
        <w:t>תוכנית חפיפה לכל צוות עבודה.</w:t>
      </w:r>
    </w:p>
    <w:p w14:paraId="25D71C28" w14:textId="77777777" w:rsidR="00D121B3" w:rsidRPr="001514F3" w:rsidRDefault="00D121B3" w:rsidP="00FE37EA">
      <w:pPr>
        <w:pStyle w:val="a3"/>
        <w:numPr>
          <w:ilvl w:val="2"/>
          <w:numId w:val="41"/>
        </w:numPr>
        <w:ind w:left="1131" w:hanging="660"/>
        <w:rPr>
          <w:rFonts w:asciiTheme="minorBidi" w:hAnsiTheme="minorBidi" w:cstheme="minorBidi"/>
          <w:sz w:val="24"/>
          <w:szCs w:val="24"/>
        </w:rPr>
      </w:pPr>
      <w:r w:rsidRPr="001514F3">
        <w:rPr>
          <w:rFonts w:asciiTheme="minorBidi" w:hAnsiTheme="minorBidi" w:cstheme="minorBidi"/>
          <w:sz w:val="24"/>
          <w:szCs w:val="24"/>
          <w:rtl/>
        </w:rPr>
        <w:t xml:space="preserve">תכנון העברת עובדי הספק למזמין או לספק אחר מטעמו, במקרה בו דורש המזמין העברה כאמור. </w:t>
      </w:r>
    </w:p>
    <w:p w14:paraId="485FDF5B" w14:textId="77777777" w:rsidR="00D121B3" w:rsidRPr="001514F3" w:rsidRDefault="00D121B3" w:rsidP="00FE37EA">
      <w:pPr>
        <w:pStyle w:val="a3"/>
        <w:numPr>
          <w:ilvl w:val="2"/>
          <w:numId w:val="41"/>
        </w:numPr>
        <w:ind w:left="1131" w:hanging="660"/>
        <w:rPr>
          <w:rFonts w:asciiTheme="minorBidi" w:hAnsiTheme="minorBidi" w:cstheme="minorBidi"/>
          <w:sz w:val="24"/>
          <w:szCs w:val="24"/>
        </w:rPr>
      </w:pPr>
      <w:r w:rsidRPr="001514F3">
        <w:rPr>
          <w:rFonts w:asciiTheme="minorBidi" w:hAnsiTheme="minorBidi" w:cstheme="minorBidi"/>
          <w:sz w:val="24"/>
          <w:szCs w:val="24"/>
          <w:rtl/>
        </w:rPr>
        <w:t>העברת כל היישומים והנתונים שיידרשו על ידי המזמין (לרבות קוד וגיבויים, מסמכי אפיון, תיקי תכנות, גרסאות תוכנה, תיעוד עדכני ונהלי עבודה) לידי המזמין ו/או לספק אחר מטעמו.</w:t>
      </w:r>
    </w:p>
    <w:p w14:paraId="21088213" w14:textId="77777777" w:rsidR="00D121B3" w:rsidRPr="001514F3" w:rsidRDefault="00D121B3" w:rsidP="00FE37EA">
      <w:pPr>
        <w:pStyle w:val="a3"/>
        <w:numPr>
          <w:ilvl w:val="2"/>
          <w:numId w:val="41"/>
        </w:numPr>
        <w:ind w:left="1131" w:hanging="660"/>
        <w:rPr>
          <w:rFonts w:asciiTheme="minorBidi" w:hAnsiTheme="minorBidi" w:cstheme="minorBidi"/>
          <w:sz w:val="24"/>
          <w:szCs w:val="24"/>
        </w:rPr>
      </w:pPr>
      <w:r w:rsidRPr="001514F3">
        <w:rPr>
          <w:rFonts w:asciiTheme="minorBidi" w:hAnsiTheme="minorBidi" w:cstheme="minorBidi"/>
          <w:sz w:val="24"/>
          <w:szCs w:val="24"/>
          <w:rtl/>
        </w:rPr>
        <w:t xml:space="preserve">השלמת פרויקטים, </w:t>
      </w:r>
      <w:proofErr w:type="spellStart"/>
      <w:r w:rsidRPr="001514F3">
        <w:rPr>
          <w:rFonts w:asciiTheme="minorBidi" w:hAnsiTheme="minorBidi" w:cstheme="minorBidi"/>
          <w:sz w:val="24"/>
          <w:szCs w:val="24"/>
          <w:rtl/>
        </w:rPr>
        <w:t>שוש"ים</w:t>
      </w:r>
      <w:proofErr w:type="spellEnd"/>
      <w:r w:rsidRPr="001514F3">
        <w:rPr>
          <w:rFonts w:asciiTheme="minorBidi" w:hAnsiTheme="minorBidi" w:cstheme="minorBidi"/>
          <w:sz w:val="24"/>
          <w:szCs w:val="24"/>
          <w:rtl/>
        </w:rPr>
        <w:t xml:space="preserve"> ומשימות נוספות בביצוע.</w:t>
      </w:r>
    </w:p>
    <w:p w14:paraId="5E72C879" w14:textId="77777777" w:rsidR="00D121B3" w:rsidRPr="001514F3" w:rsidRDefault="00D121B3" w:rsidP="00FE37EA">
      <w:pPr>
        <w:pStyle w:val="a3"/>
        <w:numPr>
          <w:ilvl w:val="2"/>
          <w:numId w:val="41"/>
        </w:numPr>
        <w:ind w:left="1131" w:hanging="660"/>
        <w:rPr>
          <w:rFonts w:asciiTheme="minorBidi" w:hAnsiTheme="minorBidi" w:cstheme="minorBidi"/>
          <w:sz w:val="24"/>
          <w:szCs w:val="24"/>
        </w:rPr>
      </w:pPr>
      <w:r w:rsidRPr="001514F3">
        <w:rPr>
          <w:rFonts w:asciiTheme="minorBidi" w:hAnsiTheme="minorBidi" w:cstheme="minorBidi"/>
          <w:sz w:val="24"/>
          <w:szCs w:val="24"/>
          <w:rtl/>
        </w:rPr>
        <w:t>הסבת חוזים עם קבלני משנה וספקי מוצרים.</w:t>
      </w:r>
    </w:p>
    <w:p w14:paraId="7481C549" w14:textId="77777777" w:rsidR="00D121B3" w:rsidRPr="001514F3" w:rsidRDefault="00D121B3" w:rsidP="00FE37EA">
      <w:pPr>
        <w:pStyle w:val="a3"/>
        <w:numPr>
          <w:ilvl w:val="2"/>
          <w:numId w:val="41"/>
        </w:numPr>
        <w:ind w:left="1131" w:hanging="660"/>
        <w:rPr>
          <w:rFonts w:asciiTheme="minorBidi" w:hAnsiTheme="minorBidi" w:cstheme="minorBidi"/>
          <w:sz w:val="24"/>
          <w:szCs w:val="24"/>
        </w:rPr>
      </w:pPr>
      <w:r w:rsidRPr="001514F3">
        <w:rPr>
          <w:rFonts w:asciiTheme="minorBidi" w:hAnsiTheme="minorBidi" w:cstheme="minorBidi"/>
          <w:sz w:val="24"/>
          <w:szCs w:val="24"/>
          <w:rtl/>
        </w:rPr>
        <w:t>הסבת חוזי תחזוקה של מוצרי תוכנה ורישיונות תוכנה.</w:t>
      </w:r>
    </w:p>
    <w:p w14:paraId="317A80F9" w14:textId="77777777" w:rsidR="00D121B3" w:rsidRPr="00D121B3" w:rsidRDefault="00D121B3" w:rsidP="00D121B3">
      <w:pPr>
        <w:rPr>
          <w:rtl/>
        </w:rPr>
      </w:pPr>
    </w:p>
    <w:p w14:paraId="43B2A93F" w14:textId="77777777" w:rsidR="00D121B3" w:rsidRPr="001514F3" w:rsidRDefault="00D121B3" w:rsidP="00FE37EA">
      <w:pPr>
        <w:pStyle w:val="a3"/>
        <w:numPr>
          <w:ilvl w:val="0"/>
          <w:numId w:val="41"/>
        </w:numPr>
        <w:ind w:left="-3"/>
        <w:rPr>
          <w:rFonts w:asciiTheme="minorBidi" w:hAnsiTheme="minorBidi" w:cstheme="minorBidi"/>
          <w:b/>
          <w:bCs/>
          <w:sz w:val="24"/>
          <w:szCs w:val="24"/>
          <w:rtl/>
        </w:rPr>
      </w:pPr>
      <w:r w:rsidRPr="001514F3">
        <w:rPr>
          <w:rFonts w:asciiTheme="minorBidi" w:hAnsiTheme="minorBidi" w:cstheme="minorBidi"/>
          <w:b/>
          <w:bCs/>
          <w:sz w:val="24"/>
          <w:szCs w:val="24"/>
          <w:rtl/>
        </w:rPr>
        <w:t>מחויבות הספק בתקופת החפיפה</w:t>
      </w:r>
    </w:p>
    <w:p w14:paraId="3813B918" w14:textId="77777777" w:rsidR="00D121B3" w:rsidRPr="001514F3" w:rsidRDefault="00D121B3" w:rsidP="00FE37EA">
      <w:pPr>
        <w:pStyle w:val="a3"/>
        <w:numPr>
          <w:ilvl w:val="1"/>
          <w:numId w:val="41"/>
        </w:numPr>
        <w:ind w:left="423"/>
        <w:rPr>
          <w:rFonts w:asciiTheme="minorBidi" w:hAnsiTheme="minorBidi" w:cstheme="minorBidi"/>
          <w:sz w:val="24"/>
          <w:szCs w:val="24"/>
          <w:rtl/>
        </w:rPr>
      </w:pPr>
      <w:r w:rsidRPr="001514F3">
        <w:rPr>
          <w:rFonts w:asciiTheme="minorBidi" w:hAnsiTheme="minorBidi" w:cstheme="minorBidi"/>
          <w:sz w:val="24"/>
          <w:szCs w:val="24"/>
          <w:rtl/>
        </w:rPr>
        <w:t>סעיף זה מפרט את הפעולות שיבצע הספק בתקופת החפיפה.</w:t>
      </w:r>
    </w:p>
    <w:p w14:paraId="67B09413" w14:textId="77777777" w:rsidR="00D121B3" w:rsidRPr="001514F3" w:rsidRDefault="00D121B3" w:rsidP="00FE37EA">
      <w:pPr>
        <w:pStyle w:val="a3"/>
        <w:numPr>
          <w:ilvl w:val="1"/>
          <w:numId w:val="41"/>
        </w:numPr>
        <w:ind w:left="423"/>
        <w:rPr>
          <w:rFonts w:asciiTheme="minorBidi" w:hAnsiTheme="minorBidi" w:cstheme="minorBidi"/>
          <w:sz w:val="24"/>
          <w:szCs w:val="24"/>
          <w:rtl/>
        </w:rPr>
      </w:pPr>
      <w:r w:rsidRPr="001514F3">
        <w:rPr>
          <w:rFonts w:asciiTheme="minorBidi" w:hAnsiTheme="minorBidi" w:cstheme="minorBidi"/>
          <w:sz w:val="24"/>
          <w:szCs w:val="24"/>
          <w:rtl/>
        </w:rPr>
        <w:t>המשך הספקת מלוא השירותים על פי הסכם ההתקשרות והמכרז</w:t>
      </w:r>
    </w:p>
    <w:p w14:paraId="7C2D8C3E" w14:textId="77777777" w:rsidR="00D121B3" w:rsidRPr="001514F3" w:rsidRDefault="00D121B3" w:rsidP="00FE37EA">
      <w:pPr>
        <w:pStyle w:val="a3"/>
        <w:numPr>
          <w:ilvl w:val="1"/>
          <w:numId w:val="41"/>
        </w:numPr>
        <w:ind w:left="423"/>
        <w:rPr>
          <w:rFonts w:asciiTheme="minorBidi" w:hAnsiTheme="minorBidi" w:cstheme="minorBidi"/>
          <w:sz w:val="24"/>
          <w:szCs w:val="24"/>
          <w:rtl/>
        </w:rPr>
      </w:pPr>
      <w:r w:rsidRPr="001514F3">
        <w:rPr>
          <w:rFonts w:asciiTheme="minorBidi" w:hAnsiTheme="minorBidi" w:cstheme="minorBidi"/>
          <w:sz w:val="24"/>
          <w:szCs w:val="24"/>
          <w:rtl/>
        </w:rPr>
        <w:t>בתקופת החפיפה ימשיך הספק לספק את מלוא השירותים על פי הסכם ההתקשרות וה</w:t>
      </w:r>
      <w:r w:rsidRPr="001514F3">
        <w:rPr>
          <w:rFonts w:asciiTheme="minorBidi" w:hAnsiTheme="minorBidi" w:cstheme="minorBidi" w:hint="cs"/>
          <w:sz w:val="24"/>
          <w:szCs w:val="24"/>
          <w:rtl/>
        </w:rPr>
        <w:t>מכרז</w:t>
      </w:r>
      <w:r w:rsidRPr="001514F3">
        <w:rPr>
          <w:rFonts w:asciiTheme="minorBidi" w:hAnsiTheme="minorBidi" w:cstheme="minorBidi"/>
          <w:sz w:val="24"/>
          <w:szCs w:val="24"/>
          <w:rtl/>
        </w:rPr>
        <w:t xml:space="preserve"> ללא פגיעה ברמת השירות לה הוא מחויב על פי ההסכם וה</w:t>
      </w:r>
      <w:r w:rsidRPr="001514F3">
        <w:rPr>
          <w:rFonts w:asciiTheme="minorBidi" w:hAnsiTheme="minorBidi" w:cstheme="minorBidi" w:hint="cs"/>
          <w:sz w:val="24"/>
          <w:szCs w:val="24"/>
          <w:rtl/>
        </w:rPr>
        <w:t>מכרז</w:t>
      </w:r>
      <w:r w:rsidRPr="001514F3">
        <w:rPr>
          <w:rFonts w:asciiTheme="minorBidi" w:hAnsiTheme="minorBidi" w:cstheme="minorBidi"/>
          <w:sz w:val="24"/>
          <w:szCs w:val="24"/>
          <w:rtl/>
        </w:rPr>
        <w:t>. למען הסר ספק יובהר כי הספק ימלא את כל התחייבויותיו כאמור בהסכם ההתקשרות וה</w:t>
      </w:r>
      <w:r w:rsidRPr="001514F3">
        <w:rPr>
          <w:rFonts w:asciiTheme="minorBidi" w:hAnsiTheme="minorBidi" w:cstheme="minorBidi" w:hint="cs"/>
          <w:sz w:val="24"/>
          <w:szCs w:val="24"/>
          <w:rtl/>
        </w:rPr>
        <w:t>מכרז</w:t>
      </w:r>
      <w:r w:rsidRPr="001514F3">
        <w:rPr>
          <w:rFonts w:asciiTheme="minorBidi" w:hAnsiTheme="minorBidi" w:cstheme="minorBidi"/>
          <w:sz w:val="24"/>
          <w:szCs w:val="24"/>
          <w:rtl/>
        </w:rPr>
        <w:t xml:space="preserve"> כל עוד לא הודיע המזמין, מראש ובכתב, על הפסקת השירותים. במקרה של מעבר מדורג, בהתאם לקביעת המזמין, מאחריות הספק לאחריות המזמין או לספק אחר מטעמו, ימשיך הספק לספק את כל השירותים אותם הוא מספק ביום שלפני הודעת הסיום ושטרם עברו לאחריות המזמין או לספק אחר מטעמו, באותו האופן ובאותה רמת שירות הקבועה ב</w:t>
      </w:r>
      <w:r w:rsidRPr="001514F3">
        <w:rPr>
          <w:rFonts w:asciiTheme="minorBidi" w:hAnsiTheme="minorBidi" w:cstheme="minorBidi" w:hint="cs"/>
          <w:sz w:val="24"/>
          <w:szCs w:val="24"/>
          <w:rtl/>
        </w:rPr>
        <w:t>מכרז</w:t>
      </w:r>
      <w:r w:rsidRPr="001514F3">
        <w:rPr>
          <w:rFonts w:asciiTheme="minorBidi" w:hAnsiTheme="minorBidi" w:cstheme="minorBidi"/>
          <w:sz w:val="24"/>
          <w:szCs w:val="24"/>
          <w:rtl/>
        </w:rPr>
        <w:t xml:space="preserve"> ביחס לאותם שירותים. למען הסר ספק מובהר כי ההחלטה על מועד מעבר כל אחד מהשירותים לאחריות המזמין, במקרה של מעבר מדורג, תהיה נתונה בידי המזמין על פי שיקול דעתו הבלעדי.</w:t>
      </w:r>
    </w:p>
    <w:p w14:paraId="54E3C4BF" w14:textId="77777777" w:rsidR="00D121B3" w:rsidRPr="001514F3" w:rsidRDefault="00D121B3" w:rsidP="00FE37EA">
      <w:pPr>
        <w:pStyle w:val="a3"/>
        <w:numPr>
          <w:ilvl w:val="0"/>
          <w:numId w:val="41"/>
        </w:numPr>
        <w:ind w:left="-3"/>
        <w:rPr>
          <w:rFonts w:asciiTheme="minorBidi" w:hAnsiTheme="minorBidi" w:cstheme="minorBidi"/>
          <w:b/>
          <w:bCs/>
          <w:sz w:val="24"/>
          <w:szCs w:val="24"/>
          <w:rtl/>
        </w:rPr>
      </w:pPr>
      <w:r w:rsidRPr="001514F3">
        <w:rPr>
          <w:rFonts w:asciiTheme="minorBidi" w:hAnsiTheme="minorBidi" w:cstheme="minorBidi"/>
          <w:b/>
          <w:bCs/>
          <w:sz w:val="24"/>
          <w:szCs w:val="24"/>
          <w:rtl/>
        </w:rPr>
        <w:t>העברת תיעוד עדכני למזמין</w:t>
      </w:r>
    </w:p>
    <w:p w14:paraId="40FFC773" w14:textId="77777777" w:rsidR="00D121B3" w:rsidRPr="001514F3" w:rsidRDefault="00D121B3" w:rsidP="00FE37EA">
      <w:pPr>
        <w:pStyle w:val="a3"/>
        <w:numPr>
          <w:ilvl w:val="1"/>
          <w:numId w:val="41"/>
        </w:numPr>
        <w:ind w:left="423"/>
        <w:rPr>
          <w:rFonts w:asciiTheme="minorBidi" w:hAnsiTheme="minorBidi" w:cstheme="minorBidi"/>
          <w:sz w:val="24"/>
          <w:szCs w:val="24"/>
          <w:rtl/>
        </w:rPr>
      </w:pPr>
      <w:r w:rsidRPr="001514F3">
        <w:rPr>
          <w:rFonts w:asciiTheme="minorBidi" w:hAnsiTheme="minorBidi" w:cstheme="minorBidi"/>
          <w:sz w:val="24"/>
          <w:szCs w:val="24"/>
          <w:rtl/>
        </w:rPr>
        <w:t>התיעוד שיעביר הספק למזמין יהיה עדכני ויכלול, בין היתר, את המרכיבים הבאים:</w:t>
      </w:r>
    </w:p>
    <w:p w14:paraId="2F936E7B" w14:textId="77777777" w:rsidR="00D121B3" w:rsidRPr="001514F3" w:rsidRDefault="00D121B3" w:rsidP="00FE37EA">
      <w:pPr>
        <w:pStyle w:val="a3"/>
        <w:numPr>
          <w:ilvl w:val="2"/>
          <w:numId w:val="41"/>
        </w:numPr>
        <w:ind w:left="1131" w:hanging="660"/>
        <w:rPr>
          <w:rFonts w:asciiTheme="minorBidi" w:hAnsiTheme="minorBidi" w:cstheme="minorBidi"/>
          <w:sz w:val="24"/>
          <w:szCs w:val="24"/>
          <w:rtl/>
        </w:rPr>
      </w:pPr>
      <w:r w:rsidRPr="001514F3">
        <w:rPr>
          <w:rFonts w:asciiTheme="minorBidi" w:hAnsiTheme="minorBidi" w:cstheme="minorBidi"/>
          <w:sz w:val="24"/>
          <w:szCs w:val="24"/>
          <w:rtl/>
        </w:rPr>
        <w:t xml:space="preserve">תיעוד מפורט אודות מבנה הקבצים והטבלאות של המערכת, גרסאות תוכנה, מערכות הניטור, השליטה והבקרה וכד'. הספק יכין תיעוד עדכני של כל הטבלאות וכל קובצי המערכת ויעבירו למזמין, במועד שיקבע המזמין בתקופת החפיפה ובהתאם לתוכנית ההיפרדות המאושרת על ידי המזמין, בפורמט קריא ונגיש. </w:t>
      </w:r>
    </w:p>
    <w:p w14:paraId="46022725" w14:textId="77777777" w:rsidR="00D121B3" w:rsidRPr="001514F3" w:rsidRDefault="00D121B3" w:rsidP="00FE37EA">
      <w:pPr>
        <w:pStyle w:val="a3"/>
        <w:numPr>
          <w:ilvl w:val="2"/>
          <w:numId w:val="41"/>
        </w:numPr>
        <w:ind w:left="1131" w:hanging="660"/>
        <w:rPr>
          <w:rFonts w:asciiTheme="minorBidi" w:hAnsiTheme="minorBidi" w:cstheme="minorBidi"/>
          <w:sz w:val="24"/>
          <w:szCs w:val="24"/>
        </w:rPr>
      </w:pPr>
      <w:r w:rsidRPr="001514F3">
        <w:rPr>
          <w:rFonts w:asciiTheme="minorBidi" w:hAnsiTheme="minorBidi" w:cstheme="minorBidi"/>
          <w:sz w:val="24"/>
          <w:szCs w:val="24"/>
          <w:rtl/>
        </w:rPr>
        <w:t>תיעוד עדכני של שינויים ותוספות שיוכללו במערכת בתקופת החפיפה.</w:t>
      </w:r>
    </w:p>
    <w:p w14:paraId="5BA494B3" w14:textId="77777777" w:rsidR="00D121B3" w:rsidRPr="001514F3" w:rsidRDefault="00D121B3" w:rsidP="00FE37EA">
      <w:pPr>
        <w:pStyle w:val="a3"/>
        <w:numPr>
          <w:ilvl w:val="2"/>
          <w:numId w:val="41"/>
        </w:numPr>
        <w:ind w:left="1131" w:hanging="660"/>
        <w:rPr>
          <w:rFonts w:asciiTheme="minorBidi" w:hAnsiTheme="minorBidi" w:cstheme="minorBidi"/>
          <w:sz w:val="24"/>
          <w:szCs w:val="24"/>
        </w:rPr>
      </w:pPr>
      <w:r w:rsidRPr="001514F3">
        <w:rPr>
          <w:rFonts w:asciiTheme="minorBidi" w:hAnsiTheme="minorBidi" w:cstheme="minorBidi"/>
          <w:sz w:val="24"/>
          <w:szCs w:val="24"/>
          <w:rtl/>
        </w:rPr>
        <w:t>בנוסף, יעביר הספק למזמין את כל המסמכים, התיעוד, הנהלים והנתונים שנמסרו לו על ידי המזמין וכאלה הנמצאים אצלו בהקשר למערכת ושנמצאים ברשותו ו/או ברשות קבלני המשנה מטעמו.</w:t>
      </w:r>
    </w:p>
    <w:p w14:paraId="53E98432" w14:textId="77777777" w:rsidR="00D121B3" w:rsidRPr="001514F3" w:rsidRDefault="00D121B3" w:rsidP="00FE37EA">
      <w:pPr>
        <w:pStyle w:val="a3"/>
        <w:numPr>
          <w:ilvl w:val="2"/>
          <w:numId w:val="41"/>
        </w:numPr>
        <w:ind w:left="1131" w:hanging="660"/>
        <w:rPr>
          <w:rFonts w:asciiTheme="minorBidi" w:hAnsiTheme="minorBidi" w:cstheme="minorBidi"/>
          <w:sz w:val="24"/>
          <w:szCs w:val="24"/>
        </w:rPr>
      </w:pPr>
      <w:r w:rsidRPr="001514F3">
        <w:rPr>
          <w:rFonts w:asciiTheme="minorBidi" w:hAnsiTheme="minorBidi" w:cstheme="minorBidi"/>
          <w:sz w:val="24"/>
          <w:szCs w:val="24"/>
          <w:rtl/>
        </w:rPr>
        <w:t>בתקופת החפיפה, הספק יאפשר למזמין גישה לכל המסמכים, הנהלים, התיעוד, היישומים והנתונים ויעביר למזמין את כל התיעוד הנוגע לאספקת השירותים ומוצרי התוכנה, כולל בין היתר נהלי העבודה, התיעוד הנוגע לביצוע הפרויקטים והשינויים שבוצעו במהלך תקופת ההסכם. כמו כן, יעביר את הבעלות ואת החזקה לכלל החומרה בסביבת הפיתוח לבעלות ולחזקת המזמין.</w:t>
      </w:r>
    </w:p>
    <w:p w14:paraId="408164F4" w14:textId="77777777" w:rsidR="00D121B3" w:rsidRPr="001514F3" w:rsidRDefault="00D121B3" w:rsidP="00FE37EA">
      <w:pPr>
        <w:pStyle w:val="a3"/>
        <w:numPr>
          <w:ilvl w:val="2"/>
          <w:numId w:val="41"/>
        </w:numPr>
        <w:ind w:left="1131" w:hanging="660"/>
        <w:rPr>
          <w:rFonts w:asciiTheme="minorBidi" w:hAnsiTheme="minorBidi" w:cstheme="minorBidi"/>
          <w:sz w:val="24"/>
          <w:szCs w:val="24"/>
        </w:rPr>
      </w:pPr>
      <w:r w:rsidRPr="001514F3">
        <w:rPr>
          <w:rFonts w:asciiTheme="minorBidi" w:hAnsiTheme="minorBidi" w:cstheme="minorBidi"/>
          <w:sz w:val="24"/>
          <w:szCs w:val="24"/>
          <w:rtl/>
        </w:rPr>
        <w:t xml:space="preserve">העברת התיעוד למזמין, תהיה עד תום 30 ימים קלנדריים מיום סיום תקופת החפיפה. </w:t>
      </w:r>
    </w:p>
    <w:p w14:paraId="3F0AC8F8" w14:textId="77777777" w:rsidR="00D121B3" w:rsidRPr="001514F3" w:rsidRDefault="00D121B3" w:rsidP="00FE37EA">
      <w:pPr>
        <w:pStyle w:val="a3"/>
        <w:numPr>
          <w:ilvl w:val="2"/>
          <w:numId w:val="41"/>
        </w:numPr>
        <w:ind w:left="1131" w:hanging="660"/>
        <w:rPr>
          <w:rFonts w:asciiTheme="minorBidi" w:hAnsiTheme="minorBidi" w:cstheme="minorBidi"/>
          <w:sz w:val="24"/>
          <w:szCs w:val="24"/>
          <w:rtl/>
        </w:rPr>
      </w:pPr>
      <w:r w:rsidRPr="001514F3">
        <w:rPr>
          <w:rFonts w:asciiTheme="minorBidi" w:hAnsiTheme="minorBidi" w:cstheme="minorBidi"/>
          <w:sz w:val="24"/>
          <w:szCs w:val="24"/>
          <w:rtl/>
        </w:rPr>
        <w:t>בכל עת שיידרש, יספק הספק למזמין או לספק אחר מטעמו הסברים והבהרות לגבי המידע שיעביר כאמור, וכן מידע ונתונים נוספים שבידיו, וזאת לא יאוחר מ-5 ימי עבודה מיום הדרישה.</w:t>
      </w:r>
    </w:p>
    <w:p w14:paraId="172BD325" w14:textId="77777777" w:rsidR="00D121B3" w:rsidRPr="001514F3" w:rsidRDefault="00D121B3" w:rsidP="00FE37EA">
      <w:pPr>
        <w:pStyle w:val="a3"/>
        <w:numPr>
          <w:ilvl w:val="0"/>
          <w:numId w:val="41"/>
        </w:numPr>
        <w:ind w:left="-3"/>
        <w:rPr>
          <w:rFonts w:asciiTheme="minorBidi" w:hAnsiTheme="minorBidi" w:cstheme="minorBidi"/>
          <w:b/>
          <w:bCs/>
          <w:sz w:val="24"/>
          <w:szCs w:val="24"/>
          <w:rtl/>
        </w:rPr>
      </w:pPr>
      <w:r w:rsidRPr="001514F3">
        <w:rPr>
          <w:rFonts w:asciiTheme="minorBidi" w:hAnsiTheme="minorBidi" w:cstheme="minorBidi"/>
          <w:b/>
          <w:bCs/>
          <w:sz w:val="24"/>
          <w:szCs w:val="24"/>
          <w:rtl/>
        </w:rPr>
        <w:t>העברת נתונים</w:t>
      </w:r>
    </w:p>
    <w:p w14:paraId="074FE865" w14:textId="77777777" w:rsidR="00D121B3" w:rsidRPr="001514F3" w:rsidRDefault="00D121B3" w:rsidP="00FE37EA">
      <w:pPr>
        <w:pStyle w:val="a3"/>
        <w:numPr>
          <w:ilvl w:val="1"/>
          <w:numId w:val="41"/>
        </w:numPr>
        <w:ind w:left="423"/>
        <w:rPr>
          <w:rFonts w:asciiTheme="minorBidi" w:hAnsiTheme="minorBidi" w:cstheme="minorBidi"/>
          <w:sz w:val="24"/>
          <w:szCs w:val="24"/>
        </w:rPr>
      </w:pPr>
      <w:r w:rsidRPr="001514F3">
        <w:rPr>
          <w:rFonts w:asciiTheme="minorBidi" w:hAnsiTheme="minorBidi" w:cstheme="minorBidi"/>
          <w:sz w:val="24"/>
          <w:szCs w:val="24"/>
          <w:rtl/>
        </w:rPr>
        <w:t xml:space="preserve">במועד שיקבע המזמין בתקופת החפיפה, יעביר הספק את כל קובצי הנתונים של המערכת למזמין או לספק אחר מטעמו. </w:t>
      </w:r>
    </w:p>
    <w:p w14:paraId="1F9315C7" w14:textId="77777777" w:rsidR="00D121B3" w:rsidRPr="001514F3" w:rsidRDefault="00D121B3" w:rsidP="00FE37EA">
      <w:pPr>
        <w:pStyle w:val="a3"/>
        <w:numPr>
          <w:ilvl w:val="1"/>
          <w:numId w:val="41"/>
        </w:numPr>
        <w:ind w:left="423"/>
        <w:rPr>
          <w:rFonts w:asciiTheme="minorBidi" w:hAnsiTheme="minorBidi" w:cstheme="minorBidi"/>
          <w:sz w:val="24"/>
          <w:szCs w:val="24"/>
        </w:rPr>
      </w:pPr>
      <w:r w:rsidRPr="001514F3">
        <w:rPr>
          <w:rFonts w:asciiTheme="minorBidi" w:hAnsiTheme="minorBidi" w:cstheme="minorBidi"/>
          <w:sz w:val="24"/>
          <w:szCs w:val="24"/>
          <w:rtl/>
        </w:rPr>
        <w:t>הנתונים יועברו בפורמט שיסוכם בין המזמין לספק. במקרה של חילוקי דעות, קביעת המזמין היא שתקבע.</w:t>
      </w:r>
    </w:p>
    <w:p w14:paraId="68B737C6" w14:textId="77777777" w:rsidR="00D121B3" w:rsidRPr="001514F3" w:rsidRDefault="00D121B3" w:rsidP="00FE37EA">
      <w:pPr>
        <w:pStyle w:val="a3"/>
        <w:numPr>
          <w:ilvl w:val="1"/>
          <w:numId w:val="41"/>
        </w:numPr>
        <w:ind w:left="423"/>
        <w:rPr>
          <w:rFonts w:asciiTheme="minorBidi" w:hAnsiTheme="minorBidi" w:cstheme="minorBidi"/>
          <w:sz w:val="24"/>
          <w:szCs w:val="24"/>
          <w:rtl/>
        </w:rPr>
      </w:pPr>
      <w:r w:rsidRPr="001514F3">
        <w:rPr>
          <w:rFonts w:asciiTheme="minorBidi" w:hAnsiTheme="minorBidi" w:cstheme="minorBidi"/>
          <w:sz w:val="24"/>
          <w:szCs w:val="24"/>
          <w:rtl/>
        </w:rPr>
        <w:t>יובהר כי מחויבות הספק בנושא זה היא העברת מלוא הנתונים ובאופן אשר ניתן להבין את מהותם ומשמעותם באופן ברור ביותר. לפיכך, בכל מקרה בו יידרשו הבהרות, פירוט נוסף וכל מידע על הנתונים, יידרש הספק לתת מענה מלא וברור בתוך זמן קצר מדרישת המזמין.</w:t>
      </w:r>
    </w:p>
    <w:p w14:paraId="1515037B" w14:textId="77777777" w:rsidR="00D121B3" w:rsidRPr="001514F3" w:rsidRDefault="00D121B3" w:rsidP="00FE37EA">
      <w:pPr>
        <w:pStyle w:val="a3"/>
        <w:numPr>
          <w:ilvl w:val="0"/>
          <w:numId w:val="41"/>
        </w:numPr>
        <w:ind w:left="-3"/>
        <w:rPr>
          <w:rFonts w:asciiTheme="minorBidi" w:hAnsiTheme="minorBidi" w:cstheme="minorBidi"/>
          <w:b/>
          <w:bCs/>
          <w:sz w:val="24"/>
          <w:szCs w:val="24"/>
        </w:rPr>
      </w:pPr>
      <w:r w:rsidRPr="001514F3">
        <w:rPr>
          <w:rFonts w:asciiTheme="minorBidi" w:hAnsiTheme="minorBidi" w:cstheme="minorBidi"/>
          <w:b/>
          <w:bCs/>
          <w:sz w:val="24"/>
          <w:szCs w:val="24"/>
          <w:rtl/>
        </w:rPr>
        <w:t>ביצוע משימות נוספות</w:t>
      </w:r>
    </w:p>
    <w:p w14:paraId="6233314A" w14:textId="77777777" w:rsidR="00D121B3" w:rsidRPr="001514F3" w:rsidRDefault="00D121B3" w:rsidP="00FE37EA">
      <w:pPr>
        <w:pStyle w:val="a3"/>
        <w:numPr>
          <w:ilvl w:val="1"/>
          <w:numId w:val="41"/>
        </w:numPr>
        <w:ind w:left="423"/>
        <w:rPr>
          <w:rFonts w:asciiTheme="minorBidi" w:hAnsiTheme="minorBidi" w:cstheme="minorBidi"/>
          <w:sz w:val="24"/>
          <w:szCs w:val="24"/>
        </w:rPr>
      </w:pPr>
      <w:r w:rsidRPr="001514F3">
        <w:rPr>
          <w:rFonts w:asciiTheme="minorBidi" w:hAnsiTheme="minorBidi" w:cstheme="minorBidi"/>
          <w:sz w:val="24"/>
          <w:szCs w:val="24"/>
          <w:rtl/>
        </w:rPr>
        <w:t xml:space="preserve">הספק ישלים בתקופת החפיפה את כל המשימות אשר נמצאות בביצוע לרבות פרויקטים </w:t>
      </w:r>
      <w:proofErr w:type="spellStart"/>
      <w:r w:rsidRPr="001514F3">
        <w:rPr>
          <w:rFonts w:asciiTheme="minorBidi" w:hAnsiTheme="minorBidi" w:cstheme="minorBidi"/>
          <w:sz w:val="24"/>
          <w:szCs w:val="24"/>
          <w:rtl/>
        </w:rPr>
        <w:t>ושוש"ים</w:t>
      </w:r>
      <w:proofErr w:type="spellEnd"/>
      <w:r w:rsidRPr="001514F3">
        <w:rPr>
          <w:rFonts w:asciiTheme="minorBidi" w:hAnsiTheme="minorBidi" w:cstheme="minorBidi"/>
          <w:sz w:val="24"/>
          <w:szCs w:val="24"/>
          <w:rtl/>
        </w:rPr>
        <w:t>, גם אם מועד הסיום המתוכנן שלהן יחול לאחר תום תקופת החפיפה, אלא אם יקבע המזמין אחרת.</w:t>
      </w:r>
    </w:p>
    <w:p w14:paraId="60F6D925" w14:textId="77777777" w:rsidR="00D121B3" w:rsidRPr="001514F3" w:rsidRDefault="00D121B3" w:rsidP="00FE37EA">
      <w:pPr>
        <w:pStyle w:val="a3"/>
        <w:numPr>
          <w:ilvl w:val="1"/>
          <w:numId w:val="41"/>
        </w:numPr>
        <w:ind w:left="423"/>
        <w:rPr>
          <w:rFonts w:asciiTheme="minorBidi" w:hAnsiTheme="minorBidi" w:cstheme="minorBidi"/>
          <w:sz w:val="24"/>
          <w:szCs w:val="24"/>
        </w:rPr>
      </w:pPr>
      <w:r w:rsidRPr="001514F3">
        <w:rPr>
          <w:rFonts w:asciiTheme="minorBidi" w:hAnsiTheme="minorBidi" w:cstheme="minorBidi"/>
          <w:sz w:val="24"/>
          <w:szCs w:val="24"/>
          <w:rtl/>
        </w:rPr>
        <w:t>הספק ידאג להכשרת צוות המזמין ו/או ספק אחר מטעמו במסגרת תהליך העברת האחריות לאספקת השירותים למזמין ועד תום תקופת החפיפה, בהתאם לתוכנית ההיפרדות.</w:t>
      </w:r>
    </w:p>
    <w:p w14:paraId="78F5448B" w14:textId="77777777" w:rsidR="00D121B3" w:rsidRPr="001514F3" w:rsidRDefault="00D121B3" w:rsidP="00FE37EA">
      <w:pPr>
        <w:pStyle w:val="a3"/>
        <w:numPr>
          <w:ilvl w:val="1"/>
          <w:numId w:val="41"/>
        </w:numPr>
        <w:ind w:left="423"/>
        <w:rPr>
          <w:rFonts w:asciiTheme="minorBidi" w:hAnsiTheme="minorBidi" w:cstheme="minorBidi"/>
          <w:sz w:val="24"/>
          <w:szCs w:val="24"/>
        </w:rPr>
      </w:pPr>
      <w:r w:rsidRPr="001514F3">
        <w:rPr>
          <w:rFonts w:asciiTheme="minorBidi" w:hAnsiTheme="minorBidi" w:cstheme="minorBidi"/>
          <w:sz w:val="24"/>
          <w:szCs w:val="24"/>
          <w:rtl/>
        </w:rPr>
        <w:t>בתקופת החפיפה עשוי המזמין להזמין מהספק עבודה נוספת, כדוגמת דו"חות וכיו"ב. במקרה זה על הספק להגיש בכתב למזמין, בתוך 5 ימי עבודה, הצעה בה יפורטו, בין היתר, תיאור אופן ביצוע העבודה, לוח זמנים למימוש, תשומות נדרשות לביצוע, מעורבות נדרשת של המזמין, סיכונים אפשריים, עלות.</w:t>
      </w:r>
    </w:p>
    <w:p w14:paraId="74537C1C" w14:textId="19A2B5FD" w:rsidR="00D121B3" w:rsidRDefault="00D121B3" w:rsidP="00FE37EA">
      <w:pPr>
        <w:pStyle w:val="a3"/>
        <w:numPr>
          <w:ilvl w:val="1"/>
          <w:numId w:val="41"/>
        </w:numPr>
        <w:ind w:left="423"/>
        <w:rPr>
          <w:rFonts w:asciiTheme="minorBidi" w:hAnsiTheme="minorBidi" w:cstheme="minorBidi"/>
          <w:sz w:val="24"/>
          <w:szCs w:val="24"/>
        </w:rPr>
      </w:pPr>
      <w:r w:rsidRPr="001514F3">
        <w:rPr>
          <w:rFonts w:asciiTheme="minorBidi" w:hAnsiTheme="minorBidi" w:cstheme="minorBidi"/>
          <w:sz w:val="24"/>
          <w:szCs w:val="24"/>
          <w:rtl/>
        </w:rPr>
        <w:t>הספק מתחייב להשלים ביצוע כל עבודה שהתבקשה ואושרה לביצוע ע"י המזמין בהתאם לתנאי הצעת המחיר וההסכמות שגובשו בעקבות ההצעה עד לסיומה באישור המזמין</w:t>
      </w:r>
      <w:r w:rsidRPr="001514F3">
        <w:rPr>
          <w:rFonts w:asciiTheme="minorBidi" w:hAnsiTheme="minorBidi" w:cstheme="minorBidi" w:hint="cs"/>
          <w:sz w:val="24"/>
          <w:szCs w:val="24"/>
          <w:rtl/>
        </w:rPr>
        <w:t>.</w:t>
      </w:r>
    </w:p>
    <w:p w14:paraId="122C5F96" w14:textId="6A35EAFE" w:rsidR="001514F3" w:rsidRDefault="001514F3" w:rsidP="001514F3">
      <w:pPr>
        <w:rPr>
          <w:rFonts w:asciiTheme="minorBidi" w:hAnsiTheme="minorBidi"/>
          <w:sz w:val="24"/>
          <w:szCs w:val="24"/>
          <w:rtl/>
        </w:rPr>
      </w:pPr>
    </w:p>
    <w:p w14:paraId="318500B8" w14:textId="567962A4" w:rsidR="001514F3" w:rsidRDefault="001514F3" w:rsidP="001514F3">
      <w:pPr>
        <w:rPr>
          <w:rFonts w:asciiTheme="minorBidi" w:hAnsiTheme="minorBidi"/>
          <w:sz w:val="24"/>
          <w:szCs w:val="24"/>
          <w:rtl/>
        </w:rPr>
      </w:pPr>
    </w:p>
    <w:p w14:paraId="09CA1894" w14:textId="291DA7EE" w:rsidR="001514F3" w:rsidRDefault="001514F3" w:rsidP="001514F3">
      <w:pPr>
        <w:rPr>
          <w:rFonts w:asciiTheme="minorBidi" w:hAnsiTheme="minorBidi"/>
          <w:sz w:val="24"/>
          <w:szCs w:val="24"/>
          <w:rtl/>
        </w:rPr>
      </w:pPr>
    </w:p>
    <w:p w14:paraId="71C017D8" w14:textId="77777777" w:rsidR="001514F3" w:rsidRPr="001514F3" w:rsidRDefault="001514F3" w:rsidP="001514F3">
      <w:pPr>
        <w:rPr>
          <w:rFonts w:asciiTheme="minorBidi" w:hAnsiTheme="minorBidi"/>
          <w:sz w:val="24"/>
          <w:szCs w:val="24"/>
          <w:rtl/>
        </w:rPr>
      </w:pPr>
    </w:p>
    <w:p w14:paraId="41CD2280" w14:textId="77777777" w:rsidR="00D121B3" w:rsidRPr="001514F3" w:rsidRDefault="00D121B3" w:rsidP="00FE37EA">
      <w:pPr>
        <w:pStyle w:val="a3"/>
        <w:numPr>
          <w:ilvl w:val="0"/>
          <w:numId w:val="41"/>
        </w:numPr>
        <w:ind w:left="-3"/>
        <w:rPr>
          <w:rFonts w:asciiTheme="minorBidi" w:hAnsiTheme="minorBidi" w:cstheme="minorBidi"/>
          <w:b/>
          <w:bCs/>
          <w:sz w:val="24"/>
          <w:szCs w:val="24"/>
        </w:rPr>
      </w:pPr>
      <w:r w:rsidRPr="001514F3">
        <w:rPr>
          <w:rFonts w:asciiTheme="minorBidi" w:hAnsiTheme="minorBidi" w:cstheme="minorBidi"/>
          <w:b/>
          <w:bCs/>
          <w:sz w:val="24"/>
          <w:szCs w:val="24"/>
          <w:rtl/>
        </w:rPr>
        <w:t>העברת עובדים</w:t>
      </w:r>
    </w:p>
    <w:p w14:paraId="75B16ABA" w14:textId="77777777" w:rsidR="00D121B3" w:rsidRPr="001514F3" w:rsidRDefault="00D121B3" w:rsidP="00FE37EA">
      <w:pPr>
        <w:pStyle w:val="a3"/>
        <w:numPr>
          <w:ilvl w:val="1"/>
          <w:numId w:val="41"/>
        </w:numPr>
        <w:ind w:left="564" w:hanging="559"/>
        <w:rPr>
          <w:rFonts w:asciiTheme="minorBidi" w:hAnsiTheme="minorBidi" w:cstheme="minorBidi"/>
          <w:sz w:val="24"/>
          <w:szCs w:val="24"/>
        </w:rPr>
      </w:pPr>
      <w:r w:rsidRPr="001514F3">
        <w:rPr>
          <w:rFonts w:asciiTheme="minorBidi" w:hAnsiTheme="minorBidi" w:cstheme="minorBidi"/>
          <w:sz w:val="24"/>
          <w:szCs w:val="24"/>
          <w:rtl/>
        </w:rPr>
        <w:t xml:space="preserve">הספק מתחייב לסייע בהעברת נותני השירותים, הן אלו המועסקים בשיטת </w:t>
      </w:r>
      <w:r w:rsidRPr="001514F3">
        <w:rPr>
          <w:rFonts w:asciiTheme="minorBidi" w:hAnsiTheme="minorBidi" w:cstheme="minorBidi"/>
          <w:sz w:val="24"/>
          <w:szCs w:val="24"/>
        </w:rPr>
        <w:t>M</w:t>
      </w:r>
      <w:r w:rsidRPr="001514F3">
        <w:rPr>
          <w:rFonts w:asciiTheme="minorBidi" w:hAnsiTheme="minorBidi" w:cstheme="minorBidi"/>
          <w:sz w:val="24"/>
          <w:szCs w:val="24"/>
          <w:rtl/>
        </w:rPr>
        <w:t>&amp;</w:t>
      </w:r>
      <w:r w:rsidRPr="001514F3">
        <w:rPr>
          <w:rFonts w:asciiTheme="minorBidi" w:hAnsiTheme="minorBidi" w:cstheme="minorBidi"/>
          <w:sz w:val="24"/>
          <w:szCs w:val="24"/>
        </w:rPr>
        <w:t>T</w:t>
      </w:r>
      <w:r w:rsidRPr="001514F3">
        <w:rPr>
          <w:rFonts w:asciiTheme="minorBidi" w:hAnsiTheme="minorBidi" w:cstheme="minorBidi"/>
          <w:sz w:val="24"/>
          <w:szCs w:val="24"/>
          <w:rtl/>
        </w:rPr>
        <w:t xml:space="preserve"> והן המועסקים בשיטת </w:t>
      </w:r>
      <w:r w:rsidRPr="001514F3">
        <w:rPr>
          <w:rFonts w:asciiTheme="minorBidi" w:hAnsiTheme="minorBidi" w:cstheme="minorBidi"/>
          <w:sz w:val="24"/>
          <w:szCs w:val="24"/>
        </w:rPr>
        <w:t>FIX</w:t>
      </w:r>
      <w:r w:rsidRPr="001514F3">
        <w:rPr>
          <w:rFonts w:asciiTheme="minorBidi" w:hAnsiTheme="minorBidi" w:cstheme="minorBidi"/>
          <w:sz w:val="24"/>
          <w:szCs w:val="24"/>
          <w:rtl/>
        </w:rPr>
        <w:t xml:space="preserve">, </w:t>
      </w:r>
      <w:r w:rsidRPr="001514F3">
        <w:rPr>
          <w:rFonts w:asciiTheme="minorBidi" w:hAnsiTheme="minorBidi" w:cstheme="minorBidi" w:hint="cs"/>
          <w:sz w:val="24"/>
          <w:szCs w:val="24"/>
          <w:rtl/>
        </w:rPr>
        <w:t xml:space="preserve">אם </w:t>
      </w:r>
      <w:r w:rsidRPr="001514F3">
        <w:rPr>
          <w:rFonts w:asciiTheme="minorBidi" w:hAnsiTheme="minorBidi" w:cstheme="minorBidi"/>
          <w:sz w:val="24"/>
          <w:szCs w:val="24"/>
          <w:rtl/>
        </w:rPr>
        <w:t>המזמין יהיה מעוניין להעסיקם בתום תקופת החפיפה, למזמין או לספק האחר מטעמו (להלן:</w:t>
      </w:r>
      <w:r w:rsidRPr="001514F3">
        <w:rPr>
          <w:rFonts w:asciiTheme="minorBidi" w:hAnsiTheme="minorBidi" w:cstheme="minorBidi" w:hint="cs"/>
          <w:sz w:val="24"/>
          <w:szCs w:val="24"/>
          <w:rtl/>
        </w:rPr>
        <w:t xml:space="preserve"> </w:t>
      </w:r>
      <w:r w:rsidRPr="001514F3">
        <w:rPr>
          <w:rFonts w:asciiTheme="minorBidi" w:hAnsiTheme="minorBidi" w:cstheme="minorBidi"/>
          <w:sz w:val="24"/>
          <w:szCs w:val="24"/>
          <w:rtl/>
        </w:rPr>
        <w:t>"העובדים העוברים").</w:t>
      </w:r>
    </w:p>
    <w:p w14:paraId="325866CB" w14:textId="77777777" w:rsidR="00D121B3" w:rsidRPr="001514F3" w:rsidRDefault="00D121B3" w:rsidP="00FE37EA">
      <w:pPr>
        <w:pStyle w:val="a3"/>
        <w:numPr>
          <w:ilvl w:val="1"/>
          <w:numId w:val="41"/>
        </w:numPr>
        <w:ind w:left="564" w:hanging="559"/>
        <w:rPr>
          <w:rFonts w:asciiTheme="minorBidi" w:hAnsiTheme="minorBidi" w:cstheme="minorBidi"/>
          <w:sz w:val="24"/>
          <w:szCs w:val="24"/>
        </w:rPr>
      </w:pPr>
      <w:r w:rsidRPr="001514F3">
        <w:rPr>
          <w:rFonts w:asciiTheme="minorBidi" w:hAnsiTheme="minorBidi" w:cstheme="minorBidi"/>
          <w:sz w:val="24"/>
          <w:szCs w:val="24"/>
          <w:rtl/>
        </w:rPr>
        <w:t>בתום תקופת החפיפה,</w:t>
      </w:r>
      <w:r w:rsidRPr="001514F3">
        <w:rPr>
          <w:rFonts w:asciiTheme="minorBidi" w:hAnsiTheme="minorBidi" w:cstheme="minorBidi" w:hint="cs"/>
          <w:sz w:val="24"/>
          <w:szCs w:val="24"/>
          <w:rtl/>
        </w:rPr>
        <w:t xml:space="preserve"> </w:t>
      </w:r>
      <w:r w:rsidRPr="001514F3">
        <w:rPr>
          <w:rFonts w:asciiTheme="minorBidi" w:hAnsiTheme="minorBidi" w:cstheme="minorBidi"/>
          <w:sz w:val="24"/>
          <w:szCs w:val="24"/>
          <w:rtl/>
        </w:rPr>
        <w:t xml:space="preserve">יסיים הספק את יחסי עובד-מעביד עם העובדים העוברים, אשר יסכימו לעבור ולהיות מועסקים על ידי המזמין או ספק אחר מטעמו, ויבצע להם גמר חשבון מלא, בגין כל התשלומים והזכויות המגיעים לעובדים העוברים בגין עבודתם וסיומה, כדין עובדים מפוטרים. </w:t>
      </w:r>
    </w:p>
    <w:p w14:paraId="046C5217" w14:textId="77777777" w:rsidR="00D121B3" w:rsidRPr="001514F3" w:rsidRDefault="00D121B3" w:rsidP="00FE37EA">
      <w:pPr>
        <w:pStyle w:val="a3"/>
        <w:numPr>
          <w:ilvl w:val="1"/>
          <w:numId w:val="41"/>
        </w:numPr>
        <w:ind w:left="564" w:hanging="559"/>
        <w:rPr>
          <w:rFonts w:asciiTheme="minorBidi" w:hAnsiTheme="minorBidi" w:cstheme="minorBidi"/>
          <w:sz w:val="24"/>
          <w:szCs w:val="24"/>
        </w:rPr>
      </w:pPr>
      <w:r w:rsidRPr="001514F3">
        <w:rPr>
          <w:rFonts w:asciiTheme="minorBidi" w:hAnsiTheme="minorBidi" w:cstheme="minorBidi"/>
          <w:sz w:val="24"/>
          <w:szCs w:val="24"/>
          <w:rtl/>
        </w:rPr>
        <w:t>הספק</w:t>
      </w:r>
      <w:r w:rsidRPr="001514F3">
        <w:rPr>
          <w:rFonts w:asciiTheme="minorBidi" w:hAnsiTheme="minorBidi" w:cstheme="minorBidi" w:hint="cs"/>
          <w:sz w:val="24"/>
          <w:szCs w:val="24"/>
          <w:rtl/>
        </w:rPr>
        <w:t xml:space="preserve"> </w:t>
      </w:r>
      <w:r w:rsidRPr="001514F3">
        <w:rPr>
          <w:rFonts w:asciiTheme="minorBidi" w:hAnsiTheme="minorBidi" w:cstheme="minorBidi"/>
          <w:sz w:val="24"/>
          <w:szCs w:val="24"/>
          <w:rtl/>
        </w:rPr>
        <w:t>מתחייב שלא לכלול בהסכמי ההעסקה של עובדיו סעיפים אשר יגבילו אותם מלעבור לעבוד עבור המזמין בכל עת, וכן מתחייב שלא לנקוט בצעדים כלשהם שימנעו מעובדיו שאושרו על ידי המזמין להתקשר בהסכמי עבודה עם המזמין או עם ספק אחר מטעמו.</w:t>
      </w:r>
    </w:p>
    <w:p w14:paraId="4A95F5C0" w14:textId="77777777" w:rsidR="00D121B3" w:rsidRPr="001514F3" w:rsidRDefault="00D121B3" w:rsidP="00FE37EA">
      <w:pPr>
        <w:pStyle w:val="a3"/>
        <w:numPr>
          <w:ilvl w:val="1"/>
          <w:numId w:val="41"/>
        </w:numPr>
        <w:ind w:left="564" w:hanging="559"/>
        <w:rPr>
          <w:rFonts w:asciiTheme="minorBidi" w:hAnsiTheme="minorBidi" w:cstheme="minorBidi"/>
          <w:sz w:val="24"/>
          <w:szCs w:val="24"/>
          <w:rtl/>
        </w:rPr>
      </w:pPr>
      <w:r w:rsidRPr="001514F3">
        <w:rPr>
          <w:rFonts w:asciiTheme="minorBidi" w:hAnsiTheme="minorBidi" w:cstheme="minorBidi"/>
          <w:sz w:val="24"/>
          <w:szCs w:val="24"/>
          <w:rtl/>
        </w:rPr>
        <w:t>הספק מתחייב לספק למזמין שירותי תמיכה וחפיפה לעובדים שלא יסכימו לעבור ולהיות מועסקים על ידי המזמין או מי מטעמו.</w:t>
      </w:r>
    </w:p>
    <w:p w14:paraId="3843C97A" w14:textId="77777777" w:rsidR="00D121B3" w:rsidRPr="00D967B5" w:rsidRDefault="00D121B3" w:rsidP="00FE37EA">
      <w:pPr>
        <w:pStyle w:val="a3"/>
        <w:numPr>
          <w:ilvl w:val="0"/>
          <w:numId w:val="41"/>
        </w:numPr>
        <w:ind w:left="-3"/>
        <w:rPr>
          <w:rFonts w:asciiTheme="minorBidi" w:hAnsiTheme="minorBidi" w:cstheme="minorBidi"/>
          <w:b/>
          <w:bCs/>
          <w:sz w:val="24"/>
          <w:szCs w:val="24"/>
        </w:rPr>
      </w:pPr>
      <w:r w:rsidRPr="00D967B5">
        <w:rPr>
          <w:rFonts w:asciiTheme="minorBidi" w:hAnsiTheme="minorBidi" w:cstheme="minorBidi"/>
          <w:b/>
          <w:bCs/>
          <w:sz w:val="24"/>
          <w:szCs w:val="24"/>
          <w:rtl/>
        </w:rPr>
        <w:t>הסבת חוזים</w:t>
      </w:r>
    </w:p>
    <w:p w14:paraId="1B9512C8" w14:textId="77777777" w:rsidR="00D121B3" w:rsidRPr="00D967B5" w:rsidRDefault="00D121B3" w:rsidP="00FE37EA">
      <w:pPr>
        <w:pStyle w:val="a3"/>
        <w:numPr>
          <w:ilvl w:val="1"/>
          <w:numId w:val="41"/>
        </w:numPr>
        <w:ind w:left="564" w:hanging="559"/>
        <w:rPr>
          <w:rFonts w:asciiTheme="minorBidi" w:hAnsiTheme="minorBidi" w:cstheme="minorBidi"/>
          <w:sz w:val="24"/>
          <w:szCs w:val="24"/>
        </w:rPr>
      </w:pPr>
      <w:r w:rsidRPr="00D967B5">
        <w:rPr>
          <w:rFonts w:asciiTheme="minorBidi" w:hAnsiTheme="minorBidi" w:cstheme="minorBidi"/>
          <w:sz w:val="24"/>
          <w:szCs w:val="24"/>
          <w:rtl/>
        </w:rPr>
        <w:t>המזמין רשאי לפנות לכל אחד מהספקים או קבלני המשנה של הספק, הקשורים באספקת מוצרי התוכנה והשירותים, על מנת להתקשר אתם באופן ישיר לרכש מוצרים ולביצוע שירותים מכל סוג שהוא, לרבות מוצרים ושירותים שניתנו על ידי הספקים ו/או קבלני המשנה של הספק במסגרת מתן השירותים למזמין.</w:t>
      </w:r>
    </w:p>
    <w:p w14:paraId="40FE44BE" w14:textId="77777777" w:rsidR="00D121B3" w:rsidRPr="00D967B5" w:rsidRDefault="00D121B3" w:rsidP="00FE37EA">
      <w:pPr>
        <w:pStyle w:val="a3"/>
        <w:numPr>
          <w:ilvl w:val="1"/>
          <w:numId w:val="41"/>
        </w:numPr>
        <w:ind w:left="564" w:hanging="559"/>
        <w:rPr>
          <w:rFonts w:asciiTheme="minorBidi" w:hAnsiTheme="minorBidi" w:cstheme="minorBidi"/>
          <w:sz w:val="24"/>
          <w:szCs w:val="24"/>
        </w:rPr>
      </w:pPr>
      <w:r w:rsidRPr="00D967B5">
        <w:rPr>
          <w:rFonts w:asciiTheme="minorBidi" w:hAnsiTheme="minorBidi" w:cstheme="minorBidi"/>
          <w:sz w:val="24"/>
          <w:szCs w:val="24"/>
          <w:rtl/>
        </w:rPr>
        <w:t>הספק מתחייב לכלול בהסכמים שלו עם קבלני המשנה ו/או הספקים כאמור, את הסכמתם להסבת ההסכמים שיהיו קיימים בינם לבין הספק לטובת המזמין מבלי שיעשה שינוי בתנאי ההסכם באופן שמרע עם המזמין.</w:t>
      </w:r>
    </w:p>
    <w:p w14:paraId="75A00ECD" w14:textId="77777777" w:rsidR="00D121B3" w:rsidRPr="00D967B5" w:rsidRDefault="00D121B3" w:rsidP="00FE37EA">
      <w:pPr>
        <w:pStyle w:val="a3"/>
        <w:numPr>
          <w:ilvl w:val="1"/>
          <w:numId w:val="41"/>
        </w:numPr>
        <w:ind w:left="564" w:hanging="559"/>
        <w:rPr>
          <w:rFonts w:asciiTheme="minorBidi" w:hAnsiTheme="minorBidi" w:cstheme="minorBidi"/>
          <w:sz w:val="24"/>
          <w:szCs w:val="24"/>
        </w:rPr>
      </w:pPr>
      <w:r w:rsidRPr="00D967B5">
        <w:rPr>
          <w:rFonts w:asciiTheme="minorBidi" w:hAnsiTheme="minorBidi" w:cstheme="minorBidi"/>
          <w:sz w:val="24"/>
          <w:szCs w:val="24"/>
          <w:rtl/>
        </w:rPr>
        <w:t xml:space="preserve">הספק יפעל בשיתוף פעולה עם המזמין להסבת ההסכמים שהמזמין מעוניין להסב אליו או לספק אחר מטעמו, בהתאם ללוחות הזמנים שיפורטו בתוכנית ההיפרדות. </w:t>
      </w:r>
    </w:p>
    <w:p w14:paraId="1864D040" w14:textId="77777777" w:rsidR="00D121B3" w:rsidRPr="00D967B5" w:rsidRDefault="00D121B3" w:rsidP="00FE37EA">
      <w:pPr>
        <w:pStyle w:val="a3"/>
        <w:numPr>
          <w:ilvl w:val="1"/>
          <w:numId w:val="41"/>
        </w:numPr>
        <w:ind w:left="564" w:hanging="559"/>
        <w:rPr>
          <w:rFonts w:asciiTheme="minorBidi" w:hAnsiTheme="minorBidi" w:cstheme="minorBidi"/>
          <w:sz w:val="24"/>
          <w:szCs w:val="24"/>
          <w:rtl/>
        </w:rPr>
      </w:pPr>
      <w:r w:rsidRPr="00D967B5">
        <w:rPr>
          <w:rFonts w:asciiTheme="minorBidi" w:hAnsiTheme="minorBidi" w:cstheme="minorBidi"/>
          <w:sz w:val="24"/>
          <w:szCs w:val="24"/>
          <w:rtl/>
        </w:rPr>
        <w:t>לגבי חוזי ספקים ו/או קבלני משנה שהמזמין לא יהיה מעוניין להסב אליו ו/או יבחר להתקשר עם ספק צד ג' או קבלן המשנה בחוזה אחר או בתנאים אחרים, אחראי הספק לסיים את החוזים כאמור עד לתום תקופת החפיפה, אלא אם כן קבע המזמין אחרת, והמזמין לא יהיה מחויב בכל צורה שהיא כלפי ספקים ו/או קבלני משנה אלו.</w:t>
      </w:r>
    </w:p>
    <w:p w14:paraId="6E95F1CD" w14:textId="77777777" w:rsidR="00D121B3" w:rsidRPr="00D967B5" w:rsidRDefault="00D121B3" w:rsidP="00FE37EA">
      <w:pPr>
        <w:pStyle w:val="a3"/>
        <w:numPr>
          <w:ilvl w:val="0"/>
          <w:numId w:val="41"/>
        </w:numPr>
        <w:ind w:left="-3"/>
        <w:rPr>
          <w:rFonts w:asciiTheme="minorBidi" w:hAnsiTheme="minorBidi" w:cstheme="minorBidi"/>
          <w:b/>
          <w:bCs/>
          <w:sz w:val="24"/>
          <w:szCs w:val="24"/>
          <w:rtl/>
        </w:rPr>
      </w:pPr>
      <w:r w:rsidRPr="00D967B5">
        <w:rPr>
          <w:rFonts w:asciiTheme="minorBidi" w:hAnsiTheme="minorBidi" w:cstheme="minorBidi"/>
          <w:b/>
          <w:bCs/>
          <w:sz w:val="24"/>
          <w:szCs w:val="24"/>
          <w:rtl/>
        </w:rPr>
        <w:t>סיום תקופת החפיפה</w:t>
      </w:r>
    </w:p>
    <w:p w14:paraId="096A3B6A" w14:textId="77777777" w:rsidR="00D121B3" w:rsidRPr="00D967B5" w:rsidRDefault="00D121B3" w:rsidP="00FE37EA">
      <w:pPr>
        <w:pStyle w:val="a3"/>
        <w:numPr>
          <w:ilvl w:val="1"/>
          <w:numId w:val="41"/>
        </w:numPr>
        <w:ind w:left="564" w:hanging="559"/>
        <w:rPr>
          <w:rFonts w:asciiTheme="minorBidi" w:hAnsiTheme="minorBidi" w:cstheme="minorBidi"/>
          <w:sz w:val="24"/>
          <w:szCs w:val="24"/>
          <w:rtl/>
        </w:rPr>
      </w:pPr>
      <w:r w:rsidRPr="00D967B5">
        <w:rPr>
          <w:rFonts w:asciiTheme="minorBidi" w:hAnsiTheme="minorBidi" w:cstheme="minorBidi"/>
          <w:sz w:val="24"/>
          <w:szCs w:val="24"/>
          <w:rtl/>
        </w:rPr>
        <w:t xml:space="preserve">תקופת החפיפה תסתיים במועד הנקוב ובהתאם לתוכנית החפיפה שאושרה על ידי המזמין אך לא לפני אישור המזמין על דבר סיום העברת כל המידע הנדרש כמתואר לעיל וכל השירותים הניתנים כיום על ידי הספק לאחריות המזמין. </w:t>
      </w:r>
    </w:p>
    <w:p w14:paraId="4B760163" w14:textId="77777777" w:rsidR="00D121B3" w:rsidRPr="00D967B5" w:rsidRDefault="00D121B3" w:rsidP="00FE37EA">
      <w:pPr>
        <w:pStyle w:val="a3"/>
        <w:numPr>
          <w:ilvl w:val="1"/>
          <w:numId w:val="41"/>
        </w:numPr>
        <w:ind w:left="564" w:hanging="559"/>
        <w:rPr>
          <w:rFonts w:asciiTheme="minorBidi" w:hAnsiTheme="minorBidi" w:cstheme="minorBidi"/>
          <w:sz w:val="24"/>
          <w:szCs w:val="24"/>
          <w:rtl/>
        </w:rPr>
      </w:pPr>
      <w:r w:rsidRPr="00D967B5">
        <w:rPr>
          <w:rFonts w:asciiTheme="minorBidi" w:hAnsiTheme="minorBidi" w:cstheme="minorBidi"/>
          <w:sz w:val="24"/>
          <w:szCs w:val="24"/>
          <w:rtl/>
        </w:rPr>
        <w:t xml:space="preserve">למזמין שמורה הזכות להאריך או לקצר את תקופת החפיפה ב-2 חודשים באותם התנאים המפורטים לעיל. </w:t>
      </w:r>
    </w:p>
    <w:p w14:paraId="09200F6E" w14:textId="77777777" w:rsidR="00D121B3" w:rsidRPr="00D967B5" w:rsidRDefault="00D121B3" w:rsidP="00FE37EA">
      <w:pPr>
        <w:pStyle w:val="a3"/>
        <w:numPr>
          <w:ilvl w:val="0"/>
          <w:numId w:val="41"/>
        </w:numPr>
        <w:ind w:left="-3"/>
        <w:rPr>
          <w:rFonts w:asciiTheme="minorBidi" w:hAnsiTheme="minorBidi" w:cstheme="minorBidi"/>
          <w:b/>
          <w:bCs/>
          <w:sz w:val="24"/>
          <w:szCs w:val="24"/>
        </w:rPr>
      </w:pPr>
      <w:r w:rsidRPr="00D967B5">
        <w:rPr>
          <w:rFonts w:asciiTheme="minorBidi" w:hAnsiTheme="minorBidi" w:cstheme="minorBidi"/>
          <w:b/>
          <w:bCs/>
          <w:sz w:val="24"/>
          <w:szCs w:val="24"/>
          <w:rtl/>
        </w:rPr>
        <w:t>מחויבויות המזמין בתקופת החפיפה</w:t>
      </w:r>
    </w:p>
    <w:p w14:paraId="2DFCA7FC" w14:textId="77777777" w:rsidR="00D121B3" w:rsidRPr="00D967B5" w:rsidRDefault="00D121B3" w:rsidP="00FE37EA">
      <w:pPr>
        <w:pStyle w:val="a3"/>
        <w:numPr>
          <w:ilvl w:val="1"/>
          <w:numId w:val="41"/>
        </w:numPr>
        <w:ind w:left="564" w:hanging="559"/>
        <w:rPr>
          <w:rFonts w:asciiTheme="minorBidi" w:hAnsiTheme="minorBidi" w:cstheme="minorBidi"/>
          <w:sz w:val="24"/>
          <w:szCs w:val="24"/>
          <w:rtl/>
        </w:rPr>
      </w:pPr>
      <w:r w:rsidRPr="00D967B5">
        <w:rPr>
          <w:rFonts w:asciiTheme="minorBidi" w:hAnsiTheme="minorBidi" w:cstheme="minorBidi"/>
          <w:sz w:val="24"/>
          <w:szCs w:val="24"/>
          <w:rtl/>
        </w:rPr>
        <w:t>מילוי מלוא מחויבויות המזמין על פי הסכם ההתקשרות</w:t>
      </w:r>
    </w:p>
    <w:p w14:paraId="50C52ACA" w14:textId="77777777" w:rsidR="00D121B3" w:rsidRPr="00D967B5" w:rsidRDefault="00D121B3" w:rsidP="00FE37EA">
      <w:pPr>
        <w:pStyle w:val="a3"/>
        <w:numPr>
          <w:ilvl w:val="1"/>
          <w:numId w:val="41"/>
        </w:numPr>
        <w:ind w:left="564" w:hanging="559"/>
        <w:rPr>
          <w:rFonts w:asciiTheme="minorBidi" w:hAnsiTheme="minorBidi" w:cstheme="minorBidi"/>
          <w:sz w:val="24"/>
          <w:szCs w:val="24"/>
          <w:rtl/>
        </w:rPr>
      </w:pPr>
      <w:r w:rsidRPr="00D967B5">
        <w:rPr>
          <w:rFonts w:asciiTheme="minorBidi" w:hAnsiTheme="minorBidi" w:cstheme="minorBidi"/>
          <w:sz w:val="24"/>
          <w:szCs w:val="24"/>
          <w:rtl/>
        </w:rPr>
        <w:t>בתקופת החפיפה ימשיך המזמין לשלם לספק תמורת השירותים שיינתנו על ידי הספק כמתחייב מהסכם ההתקשרות ובכפוף למילוי כל מחויבויות הספק לפי הסכם זה והמכרז.</w:t>
      </w:r>
    </w:p>
    <w:p w14:paraId="370762B9" w14:textId="77777777" w:rsidR="00D121B3" w:rsidRPr="00D967B5" w:rsidRDefault="00D121B3" w:rsidP="00FE37EA">
      <w:pPr>
        <w:pStyle w:val="a3"/>
        <w:numPr>
          <w:ilvl w:val="0"/>
          <w:numId w:val="41"/>
        </w:numPr>
        <w:ind w:left="-3"/>
        <w:rPr>
          <w:rFonts w:asciiTheme="minorBidi" w:hAnsiTheme="minorBidi" w:cstheme="minorBidi"/>
          <w:b/>
          <w:bCs/>
          <w:sz w:val="24"/>
          <w:szCs w:val="24"/>
          <w:rtl/>
        </w:rPr>
      </w:pPr>
      <w:r w:rsidRPr="00D967B5">
        <w:rPr>
          <w:rFonts w:asciiTheme="minorBidi" w:hAnsiTheme="minorBidi" w:cstheme="minorBidi"/>
          <w:b/>
          <w:bCs/>
          <w:sz w:val="24"/>
          <w:szCs w:val="24"/>
          <w:rtl/>
        </w:rPr>
        <w:t xml:space="preserve">סיום ביצוע שינויים ושיפורים במערכת (להלן: </w:t>
      </w:r>
      <w:proofErr w:type="spellStart"/>
      <w:r w:rsidRPr="00D967B5">
        <w:rPr>
          <w:rFonts w:asciiTheme="minorBidi" w:hAnsiTheme="minorBidi" w:cstheme="minorBidi"/>
          <w:b/>
          <w:bCs/>
          <w:sz w:val="24"/>
          <w:szCs w:val="24"/>
          <w:rtl/>
        </w:rPr>
        <w:t>שוש"ים</w:t>
      </w:r>
      <w:proofErr w:type="spellEnd"/>
      <w:r w:rsidRPr="00D967B5">
        <w:rPr>
          <w:rFonts w:asciiTheme="minorBidi" w:hAnsiTheme="minorBidi" w:cstheme="minorBidi"/>
          <w:b/>
          <w:bCs/>
          <w:sz w:val="24"/>
          <w:szCs w:val="24"/>
          <w:rtl/>
        </w:rPr>
        <w:t>)</w:t>
      </w:r>
    </w:p>
    <w:p w14:paraId="316316CB" w14:textId="77777777" w:rsidR="00D121B3" w:rsidRPr="00D967B5" w:rsidRDefault="00D121B3" w:rsidP="00FE37EA">
      <w:pPr>
        <w:pStyle w:val="a3"/>
        <w:numPr>
          <w:ilvl w:val="1"/>
          <w:numId w:val="41"/>
        </w:numPr>
        <w:ind w:left="564" w:hanging="559"/>
        <w:rPr>
          <w:rFonts w:asciiTheme="minorBidi" w:hAnsiTheme="minorBidi" w:cstheme="minorBidi"/>
          <w:sz w:val="24"/>
          <w:szCs w:val="24"/>
          <w:rtl/>
        </w:rPr>
      </w:pPr>
      <w:r w:rsidRPr="00D967B5">
        <w:rPr>
          <w:rFonts w:asciiTheme="minorBidi" w:hAnsiTheme="minorBidi" w:cstheme="minorBidi"/>
          <w:sz w:val="24"/>
          <w:szCs w:val="24"/>
          <w:rtl/>
        </w:rPr>
        <w:t xml:space="preserve">סיום התקשרות עשוי להתבצע כאשר ישנם </w:t>
      </w:r>
      <w:proofErr w:type="spellStart"/>
      <w:r w:rsidRPr="00D967B5">
        <w:rPr>
          <w:rFonts w:asciiTheme="minorBidi" w:hAnsiTheme="minorBidi" w:cstheme="minorBidi"/>
          <w:sz w:val="24"/>
          <w:szCs w:val="24"/>
          <w:rtl/>
        </w:rPr>
        <w:t>שוש"ים</w:t>
      </w:r>
      <w:proofErr w:type="spellEnd"/>
      <w:r w:rsidRPr="00D967B5">
        <w:rPr>
          <w:rFonts w:asciiTheme="minorBidi" w:hAnsiTheme="minorBidi" w:cstheme="minorBidi"/>
          <w:sz w:val="24"/>
          <w:szCs w:val="24"/>
          <w:rtl/>
        </w:rPr>
        <w:t xml:space="preserve"> והזמנות עבודה הנמצאות בשלבים שונים של אישורים ועבודה. במקרה זה יפעל המזמין בהתאם לעקרונות הבאים והספק מחויב להתאים את פעילותו בנושא להחלטות המזמין:</w:t>
      </w:r>
    </w:p>
    <w:p w14:paraId="416E3D71" w14:textId="77777777" w:rsidR="00D121B3" w:rsidRPr="00D967B5" w:rsidRDefault="00D121B3" w:rsidP="00FE37EA">
      <w:pPr>
        <w:pStyle w:val="a3"/>
        <w:numPr>
          <w:ilvl w:val="2"/>
          <w:numId w:val="41"/>
        </w:numPr>
        <w:ind w:left="1273" w:hanging="757"/>
        <w:rPr>
          <w:rFonts w:asciiTheme="minorBidi" w:hAnsiTheme="minorBidi" w:cstheme="minorBidi"/>
          <w:sz w:val="24"/>
          <w:szCs w:val="24"/>
          <w:rtl/>
        </w:rPr>
      </w:pPr>
      <w:proofErr w:type="spellStart"/>
      <w:r w:rsidRPr="00D967B5">
        <w:rPr>
          <w:rFonts w:asciiTheme="minorBidi" w:hAnsiTheme="minorBidi" w:cstheme="minorBidi"/>
          <w:sz w:val="24"/>
          <w:szCs w:val="24"/>
          <w:rtl/>
        </w:rPr>
        <w:t>שוש"ים</w:t>
      </w:r>
      <w:proofErr w:type="spellEnd"/>
      <w:r w:rsidRPr="00D967B5">
        <w:rPr>
          <w:rFonts w:asciiTheme="minorBidi" w:hAnsiTheme="minorBidi" w:cstheme="minorBidi"/>
          <w:sz w:val="24"/>
          <w:szCs w:val="24"/>
          <w:rtl/>
        </w:rPr>
        <w:t xml:space="preserve"> אשר עבורם התקבלה תוכנית עבודה לביצוע מהספק וטרם החלה העבודה בהם, יחליט המזמין אם לבצע אותם אם לאו. </w:t>
      </w:r>
    </w:p>
    <w:p w14:paraId="3D37EDC5" w14:textId="77777777" w:rsidR="00D121B3" w:rsidRPr="00D967B5" w:rsidRDefault="00D121B3" w:rsidP="00FE37EA">
      <w:pPr>
        <w:pStyle w:val="a3"/>
        <w:numPr>
          <w:ilvl w:val="2"/>
          <w:numId w:val="41"/>
        </w:numPr>
        <w:ind w:left="1273" w:hanging="757"/>
        <w:rPr>
          <w:rFonts w:asciiTheme="minorBidi" w:hAnsiTheme="minorBidi" w:cstheme="minorBidi"/>
          <w:sz w:val="24"/>
          <w:szCs w:val="24"/>
          <w:rtl/>
        </w:rPr>
      </w:pPr>
      <w:proofErr w:type="spellStart"/>
      <w:r w:rsidRPr="00D967B5">
        <w:rPr>
          <w:rFonts w:asciiTheme="minorBidi" w:hAnsiTheme="minorBidi" w:cstheme="minorBidi"/>
          <w:sz w:val="24"/>
          <w:szCs w:val="24"/>
          <w:rtl/>
        </w:rPr>
        <w:t>שוש"ים</w:t>
      </w:r>
      <w:proofErr w:type="spellEnd"/>
      <w:r w:rsidRPr="00D967B5">
        <w:rPr>
          <w:rFonts w:asciiTheme="minorBidi" w:hAnsiTheme="minorBidi" w:cstheme="minorBidi"/>
          <w:sz w:val="24"/>
          <w:szCs w:val="24"/>
          <w:rtl/>
        </w:rPr>
        <w:t xml:space="preserve"> אשר </w:t>
      </w:r>
      <w:r w:rsidRPr="00D967B5">
        <w:rPr>
          <w:rFonts w:asciiTheme="minorBidi" w:hAnsiTheme="minorBidi" w:cstheme="minorBidi" w:hint="cs"/>
          <w:sz w:val="24"/>
          <w:szCs w:val="24"/>
          <w:rtl/>
        </w:rPr>
        <w:t>בוצעו</w:t>
      </w:r>
      <w:r w:rsidRPr="00D967B5">
        <w:rPr>
          <w:rFonts w:asciiTheme="minorBidi" w:hAnsiTheme="minorBidi" w:cstheme="minorBidi"/>
          <w:sz w:val="24"/>
          <w:szCs w:val="24"/>
          <w:rtl/>
        </w:rPr>
        <w:t xml:space="preserve"> ע"י הספק ואשר בוצעו להם בדיקות מסירה והועברו למזמין לבדיקות קבלה טרם כניסת סיום ההתקשרות לתוקף, יתקבלו ע"י המזמין והתשלום עבורם יהיה כפי שיסוכם בהצעה שניתנה בגינם.</w:t>
      </w:r>
    </w:p>
    <w:p w14:paraId="25A9709D" w14:textId="77777777" w:rsidR="00D121B3" w:rsidRPr="00D967B5" w:rsidRDefault="00D121B3" w:rsidP="00FE37EA">
      <w:pPr>
        <w:pStyle w:val="a3"/>
        <w:numPr>
          <w:ilvl w:val="2"/>
          <w:numId w:val="41"/>
        </w:numPr>
        <w:ind w:left="1273" w:hanging="757"/>
        <w:rPr>
          <w:rFonts w:asciiTheme="minorBidi" w:hAnsiTheme="minorBidi" w:cstheme="minorBidi"/>
          <w:sz w:val="24"/>
          <w:szCs w:val="24"/>
          <w:rtl/>
        </w:rPr>
      </w:pPr>
      <w:proofErr w:type="spellStart"/>
      <w:r w:rsidRPr="00D967B5">
        <w:rPr>
          <w:rFonts w:asciiTheme="minorBidi" w:hAnsiTheme="minorBidi" w:cstheme="minorBidi"/>
          <w:sz w:val="24"/>
          <w:szCs w:val="24"/>
          <w:rtl/>
        </w:rPr>
        <w:t>שוש"ים</w:t>
      </w:r>
      <w:proofErr w:type="spellEnd"/>
      <w:r w:rsidRPr="00D967B5">
        <w:rPr>
          <w:rFonts w:asciiTheme="minorBidi" w:hAnsiTheme="minorBidi" w:cstheme="minorBidi"/>
          <w:sz w:val="24"/>
          <w:szCs w:val="24"/>
          <w:rtl/>
        </w:rPr>
        <w:t xml:space="preserve"> אשר הספק החל </w:t>
      </w:r>
      <w:r w:rsidRPr="00D967B5">
        <w:rPr>
          <w:rFonts w:asciiTheme="minorBidi" w:hAnsiTheme="minorBidi" w:cstheme="minorBidi" w:hint="cs"/>
          <w:sz w:val="24"/>
          <w:szCs w:val="24"/>
          <w:rtl/>
        </w:rPr>
        <w:t>בביצועם</w:t>
      </w:r>
      <w:r w:rsidRPr="00D967B5">
        <w:rPr>
          <w:rFonts w:asciiTheme="minorBidi" w:hAnsiTheme="minorBidi" w:cstheme="minorBidi"/>
          <w:sz w:val="24"/>
          <w:szCs w:val="24"/>
          <w:rtl/>
        </w:rPr>
        <w:t xml:space="preserve"> אולם לא הועברו למזמין לבדיקות קבלה, טרם כניסת סיום ההתקשרות לתוקף, יחליט המזמין אם להשלימם ע"י הספק בתנאים שסוכמו עמו מראש (לרבות התשלום) או אם להשלימם בכוחות עצמו או ע"י ספק אחר מטעמו. הספק מחויב להעביר את כל המידע למזמין ו/או לספק האחר מטעמו על מנת שיוכלו להשלים העבודה במידה ויוחלט ע"י המזמין. </w:t>
      </w:r>
    </w:p>
    <w:p w14:paraId="70520CE6" w14:textId="77777777" w:rsidR="00D121B3" w:rsidRPr="00D967B5" w:rsidRDefault="00D121B3" w:rsidP="00FE37EA">
      <w:pPr>
        <w:pStyle w:val="a3"/>
        <w:numPr>
          <w:ilvl w:val="0"/>
          <w:numId w:val="41"/>
        </w:numPr>
        <w:ind w:left="-3"/>
        <w:rPr>
          <w:rFonts w:asciiTheme="minorBidi" w:hAnsiTheme="minorBidi" w:cstheme="minorBidi"/>
          <w:b/>
          <w:bCs/>
          <w:sz w:val="24"/>
          <w:szCs w:val="24"/>
        </w:rPr>
      </w:pPr>
      <w:r w:rsidRPr="00D967B5">
        <w:rPr>
          <w:rFonts w:asciiTheme="minorBidi" w:hAnsiTheme="minorBidi" w:cstheme="minorBidi"/>
          <w:b/>
          <w:bCs/>
          <w:sz w:val="24"/>
          <w:szCs w:val="24"/>
          <w:rtl/>
        </w:rPr>
        <w:t>תקופת התמיכה</w:t>
      </w:r>
    </w:p>
    <w:p w14:paraId="16C5D9E7" w14:textId="77777777" w:rsidR="00D121B3" w:rsidRPr="00D967B5" w:rsidRDefault="00D121B3" w:rsidP="00FE37EA">
      <w:pPr>
        <w:pStyle w:val="a3"/>
        <w:numPr>
          <w:ilvl w:val="1"/>
          <w:numId w:val="41"/>
        </w:numPr>
        <w:ind w:left="564" w:hanging="559"/>
        <w:rPr>
          <w:rFonts w:asciiTheme="minorBidi" w:hAnsiTheme="minorBidi" w:cstheme="minorBidi"/>
          <w:sz w:val="24"/>
          <w:szCs w:val="24"/>
        </w:rPr>
      </w:pPr>
      <w:r w:rsidRPr="00D967B5">
        <w:rPr>
          <w:rFonts w:asciiTheme="minorBidi" w:hAnsiTheme="minorBidi" w:cstheme="minorBidi"/>
          <w:sz w:val="24"/>
          <w:szCs w:val="24"/>
          <w:rtl/>
        </w:rPr>
        <w:t xml:space="preserve">תקופת התמיכה תתחיל עם תום תקופת החפיפה, ותימשך </w:t>
      </w:r>
      <w:r w:rsidRPr="00D967B5">
        <w:rPr>
          <w:rFonts w:asciiTheme="minorBidi" w:hAnsiTheme="minorBidi" w:cstheme="minorBidi" w:hint="cs"/>
          <w:sz w:val="24"/>
          <w:szCs w:val="24"/>
          <w:rtl/>
        </w:rPr>
        <w:t>2</w:t>
      </w:r>
      <w:r w:rsidRPr="00D967B5">
        <w:rPr>
          <w:rFonts w:asciiTheme="minorBidi" w:hAnsiTheme="minorBidi" w:cstheme="minorBidi"/>
          <w:sz w:val="24"/>
          <w:szCs w:val="24"/>
          <w:rtl/>
        </w:rPr>
        <w:t xml:space="preserve"> חודשים, אלא אם המזמין יחליט לסיימה בכל מועד אחר לפי שיקול דעתו הבלעדי. במשך תקופה זו הספק יספק שירותים למזמין כפי שיוסכם לגביהם בתקופת החפיפה.</w:t>
      </w:r>
    </w:p>
    <w:p w14:paraId="3F45409E" w14:textId="394B6CB4" w:rsidR="00D121B3" w:rsidRDefault="00D121B3" w:rsidP="00FE37EA">
      <w:pPr>
        <w:pStyle w:val="a3"/>
        <w:numPr>
          <w:ilvl w:val="1"/>
          <w:numId w:val="41"/>
        </w:numPr>
        <w:ind w:left="564" w:hanging="559"/>
        <w:rPr>
          <w:rFonts w:asciiTheme="minorBidi" w:hAnsiTheme="minorBidi" w:cstheme="minorBidi"/>
          <w:sz w:val="24"/>
          <w:szCs w:val="24"/>
        </w:rPr>
      </w:pPr>
      <w:r w:rsidRPr="00D967B5">
        <w:rPr>
          <w:rFonts w:asciiTheme="minorBidi" w:hAnsiTheme="minorBidi" w:cstheme="minorBidi"/>
          <w:sz w:val="24"/>
          <w:szCs w:val="24"/>
          <w:rtl/>
        </w:rPr>
        <w:t xml:space="preserve">התשלומים לספק בתקופת התמיכה יהיו על בסיס מחירון כוח אדם שנקבע בגין השירותים שיסופקו, בהתאם למשרות והתפקידים, עפ"י המפורט בפרק העלות– </w:t>
      </w:r>
      <w:hyperlink w:anchor="_עלות_(M/S)" w:history="1">
        <w:r w:rsidRPr="00D967B5">
          <w:rPr>
            <w:rStyle w:val="Hyperlink"/>
            <w:rFonts w:asciiTheme="minorBidi" w:hAnsiTheme="minorBidi" w:cstheme="minorBidi"/>
            <w:color w:val="0000FF"/>
            <w:sz w:val="24"/>
            <w:szCs w:val="24"/>
            <w:rtl/>
          </w:rPr>
          <w:t>פרק 5</w:t>
        </w:r>
        <w:r w:rsidRPr="00D967B5">
          <w:rPr>
            <w:rStyle w:val="Hyperlink"/>
            <w:rFonts w:asciiTheme="minorBidi" w:hAnsiTheme="minorBidi" w:cstheme="minorBidi" w:hint="cs"/>
            <w:color w:val="0000FF"/>
            <w:sz w:val="24"/>
            <w:szCs w:val="24"/>
            <w:rtl/>
          </w:rPr>
          <w:t xml:space="preserve"> של מכרז</w:t>
        </w:r>
      </w:hyperlink>
      <w:r w:rsidRPr="00D967B5">
        <w:rPr>
          <w:rFonts w:asciiTheme="minorBidi" w:hAnsiTheme="minorBidi" w:cstheme="minorBidi" w:hint="cs"/>
          <w:sz w:val="24"/>
          <w:szCs w:val="24"/>
          <w:rtl/>
        </w:rPr>
        <w:t xml:space="preserve"> זה</w:t>
      </w:r>
      <w:r w:rsidRPr="00D967B5">
        <w:rPr>
          <w:rFonts w:asciiTheme="minorBidi" w:hAnsiTheme="minorBidi" w:cstheme="minorBidi"/>
          <w:sz w:val="24"/>
          <w:szCs w:val="24"/>
          <w:rtl/>
        </w:rPr>
        <w:t xml:space="preserve"> להלן. לפני הפעלתם יש לקבל הזמנה חתומה מראש ע"י מורשה החתימה של המזמין. לדיווחי שעות שירות שיעביר הספק נדרש אישור המזמין.</w:t>
      </w:r>
      <w:r w:rsidRPr="00D967B5">
        <w:rPr>
          <w:rFonts w:asciiTheme="minorBidi" w:hAnsiTheme="minorBidi" w:cstheme="minorBidi" w:hint="cs"/>
          <w:sz w:val="24"/>
          <w:szCs w:val="24"/>
          <w:rtl/>
        </w:rPr>
        <w:t xml:space="preserve"> ללא אישור המזמין דיווחים אלו יהיו חסרי משמעות והספק לא יקבל עבורם או בגין השעות המצוינות או מקצתן שום תשלום.</w:t>
      </w:r>
    </w:p>
    <w:p w14:paraId="1D9607E4" w14:textId="1FB968C8" w:rsidR="00D967B5" w:rsidRDefault="00D967B5" w:rsidP="00D967B5">
      <w:pPr>
        <w:pStyle w:val="a3"/>
        <w:ind w:left="564"/>
        <w:rPr>
          <w:rFonts w:asciiTheme="minorBidi" w:hAnsiTheme="minorBidi" w:cstheme="minorBidi"/>
          <w:sz w:val="24"/>
          <w:szCs w:val="24"/>
          <w:rtl/>
        </w:rPr>
      </w:pPr>
    </w:p>
    <w:p w14:paraId="26F587EA" w14:textId="346BEBE2" w:rsidR="00D967B5" w:rsidRDefault="00D967B5" w:rsidP="00D967B5">
      <w:pPr>
        <w:pStyle w:val="a3"/>
        <w:ind w:left="564"/>
        <w:rPr>
          <w:rFonts w:asciiTheme="minorBidi" w:hAnsiTheme="minorBidi" w:cstheme="minorBidi"/>
          <w:sz w:val="24"/>
          <w:szCs w:val="24"/>
          <w:rtl/>
        </w:rPr>
      </w:pPr>
    </w:p>
    <w:p w14:paraId="2B4508B5" w14:textId="126BC5CC" w:rsidR="00D967B5" w:rsidRDefault="00D967B5" w:rsidP="00D967B5">
      <w:pPr>
        <w:pStyle w:val="a3"/>
        <w:ind w:left="564"/>
        <w:rPr>
          <w:rFonts w:asciiTheme="minorBidi" w:hAnsiTheme="minorBidi" w:cstheme="minorBidi"/>
          <w:sz w:val="24"/>
          <w:szCs w:val="24"/>
          <w:rtl/>
        </w:rPr>
      </w:pPr>
    </w:p>
    <w:p w14:paraId="4B8FE5DF" w14:textId="6A726FC7" w:rsidR="00D967B5" w:rsidRDefault="00D967B5" w:rsidP="00D967B5">
      <w:pPr>
        <w:pStyle w:val="a3"/>
        <w:ind w:left="564"/>
        <w:rPr>
          <w:rFonts w:asciiTheme="minorBidi" w:hAnsiTheme="minorBidi" w:cstheme="minorBidi"/>
          <w:sz w:val="24"/>
          <w:szCs w:val="24"/>
          <w:rtl/>
        </w:rPr>
      </w:pPr>
    </w:p>
    <w:p w14:paraId="43372858" w14:textId="77777777" w:rsidR="00D967B5" w:rsidRPr="00D967B5" w:rsidRDefault="00D967B5" w:rsidP="00D967B5">
      <w:pPr>
        <w:pStyle w:val="a3"/>
        <w:ind w:left="564"/>
        <w:rPr>
          <w:rFonts w:asciiTheme="minorBidi" w:hAnsiTheme="minorBidi" w:cstheme="minorBidi"/>
          <w:sz w:val="24"/>
          <w:szCs w:val="24"/>
        </w:rPr>
      </w:pPr>
    </w:p>
    <w:p w14:paraId="7C1A8A8A" w14:textId="77777777" w:rsidR="00D121B3" w:rsidRPr="00D967B5" w:rsidRDefault="00D121B3" w:rsidP="00FE37EA">
      <w:pPr>
        <w:pStyle w:val="a3"/>
        <w:numPr>
          <w:ilvl w:val="0"/>
          <w:numId w:val="41"/>
        </w:numPr>
        <w:ind w:left="-3"/>
        <w:rPr>
          <w:rFonts w:asciiTheme="minorBidi" w:hAnsiTheme="minorBidi" w:cstheme="minorBidi"/>
          <w:b/>
          <w:bCs/>
          <w:sz w:val="24"/>
          <w:szCs w:val="24"/>
          <w:rtl/>
        </w:rPr>
      </w:pPr>
      <w:r w:rsidRPr="00D967B5">
        <w:rPr>
          <w:rFonts w:asciiTheme="minorBidi" w:hAnsiTheme="minorBidi" w:cstheme="minorBidi"/>
          <w:b/>
          <w:bCs/>
          <w:sz w:val="24"/>
          <w:szCs w:val="24"/>
          <w:rtl/>
        </w:rPr>
        <w:t>מחויבויות הספק בתקופת התמיכה</w:t>
      </w:r>
    </w:p>
    <w:p w14:paraId="2141BD75" w14:textId="77777777" w:rsidR="00D121B3" w:rsidRPr="00D967B5" w:rsidRDefault="00D121B3" w:rsidP="00FE37EA">
      <w:pPr>
        <w:pStyle w:val="a3"/>
        <w:numPr>
          <w:ilvl w:val="1"/>
          <w:numId w:val="41"/>
        </w:numPr>
        <w:ind w:left="564" w:hanging="559"/>
        <w:rPr>
          <w:rFonts w:asciiTheme="minorBidi" w:hAnsiTheme="minorBidi" w:cstheme="minorBidi"/>
          <w:sz w:val="24"/>
          <w:szCs w:val="24"/>
          <w:rtl/>
        </w:rPr>
      </w:pPr>
      <w:r w:rsidRPr="00D967B5">
        <w:rPr>
          <w:rFonts w:asciiTheme="minorBidi" w:hAnsiTheme="minorBidi" w:cstheme="minorBidi"/>
          <w:sz w:val="24"/>
          <w:szCs w:val="24"/>
          <w:rtl/>
        </w:rPr>
        <w:t xml:space="preserve">הספק יעמיד איש קשר קבוע למענה לפניות ולשאלות שיופנו אליו ע"י המזמין או ספק אחר מטעמו. </w:t>
      </w:r>
    </w:p>
    <w:p w14:paraId="720DE594" w14:textId="77777777" w:rsidR="00D121B3" w:rsidRPr="00D967B5" w:rsidRDefault="00D121B3" w:rsidP="00FE37EA">
      <w:pPr>
        <w:pStyle w:val="a3"/>
        <w:numPr>
          <w:ilvl w:val="1"/>
          <w:numId w:val="41"/>
        </w:numPr>
        <w:ind w:left="564" w:hanging="559"/>
        <w:rPr>
          <w:rFonts w:asciiTheme="minorBidi" w:hAnsiTheme="minorBidi" w:cstheme="minorBidi"/>
          <w:sz w:val="24"/>
          <w:szCs w:val="24"/>
        </w:rPr>
      </w:pPr>
      <w:r w:rsidRPr="00D967B5">
        <w:rPr>
          <w:rFonts w:asciiTheme="minorBidi" w:hAnsiTheme="minorBidi" w:cstheme="minorBidi"/>
          <w:sz w:val="24"/>
          <w:szCs w:val="24"/>
          <w:rtl/>
        </w:rPr>
        <w:t>הספק מתחייב לסייע למזמין ככל שיידרש במידע ובידע שמקורו בשירותים שניתנו על ידו במסגרת ההסכם, לרבות ידע הקשור בתפעול המערכת ו/או תיקון תקלות תוכנה או ליקויים הנובעים מאיכות הנתונים שהעביר. סיוע זה יכול שיתבצע באתר המזמין או באתר הספק או באתר של צד ג' שיפעל מטעם המזמין.</w:t>
      </w:r>
    </w:p>
    <w:p w14:paraId="1A2D41D3" w14:textId="77777777" w:rsidR="00D121B3" w:rsidRPr="00D967B5" w:rsidRDefault="00D121B3" w:rsidP="00FE37EA">
      <w:pPr>
        <w:pStyle w:val="a3"/>
        <w:numPr>
          <w:ilvl w:val="1"/>
          <w:numId w:val="41"/>
        </w:numPr>
        <w:ind w:left="564" w:hanging="559"/>
        <w:rPr>
          <w:rFonts w:asciiTheme="minorBidi" w:hAnsiTheme="minorBidi" w:cstheme="minorBidi"/>
          <w:sz w:val="24"/>
          <w:szCs w:val="24"/>
        </w:rPr>
      </w:pPr>
      <w:r w:rsidRPr="00D967B5">
        <w:rPr>
          <w:rFonts w:asciiTheme="minorBidi" w:hAnsiTheme="minorBidi" w:cstheme="minorBidi"/>
          <w:sz w:val="24"/>
          <w:szCs w:val="24"/>
          <w:rtl/>
        </w:rPr>
        <w:t>בתום תקופת התמיכה מתחייב הספק להשמיד את כל נתוני המזמין באופן שלא ניתן יהיה לשחזרם ולהעביר למזמין פירוט של כל הרכיבים / מידע שהשמיד. הצהרת הספק, מאושרת ע"י עורך דין, כי עשה כן תהיה התנאי להשבת הערבות שהפקיד להבטחת מילוי התחייבויותיו לפי הסכם ההיפרדות ובתנאי שהמזמין לא נדרש לחילוט הערבות.</w:t>
      </w:r>
    </w:p>
    <w:p w14:paraId="5542F439" w14:textId="3F6A8F15" w:rsidR="00D121B3" w:rsidRDefault="00D121B3" w:rsidP="00D121B3">
      <w:pPr>
        <w:rPr>
          <w:rtl/>
        </w:rPr>
      </w:pPr>
    </w:p>
    <w:p w14:paraId="75FFE414" w14:textId="74DDD018" w:rsidR="00BC184C" w:rsidRDefault="00BC184C" w:rsidP="00D121B3">
      <w:pPr>
        <w:rPr>
          <w:rtl/>
        </w:rPr>
      </w:pPr>
    </w:p>
    <w:p w14:paraId="7C851A3B" w14:textId="7F1F4A3A" w:rsidR="00BC184C" w:rsidRDefault="00BC184C" w:rsidP="00D121B3">
      <w:pPr>
        <w:rPr>
          <w:rtl/>
        </w:rPr>
      </w:pPr>
    </w:p>
    <w:p w14:paraId="6E6F8123" w14:textId="244144A9" w:rsidR="00BC184C" w:rsidRDefault="00BC184C" w:rsidP="00D121B3">
      <w:pPr>
        <w:rPr>
          <w:rtl/>
        </w:rPr>
      </w:pPr>
    </w:p>
    <w:p w14:paraId="76F3D7A4" w14:textId="7F39278E" w:rsidR="00BC184C" w:rsidRDefault="00BC184C" w:rsidP="00D121B3">
      <w:pPr>
        <w:rPr>
          <w:rtl/>
        </w:rPr>
      </w:pPr>
    </w:p>
    <w:p w14:paraId="4EAF793B" w14:textId="0FAFA4E1" w:rsidR="00BC184C" w:rsidRDefault="00BC184C" w:rsidP="00D121B3">
      <w:pPr>
        <w:rPr>
          <w:rtl/>
        </w:rPr>
      </w:pPr>
    </w:p>
    <w:p w14:paraId="6054F58C" w14:textId="6419C584" w:rsidR="00BC184C" w:rsidRDefault="00BC184C" w:rsidP="00D121B3">
      <w:pPr>
        <w:rPr>
          <w:rtl/>
        </w:rPr>
      </w:pPr>
    </w:p>
    <w:p w14:paraId="4BBB4500" w14:textId="1344F2D7" w:rsidR="00BC184C" w:rsidRDefault="00BC184C" w:rsidP="00D121B3">
      <w:pPr>
        <w:rPr>
          <w:rtl/>
        </w:rPr>
      </w:pPr>
    </w:p>
    <w:p w14:paraId="5724E218" w14:textId="7D59215E" w:rsidR="00BC184C" w:rsidRDefault="00BC184C" w:rsidP="00D121B3">
      <w:pPr>
        <w:rPr>
          <w:rtl/>
        </w:rPr>
      </w:pPr>
    </w:p>
    <w:p w14:paraId="5F621EF7" w14:textId="59254F91" w:rsidR="00BC184C" w:rsidRDefault="00BC184C" w:rsidP="00D121B3">
      <w:pPr>
        <w:rPr>
          <w:rtl/>
        </w:rPr>
      </w:pPr>
    </w:p>
    <w:p w14:paraId="076A57C7" w14:textId="709BBD2D" w:rsidR="00BC184C" w:rsidRDefault="00BC184C" w:rsidP="00D121B3">
      <w:pPr>
        <w:rPr>
          <w:rtl/>
        </w:rPr>
      </w:pPr>
    </w:p>
    <w:p w14:paraId="21B55C8A" w14:textId="48035B8C" w:rsidR="00BC184C" w:rsidRDefault="00BC184C" w:rsidP="00D121B3">
      <w:pPr>
        <w:rPr>
          <w:rtl/>
        </w:rPr>
      </w:pPr>
    </w:p>
    <w:p w14:paraId="43DBE8A5" w14:textId="5D92337A" w:rsidR="00BC184C" w:rsidRDefault="00BC184C" w:rsidP="00D121B3">
      <w:pPr>
        <w:rPr>
          <w:rtl/>
        </w:rPr>
      </w:pPr>
    </w:p>
    <w:p w14:paraId="4CCDBF30" w14:textId="24C8AD04" w:rsidR="00BC184C" w:rsidRDefault="00BC184C" w:rsidP="00D121B3">
      <w:pPr>
        <w:rPr>
          <w:rtl/>
        </w:rPr>
      </w:pPr>
    </w:p>
    <w:p w14:paraId="41A23EA8" w14:textId="77834C29" w:rsidR="00BC184C" w:rsidRDefault="00BC184C" w:rsidP="00D121B3">
      <w:pPr>
        <w:rPr>
          <w:rtl/>
        </w:rPr>
      </w:pPr>
    </w:p>
    <w:p w14:paraId="030DA7C6" w14:textId="0B6D2573" w:rsidR="00BC184C" w:rsidRDefault="00BC184C" w:rsidP="00D121B3">
      <w:pPr>
        <w:rPr>
          <w:rtl/>
        </w:rPr>
      </w:pPr>
    </w:p>
    <w:p w14:paraId="754270E2" w14:textId="396C71E2" w:rsidR="00BC184C" w:rsidRDefault="00BC184C" w:rsidP="00D121B3">
      <w:pPr>
        <w:rPr>
          <w:rtl/>
        </w:rPr>
      </w:pPr>
    </w:p>
    <w:p w14:paraId="1059CEAF" w14:textId="152E16AB" w:rsidR="00BC184C" w:rsidRDefault="00BC184C" w:rsidP="00D121B3">
      <w:pPr>
        <w:rPr>
          <w:rtl/>
        </w:rPr>
      </w:pPr>
    </w:p>
    <w:p w14:paraId="24286C6C" w14:textId="77777777" w:rsidR="00BC184C" w:rsidRPr="00D121B3" w:rsidRDefault="00BC184C" w:rsidP="00D121B3">
      <w:pPr>
        <w:rPr>
          <w:rtl/>
        </w:rPr>
      </w:pPr>
    </w:p>
    <w:p w14:paraId="04A00DDF" w14:textId="77777777" w:rsidR="00D121B3" w:rsidRPr="00D121B3" w:rsidRDefault="00D121B3" w:rsidP="00D121B3">
      <w:pPr>
        <w:rPr>
          <w:rtl/>
        </w:rPr>
      </w:pPr>
      <w:bookmarkStart w:id="1043" w:name="_Toc478305342"/>
      <w:bookmarkStart w:id="1044" w:name="_Toc4065736"/>
      <w:bookmarkStart w:id="1045" w:name="_Toc4402114"/>
    </w:p>
    <w:p w14:paraId="0B40CB5A"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046" w:name="נספח5"/>
      <w:bookmarkStart w:id="1047" w:name="_נספח_5:_אישור"/>
      <w:bookmarkStart w:id="1048" w:name="_Toc77617715"/>
      <w:bookmarkStart w:id="1049" w:name="_Toc478305346"/>
      <w:bookmarkStart w:id="1050" w:name="_Toc4065740"/>
      <w:bookmarkStart w:id="1051" w:name="_Toc4402118"/>
      <w:bookmarkEnd w:id="1043"/>
      <w:bookmarkEnd w:id="1044"/>
      <w:bookmarkEnd w:id="1045"/>
      <w:bookmarkEnd w:id="1046"/>
      <w:bookmarkEnd w:id="1047"/>
      <w:r w:rsidRPr="006D0C0E">
        <w:rPr>
          <w:rFonts w:asciiTheme="minorHAnsi" w:eastAsiaTheme="minorHAnsi" w:hAnsiTheme="minorHAnsi" w:cstheme="minorBidi"/>
          <w:b/>
          <w:bCs/>
          <w:color w:val="002060"/>
          <w:sz w:val="28"/>
          <w:szCs w:val="28"/>
          <w:rtl/>
        </w:rPr>
        <w:t xml:space="preserve">נספח </w:t>
      </w:r>
      <w:r w:rsidRPr="006D0C0E">
        <w:rPr>
          <w:rFonts w:asciiTheme="minorHAnsi" w:eastAsiaTheme="minorHAnsi" w:hAnsiTheme="minorHAnsi" w:cstheme="minorBidi" w:hint="cs"/>
          <w:b/>
          <w:bCs/>
          <w:color w:val="002060"/>
          <w:sz w:val="28"/>
          <w:szCs w:val="28"/>
          <w:rtl/>
        </w:rPr>
        <w:t>5:</w:t>
      </w:r>
      <w:r w:rsidRPr="006D0C0E">
        <w:rPr>
          <w:rFonts w:asciiTheme="minorHAnsi" w:eastAsiaTheme="minorHAnsi" w:hAnsiTheme="minorHAnsi" w:cstheme="minorBidi"/>
          <w:b/>
          <w:bCs/>
          <w:color w:val="002060"/>
          <w:sz w:val="28"/>
          <w:szCs w:val="28"/>
          <w:rtl/>
        </w:rPr>
        <w:t xml:space="preserve"> </w:t>
      </w:r>
      <w:r w:rsidRPr="006D0C0E">
        <w:rPr>
          <w:rFonts w:asciiTheme="minorHAnsi" w:eastAsiaTheme="minorHAnsi" w:hAnsiTheme="minorHAnsi" w:cstheme="minorBidi" w:hint="cs"/>
          <w:b/>
          <w:bCs/>
          <w:color w:val="002060"/>
          <w:sz w:val="28"/>
          <w:szCs w:val="28"/>
          <w:rtl/>
        </w:rPr>
        <w:t>אישור ניהול ספרים</w:t>
      </w:r>
      <w:bookmarkEnd w:id="1048"/>
    </w:p>
    <w:p w14:paraId="4FC5FD08" w14:textId="77777777" w:rsidR="00D121B3" w:rsidRPr="00D121B3" w:rsidRDefault="00D121B3" w:rsidP="00D121B3">
      <w:pPr>
        <w:rPr>
          <w:rtl/>
        </w:rPr>
      </w:pPr>
    </w:p>
    <w:p w14:paraId="798904BA" w14:textId="77777777" w:rsidR="00D121B3" w:rsidRPr="00D121B3" w:rsidRDefault="00D121B3" w:rsidP="00D121B3">
      <w:pPr>
        <w:rPr>
          <w:rtl/>
        </w:rPr>
      </w:pPr>
      <w:bookmarkStart w:id="1052" w:name="נספח6"/>
      <w:bookmarkStart w:id="1053" w:name="_Toc478305347"/>
      <w:bookmarkStart w:id="1054" w:name="_Toc4065741"/>
      <w:bookmarkStart w:id="1055" w:name="_Toc4402119"/>
      <w:bookmarkStart w:id="1056" w:name="אישור_ניהול_ספרים"/>
      <w:bookmarkEnd w:id="1049"/>
      <w:bookmarkEnd w:id="1050"/>
      <w:bookmarkEnd w:id="1051"/>
      <w:r w:rsidRPr="00D121B3">
        <w:rPr>
          <w:rtl/>
        </w:rPr>
        <w:br w:type="page"/>
      </w:r>
    </w:p>
    <w:p w14:paraId="18875832"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057" w:name="_נספח_6:_חוזה"/>
      <w:bookmarkStart w:id="1058" w:name="_Toc77617716"/>
      <w:bookmarkEnd w:id="1057"/>
      <w:r w:rsidRPr="006D0C0E">
        <w:rPr>
          <w:rFonts w:asciiTheme="minorHAnsi" w:eastAsiaTheme="minorHAnsi" w:hAnsiTheme="minorHAnsi" w:cstheme="minorBidi"/>
          <w:b/>
          <w:bCs/>
          <w:color w:val="002060"/>
          <w:sz w:val="28"/>
          <w:szCs w:val="28"/>
          <w:rtl/>
        </w:rPr>
        <w:t xml:space="preserve">נספח </w:t>
      </w:r>
      <w:r w:rsidRPr="006D0C0E">
        <w:rPr>
          <w:rFonts w:asciiTheme="minorHAnsi" w:eastAsiaTheme="minorHAnsi" w:hAnsiTheme="minorHAnsi" w:cstheme="minorBidi" w:hint="cs"/>
          <w:b/>
          <w:bCs/>
          <w:color w:val="002060"/>
          <w:sz w:val="28"/>
          <w:szCs w:val="28"/>
          <w:rtl/>
        </w:rPr>
        <w:t>6</w:t>
      </w:r>
      <w:bookmarkEnd w:id="1052"/>
      <w:r w:rsidRPr="006D0C0E">
        <w:rPr>
          <w:rFonts w:asciiTheme="minorHAnsi" w:eastAsiaTheme="minorHAnsi" w:hAnsiTheme="minorHAnsi" w:cstheme="minorBidi"/>
          <w:b/>
          <w:bCs/>
          <w:color w:val="002060"/>
          <w:sz w:val="28"/>
          <w:szCs w:val="28"/>
          <w:rtl/>
        </w:rPr>
        <w:t>: חוזה התקשרות</w:t>
      </w:r>
      <w:bookmarkEnd w:id="1053"/>
      <w:bookmarkEnd w:id="1054"/>
      <w:bookmarkEnd w:id="1055"/>
      <w:bookmarkEnd w:id="1058"/>
    </w:p>
    <w:bookmarkEnd w:id="1056"/>
    <w:p w14:paraId="1B4F3D20" w14:textId="77777777" w:rsidR="00D121B3" w:rsidRPr="00D121B3" w:rsidRDefault="00D121B3" w:rsidP="00D121B3">
      <w:pPr>
        <w:rPr>
          <w:rtl/>
        </w:rPr>
      </w:pPr>
    </w:p>
    <w:p w14:paraId="49E8A8A0" w14:textId="77777777" w:rsidR="00D121B3" w:rsidRPr="003301D1" w:rsidRDefault="00D121B3" w:rsidP="003301D1">
      <w:pPr>
        <w:jc w:val="center"/>
        <w:rPr>
          <w:b/>
          <w:bCs/>
          <w:rtl/>
        </w:rPr>
      </w:pPr>
      <w:r w:rsidRPr="003301D1">
        <w:rPr>
          <w:b/>
          <w:bCs/>
          <w:rtl/>
        </w:rPr>
        <w:t>הסכם</w:t>
      </w:r>
    </w:p>
    <w:p w14:paraId="7D99DE35" w14:textId="77777777" w:rsidR="00D121B3" w:rsidRPr="003301D1" w:rsidRDefault="00D121B3" w:rsidP="003301D1">
      <w:pPr>
        <w:jc w:val="center"/>
        <w:rPr>
          <w:b/>
          <w:bCs/>
          <w:rtl/>
        </w:rPr>
      </w:pPr>
    </w:p>
    <w:p w14:paraId="12EEA087" w14:textId="77777777" w:rsidR="00D121B3" w:rsidRPr="003301D1" w:rsidRDefault="00D121B3" w:rsidP="003301D1">
      <w:pPr>
        <w:jc w:val="center"/>
        <w:rPr>
          <w:b/>
          <w:bCs/>
        </w:rPr>
      </w:pPr>
      <w:r w:rsidRPr="003301D1">
        <w:rPr>
          <w:b/>
          <w:bCs/>
          <w:rtl/>
        </w:rPr>
        <w:t>שנערך ונחתם בירושלים, ביום ___ בחודש ____ 2019</w:t>
      </w:r>
    </w:p>
    <w:p w14:paraId="67910586" w14:textId="77777777" w:rsidR="00D121B3" w:rsidRPr="003301D1" w:rsidRDefault="00D121B3" w:rsidP="003301D1">
      <w:pPr>
        <w:jc w:val="center"/>
        <w:rPr>
          <w:b/>
          <w:bCs/>
          <w:rtl/>
        </w:rPr>
      </w:pPr>
    </w:p>
    <w:p w14:paraId="418DE582" w14:textId="77777777" w:rsidR="00D121B3" w:rsidRPr="003301D1" w:rsidRDefault="00D121B3" w:rsidP="003301D1">
      <w:pPr>
        <w:jc w:val="center"/>
        <w:rPr>
          <w:b/>
          <w:bCs/>
          <w:rtl/>
        </w:rPr>
      </w:pPr>
      <w:r w:rsidRPr="003301D1">
        <w:rPr>
          <w:b/>
          <w:bCs/>
          <w:rtl/>
        </w:rPr>
        <w:t>בין</w:t>
      </w:r>
    </w:p>
    <w:p w14:paraId="7BAA816B" w14:textId="77777777" w:rsidR="00D121B3" w:rsidRPr="003301D1" w:rsidRDefault="00D121B3" w:rsidP="003301D1">
      <w:pPr>
        <w:jc w:val="center"/>
        <w:rPr>
          <w:b/>
          <w:bCs/>
          <w:rtl/>
        </w:rPr>
      </w:pPr>
    </w:p>
    <w:p w14:paraId="5733D3DD" w14:textId="77777777" w:rsidR="00D121B3" w:rsidRPr="003301D1" w:rsidRDefault="00D121B3" w:rsidP="003301D1">
      <w:pPr>
        <w:jc w:val="center"/>
        <w:rPr>
          <w:b/>
          <w:bCs/>
          <w:rtl/>
        </w:rPr>
      </w:pPr>
      <w:r w:rsidRPr="003301D1">
        <w:rPr>
          <w:b/>
          <w:bCs/>
          <w:rtl/>
        </w:rPr>
        <w:t>מדינת ישראל – הנהלת בתי הדין הרבניים</w:t>
      </w:r>
    </w:p>
    <w:p w14:paraId="7A53B7FF" w14:textId="77777777" w:rsidR="00D121B3" w:rsidRPr="003301D1" w:rsidRDefault="00D121B3" w:rsidP="003301D1">
      <w:pPr>
        <w:jc w:val="center"/>
        <w:rPr>
          <w:b/>
          <w:bCs/>
          <w:rtl/>
        </w:rPr>
      </w:pPr>
      <w:r w:rsidRPr="003301D1">
        <w:rPr>
          <w:b/>
          <w:bCs/>
          <w:rtl/>
        </w:rPr>
        <w:t xml:space="preserve">על ידי נציגיה המורשים </w:t>
      </w:r>
      <w:r w:rsidRPr="003301D1">
        <w:rPr>
          <w:b/>
          <w:bCs/>
          <w:rtl/>
        </w:rPr>
        <w:br/>
        <w:t>מרח' כנפי נשרים 22, ירושלים</w:t>
      </w:r>
      <w:r w:rsidRPr="003301D1">
        <w:rPr>
          <w:b/>
          <w:bCs/>
          <w:rtl/>
        </w:rPr>
        <w:br/>
        <w:t>(להלן – "המזמין")</w:t>
      </w:r>
    </w:p>
    <w:p w14:paraId="78C6B55C" w14:textId="77777777" w:rsidR="00D121B3" w:rsidRPr="003301D1" w:rsidRDefault="00D121B3" w:rsidP="003301D1">
      <w:pPr>
        <w:jc w:val="center"/>
        <w:rPr>
          <w:b/>
          <w:bCs/>
          <w:rtl/>
        </w:rPr>
      </w:pPr>
    </w:p>
    <w:p w14:paraId="7A2870D8" w14:textId="77777777" w:rsidR="00D121B3" w:rsidRPr="003301D1" w:rsidRDefault="00D121B3" w:rsidP="003301D1">
      <w:pPr>
        <w:jc w:val="center"/>
        <w:rPr>
          <w:b/>
          <w:bCs/>
          <w:rtl/>
        </w:rPr>
      </w:pPr>
      <w:r w:rsidRPr="003301D1">
        <w:rPr>
          <w:b/>
          <w:bCs/>
          <w:rtl/>
        </w:rPr>
        <w:t>מן הצד האחד</w:t>
      </w:r>
    </w:p>
    <w:p w14:paraId="7C7E1A5B" w14:textId="77777777" w:rsidR="00D121B3" w:rsidRPr="003301D1" w:rsidRDefault="00D121B3" w:rsidP="003301D1">
      <w:pPr>
        <w:jc w:val="center"/>
        <w:rPr>
          <w:b/>
          <w:bCs/>
          <w:rtl/>
        </w:rPr>
      </w:pPr>
    </w:p>
    <w:p w14:paraId="0CC61A0F" w14:textId="77777777" w:rsidR="00D121B3" w:rsidRPr="003301D1" w:rsidRDefault="00D121B3" w:rsidP="003301D1">
      <w:pPr>
        <w:jc w:val="center"/>
        <w:rPr>
          <w:b/>
          <w:bCs/>
          <w:rtl/>
        </w:rPr>
      </w:pPr>
      <w:r w:rsidRPr="003301D1">
        <w:rPr>
          <w:b/>
          <w:bCs/>
          <w:rtl/>
        </w:rPr>
        <w:t>לבין</w:t>
      </w:r>
    </w:p>
    <w:p w14:paraId="26E274D0" w14:textId="77777777" w:rsidR="00D121B3" w:rsidRPr="003301D1" w:rsidRDefault="00D121B3" w:rsidP="003301D1">
      <w:pPr>
        <w:jc w:val="center"/>
        <w:rPr>
          <w:b/>
          <w:bCs/>
          <w:rtl/>
        </w:rPr>
      </w:pPr>
    </w:p>
    <w:p w14:paraId="58A80E5A" w14:textId="77777777" w:rsidR="00D121B3" w:rsidRPr="003301D1" w:rsidRDefault="00D121B3" w:rsidP="003301D1">
      <w:pPr>
        <w:jc w:val="center"/>
        <w:rPr>
          <w:b/>
          <w:bCs/>
          <w:rtl/>
        </w:rPr>
      </w:pPr>
      <w:r w:rsidRPr="003301D1">
        <w:rPr>
          <w:b/>
          <w:bCs/>
          <w:rtl/>
        </w:rPr>
        <w:t>____________________</w:t>
      </w:r>
    </w:p>
    <w:p w14:paraId="423B74C7" w14:textId="77777777" w:rsidR="00D121B3" w:rsidRPr="003301D1" w:rsidRDefault="00D121B3" w:rsidP="003301D1">
      <w:pPr>
        <w:jc w:val="center"/>
        <w:rPr>
          <w:b/>
          <w:bCs/>
          <w:rtl/>
        </w:rPr>
      </w:pPr>
      <w:r w:rsidRPr="003301D1">
        <w:rPr>
          <w:b/>
          <w:bCs/>
          <w:rtl/>
        </w:rPr>
        <w:t>(להלן: "הספק")</w:t>
      </w:r>
    </w:p>
    <w:p w14:paraId="3F16696A" w14:textId="614D9FF9" w:rsidR="00D121B3" w:rsidRPr="003301D1" w:rsidRDefault="00D121B3" w:rsidP="003301D1">
      <w:pPr>
        <w:jc w:val="center"/>
        <w:rPr>
          <w:rtl/>
        </w:rPr>
      </w:pPr>
      <w:r w:rsidRPr="003301D1">
        <w:rPr>
          <w:rtl/>
        </w:rPr>
        <w:t>מן הצד השני</w:t>
      </w:r>
    </w:p>
    <w:p w14:paraId="727E761D" w14:textId="4B36ADE7" w:rsidR="00A459CA" w:rsidRPr="00D967B5" w:rsidRDefault="00A459CA" w:rsidP="00FE37EA">
      <w:pPr>
        <w:pStyle w:val="a3"/>
        <w:numPr>
          <w:ilvl w:val="0"/>
          <w:numId w:val="43"/>
        </w:numPr>
        <w:ind w:left="-3"/>
        <w:rPr>
          <w:rFonts w:asciiTheme="minorBidi" w:hAnsiTheme="minorBidi" w:cstheme="minorBidi"/>
          <w:b/>
          <w:bCs/>
          <w:sz w:val="24"/>
          <w:szCs w:val="24"/>
          <w:rtl/>
        </w:rPr>
      </w:pPr>
      <w:r>
        <w:rPr>
          <w:rFonts w:asciiTheme="minorBidi" w:hAnsiTheme="minorBidi" w:cstheme="minorBidi" w:hint="cs"/>
          <w:b/>
          <w:bCs/>
          <w:sz w:val="24"/>
          <w:szCs w:val="24"/>
          <w:rtl/>
        </w:rPr>
        <w:t>מבוא</w:t>
      </w:r>
    </w:p>
    <w:p w14:paraId="6A69356F" w14:textId="77777777" w:rsidR="00D121B3" w:rsidRPr="00D121B3" w:rsidRDefault="00D121B3" w:rsidP="00D121B3">
      <w:pPr>
        <w:rPr>
          <w:rtl/>
        </w:rPr>
      </w:pPr>
      <w:r w:rsidRPr="00A459CA">
        <w:rPr>
          <w:b/>
          <w:bCs/>
          <w:rtl/>
        </w:rPr>
        <w:t>הואיל</w:t>
      </w:r>
      <w:r w:rsidRPr="00D121B3">
        <w:rPr>
          <w:rtl/>
        </w:rPr>
        <w:tab/>
        <w:t xml:space="preserve">והמזמין פרסם ביום _____ </w:t>
      </w:r>
      <w:r w:rsidRPr="00D121B3">
        <w:rPr>
          <w:rFonts w:hint="cs"/>
          <w:rtl/>
        </w:rPr>
        <w:t>מכרז</w:t>
      </w:r>
      <w:r w:rsidRPr="00D121B3">
        <w:rPr>
          <w:rtl/>
        </w:rPr>
        <w:t xml:space="preserve"> מס’ 1/2</w:t>
      </w:r>
      <w:r w:rsidRPr="00D121B3">
        <w:rPr>
          <w:rFonts w:hint="cs"/>
          <w:rtl/>
        </w:rPr>
        <w:t>021</w:t>
      </w:r>
      <w:r w:rsidRPr="00D121B3">
        <w:rPr>
          <w:rtl/>
        </w:rPr>
        <w:t xml:space="preserve"> : "אספקת שירותי </w:t>
      </w:r>
      <w:r w:rsidRPr="00D121B3">
        <w:rPr>
          <w:rFonts w:hint="cs"/>
          <w:rtl/>
        </w:rPr>
        <w:t xml:space="preserve">תחזוקה למערכת מידע" </w:t>
      </w:r>
    </w:p>
    <w:p w14:paraId="6133D2D1" w14:textId="77777777" w:rsidR="00D121B3" w:rsidRPr="00D121B3" w:rsidRDefault="00D121B3" w:rsidP="00D121B3">
      <w:pPr>
        <w:rPr>
          <w:rtl/>
        </w:rPr>
      </w:pPr>
      <w:r w:rsidRPr="00A459CA">
        <w:rPr>
          <w:b/>
          <w:bCs/>
          <w:rtl/>
        </w:rPr>
        <w:t>והואיל</w:t>
      </w:r>
      <w:r w:rsidRPr="00D121B3">
        <w:rPr>
          <w:rtl/>
        </w:rPr>
        <w:tab/>
        <w:t>והצעתו של הספק נבחרה כזוכה ב</w:t>
      </w:r>
      <w:r w:rsidRPr="00D121B3">
        <w:rPr>
          <w:rFonts w:hint="cs"/>
          <w:rtl/>
        </w:rPr>
        <w:t xml:space="preserve">מכרז </w:t>
      </w:r>
      <w:r w:rsidRPr="00D121B3">
        <w:rPr>
          <w:rtl/>
        </w:rPr>
        <w:t>על ידי ועדת המכרזים של המזמין בישיבתה מיום __________, והמ</w:t>
      </w:r>
      <w:r w:rsidRPr="00D121B3">
        <w:rPr>
          <w:rFonts w:hint="cs"/>
          <w:rtl/>
        </w:rPr>
        <w:t>זמין</w:t>
      </w:r>
      <w:r w:rsidRPr="00D121B3">
        <w:rPr>
          <w:rtl/>
        </w:rPr>
        <w:t xml:space="preserve"> מעוניין להתקשר עם </w:t>
      </w:r>
      <w:r w:rsidRPr="00D121B3">
        <w:rPr>
          <w:rFonts w:hint="cs"/>
          <w:rtl/>
        </w:rPr>
        <w:t>הספק,</w:t>
      </w:r>
      <w:r w:rsidRPr="00D121B3">
        <w:rPr>
          <w:rtl/>
        </w:rPr>
        <w:t xml:space="preserve"> על </w:t>
      </w:r>
      <w:r w:rsidRPr="00D121B3">
        <w:rPr>
          <w:rFonts w:hint="cs"/>
          <w:rtl/>
        </w:rPr>
        <w:t>סמך</w:t>
      </w:r>
      <w:r w:rsidRPr="00D121B3">
        <w:rPr>
          <w:rtl/>
        </w:rPr>
        <w:t xml:space="preserve"> הצהרותיו והתחייבויותיו בהצעתו ב</w:t>
      </w:r>
      <w:r w:rsidRPr="00D121B3">
        <w:rPr>
          <w:rFonts w:hint="cs"/>
          <w:rtl/>
        </w:rPr>
        <w:t xml:space="preserve">מכרז, </w:t>
      </w:r>
      <w:r w:rsidRPr="00D121B3">
        <w:rPr>
          <w:rtl/>
        </w:rPr>
        <w:t>על בסיס קבלני ושלא במסגרת יחסי עובד- מעביד, זאת מבלי לגרוע מזכות המ</w:t>
      </w:r>
      <w:r w:rsidRPr="00D121B3">
        <w:rPr>
          <w:rFonts w:hint="cs"/>
          <w:rtl/>
        </w:rPr>
        <w:t>זמין</w:t>
      </w:r>
      <w:r w:rsidRPr="00D121B3">
        <w:rPr>
          <w:rtl/>
        </w:rPr>
        <w:t xml:space="preserve"> להפסיק את השימוש בשירותי הספק על פי הסכם זה בכל עת ו/או להשתמש בשירותים בעזרת נותני שירותים אחרים, לפי שיקול דעתו הבלעדי </w:t>
      </w:r>
    </w:p>
    <w:p w14:paraId="1C2B808F" w14:textId="77777777" w:rsidR="00D121B3" w:rsidRPr="00D121B3" w:rsidRDefault="00D121B3" w:rsidP="00D121B3">
      <w:pPr>
        <w:rPr>
          <w:rtl/>
        </w:rPr>
      </w:pPr>
      <w:r w:rsidRPr="00A459CA">
        <w:rPr>
          <w:b/>
          <w:bCs/>
          <w:rtl/>
        </w:rPr>
        <w:t>והואיל</w:t>
      </w:r>
      <w:r w:rsidRPr="00D121B3">
        <w:rPr>
          <w:rtl/>
        </w:rPr>
        <w:tab/>
        <w:t>והספק מודע להיקף ומורכבות המטלות שיחולו עליו מכוח הסכם זה ולמשמעות המרובה אותה מיחס המזמין למתן השירותים המפורטים בהסכם זה בשלמות, ברציפות, באיכות, בהיקף וברמת שירות כפי שמוגדר בתנאי רמת השירות ש</w:t>
      </w:r>
      <w:r w:rsidRPr="00D121B3">
        <w:rPr>
          <w:rFonts w:hint="cs"/>
          <w:rtl/>
        </w:rPr>
        <w:t>במכרז</w:t>
      </w:r>
      <w:r w:rsidRPr="00D121B3">
        <w:rPr>
          <w:rtl/>
        </w:rPr>
        <w:t>;</w:t>
      </w:r>
    </w:p>
    <w:p w14:paraId="4BEF9F40" w14:textId="77777777" w:rsidR="00D121B3" w:rsidRPr="00D121B3" w:rsidRDefault="00D121B3" w:rsidP="00D121B3">
      <w:pPr>
        <w:rPr>
          <w:rtl/>
        </w:rPr>
      </w:pPr>
      <w:r w:rsidRPr="00A459CA">
        <w:rPr>
          <w:b/>
          <w:bCs/>
          <w:rtl/>
        </w:rPr>
        <w:t>והואיל</w:t>
      </w:r>
      <w:r w:rsidRPr="00D121B3">
        <w:rPr>
          <w:rtl/>
        </w:rPr>
        <w:tab/>
        <w:t>והספק, קיבל מהמזמין או ממי מטעמו את כל המידע הנדרש לו לשם ביצוע בדיקה בשקידה ראויה</w:t>
      </w:r>
      <w:r w:rsidRPr="00D121B3">
        <w:t xml:space="preserve"> </w:t>
      </w:r>
      <w:r w:rsidRPr="00D121B3">
        <w:rPr>
          <w:rtl/>
        </w:rPr>
        <w:t>לשביעות רצונו המלאה, ולאחר שערך בדיקה זו הגיע למסקנה עצמאית כי יש בידו את כל האמצעים</w:t>
      </w:r>
      <w:r w:rsidRPr="00D121B3">
        <w:rPr>
          <w:rFonts w:hint="cs"/>
          <w:rtl/>
        </w:rPr>
        <w:t>,</w:t>
      </w:r>
      <w:r w:rsidRPr="00D121B3">
        <w:rPr>
          <w:rtl/>
        </w:rPr>
        <w:t xml:space="preserve"> </w:t>
      </w:r>
      <w:r w:rsidRPr="00D121B3">
        <w:rPr>
          <w:rFonts w:hint="cs"/>
          <w:rtl/>
        </w:rPr>
        <w:t xml:space="preserve">הידע, </w:t>
      </w:r>
      <w:r w:rsidRPr="00D121B3">
        <w:rPr>
          <w:rtl/>
        </w:rPr>
        <w:t xml:space="preserve">הכישורים, </w:t>
      </w:r>
      <w:r w:rsidRPr="00D121B3">
        <w:rPr>
          <w:rFonts w:hint="cs"/>
          <w:rtl/>
        </w:rPr>
        <w:t xml:space="preserve">המומחיות, </w:t>
      </w:r>
      <w:r w:rsidRPr="00D121B3">
        <w:rPr>
          <w:rtl/>
        </w:rPr>
        <w:t>הניסיון, היכולת והמשאבים לספק למזמין את השירותים בהתאם לאמור בהסכם זה</w:t>
      </w:r>
      <w:r w:rsidRPr="00D121B3">
        <w:rPr>
          <w:rFonts w:hint="cs"/>
          <w:rtl/>
        </w:rPr>
        <w:t xml:space="preserve"> וברמה מקצועית גבוהה</w:t>
      </w:r>
      <w:r w:rsidRPr="00D121B3">
        <w:rPr>
          <w:rtl/>
        </w:rPr>
        <w:t>, והוא מכיר את כל הוראות הדין הקשורות במתן השירותים כאמור;</w:t>
      </w:r>
    </w:p>
    <w:p w14:paraId="42BD4805" w14:textId="77777777" w:rsidR="00D121B3" w:rsidRPr="00D121B3" w:rsidRDefault="00D121B3" w:rsidP="00D121B3">
      <w:pPr>
        <w:rPr>
          <w:rtl/>
        </w:rPr>
      </w:pPr>
      <w:r w:rsidRPr="00A459CA">
        <w:rPr>
          <w:b/>
          <w:bCs/>
          <w:rtl/>
        </w:rPr>
        <w:t>והואיל</w:t>
      </w:r>
      <w:r w:rsidRPr="00D121B3">
        <w:rPr>
          <w:rtl/>
        </w:rPr>
        <w:tab/>
        <w:t>והצדדים מבקשים להגדיר את התנאים שלפיהם יספק הספק למזמין את השירותים המפורטים בהסכם זה.</w:t>
      </w:r>
    </w:p>
    <w:p w14:paraId="512A74D9" w14:textId="77777777" w:rsidR="00D121B3" w:rsidRPr="00A459CA" w:rsidRDefault="00D121B3" w:rsidP="00FE37EA">
      <w:pPr>
        <w:pStyle w:val="a3"/>
        <w:numPr>
          <w:ilvl w:val="0"/>
          <w:numId w:val="43"/>
        </w:numPr>
        <w:ind w:left="-3"/>
        <w:rPr>
          <w:rFonts w:asciiTheme="minorBidi" w:hAnsiTheme="minorBidi" w:cstheme="minorBidi"/>
          <w:b/>
          <w:bCs/>
          <w:sz w:val="24"/>
          <w:szCs w:val="24"/>
          <w:rtl/>
        </w:rPr>
      </w:pPr>
      <w:r w:rsidRPr="00A459CA">
        <w:rPr>
          <w:rFonts w:asciiTheme="minorBidi" w:hAnsiTheme="minorBidi" w:cstheme="minorBidi"/>
          <w:b/>
          <w:bCs/>
          <w:sz w:val="24"/>
          <w:szCs w:val="24"/>
          <w:rtl/>
        </w:rPr>
        <w:t>לפיכך הוצהר, הותנה והוסכם בין הצדדים כדלקמן:</w:t>
      </w:r>
    </w:p>
    <w:p w14:paraId="5643BE7F" w14:textId="77777777" w:rsidR="00D121B3" w:rsidRPr="00A459CA" w:rsidRDefault="00D121B3" w:rsidP="00FE37EA">
      <w:pPr>
        <w:pStyle w:val="a3"/>
        <w:numPr>
          <w:ilvl w:val="1"/>
          <w:numId w:val="43"/>
        </w:numPr>
        <w:ind w:left="423"/>
        <w:rPr>
          <w:rFonts w:asciiTheme="minorBidi" w:hAnsiTheme="minorBidi" w:cstheme="minorBidi"/>
          <w:sz w:val="24"/>
          <w:szCs w:val="24"/>
          <w:u w:val="single"/>
          <w:rtl/>
        </w:rPr>
      </w:pPr>
      <w:bookmarkStart w:id="1059" w:name="_Toc408810956"/>
      <w:bookmarkStart w:id="1060" w:name="_Ref408811064"/>
      <w:bookmarkStart w:id="1061" w:name="_Ref408811076"/>
      <w:bookmarkStart w:id="1062" w:name="_Ref408811172"/>
      <w:bookmarkStart w:id="1063" w:name="_Ref408811188"/>
      <w:bookmarkStart w:id="1064" w:name="_Ref408811452"/>
      <w:bookmarkStart w:id="1065" w:name="_Ref408816260"/>
      <w:bookmarkStart w:id="1066" w:name="_Ref271025583"/>
      <w:bookmarkStart w:id="1067" w:name="_Ref271025620"/>
      <w:bookmarkStart w:id="1068" w:name="_Ref271025658"/>
      <w:bookmarkStart w:id="1069" w:name="_Ref271025684"/>
      <w:bookmarkStart w:id="1070" w:name="_Toc277704100"/>
      <w:bookmarkStart w:id="1071" w:name="_Toc312530726"/>
      <w:bookmarkStart w:id="1072" w:name="_Toc4065742"/>
      <w:bookmarkStart w:id="1073" w:name="_Toc4402120"/>
      <w:r w:rsidRPr="00A459CA">
        <w:rPr>
          <w:rFonts w:asciiTheme="minorBidi" w:hAnsiTheme="minorBidi" w:cstheme="minorBidi"/>
          <w:sz w:val="24"/>
          <w:szCs w:val="24"/>
          <w:u w:val="single"/>
          <w:rtl/>
        </w:rPr>
        <w:t>מבוא ונספחים</w:t>
      </w:r>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p>
    <w:p w14:paraId="7FF0014C" w14:textId="77777777" w:rsidR="00D121B3" w:rsidRPr="00A459CA" w:rsidRDefault="00D121B3" w:rsidP="00FE37EA">
      <w:pPr>
        <w:pStyle w:val="a3"/>
        <w:numPr>
          <w:ilvl w:val="2"/>
          <w:numId w:val="43"/>
        </w:numPr>
        <w:ind w:left="990" w:hanging="632"/>
        <w:rPr>
          <w:rFonts w:asciiTheme="minorBidi" w:hAnsiTheme="minorBidi" w:cstheme="minorBidi"/>
          <w:sz w:val="22"/>
          <w:szCs w:val="22"/>
        </w:rPr>
      </w:pPr>
      <w:r w:rsidRPr="00A459CA">
        <w:rPr>
          <w:rFonts w:asciiTheme="minorBidi" w:hAnsiTheme="minorBidi" w:cstheme="minorBidi"/>
          <w:sz w:val="22"/>
          <w:szCs w:val="22"/>
          <w:rtl/>
        </w:rPr>
        <w:t>המבוא להסכם זה, מסמכי ה</w:t>
      </w:r>
      <w:r w:rsidRPr="00A459CA">
        <w:rPr>
          <w:rFonts w:asciiTheme="minorBidi" w:hAnsiTheme="minorBidi" w:cstheme="minorBidi" w:hint="cs"/>
          <w:sz w:val="22"/>
          <w:szCs w:val="22"/>
          <w:rtl/>
        </w:rPr>
        <w:t>מכרז</w:t>
      </w:r>
      <w:r w:rsidRPr="00A459CA">
        <w:rPr>
          <w:rFonts w:asciiTheme="minorBidi" w:hAnsiTheme="minorBidi" w:cstheme="minorBidi"/>
          <w:sz w:val="22"/>
          <w:szCs w:val="22"/>
          <w:rtl/>
        </w:rPr>
        <w:t xml:space="preserve"> והנספחים ל</w:t>
      </w:r>
      <w:r w:rsidRPr="00A459CA">
        <w:rPr>
          <w:rFonts w:asciiTheme="minorBidi" w:hAnsiTheme="minorBidi" w:cstheme="minorBidi" w:hint="cs"/>
          <w:sz w:val="22"/>
          <w:szCs w:val="22"/>
          <w:rtl/>
        </w:rPr>
        <w:t>מכרז</w:t>
      </w:r>
      <w:r w:rsidRPr="00A459CA">
        <w:rPr>
          <w:rFonts w:asciiTheme="minorBidi" w:hAnsiTheme="minorBidi" w:cstheme="minorBidi"/>
          <w:sz w:val="22"/>
          <w:szCs w:val="22"/>
          <w:rtl/>
        </w:rPr>
        <w:t xml:space="preserve"> הם חלק בלתי נפרד מהסכם זה.</w:t>
      </w:r>
    </w:p>
    <w:p w14:paraId="356EC7C8" w14:textId="77777777" w:rsidR="00D121B3" w:rsidRPr="00A459CA" w:rsidRDefault="00D121B3" w:rsidP="00FE37EA">
      <w:pPr>
        <w:pStyle w:val="a3"/>
        <w:numPr>
          <w:ilvl w:val="2"/>
          <w:numId w:val="43"/>
        </w:numPr>
        <w:ind w:left="990" w:hanging="632"/>
        <w:rPr>
          <w:rFonts w:asciiTheme="minorBidi" w:hAnsiTheme="minorBidi" w:cstheme="minorBidi"/>
          <w:sz w:val="22"/>
          <w:szCs w:val="22"/>
          <w:rtl/>
        </w:rPr>
      </w:pPr>
      <w:r w:rsidRPr="00A459CA">
        <w:rPr>
          <w:rFonts w:asciiTheme="minorBidi" w:hAnsiTheme="minorBidi" w:cstheme="minorBidi"/>
          <w:sz w:val="22"/>
          <w:szCs w:val="22"/>
          <w:rtl/>
        </w:rPr>
        <w:t>חלוקתו של ההסכם לסעיפים ומתן כותרות לסעיפים נעשו כמראי מקום ולשם נוחות הקריאה בלבד ואין להשתמש בהם לצורכי פרשנות.</w:t>
      </w:r>
    </w:p>
    <w:p w14:paraId="75F31134" w14:textId="54F04D5D" w:rsidR="00D121B3" w:rsidRPr="00A459CA" w:rsidRDefault="00D121B3" w:rsidP="00FE37EA">
      <w:pPr>
        <w:pStyle w:val="a3"/>
        <w:numPr>
          <w:ilvl w:val="2"/>
          <w:numId w:val="43"/>
        </w:numPr>
        <w:ind w:left="990" w:hanging="632"/>
        <w:rPr>
          <w:rFonts w:asciiTheme="minorBidi" w:hAnsiTheme="minorBidi" w:cstheme="minorBidi"/>
          <w:sz w:val="22"/>
          <w:szCs w:val="22"/>
          <w:rtl/>
        </w:rPr>
      </w:pPr>
      <w:r w:rsidRPr="00A459CA">
        <w:rPr>
          <w:rFonts w:asciiTheme="minorBidi" w:hAnsiTheme="minorBidi" w:cstheme="minorBidi"/>
          <w:sz w:val="22"/>
          <w:szCs w:val="22"/>
          <w:rtl/>
        </w:rPr>
        <w:t>מושגים או ביטויים טכניים ומקצועיים הקבועים בהסכם ולא מוגדרים בו או ב</w:t>
      </w:r>
      <w:r w:rsidRPr="00A459CA">
        <w:rPr>
          <w:rFonts w:asciiTheme="minorBidi" w:hAnsiTheme="minorBidi" w:cstheme="minorBidi" w:hint="cs"/>
          <w:sz w:val="22"/>
          <w:szCs w:val="22"/>
          <w:rtl/>
        </w:rPr>
        <w:t>מכרז</w:t>
      </w:r>
      <w:r w:rsidRPr="00A459CA">
        <w:rPr>
          <w:rFonts w:asciiTheme="minorBidi" w:hAnsiTheme="minorBidi" w:cstheme="minorBidi"/>
          <w:sz w:val="22"/>
          <w:szCs w:val="22"/>
          <w:rtl/>
        </w:rPr>
        <w:t xml:space="preserve">, יפורשו על פי </w:t>
      </w:r>
      <w:r w:rsidR="005E1FA7">
        <w:rPr>
          <w:rFonts w:asciiTheme="minorBidi" w:hAnsiTheme="minorBidi" w:cstheme="minorBidi" w:hint="cs"/>
          <w:sz w:val="22"/>
          <w:szCs w:val="22"/>
          <w:rtl/>
        </w:rPr>
        <w:t xml:space="preserve">הפרשנות המקצועית </w:t>
      </w:r>
      <w:r w:rsidRPr="00A459CA">
        <w:rPr>
          <w:rFonts w:asciiTheme="minorBidi" w:hAnsiTheme="minorBidi" w:cstheme="minorBidi"/>
          <w:sz w:val="22"/>
          <w:szCs w:val="22"/>
          <w:rtl/>
        </w:rPr>
        <w:t>המקובל</w:t>
      </w:r>
      <w:r w:rsidR="005E1FA7">
        <w:rPr>
          <w:rFonts w:asciiTheme="minorBidi" w:hAnsiTheme="minorBidi" w:cstheme="minorBidi" w:hint="cs"/>
          <w:sz w:val="22"/>
          <w:szCs w:val="22"/>
          <w:rtl/>
        </w:rPr>
        <w:t>ת</w:t>
      </w:r>
      <w:r w:rsidRPr="00A459CA">
        <w:rPr>
          <w:rFonts w:asciiTheme="minorBidi" w:hAnsiTheme="minorBidi" w:cstheme="minorBidi"/>
          <w:sz w:val="22"/>
          <w:szCs w:val="22"/>
          <w:rtl/>
        </w:rPr>
        <w:t xml:space="preserve"> באגף </w:t>
      </w:r>
      <w:r w:rsidRPr="00A459CA">
        <w:rPr>
          <w:rFonts w:asciiTheme="minorBidi" w:hAnsiTheme="minorBidi" w:cstheme="minorBidi" w:hint="cs"/>
          <w:sz w:val="22"/>
          <w:szCs w:val="22"/>
          <w:rtl/>
        </w:rPr>
        <w:t>טכנולוגיות דיגיטליות ו</w:t>
      </w:r>
      <w:r w:rsidRPr="00A459CA">
        <w:rPr>
          <w:rFonts w:asciiTheme="minorBidi" w:hAnsiTheme="minorBidi" w:cstheme="minorBidi"/>
          <w:sz w:val="22"/>
          <w:szCs w:val="22"/>
          <w:rtl/>
        </w:rPr>
        <w:t>מידע של בתי הדין הרבניים.</w:t>
      </w:r>
    </w:p>
    <w:p w14:paraId="08E7F806" w14:textId="77777777" w:rsidR="00D121B3" w:rsidRPr="00A459CA" w:rsidRDefault="00D121B3" w:rsidP="00FE37EA">
      <w:pPr>
        <w:pStyle w:val="a3"/>
        <w:numPr>
          <w:ilvl w:val="2"/>
          <w:numId w:val="43"/>
        </w:numPr>
        <w:ind w:left="990" w:hanging="632"/>
        <w:rPr>
          <w:rFonts w:asciiTheme="minorBidi" w:hAnsiTheme="minorBidi" w:cstheme="minorBidi"/>
          <w:sz w:val="22"/>
          <w:szCs w:val="22"/>
        </w:rPr>
      </w:pPr>
      <w:r w:rsidRPr="00A459CA">
        <w:rPr>
          <w:rFonts w:asciiTheme="minorBidi" w:hAnsiTheme="minorBidi" w:cstheme="minorBidi"/>
          <w:sz w:val="22"/>
          <w:szCs w:val="22"/>
          <w:rtl/>
        </w:rPr>
        <w:t>ה</w:t>
      </w:r>
      <w:r w:rsidRPr="00A459CA">
        <w:rPr>
          <w:rFonts w:asciiTheme="minorBidi" w:hAnsiTheme="minorBidi" w:cstheme="minorBidi" w:hint="cs"/>
          <w:sz w:val="22"/>
          <w:szCs w:val="22"/>
          <w:rtl/>
        </w:rPr>
        <w:t xml:space="preserve">מסמכים </w:t>
      </w:r>
      <w:r w:rsidRPr="00A459CA">
        <w:rPr>
          <w:rFonts w:asciiTheme="minorBidi" w:hAnsiTheme="minorBidi" w:cstheme="minorBidi"/>
          <w:sz w:val="22"/>
          <w:szCs w:val="22"/>
          <w:rtl/>
        </w:rPr>
        <w:t xml:space="preserve">המצורפים להסכם זה גם הם יחשבו חלק בלתי נפרד </w:t>
      </w:r>
      <w:r w:rsidRPr="00A459CA">
        <w:rPr>
          <w:rFonts w:asciiTheme="minorBidi" w:hAnsiTheme="minorBidi" w:cstheme="minorBidi" w:hint="cs"/>
          <w:sz w:val="22"/>
          <w:szCs w:val="22"/>
          <w:rtl/>
        </w:rPr>
        <w:t>מ</w:t>
      </w:r>
      <w:r w:rsidRPr="00A459CA">
        <w:rPr>
          <w:rFonts w:asciiTheme="minorBidi" w:hAnsiTheme="minorBidi" w:cstheme="minorBidi"/>
          <w:sz w:val="22"/>
          <w:szCs w:val="22"/>
          <w:rtl/>
        </w:rPr>
        <w:t>מנו</w:t>
      </w:r>
      <w:r w:rsidRPr="00A459CA">
        <w:rPr>
          <w:rFonts w:asciiTheme="minorBidi" w:hAnsiTheme="minorBidi" w:cstheme="minorBidi" w:hint="cs"/>
          <w:sz w:val="22"/>
          <w:szCs w:val="22"/>
          <w:rtl/>
        </w:rPr>
        <w:t>.</w:t>
      </w:r>
    </w:p>
    <w:p w14:paraId="39C76592" w14:textId="77777777" w:rsidR="00D121B3" w:rsidRPr="00A459CA" w:rsidRDefault="00D121B3" w:rsidP="00FE37EA">
      <w:pPr>
        <w:pStyle w:val="a3"/>
        <w:numPr>
          <w:ilvl w:val="1"/>
          <w:numId w:val="43"/>
        </w:numPr>
        <w:ind w:left="423"/>
        <w:rPr>
          <w:rFonts w:asciiTheme="minorBidi" w:hAnsiTheme="minorBidi" w:cstheme="minorBidi"/>
          <w:sz w:val="24"/>
          <w:szCs w:val="24"/>
          <w:u w:val="single"/>
          <w:rtl/>
        </w:rPr>
      </w:pPr>
      <w:bookmarkStart w:id="1074" w:name="_Toc312530727"/>
      <w:bookmarkStart w:id="1075" w:name="_Toc4065743"/>
      <w:bookmarkStart w:id="1076" w:name="_Toc4402121"/>
      <w:bookmarkStart w:id="1077" w:name="_Ref177290150"/>
      <w:r w:rsidRPr="00A459CA">
        <w:rPr>
          <w:rFonts w:asciiTheme="minorBidi" w:hAnsiTheme="minorBidi" w:cstheme="minorBidi"/>
          <w:sz w:val="24"/>
          <w:szCs w:val="24"/>
          <w:u w:val="single"/>
          <w:rtl/>
        </w:rPr>
        <w:t>פרשנות</w:t>
      </w:r>
      <w:bookmarkEnd w:id="1074"/>
      <w:bookmarkEnd w:id="1075"/>
      <w:bookmarkEnd w:id="1076"/>
    </w:p>
    <w:p w14:paraId="319057A6" w14:textId="77777777" w:rsidR="00D121B3" w:rsidRPr="00A459CA" w:rsidRDefault="00D121B3" w:rsidP="00FE37EA">
      <w:pPr>
        <w:pStyle w:val="a3"/>
        <w:numPr>
          <w:ilvl w:val="2"/>
          <w:numId w:val="43"/>
        </w:numPr>
        <w:ind w:left="990" w:hanging="632"/>
        <w:rPr>
          <w:rFonts w:asciiTheme="minorBidi" w:hAnsiTheme="minorBidi" w:cstheme="minorBidi"/>
          <w:sz w:val="22"/>
          <w:szCs w:val="22"/>
        </w:rPr>
      </w:pPr>
      <w:r w:rsidRPr="00A459CA">
        <w:rPr>
          <w:rFonts w:asciiTheme="minorBidi" w:hAnsiTheme="minorBidi" w:cstheme="minorBidi"/>
          <w:sz w:val="22"/>
          <w:szCs w:val="22"/>
          <w:rtl/>
        </w:rPr>
        <w:t>במקרה של סתירות ו/או אי התאמות בין הוראות ההסכם והנספחים לו</w:t>
      </w:r>
      <w:r w:rsidRPr="00A459CA">
        <w:rPr>
          <w:rFonts w:asciiTheme="minorBidi" w:hAnsiTheme="minorBidi" w:cstheme="minorBidi" w:hint="cs"/>
          <w:sz w:val="22"/>
          <w:szCs w:val="22"/>
          <w:rtl/>
        </w:rPr>
        <w:t xml:space="preserve"> לשאר מסמכי המכרז</w:t>
      </w:r>
      <w:r w:rsidRPr="00A459CA">
        <w:rPr>
          <w:rFonts w:asciiTheme="minorBidi" w:hAnsiTheme="minorBidi" w:cstheme="minorBidi"/>
          <w:sz w:val="22"/>
          <w:szCs w:val="22"/>
          <w:rtl/>
        </w:rPr>
        <w:t>, יהיה סדר העדיפויות כדלקמן (ההסכם בעדיפות הגבוהה ביותר):</w:t>
      </w:r>
      <w:bookmarkEnd w:id="1077"/>
    </w:p>
    <w:p w14:paraId="097F4B55" w14:textId="77777777" w:rsidR="00D121B3" w:rsidRPr="00A459CA" w:rsidRDefault="00D121B3" w:rsidP="00FE37EA">
      <w:pPr>
        <w:pStyle w:val="a3"/>
        <w:numPr>
          <w:ilvl w:val="3"/>
          <w:numId w:val="43"/>
        </w:numPr>
        <w:ind w:left="1557" w:hanging="507"/>
        <w:rPr>
          <w:rFonts w:asciiTheme="minorBidi" w:hAnsiTheme="minorBidi" w:cstheme="minorBidi"/>
          <w:sz w:val="22"/>
          <w:szCs w:val="22"/>
          <w:rtl/>
        </w:rPr>
      </w:pPr>
      <w:r w:rsidRPr="00A459CA">
        <w:rPr>
          <w:rFonts w:asciiTheme="minorBidi" w:hAnsiTheme="minorBidi" w:cstheme="minorBidi"/>
          <w:sz w:val="22"/>
          <w:szCs w:val="22"/>
          <w:rtl/>
        </w:rPr>
        <w:t>ה</w:t>
      </w:r>
      <w:r w:rsidRPr="00A459CA">
        <w:rPr>
          <w:rFonts w:asciiTheme="minorBidi" w:hAnsiTheme="minorBidi" w:cstheme="minorBidi" w:hint="cs"/>
          <w:sz w:val="22"/>
          <w:szCs w:val="22"/>
          <w:rtl/>
        </w:rPr>
        <w:t>הסכם.</w:t>
      </w:r>
    </w:p>
    <w:p w14:paraId="7379AF0D" w14:textId="77777777" w:rsidR="00D121B3" w:rsidRPr="00A459CA" w:rsidRDefault="00D121B3" w:rsidP="00FE37EA">
      <w:pPr>
        <w:pStyle w:val="a3"/>
        <w:numPr>
          <w:ilvl w:val="3"/>
          <w:numId w:val="43"/>
        </w:numPr>
        <w:ind w:left="1557" w:hanging="507"/>
        <w:rPr>
          <w:rFonts w:asciiTheme="minorBidi" w:hAnsiTheme="minorBidi" w:cstheme="minorBidi"/>
          <w:sz w:val="22"/>
          <w:szCs w:val="22"/>
        </w:rPr>
      </w:pPr>
      <w:r w:rsidRPr="00A459CA">
        <w:rPr>
          <w:rFonts w:asciiTheme="minorBidi" w:hAnsiTheme="minorBidi" w:cstheme="minorBidi"/>
          <w:sz w:val="22"/>
          <w:szCs w:val="22"/>
          <w:rtl/>
        </w:rPr>
        <w:t>ה</w:t>
      </w:r>
      <w:r w:rsidRPr="00A459CA">
        <w:rPr>
          <w:rFonts w:asciiTheme="minorBidi" w:hAnsiTheme="minorBidi" w:cstheme="minorBidi" w:hint="cs"/>
          <w:sz w:val="22"/>
          <w:szCs w:val="22"/>
          <w:rtl/>
        </w:rPr>
        <w:t>מכרז.</w:t>
      </w:r>
    </w:p>
    <w:p w14:paraId="1E3D8840" w14:textId="77777777" w:rsidR="00D121B3" w:rsidRPr="00A459CA" w:rsidRDefault="00D121B3" w:rsidP="00FE37EA">
      <w:pPr>
        <w:pStyle w:val="a3"/>
        <w:numPr>
          <w:ilvl w:val="3"/>
          <w:numId w:val="43"/>
        </w:numPr>
        <w:ind w:left="1557" w:hanging="507"/>
        <w:rPr>
          <w:rFonts w:asciiTheme="minorBidi" w:hAnsiTheme="minorBidi" w:cstheme="minorBidi"/>
          <w:sz w:val="22"/>
          <w:szCs w:val="22"/>
        </w:rPr>
      </w:pPr>
      <w:r w:rsidRPr="00A459CA">
        <w:rPr>
          <w:rFonts w:asciiTheme="minorBidi" w:hAnsiTheme="minorBidi" w:cstheme="minorBidi"/>
          <w:sz w:val="22"/>
          <w:szCs w:val="22"/>
          <w:rtl/>
        </w:rPr>
        <w:t>הצעת הספק.</w:t>
      </w:r>
    </w:p>
    <w:p w14:paraId="39A0C2E9" w14:textId="77777777" w:rsidR="00D121B3" w:rsidRPr="00A459CA" w:rsidRDefault="00D121B3" w:rsidP="00FE37EA">
      <w:pPr>
        <w:pStyle w:val="a3"/>
        <w:numPr>
          <w:ilvl w:val="2"/>
          <w:numId w:val="43"/>
        </w:numPr>
        <w:ind w:left="990" w:hanging="632"/>
        <w:rPr>
          <w:rFonts w:asciiTheme="minorBidi" w:hAnsiTheme="minorBidi" w:cstheme="minorBidi"/>
          <w:sz w:val="22"/>
          <w:szCs w:val="22"/>
        </w:rPr>
      </w:pPr>
      <w:r w:rsidRPr="00A459CA">
        <w:rPr>
          <w:rFonts w:asciiTheme="minorBidi" w:hAnsiTheme="minorBidi" w:cstheme="minorBidi"/>
          <w:sz w:val="22"/>
          <w:szCs w:val="22"/>
          <w:rtl/>
        </w:rPr>
        <w:t>מובהר כי דבר מן האמור בהסכם זה ו/או בהצעתו של הספק לא יתפרש, ולא יהיה בו, כדי לצמצם ו/או לבטל כל חובה המוטלת על הספק לפי הוראות המכרז ו/או כדי להעניק לספק כל זכות שאינה נתונה לו לפי הוראות ה</w:t>
      </w:r>
      <w:r w:rsidRPr="00A459CA">
        <w:rPr>
          <w:rFonts w:asciiTheme="minorBidi" w:hAnsiTheme="minorBidi" w:cstheme="minorBidi" w:hint="cs"/>
          <w:sz w:val="22"/>
          <w:szCs w:val="22"/>
          <w:rtl/>
        </w:rPr>
        <w:t>מכרז</w:t>
      </w:r>
      <w:r w:rsidRPr="00A459CA">
        <w:rPr>
          <w:rFonts w:asciiTheme="minorBidi" w:hAnsiTheme="minorBidi" w:cstheme="minorBidi"/>
          <w:sz w:val="22"/>
          <w:szCs w:val="22"/>
          <w:rtl/>
        </w:rPr>
        <w:t>.</w:t>
      </w:r>
    </w:p>
    <w:p w14:paraId="67623F4E" w14:textId="77777777" w:rsidR="00D121B3" w:rsidRPr="00A459CA" w:rsidRDefault="00D121B3" w:rsidP="00FE37EA">
      <w:pPr>
        <w:pStyle w:val="a3"/>
        <w:numPr>
          <w:ilvl w:val="1"/>
          <w:numId w:val="43"/>
        </w:numPr>
        <w:ind w:left="423"/>
        <w:rPr>
          <w:rFonts w:asciiTheme="minorBidi" w:hAnsiTheme="minorBidi" w:cstheme="minorBidi"/>
          <w:sz w:val="24"/>
          <w:szCs w:val="24"/>
          <w:u w:val="single"/>
          <w:rtl/>
        </w:rPr>
      </w:pPr>
      <w:bookmarkStart w:id="1078" w:name="_Toc408810957"/>
      <w:bookmarkStart w:id="1079" w:name="_Ref408811203"/>
      <w:bookmarkStart w:id="1080" w:name="_Ref408811210"/>
      <w:bookmarkStart w:id="1081" w:name="_Ref408811477"/>
      <w:bookmarkStart w:id="1082" w:name="_Ref408816311"/>
      <w:bookmarkStart w:id="1083" w:name="_Toc277704101"/>
      <w:bookmarkStart w:id="1084" w:name="_Toc312530728"/>
      <w:bookmarkStart w:id="1085" w:name="_Toc4065744"/>
      <w:bookmarkStart w:id="1086" w:name="_Toc4402122"/>
      <w:r w:rsidRPr="00A459CA">
        <w:rPr>
          <w:rFonts w:asciiTheme="minorBidi" w:hAnsiTheme="minorBidi" w:cstheme="minorBidi"/>
          <w:sz w:val="24"/>
          <w:szCs w:val="24"/>
          <w:u w:val="single"/>
          <w:rtl/>
        </w:rPr>
        <w:t>הגדרות</w:t>
      </w:r>
      <w:bookmarkEnd w:id="1078"/>
      <w:bookmarkEnd w:id="1079"/>
      <w:bookmarkEnd w:id="1080"/>
      <w:bookmarkEnd w:id="1081"/>
      <w:bookmarkEnd w:id="1082"/>
      <w:bookmarkEnd w:id="1083"/>
      <w:bookmarkEnd w:id="1084"/>
      <w:bookmarkEnd w:id="1085"/>
      <w:bookmarkEnd w:id="1086"/>
    </w:p>
    <w:p w14:paraId="3F238B4C" w14:textId="77777777" w:rsidR="00D121B3" w:rsidRPr="00A459CA" w:rsidRDefault="00D121B3" w:rsidP="00FE37EA">
      <w:pPr>
        <w:pStyle w:val="a3"/>
        <w:numPr>
          <w:ilvl w:val="2"/>
          <w:numId w:val="43"/>
        </w:numPr>
        <w:ind w:left="990" w:hanging="632"/>
        <w:rPr>
          <w:rFonts w:asciiTheme="minorBidi" w:hAnsiTheme="minorBidi" w:cstheme="minorBidi"/>
          <w:sz w:val="22"/>
          <w:szCs w:val="22"/>
          <w:rtl/>
        </w:rPr>
      </w:pPr>
      <w:r w:rsidRPr="00A459CA">
        <w:rPr>
          <w:rFonts w:asciiTheme="minorBidi" w:hAnsiTheme="minorBidi" w:cstheme="minorBidi"/>
          <w:sz w:val="22"/>
          <w:szCs w:val="22"/>
          <w:rtl/>
        </w:rPr>
        <w:t>למונחים אשר לא הוגדרו מפורשות בגוף הסכם זה, תהיה המשמעות שניתנה להם ב</w:t>
      </w:r>
      <w:r w:rsidRPr="00A459CA">
        <w:rPr>
          <w:rFonts w:asciiTheme="minorBidi" w:hAnsiTheme="minorBidi" w:cstheme="minorBidi" w:hint="cs"/>
          <w:sz w:val="22"/>
          <w:szCs w:val="22"/>
          <w:rtl/>
        </w:rPr>
        <w:t>מכרז</w:t>
      </w:r>
      <w:r w:rsidRPr="00A459CA">
        <w:rPr>
          <w:rFonts w:asciiTheme="minorBidi" w:hAnsiTheme="minorBidi" w:cstheme="minorBidi"/>
          <w:sz w:val="22"/>
          <w:szCs w:val="22"/>
          <w:rtl/>
        </w:rPr>
        <w:t xml:space="preserve">. </w:t>
      </w:r>
    </w:p>
    <w:p w14:paraId="51A3B508" w14:textId="77777777" w:rsidR="00D121B3" w:rsidRPr="00A459CA" w:rsidRDefault="00D121B3" w:rsidP="00FE37EA">
      <w:pPr>
        <w:pStyle w:val="a3"/>
        <w:numPr>
          <w:ilvl w:val="2"/>
          <w:numId w:val="43"/>
        </w:numPr>
        <w:ind w:left="990" w:hanging="632"/>
        <w:rPr>
          <w:rFonts w:asciiTheme="minorBidi" w:hAnsiTheme="minorBidi" w:cstheme="minorBidi"/>
          <w:sz w:val="22"/>
          <w:szCs w:val="22"/>
          <w:rtl/>
        </w:rPr>
      </w:pPr>
      <w:r w:rsidRPr="00A459CA">
        <w:rPr>
          <w:rFonts w:asciiTheme="minorBidi" w:hAnsiTheme="minorBidi" w:cstheme="minorBidi"/>
          <w:sz w:val="22"/>
          <w:szCs w:val="22"/>
          <w:rtl/>
        </w:rPr>
        <w:t>בהסכם זה יהיה לכל מונח דלהלן הפירוש שלצידו, אלא אם נקבע אחרת במקום ספציפי בחוזה זה או שהקשר הדברים במקום מסוים מחייב מתן משמעות שונה למונח.</w:t>
      </w:r>
    </w:p>
    <w:p w14:paraId="1064C641" w14:textId="77777777" w:rsidR="00D121B3" w:rsidRPr="00A459CA" w:rsidRDefault="00D121B3" w:rsidP="00FE37EA">
      <w:pPr>
        <w:pStyle w:val="a3"/>
        <w:numPr>
          <w:ilvl w:val="2"/>
          <w:numId w:val="43"/>
        </w:numPr>
        <w:ind w:left="990" w:hanging="632"/>
        <w:rPr>
          <w:rFonts w:asciiTheme="minorBidi" w:hAnsiTheme="minorBidi" w:cstheme="minorBidi"/>
          <w:sz w:val="22"/>
          <w:szCs w:val="22"/>
        </w:rPr>
      </w:pPr>
      <w:r w:rsidRPr="00A459CA">
        <w:rPr>
          <w:rFonts w:asciiTheme="minorBidi" w:hAnsiTheme="minorBidi" w:cstheme="minorBidi"/>
          <w:sz w:val="22"/>
          <w:szCs w:val="22"/>
          <w:rtl/>
        </w:rPr>
        <w:t>"הצעת הספק" – מענה הספק ל</w:t>
      </w:r>
      <w:r w:rsidRPr="00A459CA">
        <w:rPr>
          <w:rFonts w:asciiTheme="minorBidi" w:hAnsiTheme="minorBidi" w:cstheme="minorBidi" w:hint="cs"/>
          <w:sz w:val="22"/>
          <w:szCs w:val="22"/>
          <w:rtl/>
        </w:rPr>
        <w:t>מכרז</w:t>
      </w:r>
      <w:r w:rsidRPr="00A459CA">
        <w:rPr>
          <w:rFonts w:asciiTheme="minorBidi" w:hAnsiTheme="minorBidi" w:cstheme="minorBidi"/>
          <w:sz w:val="22"/>
          <w:szCs w:val="22"/>
          <w:rtl/>
        </w:rPr>
        <w:t xml:space="preserve"> המצורף להסכם זה.</w:t>
      </w:r>
    </w:p>
    <w:p w14:paraId="051676FF" w14:textId="77777777" w:rsidR="00D121B3" w:rsidRPr="00A459CA" w:rsidRDefault="00D121B3" w:rsidP="00FE37EA">
      <w:pPr>
        <w:pStyle w:val="a3"/>
        <w:numPr>
          <w:ilvl w:val="2"/>
          <w:numId w:val="43"/>
        </w:numPr>
        <w:ind w:left="990" w:hanging="632"/>
        <w:rPr>
          <w:rFonts w:asciiTheme="minorBidi" w:hAnsiTheme="minorBidi" w:cstheme="minorBidi"/>
          <w:sz w:val="22"/>
          <w:szCs w:val="22"/>
          <w:rtl/>
        </w:rPr>
      </w:pPr>
      <w:r w:rsidRPr="00A459CA">
        <w:rPr>
          <w:rFonts w:asciiTheme="minorBidi" w:hAnsiTheme="minorBidi" w:cstheme="minorBidi"/>
          <w:sz w:val="22"/>
          <w:szCs w:val="22"/>
          <w:u w:val="single"/>
          <w:rtl/>
        </w:rPr>
        <w:t>"החוזה" או "חוזה זה" או "ההסכם" או "הסכם זה" -</w:t>
      </w:r>
      <w:r w:rsidRPr="00A459CA">
        <w:rPr>
          <w:rFonts w:asciiTheme="minorBidi" w:hAnsiTheme="minorBidi" w:cstheme="minorBidi"/>
          <w:sz w:val="22"/>
          <w:szCs w:val="22"/>
          <w:rtl/>
        </w:rPr>
        <w:t xml:space="preserve"> הסכם זה לרבות נספחיו, וכן כל מסמך אחר אשר ייחתם בין הצדדים, לאחר חתימת הסכם זה, ואשר יאמר בו כי הוא מהווה חלק בלתי נפרד מהסכם זה או כי הוא בא להחליף או לשנות הוראה כלשהי מהוראות הסכם זה.</w:t>
      </w:r>
    </w:p>
    <w:p w14:paraId="49DFBDC6" w14:textId="77777777" w:rsidR="00D121B3" w:rsidRPr="00A459CA" w:rsidRDefault="00D121B3" w:rsidP="00FE37EA">
      <w:pPr>
        <w:pStyle w:val="a3"/>
        <w:numPr>
          <w:ilvl w:val="2"/>
          <w:numId w:val="43"/>
        </w:numPr>
        <w:ind w:left="990" w:hanging="632"/>
        <w:rPr>
          <w:rFonts w:asciiTheme="minorBidi" w:hAnsiTheme="minorBidi" w:cstheme="minorBidi"/>
          <w:sz w:val="22"/>
          <w:szCs w:val="22"/>
        </w:rPr>
      </w:pPr>
      <w:r w:rsidRPr="00A459CA">
        <w:rPr>
          <w:rFonts w:asciiTheme="minorBidi" w:hAnsiTheme="minorBidi" w:cstheme="minorBidi"/>
          <w:sz w:val="22"/>
          <w:szCs w:val="22"/>
          <w:u w:val="single"/>
          <w:rtl/>
        </w:rPr>
        <w:t>"ה</w:t>
      </w:r>
      <w:r w:rsidRPr="00A459CA">
        <w:rPr>
          <w:rFonts w:asciiTheme="minorBidi" w:hAnsiTheme="minorBidi" w:cstheme="minorBidi" w:hint="cs"/>
          <w:sz w:val="22"/>
          <w:szCs w:val="22"/>
          <w:u w:val="single"/>
          <w:rtl/>
        </w:rPr>
        <w:t>מכרז</w:t>
      </w:r>
      <w:r w:rsidRPr="00A459CA">
        <w:rPr>
          <w:rFonts w:asciiTheme="minorBidi" w:hAnsiTheme="minorBidi" w:cstheme="minorBidi"/>
          <w:sz w:val="22"/>
          <w:szCs w:val="22"/>
          <w:u w:val="single"/>
          <w:rtl/>
        </w:rPr>
        <w:t>"</w:t>
      </w:r>
      <w:r w:rsidRPr="00A459CA">
        <w:rPr>
          <w:rFonts w:asciiTheme="minorBidi" w:hAnsiTheme="minorBidi" w:cstheme="minorBidi"/>
          <w:sz w:val="22"/>
          <w:szCs w:val="22"/>
          <w:rtl/>
        </w:rPr>
        <w:t xml:space="preserve"> – כל  המסמכים  שלהלן: הבקשה </w:t>
      </w:r>
      <w:r w:rsidRPr="00A459CA">
        <w:rPr>
          <w:rFonts w:asciiTheme="minorBidi" w:hAnsiTheme="minorBidi" w:cstheme="minorBidi" w:hint="cs"/>
          <w:sz w:val="22"/>
          <w:szCs w:val="22"/>
          <w:rtl/>
        </w:rPr>
        <w:t xml:space="preserve">ההזמנה </w:t>
      </w:r>
      <w:r w:rsidRPr="00A459CA">
        <w:rPr>
          <w:rFonts w:asciiTheme="minorBidi" w:hAnsiTheme="minorBidi" w:cstheme="minorBidi"/>
          <w:sz w:val="22"/>
          <w:szCs w:val="22"/>
          <w:rtl/>
        </w:rPr>
        <w:t xml:space="preserve">להצעות שמספרה </w:t>
      </w:r>
      <w:r w:rsidRPr="00A459CA">
        <w:rPr>
          <w:rFonts w:asciiTheme="minorBidi" w:hAnsiTheme="minorBidi" w:cstheme="minorBidi" w:hint="cs"/>
          <w:sz w:val="22"/>
          <w:szCs w:val="22"/>
          <w:rtl/>
        </w:rPr>
        <w:t>1/2021</w:t>
      </w:r>
      <w:r w:rsidRPr="00A459CA">
        <w:rPr>
          <w:rFonts w:asciiTheme="minorBidi" w:hAnsiTheme="minorBidi" w:cstheme="minorBidi"/>
          <w:sz w:val="22"/>
          <w:szCs w:val="22"/>
          <w:rtl/>
        </w:rPr>
        <w:t xml:space="preserve">על כל נספחיה ושינוייה ככל שהיו, וכן תשובות שניתנו בכתב לשאלות הבהרה של המציעים. </w:t>
      </w:r>
    </w:p>
    <w:p w14:paraId="2780240E" w14:textId="77777777" w:rsidR="00D121B3" w:rsidRPr="00A459CA" w:rsidRDefault="00D121B3" w:rsidP="00FE37EA">
      <w:pPr>
        <w:pStyle w:val="a3"/>
        <w:numPr>
          <w:ilvl w:val="2"/>
          <w:numId w:val="43"/>
        </w:numPr>
        <w:ind w:left="990" w:hanging="632"/>
        <w:rPr>
          <w:rFonts w:asciiTheme="minorBidi" w:hAnsiTheme="minorBidi" w:cstheme="minorBidi"/>
          <w:sz w:val="22"/>
          <w:szCs w:val="22"/>
          <w:rtl/>
        </w:rPr>
      </w:pPr>
      <w:r w:rsidRPr="00A459CA">
        <w:rPr>
          <w:rFonts w:asciiTheme="minorBidi" w:hAnsiTheme="minorBidi" w:cstheme="minorBidi"/>
          <w:sz w:val="22"/>
          <w:szCs w:val="22"/>
          <w:rtl/>
        </w:rPr>
        <w:t>"</w:t>
      </w:r>
      <w:r w:rsidRPr="00A459CA">
        <w:rPr>
          <w:rFonts w:asciiTheme="minorBidi" w:hAnsiTheme="minorBidi" w:cstheme="minorBidi"/>
          <w:sz w:val="22"/>
          <w:szCs w:val="22"/>
          <w:u w:val="single"/>
          <w:rtl/>
        </w:rPr>
        <w:t>מחויבויות הספק"</w:t>
      </w:r>
      <w:r w:rsidRPr="00A459CA">
        <w:rPr>
          <w:rFonts w:asciiTheme="minorBidi" w:hAnsiTheme="minorBidi" w:cstheme="minorBidi"/>
          <w:sz w:val="22"/>
          <w:szCs w:val="22"/>
          <w:u w:val="single"/>
        </w:rPr>
        <w:t>–</w:t>
      </w:r>
      <w:r w:rsidRPr="00A459CA">
        <w:rPr>
          <w:rFonts w:asciiTheme="minorBidi" w:hAnsiTheme="minorBidi" w:cstheme="minorBidi"/>
          <w:sz w:val="22"/>
          <w:szCs w:val="22"/>
          <w:rtl/>
        </w:rPr>
        <w:t xml:space="preserve"> ביצוע השירותים אשר בהסכם זה ובמסמכי ה</w:t>
      </w:r>
      <w:r w:rsidRPr="00A459CA">
        <w:rPr>
          <w:rFonts w:asciiTheme="minorBidi" w:hAnsiTheme="minorBidi" w:cstheme="minorBidi" w:hint="cs"/>
          <w:sz w:val="22"/>
          <w:szCs w:val="22"/>
          <w:rtl/>
        </w:rPr>
        <w:t>מכרז</w:t>
      </w:r>
      <w:r w:rsidRPr="00A459CA">
        <w:rPr>
          <w:rFonts w:asciiTheme="minorBidi" w:hAnsiTheme="minorBidi" w:cstheme="minorBidi"/>
          <w:sz w:val="22"/>
          <w:szCs w:val="22"/>
          <w:rtl/>
        </w:rPr>
        <w:t xml:space="preserve"> נקבע כי מחובת הספק לבצעם.</w:t>
      </w:r>
    </w:p>
    <w:p w14:paraId="79F3FFBB" w14:textId="77777777" w:rsidR="00D121B3" w:rsidRPr="00A459CA" w:rsidRDefault="00D121B3" w:rsidP="00FE37EA">
      <w:pPr>
        <w:pStyle w:val="a3"/>
        <w:numPr>
          <w:ilvl w:val="2"/>
          <w:numId w:val="43"/>
        </w:numPr>
        <w:ind w:left="990" w:hanging="632"/>
        <w:rPr>
          <w:rFonts w:asciiTheme="minorBidi" w:hAnsiTheme="minorBidi" w:cstheme="minorBidi"/>
          <w:sz w:val="22"/>
          <w:szCs w:val="22"/>
          <w:rtl/>
        </w:rPr>
      </w:pPr>
      <w:r w:rsidRPr="00A459CA">
        <w:rPr>
          <w:rFonts w:asciiTheme="minorBidi" w:hAnsiTheme="minorBidi" w:cstheme="minorBidi"/>
          <w:sz w:val="22"/>
          <w:szCs w:val="22"/>
          <w:rtl/>
        </w:rPr>
        <w:t>"</w:t>
      </w:r>
      <w:r w:rsidRPr="00A459CA">
        <w:rPr>
          <w:rFonts w:asciiTheme="minorBidi" w:hAnsiTheme="minorBidi" w:cstheme="minorBidi"/>
          <w:sz w:val="22"/>
          <w:szCs w:val="22"/>
          <w:u w:val="single"/>
          <w:rtl/>
        </w:rPr>
        <w:t>ה</w:t>
      </w:r>
      <w:r w:rsidRPr="00A459CA">
        <w:rPr>
          <w:rFonts w:asciiTheme="minorBidi" w:hAnsiTheme="minorBidi" w:cstheme="minorBidi" w:hint="cs"/>
          <w:sz w:val="22"/>
          <w:szCs w:val="22"/>
          <w:u w:val="single"/>
          <w:rtl/>
        </w:rPr>
        <w:t>מערכת</w:t>
      </w:r>
      <w:r w:rsidRPr="00A459CA">
        <w:rPr>
          <w:rFonts w:asciiTheme="minorBidi" w:hAnsiTheme="minorBidi" w:cstheme="minorBidi"/>
          <w:sz w:val="22"/>
          <w:szCs w:val="22"/>
          <w:u w:val="single"/>
          <w:rtl/>
        </w:rPr>
        <w:t>"</w:t>
      </w:r>
      <w:r w:rsidRPr="00A459CA">
        <w:rPr>
          <w:rFonts w:asciiTheme="minorBidi" w:hAnsiTheme="minorBidi" w:cstheme="minorBidi" w:hint="cs"/>
          <w:sz w:val="22"/>
          <w:szCs w:val="22"/>
          <w:u w:val="single"/>
          <w:rtl/>
        </w:rPr>
        <w:t>, "מערכת המידע"</w:t>
      </w:r>
      <w:r w:rsidRPr="00A459CA">
        <w:rPr>
          <w:rFonts w:asciiTheme="minorBidi" w:hAnsiTheme="minorBidi" w:cstheme="minorBidi" w:hint="cs"/>
          <w:sz w:val="22"/>
          <w:szCs w:val="22"/>
          <w:rtl/>
        </w:rPr>
        <w:t xml:space="preserve"> -</w:t>
      </w:r>
      <w:r w:rsidRPr="00A459CA">
        <w:rPr>
          <w:rFonts w:asciiTheme="minorBidi" w:hAnsiTheme="minorBidi" w:cstheme="minorBidi"/>
          <w:sz w:val="22"/>
          <w:szCs w:val="22"/>
          <w:rtl/>
        </w:rPr>
        <w:t xml:space="preserve"> מכלול ה</w:t>
      </w:r>
      <w:r w:rsidRPr="00A459CA">
        <w:rPr>
          <w:rFonts w:asciiTheme="minorBidi" w:hAnsiTheme="minorBidi" w:cstheme="minorBidi" w:hint="cs"/>
          <w:sz w:val="22"/>
          <w:szCs w:val="22"/>
          <w:rtl/>
        </w:rPr>
        <w:t>מערכות המידע המרכזיות והנלוות</w:t>
      </w:r>
      <w:r w:rsidRPr="00A459CA">
        <w:rPr>
          <w:rFonts w:asciiTheme="minorBidi" w:hAnsiTheme="minorBidi" w:cstheme="minorBidi"/>
          <w:sz w:val="22"/>
          <w:szCs w:val="22"/>
          <w:rtl/>
        </w:rPr>
        <w:t>, הציוד, התיעוד, הנתונים, הטבלאות והנהלים המשמשים להפעלת מערכת המחש</w:t>
      </w:r>
      <w:r w:rsidRPr="00A459CA">
        <w:rPr>
          <w:rFonts w:asciiTheme="minorBidi" w:hAnsiTheme="minorBidi" w:cstheme="minorBidi" w:hint="cs"/>
          <w:sz w:val="22"/>
          <w:szCs w:val="22"/>
          <w:rtl/>
        </w:rPr>
        <w:t>ו</w:t>
      </w:r>
      <w:r w:rsidRPr="00A459CA">
        <w:rPr>
          <w:rFonts w:asciiTheme="minorBidi" w:hAnsiTheme="minorBidi" w:cstheme="minorBidi"/>
          <w:sz w:val="22"/>
          <w:szCs w:val="22"/>
          <w:rtl/>
        </w:rPr>
        <w:t>ב של בתי הדין הרבניים</w:t>
      </w:r>
      <w:r w:rsidRPr="00A459CA">
        <w:rPr>
          <w:rFonts w:asciiTheme="minorBidi" w:hAnsiTheme="minorBidi" w:cstheme="minorBidi" w:hint="cs"/>
          <w:sz w:val="22"/>
          <w:szCs w:val="22"/>
          <w:rtl/>
        </w:rPr>
        <w:t xml:space="preserve"> (כמפורט במסמכי המכרז)</w:t>
      </w:r>
      <w:r w:rsidRPr="00A459CA">
        <w:rPr>
          <w:rFonts w:asciiTheme="minorBidi" w:hAnsiTheme="minorBidi" w:cstheme="minorBidi"/>
          <w:sz w:val="22"/>
          <w:szCs w:val="22"/>
          <w:rtl/>
        </w:rPr>
        <w:t>.</w:t>
      </w:r>
    </w:p>
    <w:p w14:paraId="20A69030" w14:textId="77777777" w:rsidR="00D121B3" w:rsidRPr="00A459CA" w:rsidRDefault="00D121B3" w:rsidP="00FE37EA">
      <w:pPr>
        <w:pStyle w:val="a3"/>
        <w:numPr>
          <w:ilvl w:val="2"/>
          <w:numId w:val="43"/>
        </w:numPr>
        <w:ind w:left="990" w:hanging="632"/>
        <w:rPr>
          <w:rFonts w:asciiTheme="minorBidi" w:hAnsiTheme="minorBidi" w:cstheme="minorBidi"/>
          <w:sz w:val="22"/>
          <w:szCs w:val="22"/>
        </w:rPr>
      </w:pPr>
      <w:r w:rsidRPr="00A459CA">
        <w:rPr>
          <w:rFonts w:asciiTheme="minorBidi" w:hAnsiTheme="minorBidi" w:cstheme="minorBidi"/>
          <w:sz w:val="22"/>
          <w:szCs w:val="22"/>
          <w:u w:val="single"/>
          <w:rtl/>
        </w:rPr>
        <w:t>"המערך הקיים"</w:t>
      </w:r>
      <w:r w:rsidRPr="00A459CA">
        <w:rPr>
          <w:rFonts w:asciiTheme="minorBidi" w:hAnsiTheme="minorBidi" w:cstheme="minorBidi"/>
          <w:sz w:val="22"/>
          <w:szCs w:val="22"/>
          <w:u w:val="single"/>
        </w:rPr>
        <w:t>–</w:t>
      </w:r>
      <w:r w:rsidRPr="00A459CA">
        <w:rPr>
          <w:rFonts w:asciiTheme="minorBidi" w:hAnsiTheme="minorBidi" w:cstheme="minorBidi"/>
          <w:sz w:val="22"/>
          <w:szCs w:val="22"/>
          <w:rtl/>
        </w:rPr>
        <w:t xml:space="preserve"> המערך הקיים אצל המזמין במועד חתימת ההסכם.</w:t>
      </w:r>
    </w:p>
    <w:p w14:paraId="30F6409A" w14:textId="77777777" w:rsidR="00D121B3" w:rsidRPr="00A459CA" w:rsidRDefault="00D121B3" w:rsidP="00FE37EA">
      <w:pPr>
        <w:pStyle w:val="a3"/>
        <w:numPr>
          <w:ilvl w:val="2"/>
          <w:numId w:val="43"/>
        </w:numPr>
        <w:ind w:left="990" w:hanging="632"/>
        <w:rPr>
          <w:rFonts w:asciiTheme="minorBidi" w:hAnsiTheme="minorBidi" w:cstheme="minorBidi"/>
          <w:sz w:val="22"/>
          <w:szCs w:val="22"/>
          <w:rtl/>
        </w:rPr>
      </w:pPr>
      <w:r w:rsidRPr="00A459CA">
        <w:rPr>
          <w:rFonts w:asciiTheme="minorBidi" w:hAnsiTheme="minorBidi" w:cstheme="minorBidi"/>
          <w:sz w:val="22"/>
          <w:szCs w:val="22"/>
          <w:u w:val="single"/>
          <w:rtl/>
        </w:rPr>
        <w:t>"צד", "צד לחוזה זה", "הצדדים" וכיו"ב</w:t>
      </w:r>
      <w:r w:rsidRPr="00A459CA">
        <w:rPr>
          <w:rFonts w:asciiTheme="minorBidi" w:hAnsiTheme="minorBidi" w:cstheme="minorBidi"/>
          <w:sz w:val="22"/>
          <w:szCs w:val="22"/>
        </w:rPr>
        <w:t>–</w:t>
      </w:r>
      <w:r w:rsidRPr="00A459CA">
        <w:rPr>
          <w:rFonts w:asciiTheme="minorBidi" w:hAnsiTheme="minorBidi" w:cstheme="minorBidi"/>
          <w:sz w:val="22"/>
          <w:szCs w:val="22"/>
          <w:rtl/>
        </w:rPr>
        <w:t xml:space="preserve"> המזמין ו/או הספק, לפי העניין והקשר הדברים.</w:t>
      </w:r>
    </w:p>
    <w:p w14:paraId="72193281" w14:textId="77777777" w:rsidR="00D121B3" w:rsidRPr="00A459CA" w:rsidRDefault="00D121B3" w:rsidP="00FE37EA">
      <w:pPr>
        <w:pStyle w:val="a3"/>
        <w:numPr>
          <w:ilvl w:val="2"/>
          <w:numId w:val="43"/>
        </w:numPr>
        <w:ind w:left="1131" w:hanging="785"/>
        <w:rPr>
          <w:rFonts w:asciiTheme="minorBidi" w:hAnsiTheme="minorBidi" w:cstheme="minorBidi"/>
          <w:sz w:val="22"/>
          <w:szCs w:val="22"/>
          <w:rtl/>
        </w:rPr>
      </w:pPr>
      <w:r w:rsidRPr="00993FB2">
        <w:rPr>
          <w:rFonts w:asciiTheme="minorBidi" w:hAnsiTheme="minorBidi" w:cstheme="minorBidi"/>
          <w:sz w:val="22"/>
          <w:szCs w:val="22"/>
          <w:u w:val="single"/>
          <w:rtl/>
        </w:rPr>
        <w:t>"ציוד" או "חומרה"</w:t>
      </w:r>
      <w:r w:rsidRPr="00993FB2">
        <w:rPr>
          <w:rFonts w:asciiTheme="minorBidi" w:hAnsiTheme="minorBidi" w:cstheme="minorBidi"/>
          <w:sz w:val="22"/>
          <w:szCs w:val="22"/>
          <w:u w:val="single"/>
        </w:rPr>
        <w:t>–</w:t>
      </w:r>
      <w:r w:rsidRPr="00A459CA">
        <w:rPr>
          <w:rFonts w:asciiTheme="minorBidi" w:hAnsiTheme="minorBidi" w:cstheme="minorBidi"/>
          <w:sz w:val="22"/>
          <w:szCs w:val="22"/>
          <w:rtl/>
        </w:rPr>
        <w:t xml:space="preserve"> חומרה ותשתיות תקשורת פאסיביות ואקטיביות ובכלל זאת ציוד קצה.</w:t>
      </w:r>
    </w:p>
    <w:p w14:paraId="4BB3618B" w14:textId="77777777" w:rsidR="00D121B3" w:rsidRPr="00A459CA" w:rsidRDefault="00D121B3" w:rsidP="00FE37EA">
      <w:pPr>
        <w:pStyle w:val="a3"/>
        <w:numPr>
          <w:ilvl w:val="2"/>
          <w:numId w:val="43"/>
        </w:numPr>
        <w:ind w:left="1131" w:hanging="785"/>
        <w:rPr>
          <w:rFonts w:asciiTheme="minorBidi" w:hAnsiTheme="minorBidi" w:cstheme="minorBidi"/>
          <w:sz w:val="22"/>
          <w:szCs w:val="22"/>
        </w:rPr>
      </w:pPr>
      <w:r w:rsidRPr="00993FB2">
        <w:rPr>
          <w:rFonts w:asciiTheme="minorBidi" w:hAnsiTheme="minorBidi" w:cstheme="minorBidi"/>
          <w:sz w:val="22"/>
          <w:szCs w:val="22"/>
          <w:u w:val="single"/>
          <w:rtl/>
        </w:rPr>
        <w:t>"השירותים"</w:t>
      </w:r>
      <w:r w:rsidRPr="00993FB2">
        <w:rPr>
          <w:rFonts w:asciiTheme="minorBidi" w:hAnsiTheme="minorBidi" w:cstheme="minorBidi"/>
          <w:sz w:val="22"/>
          <w:szCs w:val="22"/>
          <w:u w:val="single"/>
        </w:rPr>
        <w:t>–</w:t>
      </w:r>
      <w:r w:rsidRPr="00A459CA">
        <w:rPr>
          <w:rFonts w:asciiTheme="minorBidi" w:hAnsiTheme="minorBidi" w:cstheme="minorBidi"/>
          <w:sz w:val="22"/>
          <w:szCs w:val="22"/>
          <w:rtl/>
        </w:rPr>
        <w:t xml:space="preserve"> השירותים המפורטים בהסכם זה וב</w:t>
      </w:r>
      <w:r w:rsidRPr="00A459CA">
        <w:rPr>
          <w:rFonts w:asciiTheme="minorBidi" w:hAnsiTheme="minorBidi" w:cstheme="minorBidi" w:hint="cs"/>
          <w:sz w:val="22"/>
          <w:szCs w:val="22"/>
          <w:rtl/>
        </w:rPr>
        <w:t>מכרז</w:t>
      </w:r>
      <w:r w:rsidRPr="00A459CA">
        <w:rPr>
          <w:rFonts w:asciiTheme="minorBidi" w:hAnsiTheme="minorBidi" w:cstheme="minorBidi"/>
          <w:sz w:val="22"/>
          <w:szCs w:val="22"/>
          <w:rtl/>
        </w:rPr>
        <w:t xml:space="preserve">. </w:t>
      </w:r>
    </w:p>
    <w:p w14:paraId="3BB1F3E1" w14:textId="77777777" w:rsidR="00D121B3" w:rsidRPr="00A459CA" w:rsidRDefault="00D121B3" w:rsidP="00FE37EA">
      <w:pPr>
        <w:pStyle w:val="a3"/>
        <w:numPr>
          <w:ilvl w:val="2"/>
          <w:numId w:val="43"/>
        </w:numPr>
        <w:ind w:left="1131" w:hanging="785"/>
        <w:rPr>
          <w:rFonts w:asciiTheme="minorBidi" w:hAnsiTheme="minorBidi" w:cstheme="minorBidi"/>
          <w:sz w:val="22"/>
          <w:szCs w:val="22"/>
          <w:rtl/>
        </w:rPr>
      </w:pPr>
      <w:r w:rsidRPr="00993FB2">
        <w:rPr>
          <w:rFonts w:asciiTheme="minorBidi" w:hAnsiTheme="minorBidi" w:cstheme="minorBidi"/>
          <w:sz w:val="22"/>
          <w:szCs w:val="22"/>
          <w:u w:val="single"/>
          <w:rtl/>
        </w:rPr>
        <w:t>"תוכנה" או "תוכניות מחשב"</w:t>
      </w:r>
      <w:r w:rsidRPr="00993FB2">
        <w:rPr>
          <w:rFonts w:asciiTheme="minorBidi" w:hAnsiTheme="minorBidi" w:cstheme="minorBidi"/>
          <w:sz w:val="22"/>
          <w:szCs w:val="22"/>
          <w:u w:val="single"/>
        </w:rPr>
        <w:t>–</w:t>
      </w:r>
      <w:r w:rsidRPr="00A459CA">
        <w:rPr>
          <w:rFonts w:asciiTheme="minorBidi" w:hAnsiTheme="minorBidi" w:cstheme="minorBidi"/>
          <w:sz w:val="22"/>
          <w:szCs w:val="22"/>
          <w:rtl/>
        </w:rPr>
        <w:t xml:space="preserve"> כהגדרתה לחוק המחשבים, </w:t>
      </w:r>
      <w:proofErr w:type="spellStart"/>
      <w:r w:rsidRPr="00A459CA">
        <w:rPr>
          <w:rFonts w:asciiTheme="minorBidi" w:hAnsiTheme="minorBidi" w:cstheme="minorBidi"/>
          <w:sz w:val="22"/>
          <w:szCs w:val="22"/>
          <w:rtl/>
        </w:rPr>
        <w:t>התשנ"ה</w:t>
      </w:r>
      <w:proofErr w:type="spellEnd"/>
      <w:r w:rsidRPr="00A459CA">
        <w:rPr>
          <w:rFonts w:asciiTheme="minorBidi" w:hAnsiTheme="minorBidi" w:cstheme="minorBidi"/>
          <w:sz w:val="22"/>
          <w:szCs w:val="22"/>
        </w:rPr>
        <w:t>–</w:t>
      </w:r>
      <w:r w:rsidRPr="00A459CA">
        <w:rPr>
          <w:rFonts w:asciiTheme="minorBidi" w:hAnsiTheme="minorBidi" w:cstheme="minorBidi"/>
          <w:sz w:val="22"/>
          <w:szCs w:val="22"/>
          <w:rtl/>
        </w:rPr>
        <w:t>1995.</w:t>
      </w:r>
    </w:p>
    <w:p w14:paraId="34E5C52C" w14:textId="77777777" w:rsidR="00D121B3" w:rsidRPr="00A459CA" w:rsidRDefault="00D121B3" w:rsidP="00FE37EA">
      <w:pPr>
        <w:pStyle w:val="a3"/>
        <w:numPr>
          <w:ilvl w:val="2"/>
          <w:numId w:val="43"/>
        </w:numPr>
        <w:ind w:left="1131" w:hanging="785"/>
        <w:rPr>
          <w:rFonts w:asciiTheme="minorBidi" w:hAnsiTheme="minorBidi" w:cstheme="minorBidi"/>
          <w:sz w:val="22"/>
          <w:szCs w:val="22"/>
          <w:rtl/>
        </w:rPr>
      </w:pPr>
      <w:r w:rsidRPr="00A459CA">
        <w:rPr>
          <w:rFonts w:asciiTheme="minorBidi" w:hAnsiTheme="minorBidi" w:cstheme="minorBidi"/>
          <w:sz w:val="22"/>
          <w:szCs w:val="22"/>
          <w:rtl/>
        </w:rPr>
        <w:t>"</w:t>
      </w:r>
      <w:r w:rsidRPr="00993FB2">
        <w:rPr>
          <w:rFonts w:asciiTheme="minorBidi" w:hAnsiTheme="minorBidi" w:cstheme="minorBidi"/>
          <w:sz w:val="22"/>
          <w:szCs w:val="22"/>
          <w:u w:val="single"/>
          <w:rtl/>
        </w:rPr>
        <w:t xml:space="preserve">תוכנה </w:t>
      </w:r>
      <w:proofErr w:type="spellStart"/>
      <w:r w:rsidRPr="00993FB2">
        <w:rPr>
          <w:rFonts w:asciiTheme="minorBidi" w:hAnsiTheme="minorBidi" w:cstheme="minorBidi"/>
          <w:sz w:val="22"/>
          <w:szCs w:val="22"/>
          <w:u w:val="single"/>
          <w:rtl/>
        </w:rPr>
        <w:t>רישיונית</w:t>
      </w:r>
      <w:proofErr w:type="spellEnd"/>
      <w:r w:rsidRPr="00993FB2">
        <w:rPr>
          <w:rFonts w:asciiTheme="minorBidi" w:hAnsiTheme="minorBidi" w:cstheme="minorBidi"/>
          <w:sz w:val="22"/>
          <w:szCs w:val="22"/>
          <w:u w:val="single"/>
          <w:rtl/>
        </w:rPr>
        <w:t>"</w:t>
      </w:r>
      <w:r w:rsidRPr="00993FB2">
        <w:rPr>
          <w:rFonts w:asciiTheme="minorBidi" w:hAnsiTheme="minorBidi" w:cstheme="minorBidi"/>
          <w:sz w:val="22"/>
          <w:szCs w:val="22"/>
          <w:u w:val="single"/>
        </w:rPr>
        <w:t>–</w:t>
      </w:r>
      <w:r w:rsidRPr="00A459CA">
        <w:rPr>
          <w:rFonts w:asciiTheme="minorBidi" w:hAnsiTheme="minorBidi" w:cstheme="minorBidi"/>
          <w:sz w:val="22"/>
          <w:szCs w:val="22"/>
          <w:rtl/>
        </w:rPr>
        <w:t xml:space="preserve"> תוכנה אשר בעל זכויות הקניין הרוחני בה (או מי שהורשה לכך על ידו) נתן לאדם אחר רישיון לעשות שימוש בה.</w:t>
      </w:r>
    </w:p>
    <w:p w14:paraId="6DC9F8EE" w14:textId="77777777" w:rsidR="00D121B3" w:rsidRPr="00A459CA" w:rsidRDefault="00D121B3" w:rsidP="00FE37EA">
      <w:pPr>
        <w:pStyle w:val="a3"/>
        <w:numPr>
          <w:ilvl w:val="2"/>
          <w:numId w:val="43"/>
        </w:numPr>
        <w:ind w:left="1131" w:hanging="785"/>
        <w:rPr>
          <w:rFonts w:asciiTheme="minorBidi" w:hAnsiTheme="minorBidi" w:cstheme="minorBidi"/>
          <w:sz w:val="22"/>
          <w:szCs w:val="22"/>
          <w:rtl/>
        </w:rPr>
      </w:pPr>
      <w:r w:rsidRPr="00993FB2">
        <w:rPr>
          <w:rFonts w:asciiTheme="minorBidi" w:hAnsiTheme="minorBidi" w:cstheme="minorBidi"/>
          <w:sz w:val="22"/>
          <w:szCs w:val="22"/>
          <w:u w:val="single"/>
          <w:rtl/>
        </w:rPr>
        <w:t>"תיעוד"</w:t>
      </w:r>
      <w:r w:rsidRPr="00993FB2">
        <w:rPr>
          <w:rFonts w:asciiTheme="minorBidi" w:hAnsiTheme="minorBidi" w:cstheme="minorBidi"/>
          <w:sz w:val="22"/>
          <w:szCs w:val="22"/>
          <w:u w:val="single"/>
        </w:rPr>
        <w:t>–</w:t>
      </w:r>
      <w:r w:rsidRPr="00A459CA">
        <w:rPr>
          <w:rFonts w:asciiTheme="minorBidi" w:hAnsiTheme="minorBidi" w:cstheme="minorBidi"/>
          <w:sz w:val="22"/>
          <w:szCs w:val="22"/>
          <w:rtl/>
        </w:rPr>
        <w:t xml:space="preserve"> תיעוד מילולי של מערכת, דרך הפעלתה והשתלבותה במערכת הכוללת, לרבות הוראות התפעול ומדריך למשתמש; במקרים בהם נמסר קוד מקור לידי המזמין, לרבות תיאור כמפורט בהגדרת "קוד מקור" לעיל.</w:t>
      </w:r>
    </w:p>
    <w:p w14:paraId="785FBB64" w14:textId="77777777" w:rsidR="00D121B3" w:rsidRPr="00A459CA" w:rsidRDefault="00D121B3" w:rsidP="00FE37EA">
      <w:pPr>
        <w:pStyle w:val="a3"/>
        <w:numPr>
          <w:ilvl w:val="2"/>
          <w:numId w:val="43"/>
        </w:numPr>
        <w:ind w:left="1131" w:hanging="785"/>
        <w:rPr>
          <w:rFonts w:asciiTheme="minorBidi" w:hAnsiTheme="minorBidi" w:cstheme="minorBidi"/>
          <w:sz w:val="22"/>
          <w:szCs w:val="22"/>
        </w:rPr>
      </w:pPr>
      <w:r w:rsidRPr="00993FB2">
        <w:rPr>
          <w:rFonts w:asciiTheme="minorBidi" w:hAnsiTheme="minorBidi" w:cstheme="minorBidi"/>
          <w:sz w:val="22"/>
          <w:szCs w:val="22"/>
          <w:u w:val="single"/>
          <w:rtl/>
        </w:rPr>
        <w:t>"התמורה"</w:t>
      </w:r>
      <w:r w:rsidRPr="00993FB2">
        <w:rPr>
          <w:rFonts w:asciiTheme="minorBidi" w:hAnsiTheme="minorBidi" w:cstheme="minorBidi"/>
          <w:sz w:val="22"/>
          <w:szCs w:val="22"/>
          <w:u w:val="single"/>
        </w:rPr>
        <w:t>–</w:t>
      </w:r>
      <w:r w:rsidRPr="00A459CA">
        <w:rPr>
          <w:rFonts w:asciiTheme="minorBidi" w:hAnsiTheme="minorBidi" w:cstheme="minorBidi"/>
          <w:sz w:val="22"/>
          <w:szCs w:val="22"/>
          <w:rtl/>
        </w:rPr>
        <w:t xml:space="preserve"> התמורה המשולמת לספק על ידי המזמין על פי חוזה זה.</w:t>
      </w:r>
    </w:p>
    <w:p w14:paraId="0BA4F221" w14:textId="77777777" w:rsidR="00D121B3" w:rsidRPr="00D121B3" w:rsidRDefault="00D121B3" w:rsidP="00D121B3"/>
    <w:p w14:paraId="51E986C6" w14:textId="77777777" w:rsidR="00D121B3" w:rsidRPr="00993FB2" w:rsidRDefault="00D121B3" w:rsidP="00FE37EA">
      <w:pPr>
        <w:pStyle w:val="a3"/>
        <w:numPr>
          <w:ilvl w:val="0"/>
          <w:numId w:val="43"/>
        </w:numPr>
        <w:ind w:left="-3"/>
        <w:rPr>
          <w:rFonts w:asciiTheme="minorBidi" w:hAnsiTheme="minorBidi" w:cstheme="minorBidi"/>
          <w:b/>
          <w:bCs/>
          <w:sz w:val="24"/>
          <w:szCs w:val="24"/>
          <w:rtl/>
        </w:rPr>
      </w:pPr>
      <w:bookmarkStart w:id="1087" w:name="_Toc408810958"/>
      <w:bookmarkStart w:id="1088" w:name="_Ref408811244"/>
      <w:bookmarkStart w:id="1089" w:name="_Ref408811248"/>
      <w:bookmarkStart w:id="1090" w:name="_Ref408816329"/>
      <w:bookmarkStart w:id="1091" w:name="_Toc277704102"/>
      <w:bookmarkStart w:id="1092" w:name="_Toc312530729"/>
      <w:bookmarkStart w:id="1093" w:name="_Toc4065745"/>
      <w:bookmarkStart w:id="1094" w:name="_Toc4402123"/>
      <w:r w:rsidRPr="00993FB2">
        <w:rPr>
          <w:rFonts w:asciiTheme="minorBidi" w:hAnsiTheme="minorBidi" w:cstheme="minorBidi"/>
          <w:b/>
          <w:bCs/>
          <w:sz w:val="24"/>
          <w:szCs w:val="24"/>
          <w:rtl/>
        </w:rPr>
        <w:t>כללי</w:t>
      </w:r>
      <w:bookmarkEnd w:id="1087"/>
      <w:bookmarkEnd w:id="1088"/>
      <w:bookmarkEnd w:id="1089"/>
      <w:bookmarkEnd w:id="1090"/>
      <w:bookmarkEnd w:id="1091"/>
      <w:bookmarkEnd w:id="1092"/>
      <w:bookmarkEnd w:id="1093"/>
      <w:bookmarkEnd w:id="1094"/>
    </w:p>
    <w:p w14:paraId="06E428E8" w14:textId="77777777" w:rsidR="00D121B3" w:rsidRPr="00993FB2" w:rsidRDefault="00D121B3" w:rsidP="00FE37EA">
      <w:pPr>
        <w:pStyle w:val="a3"/>
        <w:numPr>
          <w:ilvl w:val="1"/>
          <w:numId w:val="43"/>
        </w:numPr>
        <w:ind w:left="423"/>
        <w:rPr>
          <w:rFonts w:asciiTheme="minorBidi" w:hAnsiTheme="minorBidi" w:cstheme="minorBidi"/>
          <w:sz w:val="22"/>
          <w:szCs w:val="22"/>
          <w:rtl/>
        </w:rPr>
      </w:pPr>
      <w:bookmarkStart w:id="1095" w:name="_Ref269135226"/>
      <w:r w:rsidRPr="00993FB2">
        <w:rPr>
          <w:rFonts w:asciiTheme="minorBidi" w:hAnsiTheme="minorBidi" w:cstheme="minorBidi"/>
          <w:sz w:val="22"/>
          <w:szCs w:val="22"/>
          <w:rtl/>
        </w:rPr>
        <w:t>היעדים והמטרות העיקריים של הסכם זה המוטלים על הספק, הינם:</w:t>
      </w:r>
      <w:bookmarkEnd w:id="1095"/>
    </w:p>
    <w:p w14:paraId="7A0210FD" w14:textId="77777777" w:rsidR="00D121B3" w:rsidRPr="00993FB2" w:rsidRDefault="00D121B3" w:rsidP="00FE37EA">
      <w:pPr>
        <w:pStyle w:val="a3"/>
        <w:numPr>
          <w:ilvl w:val="1"/>
          <w:numId w:val="43"/>
        </w:numPr>
        <w:ind w:left="423"/>
        <w:rPr>
          <w:rFonts w:asciiTheme="minorBidi" w:hAnsiTheme="minorBidi" w:cstheme="minorBidi"/>
          <w:sz w:val="22"/>
          <w:szCs w:val="22"/>
          <w:rtl/>
        </w:rPr>
      </w:pPr>
      <w:bookmarkStart w:id="1096" w:name="_Toc4065746"/>
      <w:r w:rsidRPr="00993FB2">
        <w:rPr>
          <w:rFonts w:asciiTheme="minorBidi" w:hAnsiTheme="minorBidi" w:cstheme="minorBidi"/>
          <w:sz w:val="22"/>
          <w:szCs w:val="22"/>
          <w:rtl/>
        </w:rPr>
        <w:t xml:space="preserve">אספקת שירותי </w:t>
      </w:r>
      <w:r w:rsidRPr="00993FB2">
        <w:rPr>
          <w:rFonts w:asciiTheme="minorBidi" w:hAnsiTheme="minorBidi" w:cstheme="minorBidi" w:hint="cs"/>
          <w:sz w:val="22"/>
          <w:szCs w:val="22"/>
          <w:rtl/>
        </w:rPr>
        <w:t>תפעול ותחזוקה למערכת המידע של</w:t>
      </w:r>
      <w:r w:rsidRPr="00993FB2">
        <w:rPr>
          <w:rFonts w:asciiTheme="minorBidi" w:hAnsiTheme="minorBidi" w:cstheme="minorBidi"/>
          <w:sz w:val="22"/>
          <w:szCs w:val="22"/>
          <w:rtl/>
        </w:rPr>
        <w:t xml:space="preserve"> בתי הדין הרבניים, ולמעט אישור תוצרים ואבני דרך שהמזמין יחליט כי הם טעונים את אישורו.</w:t>
      </w:r>
      <w:bookmarkEnd w:id="1096"/>
    </w:p>
    <w:p w14:paraId="3C52A967" w14:textId="77777777" w:rsidR="00D121B3" w:rsidRPr="00993FB2" w:rsidRDefault="00D121B3" w:rsidP="00FE37EA">
      <w:pPr>
        <w:pStyle w:val="a3"/>
        <w:numPr>
          <w:ilvl w:val="1"/>
          <w:numId w:val="43"/>
        </w:numPr>
        <w:ind w:left="423"/>
        <w:rPr>
          <w:rFonts w:asciiTheme="minorBidi" w:hAnsiTheme="minorBidi" w:cstheme="minorBidi"/>
          <w:sz w:val="22"/>
          <w:szCs w:val="22"/>
          <w:rtl/>
        </w:rPr>
      </w:pPr>
      <w:bookmarkStart w:id="1097" w:name="_Ref269217091"/>
      <w:r w:rsidRPr="00993FB2">
        <w:rPr>
          <w:rFonts w:asciiTheme="minorBidi" w:hAnsiTheme="minorBidi" w:cstheme="minorBidi"/>
          <w:sz w:val="22"/>
          <w:szCs w:val="22"/>
          <w:rtl/>
        </w:rPr>
        <w:t>המזמין מזמין בזה מאת הספק את ביצוע מחויבויות הספק והספק מתחייב לבצע את מחויבויותיו במלואן, כמפורט בהסכם זה על נספחיו ובלוחות הזמנים הקבועים בהם. בכל עניין בו אין בהסכם ובנספחיו פירוט ביחס ללוחות הזמנים - יחולו לוחות הזמנים שייקבעו על ידי המזמין בתיאום עם הספק.</w:t>
      </w:r>
      <w:bookmarkEnd w:id="1097"/>
    </w:p>
    <w:p w14:paraId="4A39B90C" w14:textId="77777777" w:rsidR="00D121B3" w:rsidRPr="00993FB2" w:rsidRDefault="00D121B3" w:rsidP="00FE37EA">
      <w:pPr>
        <w:pStyle w:val="a3"/>
        <w:numPr>
          <w:ilvl w:val="1"/>
          <w:numId w:val="43"/>
        </w:numPr>
        <w:ind w:left="423"/>
        <w:rPr>
          <w:rFonts w:asciiTheme="minorBidi" w:hAnsiTheme="minorBidi" w:cstheme="minorBidi"/>
          <w:sz w:val="22"/>
          <w:szCs w:val="22"/>
          <w:rtl/>
        </w:rPr>
      </w:pPr>
      <w:bookmarkStart w:id="1098" w:name="_Ref269217113"/>
      <w:r w:rsidRPr="00993FB2">
        <w:rPr>
          <w:rFonts w:asciiTheme="minorBidi" w:hAnsiTheme="minorBidi" w:cstheme="minorBidi"/>
          <w:sz w:val="22"/>
          <w:szCs w:val="22"/>
          <w:rtl/>
        </w:rPr>
        <w:t>בהעדר קביעה מפורשת אחרת בהסכם זה או בנספחיו, אחריותו של הספק לביצוע מחויבויותיו שעל פי הסכם זה היא אחריות כוללת ומלאה. למזמין הזכות,  להחליט שביצוע כל מטלה מאלו המוטלות על הספק ידרשו את אישורו מראש לרבות אישור אבני דרך במהלך התהליך.</w:t>
      </w:r>
    </w:p>
    <w:bookmarkEnd w:id="1098"/>
    <w:p w14:paraId="237CD907" w14:textId="3EC3B438" w:rsidR="00D121B3" w:rsidRDefault="00D121B3" w:rsidP="00FE37EA">
      <w:pPr>
        <w:pStyle w:val="a3"/>
        <w:numPr>
          <w:ilvl w:val="1"/>
          <w:numId w:val="43"/>
        </w:numPr>
        <w:ind w:left="423"/>
        <w:rPr>
          <w:rFonts w:asciiTheme="minorBidi" w:hAnsiTheme="minorBidi" w:cstheme="minorBidi"/>
          <w:sz w:val="22"/>
          <w:szCs w:val="22"/>
        </w:rPr>
      </w:pPr>
      <w:r w:rsidRPr="00993FB2">
        <w:rPr>
          <w:rFonts w:asciiTheme="minorBidi" w:hAnsiTheme="minorBidi" w:cstheme="minorBidi"/>
          <w:sz w:val="22"/>
          <w:szCs w:val="22"/>
          <w:rtl/>
        </w:rPr>
        <w:t>החליט המזמין שביצוע מטלה דורש את אישורו, לא יעבור הספק משלב לשלב מתקדם יותר בביצוע המטלה אלא לאחר קבלת אישור בכתב ומראש מהמזמין כי השלב הטעון אישור הסתיים בהצלחה ולשביעות רצון המזמין, או לאחר קבלת דרישה מהמזמין מראש ובכתב, להמשיך לשלב הבא. המזמין יודיע עמדתו בתוך זמן סביר ממועד הפנייה אליה.</w:t>
      </w:r>
    </w:p>
    <w:p w14:paraId="74E58F4C" w14:textId="1B89437E" w:rsidR="00993FB2" w:rsidRDefault="00993FB2" w:rsidP="00993FB2">
      <w:pPr>
        <w:pStyle w:val="a3"/>
        <w:ind w:left="423"/>
        <w:rPr>
          <w:rFonts w:asciiTheme="minorBidi" w:hAnsiTheme="minorBidi" w:cstheme="minorBidi"/>
          <w:sz w:val="22"/>
          <w:szCs w:val="22"/>
          <w:rtl/>
        </w:rPr>
      </w:pPr>
    </w:p>
    <w:p w14:paraId="7BEEFBE8" w14:textId="1A42E9E5" w:rsidR="00993FB2" w:rsidRDefault="00993FB2" w:rsidP="00993FB2">
      <w:pPr>
        <w:pStyle w:val="a3"/>
        <w:ind w:left="423"/>
        <w:rPr>
          <w:rFonts w:asciiTheme="minorBidi" w:hAnsiTheme="minorBidi" w:cstheme="minorBidi"/>
          <w:sz w:val="22"/>
          <w:szCs w:val="22"/>
          <w:rtl/>
        </w:rPr>
      </w:pPr>
    </w:p>
    <w:p w14:paraId="1413BE5A" w14:textId="01549BE8" w:rsidR="00993FB2" w:rsidRDefault="00993FB2" w:rsidP="00993FB2">
      <w:pPr>
        <w:pStyle w:val="a3"/>
        <w:ind w:left="423"/>
        <w:rPr>
          <w:rFonts w:asciiTheme="minorBidi" w:hAnsiTheme="minorBidi" w:cstheme="minorBidi"/>
          <w:sz w:val="22"/>
          <w:szCs w:val="22"/>
          <w:rtl/>
        </w:rPr>
      </w:pPr>
    </w:p>
    <w:p w14:paraId="25EDD226" w14:textId="3808885C" w:rsidR="00993FB2" w:rsidRDefault="00993FB2" w:rsidP="00993FB2">
      <w:pPr>
        <w:pStyle w:val="a3"/>
        <w:ind w:left="423"/>
        <w:rPr>
          <w:rFonts w:asciiTheme="minorBidi" w:hAnsiTheme="minorBidi" w:cstheme="minorBidi"/>
          <w:sz w:val="22"/>
          <w:szCs w:val="22"/>
          <w:rtl/>
        </w:rPr>
      </w:pPr>
    </w:p>
    <w:p w14:paraId="3A63FF59" w14:textId="02C0FBAC" w:rsidR="00993FB2" w:rsidRDefault="00993FB2" w:rsidP="00993FB2">
      <w:pPr>
        <w:pStyle w:val="a3"/>
        <w:ind w:left="423"/>
        <w:rPr>
          <w:rFonts w:asciiTheme="minorBidi" w:hAnsiTheme="minorBidi" w:cstheme="minorBidi"/>
          <w:sz w:val="22"/>
          <w:szCs w:val="22"/>
          <w:rtl/>
        </w:rPr>
      </w:pPr>
    </w:p>
    <w:p w14:paraId="4083B1BA" w14:textId="44D4D86D" w:rsidR="00993FB2" w:rsidRDefault="00993FB2" w:rsidP="00993FB2">
      <w:pPr>
        <w:pStyle w:val="a3"/>
        <w:ind w:left="423"/>
        <w:rPr>
          <w:rFonts w:asciiTheme="minorBidi" w:hAnsiTheme="minorBidi" w:cstheme="minorBidi"/>
          <w:sz w:val="22"/>
          <w:szCs w:val="22"/>
          <w:rtl/>
        </w:rPr>
      </w:pPr>
    </w:p>
    <w:p w14:paraId="347FA424" w14:textId="77777777" w:rsidR="00993FB2" w:rsidRPr="00993FB2" w:rsidRDefault="00993FB2" w:rsidP="00993FB2">
      <w:pPr>
        <w:pStyle w:val="a3"/>
        <w:ind w:left="423"/>
        <w:rPr>
          <w:rFonts w:asciiTheme="minorBidi" w:hAnsiTheme="minorBidi" w:cstheme="minorBidi"/>
          <w:sz w:val="22"/>
          <w:szCs w:val="22"/>
        </w:rPr>
      </w:pPr>
    </w:p>
    <w:p w14:paraId="424145B7" w14:textId="77777777" w:rsidR="00D121B3" w:rsidRPr="00993FB2" w:rsidRDefault="00D121B3" w:rsidP="00FE37EA">
      <w:pPr>
        <w:pStyle w:val="a3"/>
        <w:numPr>
          <w:ilvl w:val="0"/>
          <w:numId w:val="43"/>
        </w:numPr>
        <w:ind w:left="-3"/>
        <w:rPr>
          <w:rFonts w:asciiTheme="minorBidi" w:hAnsiTheme="minorBidi" w:cstheme="minorBidi"/>
          <w:b/>
          <w:bCs/>
          <w:sz w:val="24"/>
          <w:szCs w:val="24"/>
          <w:rtl/>
        </w:rPr>
      </w:pPr>
      <w:bookmarkStart w:id="1099" w:name="_Ref238355439"/>
      <w:bookmarkStart w:id="1100" w:name="_Toc312530730"/>
      <w:bookmarkStart w:id="1101" w:name="_Toc4065747"/>
      <w:bookmarkStart w:id="1102" w:name="_Toc4402124"/>
      <w:r w:rsidRPr="00993FB2">
        <w:rPr>
          <w:rFonts w:asciiTheme="minorBidi" w:hAnsiTheme="minorBidi" w:cstheme="minorBidi"/>
          <w:b/>
          <w:bCs/>
          <w:sz w:val="24"/>
          <w:szCs w:val="24"/>
          <w:rtl/>
        </w:rPr>
        <w:t>הצהרות הספק</w:t>
      </w:r>
      <w:bookmarkEnd w:id="1099"/>
      <w:bookmarkEnd w:id="1100"/>
      <w:bookmarkEnd w:id="1101"/>
      <w:bookmarkEnd w:id="1102"/>
    </w:p>
    <w:p w14:paraId="5D1C62B5" w14:textId="77777777" w:rsidR="00D121B3" w:rsidRPr="00D121B3" w:rsidRDefault="00D121B3" w:rsidP="00D121B3">
      <w:bookmarkStart w:id="1103" w:name="_Ref434749111"/>
      <w:r w:rsidRPr="00D121B3">
        <w:rPr>
          <w:rtl/>
        </w:rPr>
        <w:t>הספק מצהיר כדלקמן:</w:t>
      </w:r>
    </w:p>
    <w:p w14:paraId="2503A2CE" w14:textId="77777777" w:rsidR="00D121B3" w:rsidRPr="00993FB2" w:rsidRDefault="00D121B3" w:rsidP="00FE37EA">
      <w:pPr>
        <w:pStyle w:val="a3"/>
        <w:numPr>
          <w:ilvl w:val="1"/>
          <w:numId w:val="43"/>
        </w:numPr>
        <w:ind w:left="423"/>
        <w:rPr>
          <w:rFonts w:asciiTheme="minorBidi" w:hAnsiTheme="minorBidi" w:cstheme="minorBidi"/>
          <w:sz w:val="22"/>
          <w:szCs w:val="22"/>
          <w:rtl/>
        </w:rPr>
      </w:pPr>
      <w:r w:rsidRPr="00993FB2">
        <w:rPr>
          <w:rFonts w:asciiTheme="minorBidi" w:hAnsiTheme="minorBidi" w:cstheme="minorBidi"/>
          <w:sz w:val="22"/>
          <w:szCs w:val="22"/>
          <w:rtl/>
        </w:rPr>
        <w:t>קיבל את כל המידע הנדרש לו, לשביעות רצונו, לשם הכרת המערך הקיים ועל סמך זה הוא מצהיר כי יש בידיו את היכולת והידע המקצועיים, הכלים והמומחיות, הכישורים, הניסיון, כוח האדם, המיומנות וכל הנדרש כדי לספק את השירותים בהתאם להצעתו ב</w:t>
      </w:r>
      <w:r w:rsidRPr="00993FB2">
        <w:rPr>
          <w:rFonts w:asciiTheme="minorBidi" w:hAnsiTheme="minorBidi" w:cstheme="minorBidi" w:hint="cs"/>
          <w:sz w:val="22"/>
          <w:szCs w:val="22"/>
          <w:rtl/>
        </w:rPr>
        <w:t>מכרז</w:t>
      </w:r>
      <w:r w:rsidRPr="00993FB2">
        <w:rPr>
          <w:rFonts w:asciiTheme="minorBidi" w:hAnsiTheme="minorBidi" w:cstheme="minorBidi"/>
          <w:sz w:val="22"/>
          <w:szCs w:val="22"/>
          <w:rtl/>
        </w:rPr>
        <w:t>, ומתחייב להמשיך להחזיק באמצעים כאמור במשך תקופת הסכם זה.</w:t>
      </w:r>
      <w:bookmarkEnd w:id="1103"/>
    </w:p>
    <w:p w14:paraId="178985A4" w14:textId="77777777" w:rsidR="00D121B3" w:rsidRPr="00993FB2" w:rsidRDefault="00D121B3" w:rsidP="00FE37EA">
      <w:pPr>
        <w:pStyle w:val="a3"/>
        <w:numPr>
          <w:ilvl w:val="1"/>
          <w:numId w:val="43"/>
        </w:numPr>
        <w:ind w:left="423"/>
        <w:rPr>
          <w:rFonts w:asciiTheme="minorBidi" w:hAnsiTheme="minorBidi" w:cstheme="minorBidi"/>
          <w:sz w:val="22"/>
          <w:szCs w:val="22"/>
        </w:rPr>
      </w:pPr>
      <w:bookmarkStart w:id="1104" w:name="_Ref434749118"/>
      <w:r w:rsidRPr="00993FB2">
        <w:rPr>
          <w:rFonts w:asciiTheme="minorBidi" w:hAnsiTheme="minorBidi" w:cstheme="minorBidi"/>
          <w:sz w:val="22"/>
          <w:szCs w:val="22"/>
          <w:rtl/>
        </w:rPr>
        <w:t>הוא אינו מנוע מכל סיבה שהיא מלספק שירותים</w:t>
      </w:r>
      <w:bookmarkEnd w:id="1104"/>
      <w:r w:rsidRPr="00993FB2">
        <w:rPr>
          <w:rFonts w:asciiTheme="minorBidi" w:hAnsiTheme="minorBidi" w:cstheme="minorBidi"/>
          <w:sz w:val="22"/>
          <w:szCs w:val="22"/>
          <w:rtl/>
        </w:rPr>
        <w:t xml:space="preserve"> ומלהתקשר בהסכם זה וכי יעמוד בתנאי הסף המפורטים ב</w:t>
      </w:r>
      <w:r w:rsidRPr="00993FB2">
        <w:rPr>
          <w:rFonts w:asciiTheme="minorBidi" w:hAnsiTheme="minorBidi" w:cstheme="minorBidi" w:hint="cs"/>
          <w:sz w:val="22"/>
          <w:szCs w:val="22"/>
          <w:rtl/>
        </w:rPr>
        <w:t>מכרז</w:t>
      </w:r>
      <w:r w:rsidRPr="00993FB2">
        <w:rPr>
          <w:rFonts w:asciiTheme="minorBidi" w:hAnsiTheme="minorBidi" w:cstheme="minorBidi"/>
          <w:sz w:val="22"/>
          <w:szCs w:val="22"/>
          <w:rtl/>
        </w:rPr>
        <w:t xml:space="preserve"> ואשר נדרשו להשתתפות ב</w:t>
      </w:r>
      <w:r w:rsidRPr="00993FB2">
        <w:rPr>
          <w:rFonts w:asciiTheme="minorBidi" w:hAnsiTheme="minorBidi" w:cstheme="minorBidi" w:hint="cs"/>
          <w:sz w:val="22"/>
          <w:szCs w:val="22"/>
          <w:rtl/>
        </w:rPr>
        <w:t xml:space="preserve">מכרז </w:t>
      </w:r>
      <w:r w:rsidRPr="00993FB2">
        <w:rPr>
          <w:rFonts w:asciiTheme="minorBidi" w:hAnsiTheme="minorBidi" w:cstheme="minorBidi"/>
          <w:sz w:val="22"/>
          <w:szCs w:val="22"/>
          <w:rtl/>
        </w:rPr>
        <w:t>וזכייה בו לכל אורך תקופת ההסכם בין הצדדים.</w:t>
      </w:r>
    </w:p>
    <w:p w14:paraId="11D89F06" w14:textId="77777777" w:rsidR="00D121B3" w:rsidRPr="00993FB2" w:rsidRDefault="00D121B3" w:rsidP="00FE37EA">
      <w:pPr>
        <w:pStyle w:val="a3"/>
        <w:numPr>
          <w:ilvl w:val="1"/>
          <w:numId w:val="43"/>
        </w:numPr>
        <w:ind w:left="423"/>
        <w:rPr>
          <w:rFonts w:asciiTheme="minorBidi" w:hAnsiTheme="minorBidi" w:cstheme="minorBidi"/>
          <w:sz w:val="22"/>
          <w:szCs w:val="22"/>
          <w:rtl/>
        </w:rPr>
      </w:pPr>
      <w:r w:rsidRPr="00993FB2">
        <w:rPr>
          <w:rFonts w:asciiTheme="minorBidi" w:hAnsiTheme="minorBidi" w:cstheme="minorBidi"/>
          <w:sz w:val="22"/>
          <w:szCs w:val="22"/>
          <w:rtl/>
        </w:rPr>
        <w:t>הוא יבצע את מחויבויות הספק בהתאם להוראות חוזה זה, ברמה מקצועית גבוהה ובאמצעות כוח אדם מקצועי, מיומן ומנוסה במתן השירותים הנדרשים ב</w:t>
      </w:r>
      <w:r w:rsidRPr="00993FB2">
        <w:rPr>
          <w:rFonts w:asciiTheme="minorBidi" w:hAnsiTheme="minorBidi" w:cstheme="minorBidi" w:hint="cs"/>
          <w:sz w:val="22"/>
          <w:szCs w:val="22"/>
          <w:rtl/>
        </w:rPr>
        <w:t>מכרז</w:t>
      </w:r>
      <w:r w:rsidRPr="00993FB2">
        <w:rPr>
          <w:rFonts w:asciiTheme="minorBidi" w:hAnsiTheme="minorBidi" w:cstheme="minorBidi"/>
          <w:sz w:val="22"/>
          <w:szCs w:val="22"/>
          <w:rtl/>
        </w:rPr>
        <w:t>.</w:t>
      </w:r>
    </w:p>
    <w:p w14:paraId="3E5976BB" w14:textId="77777777" w:rsidR="00D121B3" w:rsidRPr="00993FB2" w:rsidRDefault="00D121B3" w:rsidP="00FE37EA">
      <w:pPr>
        <w:pStyle w:val="a3"/>
        <w:numPr>
          <w:ilvl w:val="1"/>
          <w:numId w:val="43"/>
        </w:numPr>
        <w:ind w:left="423"/>
        <w:rPr>
          <w:rFonts w:asciiTheme="minorBidi" w:hAnsiTheme="minorBidi" w:cstheme="minorBidi"/>
          <w:sz w:val="22"/>
          <w:szCs w:val="22"/>
        </w:rPr>
      </w:pPr>
      <w:r w:rsidRPr="00993FB2">
        <w:rPr>
          <w:rFonts w:asciiTheme="minorBidi" w:hAnsiTheme="minorBidi" w:cstheme="minorBidi"/>
          <w:sz w:val="22"/>
          <w:szCs w:val="22"/>
          <w:rtl/>
        </w:rPr>
        <w:t>לפני הגשת הצעתו וחתימה על חוזה זה הוא בחן באמצעות מומחים מטעמו את צרכי המחשוב של המזמין וכי הוא סבור כי יש ביכולתו לבצע את המשימות ככל שהן יוחדו לספק כמפורט בחוזה זה ובנספחים לו. בכלל זאת מצהיר הספק כי יש לו, וכי יעמדו לרשותו במשך כל תקופת חוזה זה, תוכנות, כלים ואמצעים טכניים העדכניים ביותר והמקובלים היום, ניסיון, ידע, כושר, מומחיות, אמצעים ארגוניים, אמצעים כספיים וכוח אדם מיומן הנדרש לשם ביצוע מחויבויות הספק וכי הוא מתחייב לבצע את העבודה בדייקנות, ביעילות, בנאמנות ובמיומנות הדרושות והמקובלות.</w:t>
      </w:r>
    </w:p>
    <w:p w14:paraId="092CBDB4" w14:textId="77777777" w:rsidR="00D121B3" w:rsidRPr="00993FB2" w:rsidRDefault="00D121B3" w:rsidP="00FE37EA">
      <w:pPr>
        <w:pStyle w:val="a3"/>
        <w:numPr>
          <w:ilvl w:val="1"/>
          <w:numId w:val="43"/>
        </w:numPr>
        <w:ind w:left="423"/>
        <w:rPr>
          <w:rFonts w:asciiTheme="minorBidi" w:hAnsiTheme="minorBidi" w:cstheme="minorBidi"/>
          <w:sz w:val="22"/>
          <w:szCs w:val="22"/>
          <w:rtl/>
        </w:rPr>
      </w:pPr>
      <w:r w:rsidRPr="00993FB2">
        <w:rPr>
          <w:rFonts w:asciiTheme="minorBidi" w:hAnsiTheme="minorBidi" w:cstheme="minorBidi"/>
          <w:sz w:val="22"/>
          <w:szCs w:val="22"/>
          <w:rtl/>
        </w:rPr>
        <w:t>עבודתו בפרויקט זה אצל המזמין בהתאם להסכם זה תהיה מונחית על ידי שיקולי טובתו של המזמין, ובפרט השיקולים הבאים: שירות מיטבי למשתמשי המערכת, שיקולי עלות/תועלת, ראייה כוללת של נושא המחשוב בכלל, של מערכות התוכנה והחומרה המותקנות אצל המזמין ושל הצרכים והדרישות של המזמין, כפי שיהיו מעת לעת, ושאיפה לתפקודם ושיפורם המיטבי.</w:t>
      </w:r>
    </w:p>
    <w:p w14:paraId="147646BC" w14:textId="77777777" w:rsidR="00D121B3" w:rsidRPr="00993FB2" w:rsidRDefault="00D121B3" w:rsidP="00FE37EA">
      <w:pPr>
        <w:pStyle w:val="a3"/>
        <w:numPr>
          <w:ilvl w:val="1"/>
          <w:numId w:val="43"/>
        </w:numPr>
        <w:ind w:left="423"/>
        <w:rPr>
          <w:rFonts w:asciiTheme="minorBidi" w:hAnsiTheme="minorBidi" w:cstheme="minorBidi"/>
          <w:sz w:val="22"/>
          <w:szCs w:val="22"/>
          <w:rtl/>
        </w:rPr>
      </w:pPr>
      <w:r w:rsidRPr="00993FB2">
        <w:rPr>
          <w:rFonts w:asciiTheme="minorBidi" w:hAnsiTheme="minorBidi" w:cstheme="minorBidi"/>
          <w:sz w:val="22"/>
          <w:szCs w:val="22"/>
          <w:rtl/>
        </w:rPr>
        <w:t>הוא יזום ויביא לאישור המזמין הצעות לשינויים ושיפורים חדשים, במידה שלפי שיקול דעתו המקצועי ניתן לשפר את תפקוד המערך, לפתור דרישות וצרכים נוספים של המזמין ו/או לייעל את האופן בו מופעל ו/או מתפקד המערך ולהביא למיצובו של המזמין בקדמת  טכנולוגית המידע.</w:t>
      </w:r>
    </w:p>
    <w:p w14:paraId="18845172" w14:textId="77777777" w:rsidR="00D121B3" w:rsidRPr="00993FB2" w:rsidRDefault="00D121B3" w:rsidP="00FE37EA">
      <w:pPr>
        <w:pStyle w:val="a3"/>
        <w:numPr>
          <w:ilvl w:val="1"/>
          <w:numId w:val="43"/>
        </w:numPr>
        <w:ind w:left="423"/>
        <w:rPr>
          <w:rFonts w:asciiTheme="minorBidi" w:hAnsiTheme="minorBidi" w:cstheme="minorBidi"/>
          <w:sz w:val="22"/>
          <w:szCs w:val="22"/>
          <w:rtl/>
        </w:rPr>
      </w:pPr>
      <w:r w:rsidRPr="00993FB2">
        <w:rPr>
          <w:rFonts w:asciiTheme="minorBidi" w:hAnsiTheme="minorBidi" w:cstheme="minorBidi"/>
          <w:sz w:val="22"/>
          <w:szCs w:val="22"/>
          <w:rtl/>
        </w:rPr>
        <w:t>הוא ישתף פעולה בצורה טובה ויעילה עם ספק התשתיות וכן עם כל ספק אחר שהמזמין יבחר לעבוד עימו בהתאם לנדרש ממנו בהוראות ה</w:t>
      </w:r>
      <w:r w:rsidRPr="00993FB2">
        <w:rPr>
          <w:rFonts w:asciiTheme="minorBidi" w:hAnsiTheme="minorBidi" w:cstheme="minorBidi" w:hint="cs"/>
          <w:sz w:val="22"/>
          <w:szCs w:val="22"/>
          <w:rtl/>
        </w:rPr>
        <w:t>מכרז</w:t>
      </w:r>
      <w:r w:rsidRPr="00993FB2">
        <w:rPr>
          <w:rFonts w:asciiTheme="minorBidi" w:hAnsiTheme="minorBidi" w:cstheme="minorBidi"/>
          <w:sz w:val="22"/>
          <w:szCs w:val="22"/>
          <w:rtl/>
        </w:rPr>
        <w:t>, ויפעל בהתאם להוראות המזמין בעניין זה.</w:t>
      </w:r>
    </w:p>
    <w:p w14:paraId="27355044" w14:textId="77777777" w:rsidR="00D121B3" w:rsidRPr="00993FB2" w:rsidRDefault="00D121B3" w:rsidP="00FE37EA">
      <w:pPr>
        <w:pStyle w:val="a3"/>
        <w:numPr>
          <w:ilvl w:val="1"/>
          <w:numId w:val="43"/>
        </w:numPr>
        <w:ind w:left="423"/>
        <w:rPr>
          <w:rFonts w:asciiTheme="minorBidi" w:hAnsiTheme="minorBidi" w:cstheme="minorBidi"/>
          <w:sz w:val="22"/>
          <w:szCs w:val="22"/>
          <w:rtl/>
        </w:rPr>
      </w:pPr>
      <w:r w:rsidRPr="00993FB2">
        <w:rPr>
          <w:rFonts w:asciiTheme="minorBidi" w:hAnsiTheme="minorBidi" w:cstheme="minorBidi"/>
          <w:sz w:val="22"/>
          <w:szCs w:val="22"/>
          <w:rtl/>
        </w:rPr>
        <w:t>במקרה של סיום ההסכם מכל סיבה שהיא, הוא יסייע למזמין או כל גורם שיבחר המזמין לבצע העברה מסודרת של כל החומר המצוי ברשותו ושייך למזמין, כמפורט בהסכם זה וב</w:t>
      </w:r>
      <w:r w:rsidRPr="00993FB2">
        <w:rPr>
          <w:rFonts w:asciiTheme="minorBidi" w:hAnsiTheme="minorBidi" w:cstheme="minorBidi" w:hint="cs"/>
          <w:sz w:val="22"/>
          <w:szCs w:val="22"/>
          <w:rtl/>
        </w:rPr>
        <w:t>מכרז</w:t>
      </w:r>
      <w:r w:rsidRPr="00993FB2">
        <w:rPr>
          <w:rFonts w:asciiTheme="minorBidi" w:hAnsiTheme="minorBidi" w:cstheme="minorBidi"/>
          <w:sz w:val="22"/>
          <w:szCs w:val="22"/>
          <w:rtl/>
        </w:rPr>
        <w:t>. כמו כן מתחייב הספק לבצע העברה</w:t>
      </w:r>
      <w:r w:rsidRPr="00993FB2">
        <w:rPr>
          <w:rFonts w:asciiTheme="minorBidi" w:hAnsiTheme="minorBidi" w:cstheme="minorBidi" w:hint="cs"/>
          <w:sz w:val="22"/>
          <w:szCs w:val="22"/>
          <w:rtl/>
        </w:rPr>
        <w:t xml:space="preserve"> (עפ"י הוראת המזמין)</w:t>
      </w:r>
      <w:r w:rsidRPr="00993FB2">
        <w:rPr>
          <w:rFonts w:asciiTheme="minorBidi" w:hAnsiTheme="minorBidi" w:cstheme="minorBidi"/>
          <w:sz w:val="22"/>
          <w:szCs w:val="22"/>
          <w:rtl/>
        </w:rPr>
        <w:t xml:space="preserve"> מסודרת של נוהלי ושיטות עבודה שהיו נהוגים בתקופת החוזה במזמין, והכול על פי המפורט בחוזה וב</w:t>
      </w:r>
      <w:r w:rsidRPr="00993FB2">
        <w:rPr>
          <w:rFonts w:asciiTheme="minorBidi" w:hAnsiTheme="minorBidi" w:cstheme="minorBidi" w:hint="cs"/>
          <w:sz w:val="22"/>
          <w:szCs w:val="22"/>
          <w:rtl/>
        </w:rPr>
        <w:t>מכרז</w:t>
      </w:r>
      <w:r w:rsidRPr="00993FB2">
        <w:rPr>
          <w:rFonts w:asciiTheme="minorBidi" w:hAnsiTheme="minorBidi" w:cstheme="minorBidi"/>
          <w:sz w:val="22"/>
          <w:szCs w:val="22"/>
          <w:rtl/>
        </w:rPr>
        <w:t>.</w:t>
      </w:r>
    </w:p>
    <w:p w14:paraId="43550FFA" w14:textId="77777777" w:rsidR="00D121B3" w:rsidRPr="00993FB2" w:rsidRDefault="00D121B3" w:rsidP="00FE37EA">
      <w:pPr>
        <w:pStyle w:val="a3"/>
        <w:numPr>
          <w:ilvl w:val="1"/>
          <w:numId w:val="43"/>
        </w:numPr>
        <w:ind w:left="423"/>
        <w:rPr>
          <w:rFonts w:asciiTheme="minorBidi" w:hAnsiTheme="minorBidi" w:cstheme="minorBidi"/>
          <w:sz w:val="22"/>
          <w:szCs w:val="22"/>
          <w:rtl/>
        </w:rPr>
      </w:pPr>
      <w:r w:rsidRPr="00993FB2">
        <w:rPr>
          <w:rFonts w:asciiTheme="minorBidi" w:hAnsiTheme="minorBidi" w:cstheme="minorBidi"/>
          <w:sz w:val="22"/>
          <w:szCs w:val="22"/>
          <w:rtl/>
        </w:rPr>
        <w:t>ידוע לספק כי ביצוע מחויבויותיו במלואן על כל מרכיביהן, על פי לוח הזמנים הנקוב בחוזה זה וב</w:t>
      </w:r>
      <w:r w:rsidRPr="00993FB2">
        <w:rPr>
          <w:rFonts w:asciiTheme="minorBidi" w:hAnsiTheme="minorBidi" w:cstheme="minorBidi" w:hint="cs"/>
          <w:sz w:val="22"/>
          <w:szCs w:val="22"/>
          <w:rtl/>
        </w:rPr>
        <w:t>מכרז</w:t>
      </w:r>
      <w:r w:rsidRPr="00993FB2">
        <w:rPr>
          <w:rFonts w:asciiTheme="minorBidi" w:hAnsiTheme="minorBidi" w:cstheme="minorBidi"/>
          <w:sz w:val="22"/>
          <w:szCs w:val="22"/>
          <w:rtl/>
        </w:rPr>
        <w:t>, הינו חיוני לתפעולו ותפקודו השוטף של המזמין.</w:t>
      </w:r>
    </w:p>
    <w:p w14:paraId="3152CA67" w14:textId="04259B52" w:rsidR="00D121B3" w:rsidRPr="00993FB2" w:rsidRDefault="00D121B3" w:rsidP="00FE37EA">
      <w:pPr>
        <w:pStyle w:val="a3"/>
        <w:numPr>
          <w:ilvl w:val="1"/>
          <w:numId w:val="43"/>
        </w:numPr>
        <w:ind w:left="423" w:hanging="559"/>
        <w:rPr>
          <w:rFonts w:asciiTheme="minorBidi" w:hAnsiTheme="minorBidi" w:cstheme="minorBidi"/>
          <w:sz w:val="22"/>
          <w:szCs w:val="22"/>
          <w:rtl/>
        </w:rPr>
      </w:pPr>
      <w:r w:rsidRPr="00993FB2">
        <w:rPr>
          <w:rFonts w:asciiTheme="minorBidi" w:hAnsiTheme="minorBidi" w:cstheme="minorBidi"/>
          <w:sz w:val="22"/>
          <w:szCs w:val="22"/>
          <w:rtl/>
        </w:rPr>
        <w:t xml:space="preserve">בכפוף להוראות חוזה זה, ההתחייבויות כלפי המזמין כמפורט בחוזה ובנספחיו הן ההתחייבויות של הספק בלבד והוא לא יהא רשאי להסב ו/או להעביר ו/או </w:t>
      </w:r>
      <w:proofErr w:type="spellStart"/>
      <w:r w:rsidRPr="00993FB2">
        <w:rPr>
          <w:rFonts w:asciiTheme="minorBidi" w:hAnsiTheme="minorBidi" w:cstheme="minorBidi"/>
          <w:sz w:val="22"/>
          <w:szCs w:val="22"/>
          <w:rtl/>
        </w:rPr>
        <w:t>להמחות</w:t>
      </w:r>
      <w:proofErr w:type="spellEnd"/>
      <w:r w:rsidRPr="00993FB2">
        <w:rPr>
          <w:rFonts w:asciiTheme="minorBidi" w:hAnsiTheme="minorBidi" w:cstheme="minorBidi"/>
          <w:sz w:val="22"/>
          <w:szCs w:val="22"/>
          <w:rtl/>
        </w:rPr>
        <w:t xml:space="preserve"> התחייבות מהתחייבויותיו כמפורט בחוזה זה לקבלן משנה מטעמו או לכל גורם אחר</w:t>
      </w:r>
      <w:r w:rsidR="00356823">
        <w:rPr>
          <w:rFonts w:asciiTheme="minorBidi" w:hAnsiTheme="minorBidi" w:cstheme="minorBidi" w:hint="cs"/>
          <w:sz w:val="22"/>
          <w:szCs w:val="22"/>
          <w:rtl/>
        </w:rPr>
        <w:t xml:space="preserve">, אלא אם סוכם </w:t>
      </w:r>
      <w:r w:rsidR="00701840">
        <w:rPr>
          <w:rFonts w:asciiTheme="minorBidi" w:hAnsiTheme="minorBidi" w:cstheme="minorBidi" w:hint="cs"/>
          <w:sz w:val="22"/>
          <w:szCs w:val="22"/>
          <w:rtl/>
        </w:rPr>
        <w:t>עם המזמין שחלק מהפעילויות ימומשו ע"י ספק משנה</w:t>
      </w:r>
      <w:r w:rsidRPr="00993FB2">
        <w:rPr>
          <w:rFonts w:asciiTheme="minorBidi" w:hAnsiTheme="minorBidi" w:cstheme="minorBidi"/>
          <w:sz w:val="22"/>
          <w:szCs w:val="22"/>
          <w:rtl/>
        </w:rPr>
        <w:t>.</w:t>
      </w:r>
    </w:p>
    <w:p w14:paraId="502BB06D" w14:textId="77777777" w:rsidR="00D121B3" w:rsidRPr="00D121B3" w:rsidRDefault="00D121B3" w:rsidP="00D121B3">
      <w:pPr>
        <w:rPr>
          <w:rtl/>
        </w:rPr>
      </w:pPr>
    </w:p>
    <w:p w14:paraId="287CBA0B" w14:textId="77777777" w:rsidR="00D121B3" w:rsidRPr="00804093" w:rsidRDefault="00D121B3" w:rsidP="00FE37EA">
      <w:pPr>
        <w:pStyle w:val="a3"/>
        <w:numPr>
          <w:ilvl w:val="0"/>
          <w:numId w:val="43"/>
        </w:numPr>
        <w:ind w:left="-3"/>
        <w:rPr>
          <w:rFonts w:asciiTheme="minorBidi" w:hAnsiTheme="minorBidi" w:cstheme="minorBidi"/>
          <w:b/>
          <w:bCs/>
          <w:sz w:val="24"/>
          <w:szCs w:val="24"/>
          <w:rtl/>
        </w:rPr>
      </w:pPr>
      <w:bookmarkStart w:id="1105" w:name="_Ref238355476"/>
      <w:bookmarkStart w:id="1106" w:name="_Toc312530731"/>
      <w:bookmarkStart w:id="1107" w:name="_Toc4065748"/>
      <w:bookmarkStart w:id="1108" w:name="_Toc4402125"/>
      <w:bookmarkStart w:id="1109" w:name="_Toc408810959"/>
      <w:bookmarkStart w:id="1110" w:name="_Ref408811267"/>
      <w:bookmarkStart w:id="1111" w:name="_Ref408811271"/>
      <w:bookmarkStart w:id="1112" w:name="_Ref408816366"/>
      <w:bookmarkStart w:id="1113" w:name="_Ref269132034"/>
      <w:bookmarkStart w:id="1114" w:name="_Ref269136397"/>
      <w:bookmarkStart w:id="1115" w:name="_Toc277704103"/>
      <w:bookmarkStart w:id="1116" w:name="_Ref277715182"/>
      <w:r w:rsidRPr="00804093">
        <w:rPr>
          <w:rFonts w:asciiTheme="minorBidi" w:hAnsiTheme="minorBidi" w:cstheme="minorBidi"/>
          <w:b/>
          <w:bCs/>
          <w:sz w:val="24"/>
          <w:szCs w:val="24"/>
          <w:rtl/>
        </w:rPr>
        <w:t>התחייבות הספק למתן השירותים</w:t>
      </w:r>
      <w:bookmarkEnd w:id="1105"/>
      <w:bookmarkEnd w:id="1106"/>
      <w:bookmarkEnd w:id="1107"/>
      <w:bookmarkEnd w:id="1108"/>
    </w:p>
    <w:p w14:paraId="53FA01A6" w14:textId="77777777" w:rsidR="00D121B3" w:rsidRPr="00804093" w:rsidRDefault="00D121B3" w:rsidP="00FE37EA">
      <w:pPr>
        <w:pStyle w:val="a3"/>
        <w:numPr>
          <w:ilvl w:val="1"/>
          <w:numId w:val="43"/>
        </w:numPr>
        <w:ind w:left="423"/>
        <w:rPr>
          <w:rFonts w:asciiTheme="minorBidi" w:hAnsiTheme="minorBidi" w:cstheme="minorBidi"/>
          <w:sz w:val="22"/>
          <w:szCs w:val="22"/>
        </w:rPr>
      </w:pPr>
      <w:bookmarkStart w:id="1117" w:name="_Ref434749639"/>
      <w:r w:rsidRPr="00804093">
        <w:rPr>
          <w:rFonts w:asciiTheme="minorBidi" w:hAnsiTheme="minorBidi" w:cstheme="minorBidi"/>
          <w:sz w:val="22"/>
          <w:szCs w:val="22"/>
          <w:rtl/>
        </w:rPr>
        <w:t>הספק מתחייב לספק למזמין את השירותים המפורטים ב</w:t>
      </w:r>
      <w:r w:rsidRPr="00804093">
        <w:rPr>
          <w:rFonts w:asciiTheme="minorBidi" w:hAnsiTheme="minorBidi" w:cstheme="minorBidi" w:hint="cs"/>
          <w:sz w:val="22"/>
          <w:szCs w:val="22"/>
          <w:rtl/>
        </w:rPr>
        <w:t>מכרז זה</w:t>
      </w:r>
      <w:r w:rsidRPr="00804093">
        <w:rPr>
          <w:rFonts w:asciiTheme="minorBidi" w:hAnsiTheme="minorBidi" w:cstheme="minorBidi"/>
          <w:sz w:val="22"/>
          <w:szCs w:val="22"/>
          <w:rtl/>
        </w:rPr>
        <w:t xml:space="preserve"> בהיקף ובמועדים הקבועים בהוראות המכרז, בהתאם לנהלים השונים הקבועים במכרז וכל הוראותיו, ובהתאם לכל דין אשר יחול בתקופת ההסכם ביחס לשירותים. </w:t>
      </w:r>
    </w:p>
    <w:p w14:paraId="391E2C59" w14:textId="77777777" w:rsidR="00D121B3" w:rsidRPr="00804093" w:rsidRDefault="00D121B3" w:rsidP="00FE37EA">
      <w:pPr>
        <w:pStyle w:val="a3"/>
        <w:numPr>
          <w:ilvl w:val="1"/>
          <w:numId w:val="43"/>
        </w:numPr>
        <w:ind w:left="423"/>
        <w:rPr>
          <w:rFonts w:asciiTheme="minorBidi" w:hAnsiTheme="minorBidi" w:cstheme="minorBidi"/>
          <w:sz w:val="22"/>
          <w:szCs w:val="22"/>
        </w:rPr>
      </w:pPr>
      <w:r w:rsidRPr="00804093">
        <w:rPr>
          <w:rFonts w:asciiTheme="minorBidi" w:hAnsiTheme="minorBidi" w:cstheme="minorBidi"/>
          <w:sz w:val="22"/>
          <w:szCs w:val="22"/>
          <w:rtl/>
        </w:rPr>
        <w:t>בהעדר קביעה מפורשת  אחרת, הספק מתחייב לבצע את כל השירותים בעצמו, באמצעות עובדיו, ולא באמצעות כל צד ג' שעמו יתקשר הספק בכל דרך שהיא.</w:t>
      </w:r>
    </w:p>
    <w:p w14:paraId="55983383" w14:textId="77777777" w:rsidR="00D121B3" w:rsidRPr="00804093" w:rsidRDefault="00D121B3" w:rsidP="00FE37EA">
      <w:pPr>
        <w:pStyle w:val="a3"/>
        <w:numPr>
          <w:ilvl w:val="1"/>
          <w:numId w:val="43"/>
        </w:numPr>
        <w:ind w:left="423"/>
        <w:rPr>
          <w:rFonts w:asciiTheme="minorBidi" w:hAnsiTheme="minorBidi" w:cstheme="minorBidi"/>
          <w:sz w:val="22"/>
          <w:szCs w:val="22"/>
        </w:rPr>
      </w:pPr>
      <w:r w:rsidRPr="00804093">
        <w:rPr>
          <w:rFonts w:asciiTheme="minorBidi" w:hAnsiTheme="minorBidi" w:cstheme="minorBidi"/>
          <w:sz w:val="22"/>
          <w:szCs w:val="22"/>
          <w:rtl/>
        </w:rPr>
        <w:t>בתקופת הסכם זה, הספק מתחייב לפעול בכל האמצעים הסבירים כדי שכל עובד המועסק על ידו או מטעמו ישקיע, בהיקף ובמועדים הקבועים בהסכם זה וב</w:t>
      </w:r>
      <w:r w:rsidRPr="00804093">
        <w:rPr>
          <w:rFonts w:asciiTheme="minorBidi" w:hAnsiTheme="minorBidi" w:cstheme="minorBidi" w:hint="cs"/>
          <w:sz w:val="22"/>
          <w:szCs w:val="22"/>
          <w:rtl/>
        </w:rPr>
        <w:t>מכרז</w:t>
      </w:r>
      <w:r w:rsidRPr="00804093">
        <w:rPr>
          <w:rFonts w:asciiTheme="minorBidi" w:hAnsiTheme="minorBidi" w:cstheme="minorBidi"/>
          <w:sz w:val="22"/>
          <w:szCs w:val="22"/>
          <w:rtl/>
        </w:rPr>
        <w:t xml:space="preserve">, מזמנו, מרצו, ניסיונו, אמצעיו ומיומנויותיו לצורך אספקת השירותים ולשביעות רצונו המלא של </w:t>
      </w:r>
      <w:bookmarkEnd w:id="1117"/>
      <w:r w:rsidRPr="00804093">
        <w:rPr>
          <w:rFonts w:asciiTheme="minorBidi" w:hAnsiTheme="minorBidi" w:cstheme="minorBidi"/>
          <w:sz w:val="22"/>
          <w:szCs w:val="22"/>
          <w:rtl/>
        </w:rPr>
        <w:t>המזמין.</w:t>
      </w:r>
    </w:p>
    <w:p w14:paraId="4AFD18FB" w14:textId="77777777" w:rsidR="00D121B3" w:rsidRPr="00804093" w:rsidRDefault="00D121B3" w:rsidP="00FE37EA">
      <w:pPr>
        <w:pStyle w:val="a3"/>
        <w:numPr>
          <w:ilvl w:val="1"/>
          <w:numId w:val="43"/>
        </w:numPr>
        <w:ind w:left="423"/>
        <w:rPr>
          <w:rFonts w:asciiTheme="minorBidi" w:hAnsiTheme="minorBidi" w:cstheme="minorBidi"/>
          <w:sz w:val="22"/>
          <w:szCs w:val="22"/>
        </w:rPr>
      </w:pPr>
      <w:r w:rsidRPr="00804093">
        <w:rPr>
          <w:rFonts w:asciiTheme="minorBidi" w:hAnsiTheme="minorBidi" w:cstheme="minorBidi"/>
          <w:sz w:val="22"/>
          <w:szCs w:val="22"/>
          <w:rtl/>
        </w:rPr>
        <w:t>כל הוראה בהסכם זה שמחייבת את הספק תחול גם על עובדי הספק בהתאמה, אף אם לא נאמר בגוף ההוראה מפורשות כי תחול על עובדיו. באחריות הספק לוודא כי עובדיו מקבלים על עצמם תנאי הסכם זה וכי  ההסכם על-ידי מי מעובדי הספק תחשב כהפרתו על-ידי הספק.</w:t>
      </w:r>
    </w:p>
    <w:p w14:paraId="6AB440B4" w14:textId="77777777" w:rsidR="00D121B3" w:rsidRPr="00804093" w:rsidRDefault="00D121B3" w:rsidP="00FE37EA">
      <w:pPr>
        <w:pStyle w:val="a3"/>
        <w:numPr>
          <w:ilvl w:val="1"/>
          <w:numId w:val="43"/>
        </w:numPr>
        <w:ind w:left="423"/>
        <w:rPr>
          <w:rFonts w:asciiTheme="minorBidi" w:hAnsiTheme="minorBidi" w:cstheme="minorBidi"/>
          <w:sz w:val="22"/>
          <w:szCs w:val="22"/>
        </w:rPr>
      </w:pPr>
      <w:r w:rsidRPr="00804093">
        <w:rPr>
          <w:rFonts w:asciiTheme="minorBidi" w:hAnsiTheme="minorBidi" w:cstheme="minorBidi"/>
          <w:sz w:val="22"/>
          <w:szCs w:val="22"/>
          <w:rtl/>
        </w:rPr>
        <w:t xml:space="preserve">הספק מצהיר ומתחייב כי </w:t>
      </w:r>
      <w:r w:rsidRPr="00804093">
        <w:rPr>
          <w:rFonts w:asciiTheme="minorBidi" w:hAnsiTheme="minorBidi" w:cstheme="minorBidi" w:hint="cs"/>
          <w:sz w:val="22"/>
          <w:szCs w:val="22"/>
          <w:rtl/>
        </w:rPr>
        <w:t xml:space="preserve">בידיו כל האישורים, ההיתרים וכ"ד </w:t>
      </w:r>
      <w:r w:rsidRPr="00804093">
        <w:rPr>
          <w:rFonts w:asciiTheme="minorBidi" w:hAnsiTheme="minorBidi" w:cstheme="minorBidi"/>
          <w:sz w:val="22"/>
          <w:szCs w:val="22"/>
          <w:rtl/>
        </w:rPr>
        <w:t>בעת חתימה על חוזה זה, וימשיך להיות במשך כל תקופת ההסכם, בעל כל האישורים, ההיתרים והרישיונות הנדרשים על פי ה</w:t>
      </w:r>
      <w:r w:rsidRPr="00804093">
        <w:rPr>
          <w:rFonts w:asciiTheme="minorBidi" w:hAnsiTheme="minorBidi" w:cstheme="minorBidi" w:hint="cs"/>
          <w:sz w:val="22"/>
          <w:szCs w:val="22"/>
          <w:rtl/>
        </w:rPr>
        <w:t>מכרז</w:t>
      </w:r>
      <w:r w:rsidRPr="00804093">
        <w:rPr>
          <w:rFonts w:asciiTheme="minorBidi" w:hAnsiTheme="minorBidi" w:cstheme="minorBidi"/>
          <w:sz w:val="22"/>
          <w:szCs w:val="22"/>
          <w:rtl/>
        </w:rPr>
        <w:t xml:space="preserve"> ו/או כל דין לשם מתן השירותים, ככל שנדרשים.</w:t>
      </w:r>
    </w:p>
    <w:p w14:paraId="20232C55" w14:textId="77777777" w:rsidR="00D121B3" w:rsidRPr="00804093" w:rsidRDefault="00D121B3" w:rsidP="00FE37EA">
      <w:pPr>
        <w:pStyle w:val="a3"/>
        <w:numPr>
          <w:ilvl w:val="1"/>
          <w:numId w:val="43"/>
        </w:numPr>
        <w:ind w:left="423"/>
        <w:rPr>
          <w:rFonts w:asciiTheme="minorBidi" w:hAnsiTheme="minorBidi" w:cstheme="minorBidi"/>
          <w:sz w:val="22"/>
          <w:szCs w:val="22"/>
        </w:rPr>
      </w:pPr>
      <w:bookmarkStart w:id="1118" w:name="_Ref269149271"/>
      <w:bookmarkEnd w:id="1109"/>
      <w:bookmarkEnd w:id="1110"/>
      <w:bookmarkEnd w:id="1111"/>
      <w:bookmarkEnd w:id="1112"/>
      <w:bookmarkEnd w:id="1113"/>
      <w:bookmarkEnd w:id="1114"/>
      <w:bookmarkEnd w:id="1115"/>
      <w:bookmarkEnd w:id="1116"/>
      <w:r w:rsidRPr="00804093">
        <w:rPr>
          <w:rFonts w:asciiTheme="minorBidi" w:hAnsiTheme="minorBidi" w:cstheme="minorBidi"/>
          <w:sz w:val="22"/>
          <w:szCs w:val="22"/>
          <w:rtl/>
        </w:rPr>
        <w:t>הספק לא ירכוש עבור המזמין ולא ישלב במערך כל תוכנה שהיא אלא בהתאם להוראות הקבועות ב</w:t>
      </w:r>
      <w:r w:rsidRPr="00804093">
        <w:rPr>
          <w:rFonts w:asciiTheme="minorBidi" w:hAnsiTheme="minorBidi" w:cstheme="minorBidi" w:hint="cs"/>
          <w:sz w:val="22"/>
          <w:szCs w:val="22"/>
          <w:rtl/>
        </w:rPr>
        <w:t>מכרז</w:t>
      </w:r>
      <w:r w:rsidRPr="00804093">
        <w:rPr>
          <w:rFonts w:asciiTheme="minorBidi" w:hAnsiTheme="minorBidi" w:cstheme="minorBidi"/>
          <w:sz w:val="22"/>
          <w:szCs w:val="22"/>
          <w:rtl/>
        </w:rPr>
        <w:t>, הן ביחס לנוהל הרכישה והן ביחס לאחריות יצרן/נותן רישיון/ספק.</w:t>
      </w:r>
    </w:p>
    <w:p w14:paraId="006884C9" w14:textId="77777777" w:rsidR="00D121B3" w:rsidRPr="00804093" w:rsidRDefault="00D121B3" w:rsidP="00FE37EA">
      <w:pPr>
        <w:pStyle w:val="a3"/>
        <w:numPr>
          <w:ilvl w:val="1"/>
          <w:numId w:val="43"/>
        </w:numPr>
        <w:ind w:left="423"/>
        <w:rPr>
          <w:rFonts w:asciiTheme="minorBidi" w:hAnsiTheme="minorBidi" w:cstheme="minorBidi"/>
          <w:sz w:val="22"/>
          <w:szCs w:val="22"/>
          <w:rtl/>
        </w:rPr>
      </w:pPr>
      <w:r w:rsidRPr="00804093">
        <w:rPr>
          <w:rFonts w:asciiTheme="minorBidi" w:hAnsiTheme="minorBidi" w:cstheme="minorBidi"/>
          <w:sz w:val="22"/>
          <w:szCs w:val="22"/>
          <w:rtl/>
        </w:rPr>
        <w:t>בכפוף לאמור לעיל ומבלי לפגוע בכלליותו, מתחייב הספק:</w:t>
      </w:r>
      <w:bookmarkEnd w:id="1118"/>
    </w:p>
    <w:p w14:paraId="44BAC692" w14:textId="77777777" w:rsidR="00D121B3" w:rsidRPr="00804093" w:rsidRDefault="00D121B3" w:rsidP="00FE37EA">
      <w:pPr>
        <w:pStyle w:val="a3"/>
        <w:numPr>
          <w:ilvl w:val="1"/>
          <w:numId w:val="43"/>
        </w:numPr>
        <w:ind w:left="423"/>
        <w:rPr>
          <w:rFonts w:asciiTheme="minorBidi" w:hAnsiTheme="minorBidi" w:cstheme="minorBidi"/>
          <w:sz w:val="22"/>
          <w:szCs w:val="22"/>
        </w:rPr>
      </w:pPr>
      <w:bookmarkStart w:id="1119" w:name="_Toc4065749"/>
      <w:r w:rsidRPr="00804093">
        <w:rPr>
          <w:rFonts w:asciiTheme="minorBidi" w:hAnsiTheme="minorBidi" w:cstheme="minorBidi"/>
          <w:sz w:val="22"/>
          <w:szCs w:val="22"/>
          <w:rtl/>
        </w:rPr>
        <w:t>לא לספק כל שירות המתחייב על פי חוזה זה ממקום שמחוץ לגבולות מדינת ישראל אלא בהסכמת המזמין, מראש, בכתב ולפי שיקול דעתו הבלעדי. מובהר, כי  אין על הספק איסור להעסיק מחוץ לגבולות המדינה עובדים שהינם עובדי המציע ואינם מוגדרים כחלק מצוות הפרויקט.</w:t>
      </w:r>
      <w:bookmarkEnd w:id="1119"/>
    </w:p>
    <w:p w14:paraId="4C60A7AE" w14:textId="77777777" w:rsidR="00D121B3" w:rsidRPr="00804093" w:rsidRDefault="00D121B3" w:rsidP="00FE37EA">
      <w:pPr>
        <w:pStyle w:val="a3"/>
        <w:numPr>
          <w:ilvl w:val="1"/>
          <w:numId w:val="43"/>
        </w:numPr>
        <w:ind w:left="423"/>
        <w:rPr>
          <w:rFonts w:asciiTheme="minorBidi" w:hAnsiTheme="minorBidi" w:cstheme="minorBidi"/>
          <w:sz w:val="22"/>
          <w:szCs w:val="22"/>
        </w:rPr>
      </w:pPr>
      <w:bookmarkStart w:id="1120" w:name="_Toc4065750"/>
      <w:r w:rsidRPr="00804093">
        <w:rPr>
          <w:rFonts w:asciiTheme="minorBidi" w:hAnsiTheme="minorBidi" w:cstheme="minorBidi"/>
          <w:sz w:val="22"/>
          <w:szCs w:val="22"/>
          <w:rtl/>
        </w:rPr>
        <w:t xml:space="preserve">לספק לגורמי המזמין </w:t>
      </w:r>
      <w:r w:rsidRPr="00804093">
        <w:rPr>
          <w:rFonts w:asciiTheme="minorBidi" w:hAnsiTheme="minorBidi" w:cstheme="minorBidi" w:hint="cs"/>
          <w:sz w:val="22"/>
          <w:szCs w:val="22"/>
          <w:rtl/>
        </w:rPr>
        <w:t xml:space="preserve">- </w:t>
      </w:r>
      <w:r w:rsidRPr="00804093">
        <w:rPr>
          <w:rFonts w:asciiTheme="minorBidi" w:hAnsiTheme="minorBidi" w:cstheme="minorBidi"/>
          <w:sz w:val="22"/>
          <w:szCs w:val="22"/>
          <w:rtl/>
        </w:rPr>
        <w:t xml:space="preserve">מנהל אגף בכיר טכנולוגיות דיגיטליות ומידע </w:t>
      </w:r>
      <w:r w:rsidRPr="00804093">
        <w:rPr>
          <w:rFonts w:asciiTheme="minorBidi" w:hAnsiTheme="minorBidi" w:cstheme="minorBidi" w:hint="cs"/>
          <w:sz w:val="22"/>
          <w:szCs w:val="22"/>
          <w:rtl/>
        </w:rPr>
        <w:t xml:space="preserve"> או מי מטעמו, </w:t>
      </w:r>
      <w:r w:rsidRPr="00804093">
        <w:rPr>
          <w:rFonts w:asciiTheme="minorBidi" w:hAnsiTheme="minorBidi" w:cstheme="minorBidi"/>
          <w:sz w:val="22"/>
          <w:szCs w:val="22"/>
          <w:rtl/>
        </w:rPr>
        <w:t>תיעוד מלא (דו"חות שישלחו במייל) והוראות תפעול במידה וי</w:t>
      </w:r>
      <w:r w:rsidRPr="00804093">
        <w:rPr>
          <w:rFonts w:asciiTheme="minorBidi" w:hAnsiTheme="minorBidi" w:cstheme="minorBidi" w:hint="cs"/>
          <w:sz w:val="22"/>
          <w:szCs w:val="22"/>
          <w:rtl/>
        </w:rPr>
        <w:t>י</w:t>
      </w:r>
      <w:r w:rsidRPr="00804093">
        <w:rPr>
          <w:rFonts w:asciiTheme="minorBidi" w:hAnsiTheme="minorBidi" w:cstheme="minorBidi"/>
          <w:sz w:val="22"/>
          <w:szCs w:val="22"/>
          <w:rtl/>
        </w:rPr>
        <w:t xml:space="preserve">דרש בהתאם לקבוע </w:t>
      </w:r>
      <w:r w:rsidRPr="00804093">
        <w:rPr>
          <w:rFonts w:asciiTheme="minorBidi" w:hAnsiTheme="minorBidi" w:cstheme="minorBidi" w:hint="cs"/>
          <w:sz w:val="22"/>
          <w:szCs w:val="22"/>
          <w:rtl/>
        </w:rPr>
        <w:t>במכרז</w:t>
      </w:r>
      <w:r w:rsidRPr="00804093">
        <w:rPr>
          <w:rFonts w:asciiTheme="minorBidi" w:hAnsiTheme="minorBidi" w:cstheme="minorBidi"/>
          <w:sz w:val="22"/>
          <w:szCs w:val="22"/>
          <w:rtl/>
        </w:rPr>
        <w:t>.</w:t>
      </w:r>
      <w:bookmarkEnd w:id="1120"/>
      <w:r w:rsidRPr="00804093">
        <w:rPr>
          <w:rFonts w:asciiTheme="minorBidi" w:hAnsiTheme="minorBidi" w:cstheme="minorBidi"/>
          <w:sz w:val="22"/>
          <w:szCs w:val="22"/>
          <w:rtl/>
        </w:rPr>
        <w:t xml:space="preserve"> </w:t>
      </w:r>
    </w:p>
    <w:p w14:paraId="330DA1DE" w14:textId="77777777" w:rsidR="00D121B3" w:rsidRPr="00804093" w:rsidRDefault="00D121B3" w:rsidP="00FE37EA">
      <w:pPr>
        <w:pStyle w:val="a3"/>
        <w:numPr>
          <w:ilvl w:val="1"/>
          <w:numId w:val="43"/>
        </w:numPr>
        <w:ind w:left="423" w:hanging="559"/>
        <w:rPr>
          <w:rFonts w:asciiTheme="minorBidi" w:hAnsiTheme="minorBidi" w:cstheme="minorBidi"/>
          <w:sz w:val="22"/>
          <w:szCs w:val="22"/>
        </w:rPr>
      </w:pPr>
      <w:bookmarkStart w:id="1121" w:name="_Toc4065751"/>
      <w:r w:rsidRPr="00804093">
        <w:rPr>
          <w:rFonts w:asciiTheme="minorBidi" w:hAnsiTheme="minorBidi" w:cstheme="minorBidi"/>
          <w:sz w:val="22"/>
          <w:szCs w:val="22"/>
          <w:rtl/>
        </w:rPr>
        <w:t xml:space="preserve">לשתף פעולה עם כל קבלן משנה המועסק באופן ישיר ע"י המזמין ומהווה את מנהלת הפרויקט בהתאם לקבוע בהוראות </w:t>
      </w:r>
      <w:r w:rsidRPr="00804093">
        <w:rPr>
          <w:rFonts w:asciiTheme="minorBidi" w:hAnsiTheme="minorBidi" w:cstheme="minorBidi" w:hint="cs"/>
          <w:sz w:val="22"/>
          <w:szCs w:val="22"/>
          <w:rtl/>
        </w:rPr>
        <w:t xml:space="preserve">במסמכי </w:t>
      </w:r>
      <w:r w:rsidRPr="00804093">
        <w:rPr>
          <w:rFonts w:asciiTheme="minorBidi" w:hAnsiTheme="minorBidi" w:cstheme="minorBidi"/>
          <w:sz w:val="22"/>
          <w:szCs w:val="22"/>
          <w:rtl/>
        </w:rPr>
        <w:t>ה</w:t>
      </w:r>
      <w:r w:rsidRPr="00804093">
        <w:rPr>
          <w:rFonts w:asciiTheme="minorBidi" w:hAnsiTheme="minorBidi" w:cstheme="minorBidi" w:hint="cs"/>
          <w:sz w:val="22"/>
          <w:szCs w:val="22"/>
          <w:rtl/>
        </w:rPr>
        <w:t>מכרז</w:t>
      </w:r>
      <w:r w:rsidRPr="00804093">
        <w:rPr>
          <w:rFonts w:asciiTheme="minorBidi" w:hAnsiTheme="minorBidi" w:cstheme="minorBidi"/>
          <w:sz w:val="22"/>
          <w:szCs w:val="22"/>
          <w:rtl/>
        </w:rPr>
        <w:t>, וכן עם קבלנים או ספקים נוספים שהמזמין יבחר, על פי שיקול דעתו הבלעדי.</w:t>
      </w:r>
      <w:bookmarkEnd w:id="1121"/>
    </w:p>
    <w:p w14:paraId="2D078B74" w14:textId="77777777" w:rsidR="00D121B3" w:rsidRPr="00804093" w:rsidRDefault="00D121B3" w:rsidP="00FE37EA">
      <w:pPr>
        <w:pStyle w:val="a3"/>
        <w:numPr>
          <w:ilvl w:val="1"/>
          <w:numId w:val="43"/>
        </w:numPr>
        <w:ind w:left="423" w:hanging="559"/>
        <w:rPr>
          <w:rFonts w:asciiTheme="minorBidi" w:hAnsiTheme="minorBidi" w:cstheme="minorBidi"/>
          <w:sz w:val="22"/>
          <w:szCs w:val="22"/>
          <w:rtl/>
        </w:rPr>
      </w:pPr>
      <w:bookmarkStart w:id="1122" w:name="_Toc4065752"/>
      <w:r w:rsidRPr="00804093">
        <w:rPr>
          <w:rFonts w:asciiTheme="minorBidi" w:hAnsiTheme="minorBidi" w:cstheme="minorBidi"/>
          <w:sz w:val="22"/>
          <w:szCs w:val="22"/>
          <w:rtl/>
        </w:rPr>
        <w:t xml:space="preserve">לשתף פעולה עם </w:t>
      </w:r>
      <w:r w:rsidRPr="00804093">
        <w:rPr>
          <w:rFonts w:asciiTheme="minorBidi" w:hAnsiTheme="minorBidi" w:cstheme="minorBidi" w:hint="cs"/>
          <w:sz w:val="22"/>
          <w:szCs w:val="22"/>
          <w:rtl/>
        </w:rPr>
        <w:t xml:space="preserve">גורמים מקצועיים לרבות </w:t>
      </w:r>
      <w:r w:rsidRPr="00804093">
        <w:rPr>
          <w:rFonts w:asciiTheme="minorBidi" w:hAnsiTheme="minorBidi" w:cstheme="minorBidi"/>
          <w:sz w:val="22"/>
          <w:szCs w:val="22"/>
          <w:rtl/>
        </w:rPr>
        <w:t>יועצים ומומחים שיועסקו ו/או יופעלו על ידי המזמין.</w:t>
      </w:r>
      <w:bookmarkEnd w:id="1122"/>
    </w:p>
    <w:p w14:paraId="157DB7C3" w14:textId="674E65B2" w:rsidR="00D121B3" w:rsidRDefault="00D121B3" w:rsidP="00FE37EA">
      <w:pPr>
        <w:pStyle w:val="a3"/>
        <w:numPr>
          <w:ilvl w:val="1"/>
          <w:numId w:val="43"/>
        </w:numPr>
        <w:ind w:left="423" w:hanging="559"/>
        <w:rPr>
          <w:rFonts w:asciiTheme="minorBidi" w:hAnsiTheme="minorBidi" w:cstheme="minorBidi"/>
          <w:sz w:val="22"/>
          <w:szCs w:val="22"/>
        </w:rPr>
      </w:pPr>
      <w:bookmarkStart w:id="1123" w:name="_Ref113808017"/>
      <w:bookmarkStart w:id="1124" w:name="_Ref275851141"/>
      <w:r w:rsidRPr="00804093">
        <w:rPr>
          <w:rFonts w:asciiTheme="minorBidi" w:hAnsiTheme="minorBidi" w:cstheme="minorBidi"/>
          <w:sz w:val="22"/>
          <w:szCs w:val="22"/>
          <w:rtl/>
        </w:rPr>
        <w:t>המזמין יהא רשאי בכל עת ובהודעה בכתב על פי שיקול דעתו הבלעדי, ליזום ביצוע שינויים, שיפורים ופיתוח, כהגדרתם ב</w:t>
      </w:r>
      <w:r w:rsidRPr="00804093">
        <w:rPr>
          <w:rFonts w:asciiTheme="minorBidi" w:hAnsiTheme="minorBidi" w:cstheme="minorBidi" w:hint="cs"/>
          <w:sz w:val="22"/>
          <w:szCs w:val="22"/>
          <w:rtl/>
        </w:rPr>
        <w:t>מכרז</w:t>
      </w:r>
      <w:r w:rsidRPr="00804093">
        <w:rPr>
          <w:rFonts w:asciiTheme="minorBidi" w:hAnsiTheme="minorBidi" w:cstheme="minorBidi"/>
          <w:sz w:val="22"/>
          <w:szCs w:val="22"/>
          <w:rtl/>
        </w:rPr>
        <w:t>, מעבר לתכולת השירותים המפורטת ב</w:t>
      </w:r>
      <w:r w:rsidRPr="00804093">
        <w:rPr>
          <w:rFonts w:asciiTheme="minorBidi" w:hAnsiTheme="minorBidi" w:cstheme="minorBidi" w:hint="cs"/>
          <w:sz w:val="22"/>
          <w:szCs w:val="22"/>
          <w:rtl/>
        </w:rPr>
        <w:t>מכרז</w:t>
      </w:r>
      <w:r w:rsidRPr="00804093">
        <w:rPr>
          <w:rFonts w:asciiTheme="minorBidi" w:hAnsiTheme="minorBidi" w:cstheme="minorBidi"/>
          <w:sz w:val="22"/>
          <w:szCs w:val="22"/>
          <w:rtl/>
        </w:rPr>
        <w:t>.</w:t>
      </w:r>
      <w:bookmarkEnd w:id="1123"/>
    </w:p>
    <w:p w14:paraId="45A050AE" w14:textId="52CF1869" w:rsidR="00804093" w:rsidRDefault="00804093" w:rsidP="00804093">
      <w:pPr>
        <w:rPr>
          <w:rFonts w:asciiTheme="minorBidi" w:hAnsiTheme="minorBidi"/>
          <w:rtl/>
        </w:rPr>
      </w:pPr>
    </w:p>
    <w:p w14:paraId="6DE86549" w14:textId="07828601" w:rsidR="00804093" w:rsidRDefault="00804093" w:rsidP="00804093">
      <w:pPr>
        <w:rPr>
          <w:rFonts w:asciiTheme="minorBidi" w:hAnsiTheme="minorBidi"/>
          <w:rtl/>
        </w:rPr>
      </w:pPr>
    </w:p>
    <w:p w14:paraId="355B77CE" w14:textId="110FF075" w:rsidR="00804093" w:rsidRDefault="00804093" w:rsidP="00804093">
      <w:pPr>
        <w:rPr>
          <w:rFonts w:asciiTheme="minorBidi" w:hAnsiTheme="minorBidi"/>
          <w:rtl/>
        </w:rPr>
      </w:pPr>
    </w:p>
    <w:p w14:paraId="2B886B15" w14:textId="2B80CF69" w:rsidR="00804093" w:rsidRDefault="00804093" w:rsidP="00804093">
      <w:pPr>
        <w:rPr>
          <w:rFonts w:asciiTheme="minorBidi" w:hAnsiTheme="minorBidi"/>
          <w:rtl/>
        </w:rPr>
      </w:pPr>
    </w:p>
    <w:p w14:paraId="07A1AD44" w14:textId="77777777" w:rsidR="00804093" w:rsidRPr="00804093" w:rsidRDefault="00804093" w:rsidP="00804093">
      <w:pPr>
        <w:rPr>
          <w:rFonts w:asciiTheme="minorBidi" w:hAnsiTheme="minorBidi"/>
          <w:rtl/>
        </w:rPr>
      </w:pPr>
    </w:p>
    <w:p w14:paraId="12FF666B" w14:textId="77777777" w:rsidR="00D121B3" w:rsidRPr="00804093" w:rsidRDefault="00D121B3" w:rsidP="00FE37EA">
      <w:pPr>
        <w:pStyle w:val="a3"/>
        <w:numPr>
          <w:ilvl w:val="0"/>
          <w:numId w:val="43"/>
        </w:numPr>
        <w:ind w:left="-3"/>
        <w:rPr>
          <w:rFonts w:asciiTheme="minorBidi" w:hAnsiTheme="minorBidi" w:cstheme="minorBidi"/>
          <w:b/>
          <w:bCs/>
          <w:sz w:val="24"/>
          <w:szCs w:val="24"/>
          <w:rtl/>
        </w:rPr>
      </w:pPr>
      <w:r w:rsidRPr="00804093">
        <w:rPr>
          <w:rFonts w:asciiTheme="minorBidi" w:hAnsiTheme="minorBidi" w:cstheme="minorBidi" w:hint="cs"/>
          <w:b/>
          <w:bCs/>
          <w:sz w:val="24"/>
          <w:szCs w:val="24"/>
          <w:rtl/>
        </w:rPr>
        <w:t>איסור הסבה</w:t>
      </w:r>
    </w:p>
    <w:p w14:paraId="6B08E1A6" w14:textId="6B86D661" w:rsidR="00D121B3" w:rsidRPr="00804093" w:rsidRDefault="00D121B3" w:rsidP="00FE37EA">
      <w:pPr>
        <w:pStyle w:val="a3"/>
        <w:numPr>
          <w:ilvl w:val="1"/>
          <w:numId w:val="43"/>
        </w:numPr>
        <w:ind w:left="423"/>
        <w:rPr>
          <w:rFonts w:asciiTheme="minorBidi" w:hAnsiTheme="minorBidi" w:cstheme="minorBidi"/>
          <w:sz w:val="22"/>
          <w:szCs w:val="22"/>
          <w:rtl/>
        </w:rPr>
      </w:pPr>
      <w:r w:rsidRPr="00804093">
        <w:rPr>
          <w:rFonts w:asciiTheme="minorBidi" w:hAnsiTheme="minorBidi" w:cstheme="minorBidi" w:hint="cs"/>
          <w:sz w:val="22"/>
          <w:szCs w:val="22"/>
          <w:rtl/>
        </w:rPr>
        <w:t>כאמור לעיל, הספק</w:t>
      </w:r>
      <w:r w:rsidRPr="00804093">
        <w:rPr>
          <w:rFonts w:asciiTheme="minorBidi" w:hAnsiTheme="minorBidi" w:cstheme="minorBidi"/>
          <w:sz w:val="22"/>
          <w:szCs w:val="22"/>
          <w:rtl/>
        </w:rPr>
        <w:t xml:space="preserve"> אינו רשאי להסב לאחר את ההסכם, או כל חלק ממנו, </w:t>
      </w:r>
      <w:r w:rsidRPr="00804093">
        <w:rPr>
          <w:rFonts w:asciiTheme="minorBidi" w:hAnsiTheme="minorBidi" w:cstheme="minorBidi" w:hint="cs"/>
          <w:sz w:val="22"/>
          <w:szCs w:val="22"/>
          <w:rtl/>
        </w:rPr>
        <w:t xml:space="preserve">– </w:t>
      </w:r>
      <w:r w:rsidRPr="00804093">
        <w:rPr>
          <w:rFonts w:asciiTheme="minorBidi" w:hAnsiTheme="minorBidi" w:cstheme="minorBidi"/>
          <w:sz w:val="22"/>
          <w:szCs w:val="22"/>
          <w:rtl/>
        </w:rPr>
        <w:t>למסור לאחר את ביצוע השירותים, כולם או מקצתם</w:t>
      </w:r>
      <w:r w:rsidRPr="00804093">
        <w:rPr>
          <w:rFonts w:asciiTheme="minorBidi" w:hAnsiTheme="minorBidi" w:cstheme="minorBidi" w:hint="cs"/>
          <w:sz w:val="22"/>
          <w:szCs w:val="22"/>
          <w:rtl/>
        </w:rPr>
        <w:t>,</w:t>
      </w:r>
      <w:r w:rsidRPr="00804093">
        <w:rPr>
          <w:rFonts w:asciiTheme="minorBidi" w:hAnsiTheme="minorBidi" w:cstheme="minorBidi"/>
          <w:sz w:val="22"/>
          <w:szCs w:val="22"/>
          <w:rtl/>
        </w:rPr>
        <w:t xml:space="preserve"> וכן אין הוא רשאי להעביר או </w:t>
      </w:r>
      <w:proofErr w:type="spellStart"/>
      <w:r w:rsidRPr="00804093">
        <w:rPr>
          <w:rFonts w:asciiTheme="minorBidi" w:hAnsiTheme="minorBidi" w:cstheme="minorBidi"/>
          <w:sz w:val="22"/>
          <w:szCs w:val="22"/>
          <w:rtl/>
        </w:rPr>
        <w:t>להמחות</w:t>
      </w:r>
      <w:proofErr w:type="spellEnd"/>
      <w:r w:rsidRPr="00804093">
        <w:rPr>
          <w:rFonts w:asciiTheme="minorBidi" w:hAnsiTheme="minorBidi" w:cstheme="minorBidi"/>
          <w:sz w:val="22"/>
          <w:szCs w:val="22"/>
          <w:rtl/>
        </w:rPr>
        <w:t xml:space="preserve"> או לשעבד או למשכן לאחר כל זכות או חובה לפי הסכם זה, אלא בהסכמת ה</w:t>
      </w:r>
      <w:r w:rsidRPr="00804093">
        <w:rPr>
          <w:rFonts w:asciiTheme="minorBidi" w:hAnsiTheme="minorBidi" w:cstheme="minorBidi" w:hint="cs"/>
          <w:sz w:val="22"/>
          <w:szCs w:val="22"/>
          <w:rtl/>
        </w:rPr>
        <w:t>מזמין</w:t>
      </w:r>
      <w:r w:rsidRPr="00804093">
        <w:rPr>
          <w:rFonts w:asciiTheme="minorBidi" w:hAnsiTheme="minorBidi" w:cstheme="minorBidi"/>
          <w:sz w:val="22"/>
          <w:szCs w:val="22"/>
          <w:rtl/>
        </w:rPr>
        <w:t xml:space="preserve"> לכך בכתב ומראש</w:t>
      </w:r>
      <w:r w:rsidRPr="00804093">
        <w:rPr>
          <w:rFonts w:asciiTheme="minorBidi" w:hAnsiTheme="minorBidi" w:cstheme="minorBidi"/>
          <w:sz w:val="22"/>
          <w:szCs w:val="22"/>
        </w:rPr>
        <w:t>.</w:t>
      </w:r>
      <w:r w:rsidRPr="00804093">
        <w:rPr>
          <w:rFonts w:asciiTheme="minorBidi" w:hAnsiTheme="minorBidi" w:cstheme="minorBidi" w:hint="cs"/>
          <w:sz w:val="22"/>
          <w:szCs w:val="22"/>
          <w:rtl/>
        </w:rPr>
        <w:t xml:space="preserve"> </w:t>
      </w:r>
    </w:p>
    <w:p w14:paraId="4EC581C8" w14:textId="77777777" w:rsidR="00D121B3" w:rsidRPr="00804093" w:rsidRDefault="00D121B3" w:rsidP="00FE37EA">
      <w:pPr>
        <w:pStyle w:val="a3"/>
        <w:numPr>
          <w:ilvl w:val="1"/>
          <w:numId w:val="43"/>
        </w:numPr>
        <w:ind w:left="423"/>
        <w:rPr>
          <w:rFonts w:asciiTheme="minorBidi" w:hAnsiTheme="minorBidi" w:cstheme="minorBidi"/>
          <w:sz w:val="22"/>
          <w:szCs w:val="22"/>
        </w:rPr>
      </w:pPr>
      <w:r w:rsidRPr="00804093">
        <w:rPr>
          <w:rFonts w:asciiTheme="minorBidi" w:hAnsiTheme="minorBidi" w:cstheme="minorBidi"/>
          <w:sz w:val="22"/>
          <w:szCs w:val="22"/>
          <w:rtl/>
        </w:rPr>
        <w:t xml:space="preserve">מבלי לגרוע מן האמור בסעיפים לעיל, העביר </w:t>
      </w:r>
      <w:r w:rsidRPr="00804093">
        <w:rPr>
          <w:rFonts w:asciiTheme="minorBidi" w:hAnsiTheme="minorBidi" w:cstheme="minorBidi" w:hint="cs"/>
          <w:sz w:val="22"/>
          <w:szCs w:val="22"/>
          <w:rtl/>
        </w:rPr>
        <w:t>הספק</w:t>
      </w:r>
      <w:r w:rsidRPr="00804093">
        <w:rPr>
          <w:rFonts w:asciiTheme="minorBidi" w:hAnsiTheme="minorBidi" w:cstheme="minorBidi"/>
          <w:sz w:val="22"/>
          <w:szCs w:val="22"/>
          <w:rtl/>
        </w:rPr>
        <w:t xml:space="preserve"> את זכויותיו או חובותיו על פי הסכם זה, או מסר ביצוע השירותים, כולם או מקצתם, לאחר, ימשיך </w:t>
      </w:r>
      <w:r w:rsidRPr="00804093">
        <w:rPr>
          <w:rFonts w:asciiTheme="minorBidi" w:hAnsiTheme="minorBidi" w:cstheme="minorBidi" w:hint="cs"/>
          <w:sz w:val="22"/>
          <w:szCs w:val="22"/>
          <w:rtl/>
        </w:rPr>
        <w:t>הספק</w:t>
      </w:r>
      <w:r w:rsidRPr="00804093">
        <w:rPr>
          <w:rFonts w:asciiTheme="minorBidi" w:hAnsiTheme="minorBidi" w:cstheme="minorBidi"/>
          <w:sz w:val="22"/>
          <w:szCs w:val="22"/>
          <w:rtl/>
        </w:rPr>
        <w:t xml:space="preserve"> לשאת באחריות המלאה להתחייבויות המוטלות עליו כלפי </w:t>
      </w:r>
      <w:r w:rsidRPr="00804093">
        <w:rPr>
          <w:rFonts w:asciiTheme="minorBidi" w:hAnsiTheme="minorBidi" w:cstheme="minorBidi" w:hint="cs"/>
          <w:sz w:val="22"/>
          <w:szCs w:val="22"/>
          <w:rtl/>
        </w:rPr>
        <w:t>המזמין</w:t>
      </w:r>
      <w:r w:rsidRPr="00804093">
        <w:rPr>
          <w:rFonts w:asciiTheme="minorBidi" w:hAnsiTheme="minorBidi" w:cstheme="minorBidi"/>
          <w:sz w:val="22"/>
          <w:szCs w:val="22"/>
          <w:rtl/>
        </w:rPr>
        <w:t xml:space="preserve"> על פי הסכם זה</w:t>
      </w:r>
      <w:r w:rsidRPr="00804093">
        <w:rPr>
          <w:rFonts w:asciiTheme="minorBidi" w:hAnsiTheme="minorBidi" w:cstheme="minorBidi"/>
          <w:sz w:val="22"/>
          <w:szCs w:val="22"/>
        </w:rPr>
        <w:t>.</w:t>
      </w:r>
    </w:p>
    <w:p w14:paraId="0A10C5D4" w14:textId="77777777" w:rsidR="00D121B3" w:rsidRPr="00804093" w:rsidRDefault="00D121B3" w:rsidP="00FE37EA">
      <w:pPr>
        <w:pStyle w:val="a3"/>
        <w:numPr>
          <w:ilvl w:val="1"/>
          <w:numId w:val="43"/>
        </w:numPr>
        <w:ind w:left="423"/>
        <w:rPr>
          <w:rFonts w:asciiTheme="minorBidi" w:hAnsiTheme="minorBidi" w:cstheme="minorBidi"/>
          <w:sz w:val="22"/>
          <w:szCs w:val="22"/>
        </w:rPr>
      </w:pPr>
      <w:r w:rsidRPr="00804093">
        <w:rPr>
          <w:rFonts w:asciiTheme="minorBidi" w:hAnsiTheme="minorBidi" w:cstheme="minorBidi"/>
          <w:sz w:val="22"/>
          <w:szCs w:val="22"/>
          <w:rtl/>
        </w:rPr>
        <w:t>המ</w:t>
      </w:r>
      <w:r w:rsidRPr="00804093">
        <w:rPr>
          <w:rFonts w:asciiTheme="minorBidi" w:hAnsiTheme="minorBidi" w:cstheme="minorBidi" w:hint="cs"/>
          <w:sz w:val="22"/>
          <w:szCs w:val="22"/>
          <w:rtl/>
        </w:rPr>
        <w:t>זמין</w:t>
      </w:r>
      <w:r w:rsidRPr="00804093">
        <w:rPr>
          <w:rFonts w:asciiTheme="minorBidi" w:hAnsiTheme="minorBidi" w:cstheme="minorBidi"/>
          <w:sz w:val="22"/>
          <w:szCs w:val="22"/>
          <w:rtl/>
        </w:rPr>
        <w:t xml:space="preserve">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w:t>
      </w:r>
      <w:r w:rsidRPr="00804093">
        <w:rPr>
          <w:rFonts w:asciiTheme="minorBidi" w:hAnsiTheme="minorBidi" w:cstheme="minorBidi" w:hint="cs"/>
          <w:sz w:val="22"/>
          <w:szCs w:val="22"/>
          <w:rtl/>
        </w:rPr>
        <w:t>זמין</w:t>
      </w:r>
      <w:r w:rsidRPr="00804093">
        <w:rPr>
          <w:rFonts w:asciiTheme="minorBidi" w:hAnsiTheme="minorBidi" w:cstheme="minorBidi"/>
          <w:sz w:val="22"/>
          <w:szCs w:val="22"/>
          <w:rtl/>
        </w:rPr>
        <w:t xml:space="preserve"> </w:t>
      </w:r>
      <w:r w:rsidRPr="00804093">
        <w:rPr>
          <w:rFonts w:asciiTheme="minorBidi" w:hAnsiTheme="minorBidi" w:cstheme="minorBidi" w:hint="cs"/>
          <w:sz w:val="22"/>
          <w:szCs w:val="22"/>
          <w:rtl/>
        </w:rPr>
        <w:t>י</w:t>
      </w:r>
      <w:r w:rsidRPr="00804093">
        <w:rPr>
          <w:rFonts w:asciiTheme="minorBidi" w:hAnsiTheme="minorBidi" w:cstheme="minorBidi"/>
          <w:sz w:val="22"/>
          <w:szCs w:val="22"/>
          <w:rtl/>
        </w:rPr>
        <w:t>ודיע לספק בכתב תוך 30 יום, אם בכוונתו לראות בפעולה העברת זכויות כאמור בסעיף זה.</w:t>
      </w:r>
    </w:p>
    <w:p w14:paraId="40820645" w14:textId="77777777" w:rsidR="00D121B3" w:rsidRPr="00804093" w:rsidRDefault="00D121B3" w:rsidP="00FE37EA">
      <w:pPr>
        <w:pStyle w:val="a3"/>
        <w:numPr>
          <w:ilvl w:val="1"/>
          <w:numId w:val="43"/>
        </w:numPr>
        <w:ind w:left="423"/>
        <w:rPr>
          <w:rFonts w:asciiTheme="minorBidi" w:hAnsiTheme="minorBidi" w:cstheme="minorBidi"/>
          <w:sz w:val="22"/>
          <w:szCs w:val="22"/>
          <w:rtl/>
        </w:rPr>
      </w:pPr>
      <w:r w:rsidRPr="00804093">
        <w:rPr>
          <w:rFonts w:asciiTheme="minorBidi" w:hAnsiTheme="minorBidi" w:cstheme="minorBidi"/>
          <w:sz w:val="22"/>
          <w:szCs w:val="22"/>
          <w:rtl/>
        </w:rPr>
        <w:t xml:space="preserve">הפרת סעיף זה מהווה הפרה יסודית של ההסכם ועילה לביטולו </w:t>
      </w:r>
      <w:proofErr w:type="spellStart"/>
      <w:r w:rsidRPr="00804093">
        <w:rPr>
          <w:rFonts w:asciiTheme="minorBidi" w:hAnsiTheme="minorBidi" w:cstheme="minorBidi"/>
          <w:sz w:val="22"/>
          <w:szCs w:val="22"/>
          <w:rtl/>
        </w:rPr>
        <w:t>המידי</w:t>
      </w:r>
      <w:proofErr w:type="spellEnd"/>
      <w:r w:rsidRPr="00804093">
        <w:rPr>
          <w:rFonts w:asciiTheme="minorBidi" w:hAnsiTheme="minorBidi" w:cstheme="minorBidi" w:hint="cs"/>
          <w:sz w:val="22"/>
          <w:szCs w:val="22"/>
          <w:rtl/>
        </w:rPr>
        <w:t xml:space="preserve"> של ההסכם</w:t>
      </w:r>
      <w:r w:rsidRPr="00804093">
        <w:rPr>
          <w:rFonts w:asciiTheme="minorBidi" w:hAnsiTheme="minorBidi" w:cstheme="minorBidi"/>
          <w:sz w:val="22"/>
          <w:szCs w:val="22"/>
          <w:rtl/>
        </w:rPr>
        <w:t>.</w:t>
      </w:r>
    </w:p>
    <w:p w14:paraId="021E3D82" w14:textId="77777777" w:rsidR="00D121B3" w:rsidRPr="00804093" w:rsidRDefault="00D121B3" w:rsidP="00FE37EA">
      <w:pPr>
        <w:pStyle w:val="a3"/>
        <w:numPr>
          <w:ilvl w:val="0"/>
          <w:numId w:val="43"/>
        </w:numPr>
        <w:ind w:left="-3"/>
        <w:rPr>
          <w:rFonts w:asciiTheme="minorBidi" w:hAnsiTheme="minorBidi" w:cstheme="minorBidi"/>
          <w:b/>
          <w:bCs/>
          <w:sz w:val="24"/>
          <w:szCs w:val="24"/>
          <w:rtl/>
        </w:rPr>
      </w:pPr>
      <w:bookmarkStart w:id="1125" w:name="_Toc312530732"/>
      <w:bookmarkStart w:id="1126" w:name="_Ref321390995"/>
      <w:bookmarkStart w:id="1127" w:name="_Toc4065753"/>
      <w:bookmarkStart w:id="1128" w:name="_Toc4402126"/>
      <w:r w:rsidRPr="00804093">
        <w:rPr>
          <w:rFonts w:asciiTheme="minorBidi" w:hAnsiTheme="minorBidi" w:cstheme="minorBidi"/>
          <w:b/>
          <w:bCs/>
          <w:sz w:val="24"/>
          <w:szCs w:val="24"/>
          <w:rtl/>
        </w:rPr>
        <w:t>אבטחת מידע</w:t>
      </w:r>
      <w:bookmarkEnd w:id="1125"/>
      <w:bookmarkEnd w:id="1126"/>
      <w:bookmarkEnd w:id="1127"/>
      <w:bookmarkEnd w:id="1128"/>
    </w:p>
    <w:p w14:paraId="5D2A6257" w14:textId="77777777" w:rsidR="00D121B3" w:rsidRPr="00804093" w:rsidRDefault="00D121B3" w:rsidP="00FE37EA">
      <w:pPr>
        <w:pStyle w:val="a3"/>
        <w:numPr>
          <w:ilvl w:val="1"/>
          <w:numId w:val="43"/>
        </w:numPr>
        <w:ind w:left="423"/>
        <w:rPr>
          <w:rFonts w:asciiTheme="minorBidi" w:hAnsiTheme="minorBidi" w:cstheme="minorBidi"/>
          <w:sz w:val="22"/>
          <w:szCs w:val="22"/>
          <w:rtl/>
        </w:rPr>
      </w:pPr>
      <w:r w:rsidRPr="00804093">
        <w:rPr>
          <w:rFonts w:asciiTheme="minorBidi" w:hAnsiTheme="minorBidi" w:cstheme="minorBidi"/>
          <w:sz w:val="22"/>
          <w:szCs w:val="22"/>
          <w:rtl/>
        </w:rPr>
        <w:t xml:space="preserve">הספק מתחייב לנקוט באמצעי אבטחה והגנה כדי לעמוד בדרישות חוק הגנת הפרטיות, תשמ"א-1981, והתקנות שהוצאו ושיוצאו מכוחו, ובהתאם להוראות כל דין אחר והנחיות הרשות להגנת הפרטיות וכן בהתאם לנהלי העבודה של  המזמין. </w:t>
      </w:r>
    </w:p>
    <w:p w14:paraId="3E0B93B3" w14:textId="77777777" w:rsidR="00D121B3" w:rsidRPr="00804093" w:rsidRDefault="00D121B3" w:rsidP="00FE37EA">
      <w:pPr>
        <w:pStyle w:val="a3"/>
        <w:numPr>
          <w:ilvl w:val="1"/>
          <w:numId w:val="43"/>
        </w:numPr>
        <w:ind w:left="423"/>
        <w:rPr>
          <w:rFonts w:asciiTheme="minorBidi" w:hAnsiTheme="minorBidi" w:cstheme="minorBidi"/>
          <w:sz w:val="22"/>
          <w:szCs w:val="22"/>
        </w:rPr>
      </w:pPr>
      <w:r w:rsidRPr="00804093">
        <w:rPr>
          <w:rFonts w:asciiTheme="minorBidi" w:hAnsiTheme="minorBidi" w:cstheme="minorBidi" w:hint="eastAsia"/>
          <w:sz w:val="22"/>
          <w:szCs w:val="22"/>
          <w:rtl/>
        </w:rPr>
        <w:t>הספק</w:t>
      </w:r>
      <w:r w:rsidRPr="00804093">
        <w:rPr>
          <w:rFonts w:asciiTheme="minorBidi" w:hAnsiTheme="minorBidi" w:cstheme="minorBidi"/>
          <w:sz w:val="22"/>
          <w:szCs w:val="22"/>
          <w:rtl/>
        </w:rPr>
        <w:t xml:space="preserve"> מתחייב לנקוט בכל האמצעים לאבטחת המידע, הגנת הפרטיות וחיסיון המידע שבתיקי בית הדין בהתאם להוראות כל דין ולהוראות, הנחיות ולנהלים של רשות הגנת הפרטיות </w:t>
      </w:r>
      <w:r w:rsidRPr="00804093">
        <w:rPr>
          <w:rFonts w:asciiTheme="minorBidi" w:hAnsiTheme="minorBidi" w:cstheme="minorBidi" w:hint="cs"/>
          <w:sz w:val="22"/>
          <w:szCs w:val="22"/>
          <w:rtl/>
        </w:rPr>
        <w:t xml:space="preserve">והנהלת בתי הדין הרבניים </w:t>
      </w:r>
      <w:r w:rsidRPr="00804093">
        <w:rPr>
          <w:rFonts w:asciiTheme="minorBidi" w:hAnsiTheme="minorBidi" w:cstheme="minorBidi"/>
          <w:sz w:val="22"/>
          <w:szCs w:val="22"/>
          <w:rtl/>
        </w:rPr>
        <w:t>הקיימות במועד חתימת ההסכם, ולכל שינוי או עדכון שיהא מדי פעם ופעם בהוראות, בהנחיות או בנהלים אלה במהלך תקופת ההתקשרות.</w:t>
      </w:r>
    </w:p>
    <w:p w14:paraId="5D2E20AD" w14:textId="7060E77E" w:rsidR="00D121B3" w:rsidRPr="00804093" w:rsidRDefault="00D121B3" w:rsidP="00FE37EA">
      <w:pPr>
        <w:pStyle w:val="a3"/>
        <w:numPr>
          <w:ilvl w:val="1"/>
          <w:numId w:val="43"/>
        </w:numPr>
        <w:ind w:left="423"/>
        <w:rPr>
          <w:rFonts w:asciiTheme="minorBidi" w:hAnsiTheme="minorBidi" w:cstheme="minorBidi"/>
          <w:sz w:val="22"/>
          <w:szCs w:val="22"/>
        </w:rPr>
      </w:pPr>
      <w:r w:rsidRPr="00804093">
        <w:rPr>
          <w:rFonts w:asciiTheme="minorBidi" w:hAnsiTheme="minorBidi" w:cstheme="minorBidi" w:hint="eastAsia"/>
          <w:sz w:val="22"/>
          <w:szCs w:val="22"/>
          <w:rtl/>
        </w:rPr>
        <w:t>כמו</w:t>
      </w:r>
      <w:r w:rsidRPr="00804093">
        <w:rPr>
          <w:rFonts w:asciiTheme="minorBidi" w:hAnsiTheme="minorBidi" w:cstheme="minorBidi"/>
          <w:sz w:val="22"/>
          <w:szCs w:val="22"/>
          <w:rtl/>
        </w:rPr>
        <w:t xml:space="preserve"> כן, הספק מתחייב לשמור בתנאים בטוחים כל </w:t>
      </w:r>
      <w:r w:rsidRPr="00804093">
        <w:rPr>
          <w:rFonts w:asciiTheme="minorBidi" w:hAnsiTheme="minorBidi" w:cstheme="minorBidi" w:hint="eastAsia"/>
          <w:sz w:val="22"/>
          <w:szCs w:val="22"/>
          <w:rtl/>
        </w:rPr>
        <w:t>חומר</w:t>
      </w:r>
      <w:r w:rsidRPr="00804093">
        <w:rPr>
          <w:rFonts w:asciiTheme="minorBidi" w:hAnsiTheme="minorBidi" w:cstheme="minorBidi"/>
          <w:sz w:val="22"/>
          <w:szCs w:val="22"/>
          <w:rtl/>
        </w:rPr>
        <w:t xml:space="preserve"> או מידע סודי או מסמך רשמי שנמסר לו או שיגיעו אליו עקב ביצוע הסכם זה, בתוקף או בקשר עם ביצועו או בקשר עם </w:t>
      </w:r>
      <w:r w:rsidRPr="00804093">
        <w:rPr>
          <w:rFonts w:asciiTheme="minorBidi" w:hAnsiTheme="minorBidi" w:cstheme="minorBidi" w:hint="eastAsia"/>
          <w:sz w:val="22"/>
          <w:szCs w:val="22"/>
          <w:rtl/>
        </w:rPr>
        <w:t>ה</w:t>
      </w:r>
      <w:r w:rsidR="00C50DF6">
        <w:rPr>
          <w:rFonts w:asciiTheme="minorBidi" w:hAnsiTheme="minorBidi" w:cstheme="minorBidi" w:hint="cs"/>
          <w:sz w:val="22"/>
          <w:szCs w:val="22"/>
          <w:rtl/>
        </w:rPr>
        <w:t>מזמין</w:t>
      </w:r>
      <w:r w:rsidRPr="00804093">
        <w:rPr>
          <w:rFonts w:asciiTheme="minorBidi" w:hAnsiTheme="minorBidi" w:cstheme="minorBidi"/>
          <w:sz w:val="22"/>
          <w:szCs w:val="22"/>
          <w:rtl/>
        </w:rPr>
        <w:t xml:space="preserve">. </w:t>
      </w:r>
    </w:p>
    <w:bookmarkEnd w:id="1124"/>
    <w:p w14:paraId="4DA88734" w14:textId="77777777" w:rsidR="00D121B3" w:rsidRPr="00804093" w:rsidRDefault="00D121B3" w:rsidP="00FE37EA">
      <w:pPr>
        <w:pStyle w:val="a3"/>
        <w:numPr>
          <w:ilvl w:val="1"/>
          <w:numId w:val="43"/>
        </w:numPr>
        <w:ind w:left="423"/>
        <w:rPr>
          <w:rFonts w:asciiTheme="minorBidi" w:hAnsiTheme="minorBidi" w:cstheme="minorBidi"/>
          <w:sz w:val="22"/>
          <w:szCs w:val="22"/>
        </w:rPr>
      </w:pPr>
      <w:r w:rsidRPr="00804093">
        <w:rPr>
          <w:rFonts w:asciiTheme="minorBidi" w:hAnsiTheme="minorBidi" w:cstheme="minorBidi"/>
          <w:sz w:val="22"/>
          <w:szCs w:val="22"/>
          <w:rtl/>
        </w:rPr>
        <w:t xml:space="preserve">מסירת מידע ו/או נתונים ע"י הספק לצד שלישי כלשהו תעשה אך ורק בהסכמה, מראש ובכתב, של המזמין. </w:t>
      </w:r>
    </w:p>
    <w:p w14:paraId="5557C77B" w14:textId="77777777" w:rsidR="00D121B3" w:rsidRPr="00804093" w:rsidRDefault="00D121B3" w:rsidP="00FE37EA">
      <w:pPr>
        <w:pStyle w:val="a3"/>
        <w:numPr>
          <w:ilvl w:val="1"/>
          <w:numId w:val="43"/>
        </w:numPr>
        <w:ind w:left="423"/>
        <w:rPr>
          <w:rFonts w:asciiTheme="minorBidi" w:hAnsiTheme="minorBidi" w:cstheme="minorBidi"/>
          <w:sz w:val="22"/>
          <w:szCs w:val="22"/>
        </w:rPr>
      </w:pPr>
      <w:r w:rsidRPr="00804093">
        <w:rPr>
          <w:rFonts w:asciiTheme="minorBidi" w:hAnsiTheme="minorBidi" w:cstheme="minorBidi"/>
          <w:sz w:val="22"/>
          <w:szCs w:val="22"/>
          <w:rtl/>
        </w:rPr>
        <w:t>הספק מצהיר כי  הוא מודע להוראות סעיפים 119-118 לחוק העונשין התשל"ז-1977, בדבר שמירת סוד בידי בעל חוזה ובדבר גילוי מסמכים רשמיים והוא מתחייב לפעול בהתאם.</w:t>
      </w:r>
    </w:p>
    <w:p w14:paraId="238CA19C" w14:textId="135F8C5C" w:rsidR="00D121B3" w:rsidRDefault="00D121B3" w:rsidP="00FE37EA">
      <w:pPr>
        <w:pStyle w:val="a3"/>
        <w:numPr>
          <w:ilvl w:val="1"/>
          <w:numId w:val="43"/>
        </w:numPr>
        <w:ind w:left="423"/>
        <w:rPr>
          <w:rFonts w:asciiTheme="minorBidi" w:hAnsiTheme="minorBidi" w:cstheme="minorBidi"/>
          <w:sz w:val="22"/>
          <w:szCs w:val="22"/>
        </w:rPr>
      </w:pPr>
      <w:r w:rsidRPr="00804093">
        <w:rPr>
          <w:rFonts w:asciiTheme="minorBidi" w:hAnsiTheme="minorBidi" w:cstheme="minorBidi"/>
          <w:sz w:val="22"/>
          <w:szCs w:val="22"/>
          <w:rtl/>
        </w:rPr>
        <w:t xml:space="preserve">ידוע לספק כי ההרשאה לעיון במסמכים באמצעות המערך מבוססת על </w:t>
      </w:r>
      <w:r w:rsidRPr="00804093">
        <w:rPr>
          <w:rFonts w:asciiTheme="minorBidi" w:hAnsiTheme="minorBidi" w:cstheme="minorBidi" w:hint="cs"/>
          <w:sz w:val="22"/>
          <w:szCs w:val="22"/>
          <w:rtl/>
        </w:rPr>
        <w:t xml:space="preserve">פי </w:t>
      </w:r>
      <w:r w:rsidRPr="00804093">
        <w:rPr>
          <w:rFonts w:asciiTheme="minorBidi" w:hAnsiTheme="minorBidi" w:cstheme="minorBidi"/>
          <w:sz w:val="22"/>
          <w:szCs w:val="22"/>
          <w:rtl/>
        </w:rPr>
        <w:t>חוק בתי דין דתיים (כפיית ציות ודרכי דיון) התשט"ז-1956, וכמפורט בתקנ</w:t>
      </w:r>
      <w:r w:rsidRPr="00804093">
        <w:rPr>
          <w:rFonts w:asciiTheme="minorBidi" w:hAnsiTheme="minorBidi" w:cstheme="minorBidi" w:hint="cs"/>
          <w:sz w:val="22"/>
          <w:szCs w:val="22"/>
          <w:rtl/>
        </w:rPr>
        <w:t>ות</w:t>
      </w:r>
      <w:r w:rsidRPr="00804093">
        <w:rPr>
          <w:rFonts w:asciiTheme="minorBidi" w:hAnsiTheme="minorBidi" w:cstheme="minorBidi"/>
          <w:sz w:val="22"/>
          <w:szCs w:val="22"/>
          <w:rtl/>
        </w:rPr>
        <w:t xml:space="preserve"> הדיון בבתי הדין הרבניים בישראל-</w:t>
      </w:r>
      <w:proofErr w:type="spellStart"/>
      <w:r w:rsidRPr="00804093">
        <w:rPr>
          <w:rFonts w:asciiTheme="minorBidi" w:hAnsiTheme="minorBidi" w:cstheme="minorBidi"/>
          <w:sz w:val="22"/>
          <w:szCs w:val="22"/>
          <w:rtl/>
        </w:rPr>
        <w:t>התשנ"ג</w:t>
      </w:r>
      <w:proofErr w:type="spellEnd"/>
      <w:r w:rsidRPr="00804093">
        <w:rPr>
          <w:rFonts w:asciiTheme="minorBidi" w:hAnsiTheme="minorBidi" w:cstheme="minorBidi"/>
          <w:sz w:val="22"/>
          <w:szCs w:val="22"/>
          <w:rtl/>
        </w:rPr>
        <w:t xml:space="preserve">. הספק מצהיר כי הוא מודע לחוקים ותקנות אלו ומתחייב כי העיון במסמכים הקיימים במערך ייעשה בכפוף להוראות החוקים והתקנות כאמור כפי שיהיו בתוקף מעת לעת. </w:t>
      </w:r>
    </w:p>
    <w:p w14:paraId="53986842" w14:textId="35163CFC" w:rsidR="009D2639" w:rsidRDefault="009D2639" w:rsidP="009D2639">
      <w:pPr>
        <w:rPr>
          <w:rFonts w:asciiTheme="minorBidi" w:hAnsiTheme="minorBidi"/>
          <w:rtl/>
        </w:rPr>
      </w:pPr>
    </w:p>
    <w:p w14:paraId="312E4F3D" w14:textId="58A299C5" w:rsidR="009D2639" w:rsidRDefault="009D2639" w:rsidP="009D2639">
      <w:pPr>
        <w:rPr>
          <w:rFonts w:asciiTheme="minorBidi" w:hAnsiTheme="minorBidi"/>
          <w:rtl/>
        </w:rPr>
      </w:pPr>
    </w:p>
    <w:p w14:paraId="70F206C3" w14:textId="77777777" w:rsidR="009D2639" w:rsidRPr="009D2639" w:rsidRDefault="009D2639" w:rsidP="009D2639">
      <w:pPr>
        <w:rPr>
          <w:rFonts w:asciiTheme="minorBidi" w:hAnsiTheme="minorBidi"/>
        </w:rPr>
      </w:pPr>
    </w:p>
    <w:p w14:paraId="6520B509" w14:textId="77777777" w:rsidR="00D121B3" w:rsidRPr="00D121B3" w:rsidRDefault="00D121B3" w:rsidP="00D121B3"/>
    <w:p w14:paraId="32CE1288" w14:textId="77777777" w:rsidR="00D121B3" w:rsidRPr="009D2639" w:rsidRDefault="00D121B3" w:rsidP="00FE37EA">
      <w:pPr>
        <w:pStyle w:val="a3"/>
        <w:numPr>
          <w:ilvl w:val="0"/>
          <w:numId w:val="43"/>
        </w:numPr>
        <w:ind w:left="-3"/>
        <w:rPr>
          <w:rFonts w:asciiTheme="minorBidi" w:hAnsiTheme="minorBidi" w:cstheme="minorBidi"/>
          <w:b/>
          <w:bCs/>
          <w:sz w:val="24"/>
          <w:szCs w:val="24"/>
          <w:rtl/>
        </w:rPr>
      </w:pPr>
      <w:bookmarkStart w:id="1129" w:name="_Toc312530734"/>
      <w:bookmarkStart w:id="1130" w:name="_Ref321391007"/>
      <w:bookmarkStart w:id="1131" w:name="_Toc4065754"/>
      <w:bookmarkStart w:id="1132" w:name="_Toc4402127"/>
      <w:bookmarkStart w:id="1133" w:name="_Ref278185122"/>
      <w:bookmarkStart w:id="1134" w:name="_Toc408810960"/>
      <w:bookmarkStart w:id="1135" w:name="_Ref408811297"/>
      <w:bookmarkStart w:id="1136" w:name="_Ref408811301"/>
      <w:bookmarkStart w:id="1137" w:name="_Ref408816383"/>
      <w:bookmarkStart w:id="1138" w:name="_Toc277704104"/>
      <w:r w:rsidRPr="009D2639">
        <w:rPr>
          <w:rFonts w:asciiTheme="minorBidi" w:hAnsiTheme="minorBidi" w:cstheme="minorBidi"/>
          <w:b/>
          <w:bCs/>
          <w:sz w:val="24"/>
          <w:szCs w:val="24"/>
          <w:rtl/>
        </w:rPr>
        <w:t>רמת שירות וטיפול בתקלות</w:t>
      </w:r>
      <w:bookmarkEnd w:id="1129"/>
      <w:bookmarkEnd w:id="1130"/>
      <w:bookmarkEnd w:id="1131"/>
      <w:bookmarkEnd w:id="1132"/>
    </w:p>
    <w:p w14:paraId="26A9B357" w14:textId="77777777" w:rsidR="00D121B3" w:rsidRPr="009D2639" w:rsidRDefault="00D121B3" w:rsidP="00FE37EA">
      <w:pPr>
        <w:pStyle w:val="a3"/>
        <w:numPr>
          <w:ilvl w:val="1"/>
          <w:numId w:val="43"/>
        </w:numPr>
        <w:ind w:left="423"/>
        <w:rPr>
          <w:rFonts w:asciiTheme="minorBidi" w:hAnsiTheme="minorBidi" w:cstheme="minorBidi"/>
          <w:sz w:val="22"/>
          <w:szCs w:val="22"/>
        </w:rPr>
      </w:pPr>
      <w:r w:rsidRPr="009D2639">
        <w:rPr>
          <w:rFonts w:asciiTheme="minorBidi" w:hAnsiTheme="minorBidi" w:cstheme="minorBidi"/>
          <w:sz w:val="22"/>
          <w:szCs w:val="22"/>
          <w:rtl/>
        </w:rPr>
        <w:t>הספק יהיה אחראי לפעולת</w:t>
      </w:r>
      <w:r w:rsidRPr="009D2639">
        <w:rPr>
          <w:rFonts w:asciiTheme="minorBidi" w:hAnsiTheme="minorBidi" w:cstheme="minorBidi" w:hint="cs"/>
          <w:sz w:val="22"/>
          <w:szCs w:val="22"/>
          <w:rtl/>
        </w:rPr>
        <w:t>ן</w:t>
      </w:r>
      <w:r w:rsidRPr="009D2639">
        <w:rPr>
          <w:rFonts w:asciiTheme="minorBidi" w:hAnsiTheme="minorBidi" w:cstheme="minorBidi"/>
          <w:sz w:val="22"/>
          <w:szCs w:val="22"/>
          <w:rtl/>
        </w:rPr>
        <w:t xml:space="preserve"> התקינה של </w:t>
      </w:r>
      <w:r w:rsidRPr="009D2639">
        <w:rPr>
          <w:rFonts w:asciiTheme="minorBidi" w:hAnsiTheme="minorBidi" w:cstheme="minorBidi" w:hint="cs"/>
          <w:sz w:val="22"/>
          <w:szCs w:val="22"/>
          <w:rtl/>
        </w:rPr>
        <w:t>מערכות המידע</w:t>
      </w:r>
      <w:r w:rsidRPr="009D2639">
        <w:rPr>
          <w:rFonts w:asciiTheme="minorBidi" w:hAnsiTheme="minorBidi" w:cstheme="minorBidi"/>
          <w:sz w:val="22"/>
          <w:szCs w:val="22"/>
          <w:rtl/>
        </w:rPr>
        <w:t xml:space="preserve"> על כל מרכיבי</w:t>
      </w:r>
      <w:r w:rsidRPr="009D2639">
        <w:rPr>
          <w:rFonts w:asciiTheme="minorBidi" w:hAnsiTheme="minorBidi" w:cstheme="minorBidi" w:hint="cs"/>
          <w:sz w:val="22"/>
          <w:szCs w:val="22"/>
          <w:rtl/>
        </w:rPr>
        <w:t>הן</w:t>
      </w:r>
      <w:r w:rsidRPr="009D2639">
        <w:rPr>
          <w:rFonts w:asciiTheme="minorBidi" w:hAnsiTheme="minorBidi" w:cstheme="minorBidi"/>
          <w:sz w:val="22"/>
          <w:szCs w:val="22"/>
          <w:rtl/>
        </w:rPr>
        <w:t xml:space="preserve"> כפי שיהיו בכל זמן נתון, וזאת בהתאם לחובות החלות עליו כמפורט ב</w:t>
      </w:r>
      <w:r w:rsidRPr="009D2639">
        <w:rPr>
          <w:rFonts w:asciiTheme="minorBidi" w:hAnsiTheme="minorBidi" w:cstheme="minorBidi" w:hint="cs"/>
          <w:sz w:val="22"/>
          <w:szCs w:val="22"/>
          <w:rtl/>
        </w:rPr>
        <w:t>מכרז</w:t>
      </w:r>
      <w:r w:rsidRPr="009D2639">
        <w:rPr>
          <w:rFonts w:asciiTheme="minorBidi" w:hAnsiTheme="minorBidi" w:cstheme="minorBidi"/>
          <w:sz w:val="22"/>
          <w:szCs w:val="22"/>
          <w:rtl/>
        </w:rPr>
        <w:t xml:space="preserve"> וברמת שירות שאינה נופלת מהקבוע ב</w:t>
      </w:r>
      <w:r w:rsidRPr="009D2639">
        <w:rPr>
          <w:rFonts w:asciiTheme="minorBidi" w:hAnsiTheme="minorBidi" w:cstheme="minorBidi" w:hint="cs"/>
          <w:sz w:val="22"/>
          <w:szCs w:val="22"/>
          <w:rtl/>
        </w:rPr>
        <w:t>מכרז</w:t>
      </w:r>
      <w:r w:rsidRPr="009D2639">
        <w:rPr>
          <w:rFonts w:asciiTheme="minorBidi" w:hAnsiTheme="minorBidi" w:cstheme="minorBidi"/>
          <w:sz w:val="22"/>
          <w:szCs w:val="22"/>
          <w:rtl/>
        </w:rPr>
        <w:t xml:space="preserve">. למען הסר ספק מובהר כי הספק מתחייב כי </w:t>
      </w:r>
      <w:r w:rsidRPr="009D2639">
        <w:rPr>
          <w:rFonts w:asciiTheme="minorBidi" w:hAnsiTheme="minorBidi" w:cstheme="minorBidi" w:hint="cs"/>
          <w:sz w:val="22"/>
          <w:szCs w:val="22"/>
          <w:rtl/>
        </w:rPr>
        <w:t>המערכת תעמוד</w:t>
      </w:r>
      <w:r w:rsidRPr="009D2639">
        <w:rPr>
          <w:rFonts w:asciiTheme="minorBidi" w:hAnsiTheme="minorBidi" w:cstheme="minorBidi"/>
          <w:sz w:val="22"/>
          <w:szCs w:val="22"/>
          <w:rtl/>
        </w:rPr>
        <w:t xml:space="preserve"> בכל עת בכל אחד ממדדי רמת השירות המפורטים ב</w:t>
      </w:r>
      <w:r w:rsidRPr="009D2639">
        <w:rPr>
          <w:rFonts w:asciiTheme="minorBidi" w:hAnsiTheme="minorBidi" w:cstheme="minorBidi" w:hint="cs"/>
          <w:sz w:val="22"/>
          <w:szCs w:val="22"/>
          <w:rtl/>
        </w:rPr>
        <w:t>מכרז</w:t>
      </w:r>
      <w:r w:rsidRPr="009D2639">
        <w:rPr>
          <w:rFonts w:asciiTheme="minorBidi" w:hAnsiTheme="minorBidi" w:cstheme="minorBidi"/>
          <w:sz w:val="22"/>
          <w:szCs w:val="22"/>
          <w:rtl/>
        </w:rPr>
        <w:t xml:space="preserve">. אי עמידת הספק ברמת השירות כאמור תיחשב הפרה של הסכם זה ויחולו ההוראות המופיעות בהסכם זה.  </w:t>
      </w:r>
    </w:p>
    <w:p w14:paraId="5751D277" w14:textId="77777777" w:rsidR="00D121B3" w:rsidRPr="009D2639" w:rsidRDefault="00D121B3" w:rsidP="00FE37EA">
      <w:pPr>
        <w:pStyle w:val="a3"/>
        <w:numPr>
          <w:ilvl w:val="1"/>
          <w:numId w:val="43"/>
        </w:numPr>
        <w:ind w:left="423"/>
        <w:rPr>
          <w:rFonts w:asciiTheme="minorBidi" w:hAnsiTheme="minorBidi" w:cstheme="minorBidi"/>
          <w:sz w:val="22"/>
          <w:szCs w:val="22"/>
        </w:rPr>
      </w:pPr>
      <w:r w:rsidRPr="009D2639">
        <w:rPr>
          <w:rFonts w:asciiTheme="minorBidi" w:hAnsiTheme="minorBidi" w:cstheme="minorBidi"/>
          <w:sz w:val="22"/>
          <w:szCs w:val="22"/>
          <w:rtl/>
        </w:rPr>
        <w:t>במסגרת אחריותו זו מתחייב הספק, לפעול בהתאם לדרישות ולנהלים הקבועים ב</w:t>
      </w:r>
      <w:r w:rsidRPr="009D2639">
        <w:rPr>
          <w:rFonts w:asciiTheme="minorBidi" w:hAnsiTheme="minorBidi" w:cstheme="minorBidi" w:hint="cs"/>
          <w:sz w:val="22"/>
          <w:szCs w:val="22"/>
          <w:rtl/>
        </w:rPr>
        <w:t>מכרז</w:t>
      </w:r>
      <w:r w:rsidRPr="009D2639">
        <w:rPr>
          <w:rFonts w:asciiTheme="minorBidi" w:hAnsiTheme="minorBidi" w:cstheme="minorBidi"/>
          <w:sz w:val="22"/>
          <w:szCs w:val="22"/>
          <w:rtl/>
        </w:rPr>
        <w:t xml:space="preserve"> לצורך איתור ותיקון תקלות באופן רצוף, מרגע גילוין ועד לרגע תיקונן המלא בהתאם לזמני התגובה הקבועים בתנאי רמת השירות שב</w:t>
      </w:r>
      <w:r w:rsidRPr="009D2639">
        <w:rPr>
          <w:rFonts w:asciiTheme="minorBidi" w:hAnsiTheme="minorBidi" w:cstheme="minorBidi" w:hint="cs"/>
          <w:sz w:val="22"/>
          <w:szCs w:val="22"/>
          <w:rtl/>
        </w:rPr>
        <w:t>מכרז</w:t>
      </w:r>
      <w:r w:rsidRPr="009D2639">
        <w:rPr>
          <w:rFonts w:asciiTheme="minorBidi" w:hAnsiTheme="minorBidi" w:cstheme="minorBidi"/>
          <w:sz w:val="22"/>
          <w:szCs w:val="22"/>
          <w:rtl/>
        </w:rPr>
        <w:t>, וכן לקיים כל שיתוף פעולה וקשר אפשרי עם המזמין או מי מטעמו על מנת לספק שירות יעיל למשתמשי</w:t>
      </w:r>
      <w:r w:rsidRPr="009D2639">
        <w:rPr>
          <w:rFonts w:asciiTheme="minorBidi" w:hAnsiTheme="minorBidi" w:cstheme="minorBidi" w:hint="cs"/>
          <w:sz w:val="22"/>
          <w:szCs w:val="22"/>
          <w:rtl/>
        </w:rPr>
        <w:t xml:space="preserve"> הארגון</w:t>
      </w:r>
      <w:r w:rsidRPr="009D2639">
        <w:rPr>
          <w:rFonts w:asciiTheme="minorBidi" w:hAnsiTheme="minorBidi" w:cstheme="minorBidi"/>
          <w:sz w:val="22"/>
          <w:szCs w:val="22"/>
          <w:rtl/>
        </w:rPr>
        <w:t xml:space="preserve"> המוגדרים ב</w:t>
      </w:r>
      <w:r w:rsidRPr="009D2639">
        <w:rPr>
          <w:rFonts w:asciiTheme="minorBidi" w:hAnsiTheme="minorBidi" w:cstheme="minorBidi" w:hint="cs"/>
          <w:sz w:val="22"/>
          <w:szCs w:val="22"/>
          <w:rtl/>
        </w:rPr>
        <w:t>מכרז</w:t>
      </w:r>
      <w:r w:rsidRPr="009D2639">
        <w:rPr>
          <w:rFonts w:asciiTheme="minorBidi" w:hAnsiTheme="minorBidi" w:cstheme="minorBidi"/>
          <w:sz w:val="22"/>
          <w:szCs w:val="22"/>
          <w:rtl/>
        </w:rPr>
        <w:t xml:space="preserve"> זה ולאפשר להם פעילות </w:t>
      </w:r>
      <w:r w:rsidRPr="009D2639">
        <w:rPr>
          <w:rFonts w:asciiTheme="minorBidi" w:hAnsiTheme="minorBidi" w:cstheme="minorBidi" w:hint="cs"/>
          <w:sz w:val="22"/>
          <w:szCs w:val="22"/>
          <w:rtl/>
        </w:rPr>
        <w:t>שוטפת במערכת המידע</w:t>
      </w:r>
      <w:r w:rsidRPr="009D2639">
        <w:rPr>
          <w:rFonts w:asciiTheme="minorBidi" w:hAnsiTheme="minorBidi" w:cstheme="minorBidi"/>
          <w:sz w:val="22"/>
          <w:szCs w:val="22"/>
          <w:rtl/>
        </w:rPr>
        <w:t xml:space="preserve"> תקינה</w:t>
      </w:r>
      <w:r w:rsidRPr="009D2639">
        <w:rPr>
          <w:rFonts w:asciiTheme="minorBidi" w:hAnsiTheme="minorBidi" w:cstheme="minorBidi" w:hint="cs"/>
          <w:sz w:val="22"/>
          <w:szCs w:val="22"/>
          <w:rtl/>
        </w:rPr>
        <w:t>,</w:t>
      </w:r>
      <w:r w:rsidRPr="009D2639">
        <w:rPr>
          <w:rFonts w:asciiTheme="minorBidi" w:hAnsiTheme="minorBidi" w:cstheme="minorBidi"/>
          <w:sz w:val="22"/>
          <w:szCs w:val="22"/>
          <w:rtl/>
        </w:rPr>
        <w:t xml:space="preserve"> תוך </w:t>
      </w:r>
      <w:r w:rsidRPr="009D2639">
        <w:rPr>
          <w:rFonts w:asciiTheme="minorBidi" w:hAnsiTheme="minorBidi" w:cstheme="minorBidi" w:hint="cs"/>
          <w:sz w:val="22"/>
          <w:szCs w:val="22"/>
          <w:rtl/>
        </w:rPr>
        <w:t xml:space="preserve">עמידה </w:t>
      </w:r>
      <w:proofErr w:type="spellStart"/>
      <w:r w:rsidRPr="009D2639">
        <w:rPr>
          <w:rFonts w:asciiTheme="minorBidi" w:hAnsiTheme="minorBidi" w:cstheme="minorBidi" w:hint="cs"/>
          <w:sz w:val="22"/>
          <w:szCs w:val="22"/>
          <w:rtl/>
        </w:rPr>
        <w:t>בקבועי</w:t>
      </w:r>
      <w:proofErr w:type="spellEnd"/>
      <w:r w:rsidRPr="009D2639">
        <w:rPr>
          <w:rFonts w:asciiTheme="minorBidi" w:hAnsiTheme="minorBidi" w:cstheme="minorBidi" w:hint="cs"/>
          <w:sz w:val="22"/>
          <w:szCs w:val="22"/>
          <w:rtl/>
        </w:rPr>
        <w:t xml:space="preserve"> הזמן שהוזכרו בסעיף של</w:t>
      </w:r>
      <w:r w:rsidRPr="009D2639">
        <w:rPr>
          <w:rFonts w:asciiTheme="minorBidi" w:hAnsiTheme="minorBidi" w:cstheme="minorBidi"/>
          <w:sz w:val="22"/>
          <w:szCs w:val="22"/>
          <w:rtl/>
        </w:rPr>
        <w:t xml:space="preserve"> רמת השירות. </w:t>
      </w:r>
    </w:p>
    <w:p w14:paraId="79041278" w14:textId="77777777" w:rsidR="00D121B3" w:rsidRPr="009D2639" w:rsidRDefault="00D121B3" w:rsidP="00FE37EA">
      <w:pPr>
        <w:pStyle w:val="a3"/>
        <w:numPr>
          <w:ilvl w:val="1"/>
          <w:numId w:val="43"/>
        </w:numPr>
        <w:ind w:left="423"/>
        <w:rPr>
          <w:rFonts w:asciiTheme="minorBidi" w:hAnsiTheme="minorBidi" w:cstheme="minorBidi"/>
          <w:sz w:val="22"/>
          <w:szCs w:val="22"/>
          <w:rtl/>
        </w:rPr>
      </w:pPr>
      <w:r w:rsidRPr="009D2639">
        <w:rPr>
          <w:rFonts w:asciiTheme="minorBidi" w:hAnsiTheme="minorBidi" w:cstheme="minorBidi"/>
          <w:sz w:val="22"/>
          <w:szCs w:val="22"/>
          <w:rtl/>
        </w:rPr>
        <w:t xml:space="preserve">הספק יהיה אחראי כלפי המזמין גם לפגמים הנובעים מתכנון/ חומרים/ עבודה רשלנית של הספק ו/או של מי מעובדי </w:t>
      </w:r>
      <w:r w:rsidRPr="009D2639">
        <w:rPr>
          <w:rFonts w:asciiTheme="minorBidi" w:hAnsiTheme="minorBidi" w:cstheme="minorBidi" w:hint="cs"/>
          <w:sz w:val="22"/>
          <w:szCs w:val="22"/>
          <w:rtl/>
        </w:rPr>
        <w:t>הספק</w:t>
      </w:r>
      <w:r w:rsidRPr="009D2639">
        <w:rPr>
          <w:rFonts w:asciiTheme="minorBidi" w:hAnsiTheme="minorBidi" w:cstheme="minorBidi"/>
          <w:sz w:val="22"/>
          <w:szCs w:val="22"/>
          <w:rtl/>
        </w:rPr>
        <w:t>.</w:t>
      </w:r>
    </w:p>
    <w:p w14:paraId="2C456D5F" w14:textId="77777777" w:rsidR="00D121B3" w:rsidRPr="009D2639" w:rsidRDefault="00D121B3" w:rsidP="00FE37EA">
      <w:pPr>
        <w:pStyle w:val="a3"/>
        <w:numPr>
          <w:ilvl w:val="1"/>
          <w:numId w:val="43"/>
        </w:numPr>
        <w:ind w:left="423"/>
        <w:rPr>
          <w:rFonts w:asciiTheme="minorBidi" w:hAnsiTheme="minorBidi" w:cstheme="minorBidi"/>
          <w:sz w:val="22"/>
          <w:szCs w:val="22"/>
          <w:rtl/>
        </w:rPr>
      </w:pPr>
      <w:r w:rsidRPr="009D2639">
        <w:rPr>
          <w:rFonts w:asciiTheme="minorBidi" w:hAnsiTheme="minorBidi" w:cstheme="minorBidi"/>
          <w:sz w:val="22"/>
          <w:szCs w:val="22"/>
          <w:rtl/>
        </w:rPr>
        <w:t>ידוע לספק כי כל שיהוי מעבר לזמני התגובה הקבועים ב</w:t>
      </w:r>
      <w:r w:rsidRPr="009D2639">
        <w:rPr>
          <w:rFonts w:asciiTheme="minorBidi" w:hAnsiTheme="minorBidi" w:cstheme="minorBidi" w:hint="cs"/>
          <w:sz w:val="22"/>
          <w:szCs w:val="22"/>
          <w:rtl/>
        </w:rPr>
        <w:t>מכרז</w:t>
      </w:r>
      <w:r w:rsidRPr="009D2639">
        <w:rPr>
          <w:rFonts w:asciiTheme="minorBidi" w:hAnsiTheme="minorBidi" w:cstheme="minorBidi"/>
          <w:sz w:val="22"/>
          <w:szCs w:val="22"/>
          <w:rtl/>
        </w:rPr>
        <w:t xml:space="preserve"> יגרור </w:t>
      </w:r>
      <w:r w:rsidRPr="009D2639">
        <w:rPr>
          <w:rFonts w:asciiTheme="minorBidi" w:hAnsiTheme="minorBidi" w:cstheme="minorBidi" w:hint="cs"/>
          <w:sz w:val="22"/>
          <w:szCs w:val="22"/>
          <w:rtl/>
        </w:rPr>
        <w:t xml:space="preserve">הדבר </w:t>
      </w:r>
      <w:r w:rsidRPr="009D2639">
        <w:rPr>
          <w:rFonts w:asciiTheme="minorBidi" w:hAnsiTheme="minorBidi" w:cstheme="minorBidi"/>
          <w:sz w:val="22"/>
          <w:szCs w:val="22"/>
          <w:rtl/>
        </w:rPr>
        <w:t>תשלום פיצוי על ידי הספק כמפורט ב</w:t>
      </w:r>
      <w:r w:rsidRPr="009D2639">
        <w:rPr>
          <w:rFonts w:asciiTheme="minorBidi" w:hAnsiTheme="minorBidi" w:cstheme="minorBidi" w:hint="cs"/>
          <w:sz w:val="22"/>
          <w:szCs w:val="22"/>
          <w:rtl/>
        </w:rPr>
        <w:t>מכרז</w:t>
      </w:r>
      <w:r w:rsidRPr="009D2639">
        <w:rPr>
          <w:rFonts w:asciiTheme="minorBidi" w:hAnsiTheme="minorBidi" w:cstheme="minorBidi"/>
          <w:sz w:val="22"/>
          <w:szCs w:val="22"/>
          <w:rtl/>
        </w:rPr>
        <w:t xml:space="preserve"> ביחס לרמת השרות, וכל זאת מבלי לפגוע בכל סעד אחר /או נוסף העומד לזכות המזמין מכוח הסכם זה ו/או מכוח הדין.</w:t>
      </w:r>
    </w:p>
    <w:p w14:paraId="7E819F03" w14:textId="77777777" w:rsidR="00D121B3" w:rsidRPr="009D2639" w:rsidRDefault="00D121B3" w:rsidP="00FE37EA">
      <w:pPr>
        <w:pStyle w:val="a3"/>
        <w:numPr>
          <w:ilvl w:val="1"/>
          <w:numId w:val="43"/>
        </w:numPr>
        <w:ind w:left="423"/>
        <w:rPr>
          <w:rFonts w:asciiTheme="minorBidi" w:hAnsiTheme="minorBidi" w:cstheme="minorBidi"/>
          <w:sz w:val="22"/>
          <w:szCs w:val="22"/>
        </w:rPr>
      </w:pPr>
      <w:bookmarkStart w:id="1139" w:name="_Ref116101058"/>
      <w:r w:rsidRPr="009D2639">
        <w:rPr>
          <w:rFonts w:asciiTheme="minorBidi" w:hAnsiTheme="minorBidi" w:cstheme="minorBidi"/>
          <w:sz w:val="22"/>
          <w:szCs w:val="22"/>
          <w:rtl/>
        </w:rPr>
        <w:t>בכל מקרה בו צופה הספק כי הוא עלול לחרוג מרמות השירות ו/או מלוחות הזמנים הקבועים ב</w:t>
      </w:r>
      <w:r w:rsidRPr="009D2639">
        <w:rPr>
          <w:rFonts w:asciiTheme="minorBidi" w:hAnsiTheme="minorBidi" w:cstheme="minorBidi" w:hint="cs"/>
          <w:sz w:val="22"/>
          <w:szCs w:val="22"/>
          <w:rtl/>
        </w:rPr>
        <w:t>מכרז</w:t>
      </w:r>
      <w:r w:rsidRPr="009D2639">
        <w:rPr>
          <w:rFonts w:asciiTheme="minorBidi" w:hAnsiTheme="minorBidi" w:cstheme="minorBidi"/>
          <w:sz w:val="22"/>
          <w:szCs w:val="22"/>
          <w:rtl/>
        </w:rPr>
        <w:t xml:space="preserve"> או אלה שסוכמו בין הצדדים, יודיע על כך מראש למזמין ויציג בפניו את הצעדים והאמצעים שבכוונתו  לנקוט כדי למנוע או לצמצם את החריגה הצפויה.</w:t>
      </w:r>
      <w:bookmarkEnd w:id="1139"/>
    </w:p>
    <w:p w14:paraId="4DBE3D8F" w14:textId="77777777" w:rsidR="00D121B3" w:rsidRPr="009D2639" w:rsidRDefault="00D121B3" w:rsidP="00FE37EA">
      <w:pPr>
        <w:pStyle w:val="a3"/>
        <w:numPr>
          <w:ilvl w:val="1"/>
          <w:numId w:val="43"/>
        </w:numPr>
        <w:ind w:left="423"/>
        <w:rPr>
          <w:rFonts w:asciiTheme="minorBidi" w:hAnsiTheme="minorBidi" w:cstheme="minorBidi"/>
          <w:sz w:val="22"/>
          <w:szCs w:val="22"/>
          <w:rtl/>
        </w:rPr>
      </w:pPr>
      <w:r w:rsidRPr="009D2639">
        <w:rPr>
          <w:rFonts w:asciiTheme="minorBidi" w:hAnsiTheme="minorBidi" w:cstheme="minorBidi"/>
          <w:sz w:val="22"/>
          <w:szCs w:val="22"/>
          <w:rtl/>
        </w:rPr>
        <w:t xml:space="preserve">הספק מתחייב לעדכן את המזמין על כל תקלה או השבתה לא צפויה שאירעה אצל בעל תפקיד מסוים המונעת ממנו עבודה </w:t>
      </w:r>
      <w:r w:rsidRPr="009D2639">
        <w:rPr>
          <w:rFonts w:asciiTheme="minorBidi" w:hAnsiTheme="minorBidi" w:cstheme="minorBidi" w:hint="cs"/>
          <w:sz w:val="22"/>
          <w:szCs w:val="22"/>
          <w:rtl/>
        </w:rPr>
        <w:t>במערכת המידע</w:t>
      </w:r>
      <w:r w:rsidRPr="009D2639">
        <w:rPr>
          <w:rFonts w:asciiTheme="minorBidi" w:hAnsiTheme="minorBidi" w:cstheme="minorBidi"/>
          <w:sz w:val="22"/>
          <w:szCs w:val="22"/>
          <w:rtl/>
        </w:rPr>
        <w:t xml:space="preserve"> באופן רציף, כמפורט בתנאי ובמדדי רמת השירות שב</w:t>
      </w:r>
      <w:r w:rsidRPr="009D2639">
        <w:rPr>
          <w:rFonts w:asciiTheme="minorBidi" w:hAnsiTheme="minorBidi" w:cstheme="minorBidi" w:hint="cs"/>
          <w:sz w:val="22"/>
          <w:szCs w:val="22"/>
          <w:rtl/>
        </w:rPr>
        <w:t>מכרז</w:t>
      </w:r>
      <w:r w:rsidRPr="009D2639">
        <w:rPr>
          <w:rFonts w:asciiTheme="minorBidi" w:hAnsiTheme="minorBidi" w:cstheme="minorBidi"/>
          <w:sz w:val="22"/>
          <w:szCs w:val="22"/>
          <w:rtl/>
        </w:rPr>
        <w:t>.</w:t>
      </w:r>
    </w:p>
    <w:p w14:paraId="164C8060" w14:textId="77777777" w:rsidR="00D121B3" w:rsidRPr="009D2639" w:rsidRDefault="00D121B3" w:rsidP="00FE37EA">
      <w:pPr>
        <w:pStyle w:val="a3"/>
        <w:numPr>
          <w:ilvl w:val="1"/>
          <w:numId w:val="43"/>
        </w:numPr>
        <w:ind w:left="423"/>
        <w:rPr>
          <w:rFonts w:asciiTheme="minorBidi" w:hAnsiTheme="minorBidi" w:cstheme="minorBidi"/>
          <w:sz w:val="22"/>
          <w:szCs w:val="22"/>
        </w:rPr>
      </w:pPr>
      <w:r w:rsidRPr="009D2639">
        <w:rPr>
          <w:rFonts w:asciiTheme="minorBidi" w:hAnsiTheme="minorBidi" w:cstheme="minorBidi"/>
          <w:sz w:val="22"/>
          <w:szCs w:val="22"/>
          <w:rtl/>
        </w:rPr>
        <w:t>היה וחלק מהשירותים אינו מתבצע על ידי הספק עקב מעשה או מחדל שלו, באופן מלא או חלקי, ו/או חלה ירידה ברמת השירות הקבועה ב</w:t>
      </w:r>
      <w:r w:rsidRPr="009D2639">
        <w:rPr>
          <w:rFonts w:asciiTheme="minorBidi" w:hAnsiTheme="minorBidi" w:cstheme="minorBidi" w:hint="cs"/>
          <w:sz w:val="22"/>
          <w:szCs w:val="22"/>
          <w:rtl/>
        </w:rPr>
        <w:t>מכרז</w:t>
      </w:r>
      <w:r w:rsidRPr="009D2639">
        <w:rPr>
          <w:rFonts w:asciiTheme="minorBidi" w:hAnsiTheme="minorBidi" w:cstheme="minorBidi"/>
          <w:sz w:val="22"/>
          <w:szCs w:val="22"/>
          <w:rtl/>
        </w:rPr>
        <w:t xml:space="preserve">, יפעל הספק באופן </w:t>
      </w:r>
      <w:proofErr w:type="spellStart"/>
      <w:r w:rsidRPr="009D2639">
        <w:rPr>
          <w:rFonts w:asciiTheme="minorBidi" w:hAnsiTheme="minorBidi" w:cstheme="minorBidi"/>
          <w:sz w:val="22"/>
          <w:szCs w:val="22"/>
          <w:rtl/>
        </w:rPr>
        <w:t>מיידי</w:t>
      </w:r>
      <w:proofErr w:type="spellEnd"/>
      <w:r w:rsidRPr="009D2639">
        <w:rPr>
          <w:rFonts w:asciiTheme="minorBidi" w:hAnsiTheme="minorBidi" w:cstheme="minorBidi"/>
          <w:sz w:val="22"/>
          <w:szCs w:val="22"/>
          <w:rtl/>
        </w:rPr>
        <w:t xml:space="preserve"> ורצ</w:t>
      </w:r>
      <w:r w:rsidRPr="009D2639">
        <w:rPr>
          <w:rFonts w:asciiTheme="minorBidi" w:hAnsiTheme="minorBidi" w:cstheme="minorBidi" w:hint="cs"/>
          <w:sz w:val="22"/>
          <w:szCs w:val="22"/>
          <w:rtl/>
        </w:rPr>
        <w:t>י</w:t>
      </w:r>
      <w:r w:rsidRPr="009D2639">
        <w:rPr>
          <w:rFonts w:asciiTheme="minorBidi" w:hAnsiTheme="minorBidi" w:cstheme="minorBidi"/>
          <w:sz w:val="22"/>
          <w:szCs w:val="22"/>
          <w:rtl/>
        </w:rPr>
        <w:t>ף, לתיקון הליקויים ולהשבת איכות ורמת השירות לקדמותם ובכלל זה יספק הספק על חשבונו את האמצעים, כ"א והמשאבים הנדרשים לשם כך.</w:t>
      </w:r>
    </w:p>
    <w:p w14:paraId="0FE5AC28" w14:textId="77777777" w:rsidR="00D121B3" w:rsidRPr="009D2639" w:rsidRDefault="00D121B3" w:rsidP="00FE37EA">
      <w:pPr>
        <w:pStyle w:val="a3"/>
        <w:numPr>
          <w:ilvl w:val="1"/>
          <w:numId w:val="43"/>
        </w:numPr>
        <w:ind w:left="423"/>
        <w:rPr>
          <w:rFonts w:asciiTheme="minorBidi" w:hAnsiTheme="minorBidi" w:cstheme="minorBidi"/>
          <w:sz w:val="22"/>
          <w:szCs w:val="22"/>
        </w:rPr>
      </w:pPr>
      <w:r w:rsidRPr="009D2639">
        <w:rPr>
          <w:rFonts w:asciiTheme="minorBidi" w:hAnsiTheme="minorBidi" w:cstheme="minorBidi"/>
          <w:sz w:val="22"/>
          <w:szCs w:val="22"/>
          <w:rtl/>
        </w:rPr>
        <w:t>בכל מקרה שהספק אינו עומד במדדי רמת השירות שב</w:t>
      </w:r>
      <w:r w:rsidRPr="009D2639">
        <w:rPr>
          <w:rFonts w:asciiTheme="minorBidi" w:hAnsiTheme="minorBidi" w:cstheme="minorBidi" w:hint="cs"/>
          <w:sz w:val="22"/>
          <w:szCs w:val="22"/>
          <w:rtl/>
        </w:rPr>
        <w:t>מכרז</w:t>
      </w:r>
      <w:r w:rsidRPr="009D2639">
        <w:rPr>
          <w:rFonts w:asciiTheme="minorBidi" w:hAnsiTheme="minorBidi" w:cstheme="minorBidi"/>
          <w:sz w:val="22"/>
          <w:szCs w:val="22"/>
          <w:rtl/>
        </w:rPr>
        <w:t xml:space="preserve"> לרבות לוח הזמנים הקבוע ב</w:t>
      </w:r>
      <w:r w:rsidRPr="009D2639">
        <w:rPr>
          <w:rFonts w:asciiTheme="minorBidi" w:hAnsiTheme="minorBidi" w:cstheme="minorBidi" w:hint="cs"/>
          <w:sz w:val="22"/>
          <w:szCs w:val="22"/>
          <w:rtl/>
        </w:rPr>
        <w:t>מכרז</w:t>
      </w:r>
      <w:r w:rsidRPr="009D2639">
        <w:rPr>
          <w:rFonts w:asciiTheme="minorBidi" w:hAnsiTheme="minorBidi" w:cstheme="minorBidi"/>
          <w:sz w:val="22"/>
          <w:szCs w:val="22"/>
          <w:rtl/>
        </w:rPr>
        <w:t xml:space="preserve"> לשם תיקון תקלות, ואינו מצליח לפתור את התקלה, רשאי המזמין להזמין אנשי מקצוע לצורך תיקון התקלה, וזאת לפי שיקול דעתו המוחלט. ההוצאות בגין תיקון זה יחולו על הספק וישולמו על ידו בתוך 7 ימים מיום קבלת דרישת התשלום מהמזמין. בוצע התיקון כאמור, לא יגרע הדבר מהתחייבויותיו של הספק מכוח הסכם זה, ולא תהיה לו טענה לגבי טיב התיקונים שבוצעו. למען הסר כל ספק, זכות המזמין לתיקון עצמי, תהא בנוסף לכל סעד אחר ו/או נוסף מכוח כל דין ולא יהיה בה כדי להפחית מאחריות הספק לתיקון התקלה.</w:t>
      </w:r>
    </w:p>
    <w:p w14:paraId="790A46BB" w14:textId="77777777" w:rsidR="00D121B3" w:rsidRPr="009D2639" w:rsidRDefault="00D121B3" w:rsidP="00FE37EA">
      <w:pPr>
        <w:pStyle w:val="a3"/>
        <w:numPr>
          <w:ilvl w:val="1"/>
          <w:numId w:val="43"/>
        </w:numPr>
        <w:ind w:left="423"/>
        <w:rPr>
          <w:rFonts w:asciiTheme="minorBidi" w:hAnsiTheme="minorBidi" w:cstheme="minorBidi"/>
          <w:sz w:val="22"/>
          <w:szCs w:val="22"/>
        </w:rPr>
      </w:pPr>
      <w:bookmarkStart w:id="1140" w:name="_Ref113783708"/>
      <w:r w:rsidRPr="009D2639">
        <w:rPr>
          <w:rFonts w:asciiTheme="minorBidi" w:hAnsiTheme="minorBidi" w:cstheme="minorBidi"/>
          <w:sz w:val="22"/>
          <w:szCs w:val="22"/>
          <w:rtl/>
        </w:rPr>
        <w:t>למען הסר ספק מובהר כי היה ויסתבר שלצורך עמידה ברמת השירות המפורטת במכרז, יידרש הספק להוסיף אמצעים ו/או כ"א ו/או משאבים אחרים כלשהם ביחס לאלה שש</w:t>
      </w:r>
      <w:r w:rsidRPr="009D2639">
        <w:rPr>
          <w:rFonts w:asciiTheme="minorBidi" w:hAnsiTheme="minorBidi" w:cstheme="minorBidi" w:hint="eastAsia"/>
          <w:sz w:val="22"/>
          <w:szCs w:val="22"/>
          <w:rtl/>
        </w:rPr>
        <w:t>י</w:t>
      </w:r>
      <w:r w:rsidRPr="009D2639">
        <w:rPr>
          <w:rFonts w:asciiTheme="minorBidi" w:hAnsiTheme="minorBidi" w:cstheme="minorBidi"/>
          <w:sz w:val="22"/>
          <w:szCs w:val="22"/>
          <w:rtl/>
        </w:rPr>
        <w:t>משו את המזמין נכון למועד החתימה על ההסכם, תעשה ההוספה הנזכרת על חשבונו וללא כל תוספת כספית לתמורה השוטפת, בכפוף לאמור במכרז בנוגע לעמידה ברמת השירות</w:t>
      </w:r>
      <w:bookmarkStart w:id="1141" w:name="_Ref280189130"/>
      <w:bookmarkEnd w:id="1133"/>
      <w:bookmarkEnd w:id="1140"/>
      <w:r w:rsidRPr="009D2639">
        <w:rPr>
          <w:rFonts w:asciiTheme="minorBidi" w:hAnsiTheme="minorBidi" w:cstheme="minorBidi" w:hint="cs"/>
          <w:sz w:val="22"/>
          <w:szCs w:val="22"/>
          <w:rtl/>
        </w:rPr>
        <w:t>. האמור לעיל הינו בכפוף לעובדה כי לא יהיה שינוי במספר המשתמשים מעבר ל 10%.</w:t>
      </w:r>
    </w:p>
    <w:p w14:paraId="1A4869B9" w14:textId="77777777" w:rsidR="00D121B3" w:rsidRPr="009D2639" w:rsidRDefault="00D121B3" w:rsidP="00FE37EA">
      <w:pPr>
        <w:pStyle w:val="a3"/>
        <w:numPr>
          <w:ilvl w:val="1"/>
          <w:numId w:val="43"/>
        </w:numPr>
        <w:ind w:left="423" w:hanging="567"/>
        <w:rPr>
          <w:rFonts w:asciiTheme="minorBidi" w:hAnsiTheme="minorBidi" w:cstheme="minorBidi"/>
          <w:sz w:val="22"/>
          <w:szCs w:val="22"/>
        </w:rPr>
      </w:pPr>
      <w:r w:rsidRPr="009D2639">
        <w:rPr>
          <w:rFonts w:asciiTheme="minorBidi" w:hAnsiTheme="minorBidi" w:cstheme="minorBidi"/>
          <w:sz w:val="22"/>
          <w:szCs w:val="22"/>
          <w:rtl/>
        </w:rPr>
        <w:t>במקרה של מחלוקת בין הצדדים לגבי השאלה אם חלה ירידה ברמת השירות מתחת לרמה לה מחויב הספק ו/או בשאלת האחריות לירידה ברמת השירות כאמור, יכריע הפוסק המקצועי</w:t>
      </w:r>
      <w:bookmarkEnd w:id="1141"/>
      <w:r w:rsidRPr="009D2639">
        <w:rPr>
          <w:rFonts w:asciiTheme="minorBidi" w:hAnsiTheme="minorBidi" w:cstheme="minorBidi" w:hint="cs"/>
          <w:sz w:val="22"/>
          <w:szCs w:val="22"/>
          <w:rtl/>
        </w:rPr>
        <w:t>. הפוסק המקצועי ימונה ע"י מנהל התקשוב הממשלתי.</w:t>
      </w:r>
    </w:p>
    <w:p w14:paraId="670CA65C" w14:textId="5FECA070" w:rsidR="00D121B3" w:rsidRDefault="00D121B3" w:rsidP="00D121B3">
      <w:pPr>
        <w:rPr>
          <w:rtl/>
        </w:rPr>
      </w:pPr>
    </w:p>
    <w:p w14:paraId="6B57148D" w14:textId="77777777" w:rsidR="00D121B3" w:rsidRPr="009D2639" w:rsidRDefault="00D121B3" w:rsidP="00FE37EA">
      <w:pPr>
        <w:pStyle w:val="a3"/>
        <w:numPr>
          <w:ilvl w:val="0"/>
          <w:numId w:val="43"/>
        </w:numPr>
        <w:ind w:left="-3"/>
        <w:rPr>
          <w:rFonts w:asciiTheme="minorBidi" w:hAnsiTheme="minorBidi" w:cstheme="minorBidi"/>
          <w:b/>
          <w:bCs/>
          <w:sz w:val="24"/>
          <w:szCs w:val="24"/>
          <w:rtl/>
        </w:rPr>
      </w:pPr>
      <w:bookmarkStart w:id="1142" w:name="_Toc408810961"/>
      <w:bookmarkStart w:id="1143" w:name="_Ref408811319"/>
      <w:bookmarkStart w:id="1144" w:name="_Ref408811322"/>
      <w:bookmarkStart w:id="1145" w:name="_Ref408816404"/>
      <w:bookmarkStart w:id="1146" w:name="_Toc277704105"/>
      <w:bookmarkStart w:id="1147" w:name="_Toc312530737"/>
      <w:bookmarkStart w:id="1148" w:name="_Toc4065755"/>
      <w:bookmarkStart w:id="1149" w:name="_Toc4402128"/>
      <w:bookmarkEnd w:id="1134"/>
      <w:bookmarkEnd w:id="1135"/>
      <w:bookmarkEnd w:id="1136"/>
      <w:bookmarkEnd w:id="1137"/>
      <w:bookmarkEnd w:id="1138"/>
      <w:r w:rsidRPr="009D2639">
        <w:rPr>
          <w:rFonts w:asciiTheme="minorBidi" w:hAnsiTheme="minorBidi" w:cstheme="minorBidi"/>
          <w:b/>
          <w:bCs/>
          <w:sz w:val="24"/>
          <w:szCs w:val="24"/>
          <w:rtl/>
        </w:rPr>
        <w:t>קבלני משנה</w:t>
      </w:r>
      <w:bookmarkEnd w:id="1142"/>
      <w:bookmarkEnd w:id="1143"/>
      <w:bookmarkEnd w:id="1144"/>
      <w:bookmarkEnd w:id="1145"/>
      <w:bookmarkEnd w:id="1146"/>
      <w:bookmarkEnd w:id="1147"/>
      <w:bookmarkEnd w:id="1148"/>
      <w:bookmarkEnd w:id="1149"/>
    </w:p>
    <w:p w14:paraId="06BC4C1A" w14:textId="1A52EA88" w:rsidR="00D121B3" w:rsidRPr="009D2639" w:rsidRDefault="00D121B3" w:rsidP="00FE37EA">
      <w:pPr>
        <w:pStyle w:val="a3"/>
        <w:numPr>
          <w:ilvl w:val="1"/>
          <w:numId w:val="43"/>
        </w:numPr>
        <w:ind w:left="423"/>
        <w:rPr>
          <w:rFonts w:asciiTheme="minorBidi" w:hAnsiTheme="minorBidi" w:cstheme="minorBidi"/>
          <w:sz w:val="22"/>
          <w:szCs w:val="22"/>
        </w:rPr>
      </w:pPr>
      <w:bookmarkStart w:id="1150" w:name="_Ref275879212"/>
      <w:r w:rsidRPr="009D2639">
        <w:rPr>
          <w:rFonts w:asciiTheme="minorBidi" w:hAnsiTheme="minorBidi" w:cstheme="minorBidi"/>
          <w:sz w:val="22"/>
          <w:szCs w:val="22"/>
          <w:rtl/>
        </w:rPr>
        <w:t xml:space="preserve">הספק </w:t>
      </w:r>
      <w:r w:rsidRPr="009D2639">
        <w:rPr>
          <w:rFonts w:asciiTheme="minorBidi" w:hAnsiTheme="minorBidi" w:cstheme="minorBidi" w:hint="cs"/>
          <w:sz w:val="22"/>
          <w:szCs w:val="22"/>
          <w:rtl/>
        </w:rPr>
        <w:t xml:space="preserve">לא </w:t>
      </w:r>
      <w:r w:rsidRPr="009D2639">
        <w:rPr>
          <w:rFonts w:asciiTheme="minorBidi" w:hAnsiTheme="minorBidi" w:cstheme="minorBidi"/>
          <w:sz w:val="22"/>
          <w:szCs w:val="22"/>
          <w:rtl/>
        </w:rPr>
        <w:t xml:space="preserve">רשאי להשתמש </w:t>
      </w:r>
      <w:r w:rsidR="00D7635B">
        <w:rPr>
          <w:rFonts w:asciiTheme="minorBidi" w:hAnsiTheme="minorBidi" w:cstheme="minorBidi" w:hint="cs"/>
          <w:sz w:val="22"/>
          <w:szCs w:val="22"/>
          <w:rtl/>
        </w:rPr>
        <w:t xml:space="preserve">בהצעתו </w:t>
      </w:r>
      <w:r w:rsidRPr="009D2639">
        <w:rPr>
          <w:rFonts w:asciiTheme="minorBidi" w:hAnsiTheme="minorBidi" w:cstheme="minorBidi"/>
          <w:sz w:val="22"/>
          <w:szCs w:val="22"/>
          <w:rtl/>
        </w:rPr>
        <w:t>בקבלני משנה</w:t>
      </w:r>
      <w:r w:rsidRPr="009D2639">
        <w:rPr>
          <w:rFonts w:asciiTheme="minorBidi" w:hAnsiTheme="minorBidi" w:cstheme="minorBidi" w:hint="cs"/>
          <w:sz w:val="22"/>
          <w:szCs w:val="22"/>
          <w:rtl/>
        </w:rPr>
        <w:t xml:space="preserve">. הדבר יתאפשר </w:t>
      </w:r>
      <w:r w:rsidR="00723F0F">
        <w:rPr>
          <w:rFonts w:asciiTheme="minorBidi" w:hAnsiTheme="minorBidi" w:cstheme="minorBidi" w:hint="cs"/>
          <w:sz w:val="22"/>
          <w:szCs w:val="22"/>
          <w:rtl/>
        </w:rPr>
        <w:t>אך</w:t>
      </w:r>
      <w:r w:rsidRPr="009D2639">
        <w:rPr>
          <w:rFonts w:asciiTheme="minorBidi" w:hAnsiTheme="minorBidi" w:cstheme="minorBidi" w:hint="cs"/>
          <w:sz w:val="22"/>
          <w:szCs w:val="22"/>
          <w:rtl/>
        </w:rPr>
        <w:t xml:space="preserve"> ורק לאחר אישור המזמין.</w:t>
      </w:r>
      <w:r w:rsidRPr="009D2639">
        <w:rPr>
          <w:rFonts w:asciiTheme="minorBidi" w:hAnsiTheme="minorBidi" w:cstheme="minorBidi"/>
          <w:sz w:val="22"/>
          <w:szCs w:val="22"/>
          <w:rtl/>
        </w:rPr>
        <w:t xml:space="preserve"> </w:t>
      </w:r>
    </w:p>
    <w:bookmarkEnd w:id="1150"/>
    <w:p w14:paraId="00C04410" w14:textId="77777777" w:rsidR="00D121B3" w:rsidRPr="009D2639" w:rsidRDefault="00D121B3" w:rsidP="00FE37EA">
      <w:pPr>
        <w:pStyle w:val="a3"/>
        <w:numPr>
          <w:ilvl w:val="1"/>
          <w:numId w:val="43"/>
        </w:numPr>
        <w:ind w:left="423"/>
        <w:rPr>
          <w:rFonts w:asciiTheme="minorBidi" w:hAnsiTheme="minorBidi" w:cstheme="minorBidi"/>
          <w:sz w:val="22"/>
          <w:szCs w:val="22"/>
          <w:rtl/>
        </w:rPr>
      </w:pPr>
      <w:r w:rsidRPr="009D2639">
        <w:rPr>
          <w:rFonts w:asciiTheme="minorBidi" w:hAnsiTheme="minorBidi" w:cstheme="minorBidi"/>
          <w:sz w:val="22"/>
          <w:szCs w:val="22"/>
          <w:rtl/>
        </w:rPr>
        <w:t>מובהר כי העברת ביצוע השירותים כאמור לידי קבלן משנה אין בה כדי לשחרר את הספק או לגרוע מהתחייבות או אחריות כלשהי של הספק כלפי המזמין בהתאם למסמכי המכרז, על פי כל דין ועל פי חוזה זה.</w:t>
      </w:r>
    </w:p>
    <w:p w14:paraId="6AFFB948" w14:textId="77777777" w:rsidR="00D121B3" w:rsidRPr="009D2639" w:rsidRDefault="00D121B3" w:rsidP="00FE37EA">
      <w:pPr>
        <w:pStyle w:val="a3"/>
        <w:numPr>
          <w:ilvl w:val="1"/>
          <w:numId w:val="43"/>
        </w:numPr>
        <w:ind w:left="423"/>
        <w:rPr>
          <w:rFonts w:asciiTheme="minorBidi" w:hAnsiTheme="minorBidi" w:cstheme="minorBidi"/>
          <w:sz w:val="22"/>
          <w:szCs w:val="22"/>
        </w:rPr>
      </w:pPr>
      <w:r w:rsidRPr="009D2639">
        <w:rPr>
          <w:rFonts w:asciiTheme="minorBidi" w:hAnsiTheme="minorBidi" w:cstheme="minorBidi"/>
          <w:sz w:val="22"/>
          <w:szCs w:val="22"/>
          <w:rtl/>
        </w:rPr>
        <w:t>מובהר כי עצם העסקת קבלן משנה על ידי הספק או החלפתו באחר (הכרוכה כשלעצמה בהסכמה מראש ובכתב של המזמין) או נטילת הספק על עצמו המשימות אותן אמור היה קבלן המשנה לבצע, בין אם פעולה כזאת נעשתה ביוזמת הספק ובין אם נבעה היא מבקשת המזמין, לא יהוו נימוק סביר לקטיעת רצף מתן השירותים או לעיכוב באספקתם או לירידה באיכות השירותים או ברמות השירות, ולא ישמשו עילה להגדלת התמורה בשל עלויות נוספות אשר יכול ויגרמו לספק עקב כך, אלא אם כן יוסכם אחרת בכתב בין המזמין לבין הספק.</w:t>
      </w:r>
    </w:p>
    <w:p w14:paraId="6F73E415" w14:textId="77777777" w:rsidR="00D121B3" w:rsidRPr="009D2639" w:rsidRDefault="00D121B3" w:rsidP="00FE37EA">
      <w:pPr>
        <w:pStyle w:val="a3"/>
        <w:numPr>
          <w:ilvl w:val="1"/>
          <w:numId w:val="43"/>
        </w:numPr>
        <w:ind w:left="423"/>
        <w:rPr>
          <w:rFonts w:asciiTheme="minorBidi" w:hAnsiTheme="minorBidi" w:cstheme="minorBidi"/>
          <w:sz w:val="22"/>
          <w:szCs w:val="22"/>
          <w:rtl/>
        </w:rPr>
      </w:pPr>
      <w:r w:rsidRPr="009D2639">
        <w:rPr>
          <w:rFonts w:asciiTheme="minorBidi" w:hAnsiTheme="minorBidi" w:cstheme="minorBidi"/>
          <w:sz w:val="22"/>
          <w:szCs w:val="22"/>
          <w:rtl/>
        </w:rPr>
        <w:t>המזמין יהיה רשאי, במהלך תקופת ההסכם או לאחר סיומה מכל סיבה שהיא, לפנות במישרין לכל אחד מקבלני המשנה אשר יועסקו במתן השירותים לשם קבלת מידע בנוגע לכל תוצר, עבודה או שירות שסיפק קבלן המשנה. הספק יעגן הוראה זו בתנאי מפורש בהסכמיו עם קבלני המשנה.</w:t>
      </w:r>
    </w:p>
    <w:p w14:paraId="4C01F8C8" w14:textId="77777777" w:rsidR="00D121B3" w:rsidRPr="00D121B3" w:rsidRDefault="00D121B3" w:rsidP="00D121B3"/>
    <w:p w14:paraId="02B1F3F1" w14:textId="77777777" w:rsidR="00D121B3" w:rsidRPr="009D2639" w:rsidRDefault="00D121B3" w:rsidP="00FE37EA">
      <w:pPr>
        <w:pStyle w:val="a3"/>
        <w:numPr>
          <w:ilvl w:val="0"/>
          <w:numId w:val="43"/>
        </w:numPr>
        <w:ind w:left="-3"/>
        <w:rPr>
          <w:rFonts w:asciiTheme="minorBidi" w:hAnsiTheme="minorBidi" w:cstheme="minorBidi"/>
          <w:b/>
          <w:bCs/>
          <w:sz w:val="24"/>
          <w:szCs w:val="24"/>
          <w:rtl/>
        </w:rPr>
      </w:pPr>
      <w:r w:rsidRPr="009D2639">
        <w:rPr>
          <w:rFonts w:asciiTheme="minorBidi" w:hAnsiTheme="minorBidi" w:cstheme="minorBidi"/>
          <w:b/>
          <w:bCs/>
          <w:sz w:val="24"/>
          <w:szCs w:val="24"/>
          <w:rtl/>
        </w:rPr>
        <w:t>עובדי הספק</w:t>
      </w:r>
    </w:p>
    <w:p w14:paraId="7FE80B83" w14:textId="77777777" w:rsidR="00D121B3" w:rsidRPr="009D2639" w:rsidRDefault="00D121B3" w:rsidP="00FE37EA">
      <w:pPr>
        <w:pStyle w:val="a3"/>
        <w:numPr>
          <w:ilvl w:val="1"/>
          <w:numId w:val="43"/>
        </w:numPr>
        <w:ind w:left="564" w:hanging="559"/>
        <w:rPr>
          <w:rFonts w:asciiTheme="minorBidi" w:hAnsiTheme="minorBidi" w:cstheme="minorBidi"/>
          <w:sz w:val="22"/>
          <w:szCs w:val="22"/>
          <w:rtl/>
        </w:rPr>
      </w:pPr>
      <w:r w:rsidRPr="009D2639">
        <w:rPr>
          <w:rFonts w:asciiTheme="minorBidi" w:hAnsiTheme="minorBidi" w:cstheme="minorBidi"/>
          <w:sz w:val="22"/>
          <w:szCs w:val="22"/>
          <w:rtl/>
        </w:rPr>
        <w:t>למען הסר ספק מוצהר ומוסכם בזה על הצדדים כי הספק פועל במסגרת הסכם זה כמציע עצמאי בלבד וקיומה של מסגרת זו דווקא מהווה תנאי מוקדם מבחינת המ</w:t>
      </w:r>
      <w:r w:rsidRPr="009D2639">
        <w:rPr>
          <w:rFonts w:asciiTheme="minorBidi" w:hAnsiTheme="minorBidi" w:cstheme="minorBidi" w:hint="cs"/>
          <w:sz w:val="22"/>
          <w:szCs w:val="22"/>
          <w:rtl/>
        </w:rPr>
        <w:t>זמין</w:t>
      </w:r>
      <w:r w:rsidRPr="009D2639">
        <w:rPr>
          <w:rFonts w:asciiTheme="minorBidi" w:hAnsiTheme="minorBidi" w:cstheme="minorBidi"/>
          <w:sz w:val="22"/>
          <w:szCs w:val="22"/>
          <w:rtl/>
        </w:rPr>
        <w:t xml:space="preserve"> לפעולתו של הספק על-פי ההסכם. </w:t>
      </w:r>
    </w:p>
    <w:p w14:paraId="040E8BD2" w14:textId="77777777" w:rsidR="00D121B3" w:rsidRPr="009D2639" w:rsidRDefault="00D121B3" w:rsidP="00FE37EA">
      <w:pPr>
        <w:pStyle w:val="a3"/>
        <w:numPr>
          <w:ilvl w:val="1"/>
          <w:numId w:val="43"/>
        </w:numPr>
        <w:ind w:left="564" w:hanging="559"/>
        <w:rPr>
          <w:rFonts w:asciiTheme="minorBidi" w:hAnsiTheme="minorBidi" w:cstheme="minorBidi"/>
          <w:sz w:val="22"/>
          <w:szCs w:val="22"/>
          <w:rtl/>
        </w:rPr>
      </w:pPr>
      <w:r w:rsidRPr="009D2639">
        <w:rPr>
          <w:rFonts w:asciiTheme="minorBidi" w:hAnsiTheme="minorBidi" w:cstheme="minorBidi"/>
          <w:sz w:val="22"/>
          <w:szCs w:val="22"/>
          <w:rtl/>
        </w:rPr>
        <w:t>בשום מקרה לא יתקיימו יחסי עובד ומעביד בין המ</w:t>
      </w:r>
      <w:r w:rsidRPr="009D2639">
        <w:rPr>
          <w:rFonts w:asciiTheme="minorBidi" w:hAnsiTheme="minorBidi" w:cstheme="minorBidi" w:hint="cs"/>
          <w:sz w:val="22"/>
          <w:szCs w:val="22"/>
          <w:rtl/>
        </w:rPr>
        <w:t>זמין</w:t>
      </w:r>
      <w:r w:rsidRPr="009D2639">
        <w:rPr>
          <w:rFonts w:asciiTheme="minorBidi" w:hAnsiTheme="minorBidi" w:cstheme="minorBidi"/>
          <w:sz w:val="22"/>
          <w:szCs w:val="22"/>
          <w:rtl/>
        </w:rPr>
        <w:t xml:space="preserve"> לבין הספק או מי מעובדיו ו/או מי משלוחיו. לא הספק ולא מי מעובדיו ו/או מי משלוחיו יהא זכאי לקבל מה</w:t>
      </w:r>
      <w:r w:rsidRPr="009D2639">
        <w:rPr>
          <w:rFonts w:asciiTheme="minorBidi" w:hAnsiTheme="minorBidi" w:cstheme="minorBidi" w:hint="cs"/>
          <w:sz w:val="22"/>
          <w:szCs w:val="22"/>
          <w:rtl/>
        </w:rPr>
        <w:t>מזמין</w:t>
      </w:r>
      <w:r w:rsidRPr="009D2639">
        <w:rPr>
          <w:rFonts w:asciiTheme="minorBidi" w:hAnsiTheme="minorBidi" w:cstheme="minorBidi"/>
          <w:sz w:val="22"/>
          <w:szCs w:val="22"/>
          <w:rtl/>
        </w:rPr>
        <w:t xml:space="preserve"> פיצוי או הטבות או זכויות כלשהן המגיעות לעובד, לא במשך תוקפו של הסכם זה ולא עם סיומו מכל סיבה שהיא. </w:t>
      </w:r>
    </w:p>
    <w:p w14:paraId="3D1698A2" w14:textId="77777777" w:rsidR="00D121B3" w:rsidRPr="009D2639" w:rsidRDefault="00D121B3" w:rsidP="00FE37EA">
      <w:pPr>
        <w:pStyle w:val="a3"/>
        <w:numPr>
          <w:ilvl w:val="1"/>
          <w:numId w:val="43"/>
        </w:numPr>
        <w:ind w:left="564" w:hanging="559"/>
        <w:rPr>
          <w:rFonts w:asciiTheme="minorBidi" w:hAnsiTheme="minorBidi" w:cstheme="minorBidi"/>
          <w:sz w:val="22"/>
          <w:szCs w:val="22"/>
          <w:rtl/>
        </w:rPr>
      </w:pPr>
      <w:r w:rsidRPr="009D2639">
        <w:rPr>
          <w:rFonts w:asciiTheme="minorBidi" w:hAnsiTheme="minorBidi" w:cstheme="minorBidi"/>
          <w:sz w:val="22"/>
          <w:szCs w:val="22"/>
          <w:rtl/>
        </w:rPr>
        <w:t xml:space="preserve">הספק לבדו יהא חייב לשאת בכל התשלומים ו/או ההוצאות לעובדיו מכל סוג ומין שהוא. הספק </w:t>
      </w:r>
      <w:r w:rsidRPr="009D2639">
        <w:rPr>
          <w:rFonts w:asciiTheme="minorBidi" w:hAnsiTheme="minorBidi" w:cstheme="minorBidi" w:hint="cs"/>
          <w:sz w:val="22"/>
          <w:szCs w:val="22"/>
          <w:rtl/>
        </w:rPr>
        <w:t xml:space="preserve">יהיה </w:t>
      </w:r>
      <w:r w:rsidRPr="009D2639">
        <w:rPr>
          <w:rFonts w:asciiTheme="minorBidi" w:hAnsiTheme="minorBidi" w:cstheme="minorBidi"/>
          <w:sz w:val="22"/>
          <w:szCs w:val="22"/>
          <w:rtl/>
        </w:rPr>
        <w:t>נציג המ</w:t>
      </w:r>
      <w:r w:rsidRPr="009D2639">
        <w:rPr>
          <w:rFonts w:asciiTheme="minorBidi" w:hAnsiTheme="minorBidi" w:cstheme="minorBidi" w:hint="cs"/>
          <w:sz w:val="22"/>
          <w:szCs w:val="22"/>
          <w:rtl/>
        </w:rPr>
        <w:t>זמין</w:t>
      </w:r>
      <w:r w:rsidRPr="009D2639">
        <w:rPr>
          <w:rFonts w:asciiTheme="minorBidi" w:hAnsiTheme="minorBidi" w:cstheme="minorBidi"/>
          <w:sz w:val="22"/>
          <w:szCs w:val="22"/>
          <w:rtl/>
        </w:rPr>
        <w:t xml:space="preserve"> היחידים והבלעדי כלפי העובדים,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w:t>
      </w:r>
      <w:proofErr w:type="spellStart"/>
      <w:r w:rsidRPr="009D2639">
        <w:rPr>
          <w:rFonts w:asciiTheme="minorBidi" w:hAnsiTheme="minorBidi" w:cstheme="minorBidi"/>
          <w:sz w:val="22"/>
          <w:szCs w:val="22"/>
          <w:rtl/>
        </w:rPr>
        <w:t>מסים</w:t>
      </w:r>
      <w:proofErr w:type="spellEnd"/>
      <w:r w:rsidRPr="009D2639">
        <w:rPr>
          <w:rFonts w:asciiTheme="minorBidi" w:hAnsiTheme="minorBidi" w:cstheme="minorBidi"/>
          <w:sz w:val="22"/>
          <w:szCs w:val="22"/>
          <w:rtl/>
        </w:rPr>
        <w:t xml:space="preserve">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וחוזה קיבוצי, וכל תשלומים על-פי </w:t>
      </w:r>
      <w:proofErr w:type="spellStart"/>
      <w:r w:rsidRPr="009D2639">
        <w:rPr>
          <w:rFonts w:asciiTheme="minorBidi" w:hAnsiTheme="minorBidi" w:cstheme="minorBidi"/>
          <w:sz w:val="22"/>
          <w:szCs w:val="22"/>
          <w:rtl/>
        </w:rPr>
        <w:t>חליפיהם</w:t>
      </w:r>
      <w:proofErr w:type="spellEnd"/>
      <w:r w:rsidRPr="009D2639">
        <w:rPr>
          <w:rFonts w:asciiTheme="minorBidi" w:hAnsiTheme="minorBidi" w:cstheme="minorBidi"/>
          <w:sz w:val="22"/>
          <w:szCs w:val="22"/>
          <w:rtl/>
        </w:rPr>
        <w:t xml:space="preserve"> של החוקים האמורים וכל דין שיבוא בנוסף להם או במקומם. </w:t>
      </w:r>
    </w:p>
    <w:p w14:paraId="26EA522C" w14:textId="5D48AAAE" w:rsidR="00D121B3" w:rsidRPr="009D2639" w:rsidRDefault="009D2639" w:rsidP="00FE37EA">
      <w:pPr>
        <w:pStyle w:val="a3"/>
        <w:numPr>
          <w:ilvl w:val="1"/>
          <w:numId w:val="43"/>
        </w:numPr>
        <w:ind w:left="564" w:hanging="559"/>
        <w:rPr>
          <w:rFonts w:asciiTheme="minorBidi" w:hAnsiTheme="minorBidi" w:cstheme="minorBidi"/>
          <w:sz w:val="22"/>
          <w:szCs w:val="22"/>
          <w:rtl/>
        </w:rPr>
      </w:pPr>
      <w:r w:rsidRPr="009D2639">
        <w:rPr>
          <w:rFonts w:asciiTheme="minorBidi" w:hAnsiTheme="minorBidi" w:cstheme="minorBidi" w:hint="cs"/>
          <w:sz w:val="22"/>
          <w:szCs w:val="22"/>
          <w:rtl/>
        </w:rPr>
        <w:t xml:space="preserve">כמו </w:t>
      </w:r>
      <w:r w:rsidR="00D121B3" w:rsidRPr="009D2639">
        <w:rPr>
          <w:rFonts w:asciiTheme="minorBidi" w:hAnsiTheme="minorBidi" w:cstheme="minorBidi"/>
          <w:sz w:val="22"/>
          <w:szCs w:val="22"/>
          <w:rtl/>
        </w:rPr>
        <w:t>כן, הספק המציע מתחייב לעמוד בחוקי השירותים ותקנותיהם במהלך תוקף החוזה, לרבות החוקים המפורטים להלן:</w:t>
      </w:r>
    </w:p>
    <w:p w14:paraId="065F3B3A" w14:textId="77777777" w:rsidR="00D121B3" w:rsidRPr="009D2639" w:rsidRDefault="00D121B3" w:rsidP="00FE37EA">
      <w:pPr>
        <w:pStyle w:val="a3"/>
        <w:numPr>
          <w:ilvl w:val="0"/>
          <w:numId w:val="44"/>
        </w:numPr>
        <w:ind w:left="990" w:hanging="426"/>
        <w:rPr>
          <w:rFonts w:asciiTheme="minorBidi" w:hAnsiTheme="minorBidi" w:cstheme="minorBidi"/>
          <w:sz w:val="22"/>
          <w:szCs w:val="22"/>
          <w:rtl/>
        </w:rPr>
      </w:pPr>
      <w:r w:rsidRPr="009D2639">
        <w:rPr>
          <w:rFonts w:asciiTheme="minorBidi" w:hAnsiTheme="minorBidi" w:cstheme="minorBidi"/>
          <w:sz w:val="22"/>
          <w:szCs w:val="22"/>
          <w:rtl/>
        </w:rPr>
        <w:t>חוק שירות התעסוקה, תשי"ט - .1959</w:t>
      </w:r>
    </w:p>
    <w:p w14:paraId="0E6FE05D" w14:textId="77777777" w:rsidR="00D121B3" w:rsidRPr="009D2639" w:rsidRDefault="00D121B3" w:rsidP="00FE37EA">
      <w:pPr>
        <w:pStyle w:val="a3"/>
        <w:numPr>
          <w:ilvl w:val="0"/>
          <w:numId w:val="44"/>
        </w:numPr>
        <w:ind w:left="990" w:hanging="426"/>
        <w:rPr>
          <w:rFonts w:asciiTheme="minorBidi" w:hAnsiTheme="minorBidi" w:cstheme="minorBidi"/>
          <w:sz w:val="22"/>
          <w:szCs w:val="22"/>
          <w:rtl/>
        </w:rPr>
      </w:pPr>
      <w:r w:rsidRPr="009D2639">
        <w:rPr>
          <w:rFonts w:asciiTheme="minorBidi" w:hAnsiTheme="minorBidi" w:cstheme="minorBidi"/>
          <w:sz w:val="22"/>
          <w:szCs w:val="22"/>
          <w:rtl/>
        </w:rPr>
        <w:t>חוק דמי מחלה, תשל"ו – 1976</w:t>
      </w:r>
    </w:p>
    <w:p w14:paraId="74FEFD6A" w14:textId="77777777" w:rsidR="00D121B3" w:rsidRPr="009D2639" w:rsidRDefault="00D121B3" w:rsidP="00FE37EA">
      <w:pPr>
        <w:pStyle w:val="a3"/>
        <w:numPr>
          <w:ilvl w:val="0"/>
          <w:numId w:val="44"/>
        </w:numPr>
        <w:ind w:left="990" w:hanging="426"/>
        <w:rPr>
          <w:rFonts w:asciiTheme="minorBidi" w:hAnsiTheme="minorBidi" w:cstheme="minorBidi"/>
          <w:sz w:val="22"/>
          <w:szCs w:val="22"/>
          <w:rtl/>
        </w:rPr>
      </w:pPr>
      <w:r w:rsidRPr="009D2639">
        <w:rPr>
          <w:rFonts w:asciiTheme="minorBidi" w:hAnsiTheme="minorBidi" w:cstheme="minorBidi"/>
          <w:sz w:val="22"/>
          <w:szCs w:val="22"/>
          <w:rtl/>
        </w:rPr>
        <w:t>18.4.319.4.3חוק חופשה שנתית, תשי"א – 1950</w:t>
      </w:r>
    </w:p>
    <w:p w14:paraId="754CBD19" w14:textId="77777777" w:rsidR="00D121B3" w:rsidRPr="009D2639" w:rsidRDefault="00D121B3" w:rsidP="00FE37EA">
      <w:pPr>
        <w:pStyle w:val="a3"/>
        <w:numPr>
          <w:ilvl w:val="0"/>
          <w:numId w:val="44"/>
        </w:numPr>
        <w:ind w:left="990" w:hanging="426"/>
        <w:rPr>
          <w:rFonts w:asciiTheme="minorBidi" w:hAnsiTheme="minorBidi" w:cstheme="minorBidi"/>
          <w:sz w:val="22"/>
          <w:szCs w:val="22"/>
          <w:rtl/>
        </w:rPr>
      </w:pPr>
      <w:r w:rsidRPr="009D2639">
        <w:rPr>
          <w:rFonts w:asciiTheme="minorBidi" w:hAnsiTheme="minorBidi" w:cstheme="minorBidi"/>
          <w:sz w:val="22"/>
          <w:szCs w:val="22"/>
          <w:rtl/>
        </w:rPr>
        <w:t>חוק עבודת נשים, תשי"ד – 1954</w:t>
      </w:r>
    </w:p>
    <w:p w14:paraId="1BFF5003" w14:textId="77777777" w:rsidR="00D121B3" w:rsidRPr="009D2639" w:rsidRDefault="00D121B3" w:rsidP="00FE37EA">
      <w:pPr>
        <w:pStyle w:val="a3"/>
        <w:numPr>
          <w:ilvl w:val="0"/>
          <w:numId w:val="44"/>
        </w:numPr>
        <w:ind w:left="990" w:hanging="426"/>
        <w:rPr>
          <w:rFonts w:asciiTheme="minorBidi" w:hAnsiTheme="minorBidi" w:cstheme="minorBidi"/>
          <w:sz w:val="22"/>
          <w:szCs w:val="22"/>
          <w:rtl/>
        </w:rPr>
      </w:pPr>
      <w:r w:rsidRPr="009D2639">
        <w:rPr>
          <w:rFonts w:asciiTheme="minorBidi" w:hAnsiTheme="minorBidi" w:cstheme="minorBidi"/>
          <w:sz w:val="22"/>
          <w:szCs w:val="22"/>
          <w:rtl/>
        </w:rPr>
        <w:t>חוק שכר שווה לעובדת ולעובד, תשנ"ו – 1996</w:t>
      </w:r>
    </w:p>
    <w:p w14:paraId="2CAD342B" w14:textId="77777777" w:rsidR="00D121B3" w:rsidRPr="009D2639" w:rsidRDefault="00D121B3" w:rsidP="00FE37EA">
      <w:pPr>
        <w:pStyle w:val="a3"/>
        <w:numPr>
          <w:ilvl w:val="0"/>
          <w:numId w:val="44"/>
        </w:numPr>
        <w:ind w:left="990" w:hanging="426"/>
        <w:rPr>
          <w:rFonts w:asciiTheme="minorBidi" w:hAnsiTheme="minorBidi" w:cstheme="minorBidi"/>
          <w:sz w:val="22"/>
          <w:szCs w:val="22"/>
          <w:rtl/>
        </w:rPr>
      </w:pPr>
      <w:r w:rsidRPr="009D2639">
        <w:rPr>
          <w:rFonts w:asciiTheme="minorBidi" w:hAnsiTheme="minorBidi" w:cstheme="minorBidi"/>
          <w:sz w:val="22"/>
          <w:szCs w:val="22"/>
          <w:rtl/>
        </w:rPr>
        <w:t>חוק עבודת הנוער, תשי"ג – 1953</w:t>
      </w:r>
    </w:p>
    <w:p w14:paraId="0BB72E7D" w14:textId="77777777" w:rsidR="00D121B3" w:rsidRPr="009D2639" w:rsidRDefault="00D121B3" w:rsidP="00FE37EA">
      <w:pPr>
        <w:pStyle w:val="a3"/>
        <w:numPr>
          <w:ilvl w:val="0"/>
          <w:numId w:val="44"/>
        </w:numPr>
        <w:ind w:left="990" w:hanging="426"/>
        <w:rPr>
          <w:rFonts w:asciiTheme="minorBidi" w:hAnsiTheme="minorBidi" w:cstheme="minorBidi"/>
          <w:sz w:val="22"/>
          <w:szCs w:val="22"/>
          <w:rtl/>
        </w:rPr>
      </w:pPr>
      <w:r w:rsidRPr="009D2639">
        <w:rPr>
          <w:rFonts w:asciiTheme="minorBidi" w:hAnsiTheme="minorBidi" w:cstheme="minorBidi"/>
          <w:sz w:val="22"/>
          <w:szCs w:val="22"/>
          <w:rtl/>
        </w:rPr>
        <w:t>חוק החניכות, תשי"ג – 1953</w:t>
      </w:r>
    </w:p>
    <w:p w14:paraId="0D7F3539" w14:textId="77777777" w:rsidR="00D121B3" w:rsidRPr="009D2639" w:rsidRDefault="00D121B3" w:rsidP="00FE37EA">
      <w:pPr>
        <w:pStyle w:val="a3"/>
        <w:numPr>
          <w:ilvl w:val="0"/>
          <w:numId w:val="44"/>
        </w:numPr>
        <w:ind w:left="990" w:hanging="426"/>
        <w:rPr>
          <w:rFonts w:asciiTheme="minorBidi" w:hAnsiTheme="minorBidi" w:cstheme="minorBidi"/>
          <w:sz w:val="22"/>
          <w:szCs w:val="22"/>
          <w:rtl/>
        </w:rPr>
      </w:pPr>
      <w:r w:rsidRPr="009D2639">
        <w:rPr>
          <w:rFonts w:asciiTheme="minorBidi" w:hAnsiTheme="minorBidi" w:cstheme="minorBidi"/>
          <w:sz w:val="22"/>
          <w:szCs w:val="22"/>
          <w:rtl/>
        </w:rPr>
        <w:t>חוק חיילים משוחררים (החזרה לעבודה), תש"ט – 1949</w:t>
      </w:r>
    </w:p>
    <w:p w14:paraId="64298DF1" w14:textId="77777777" w:rsidR="00D121B3" w:rsidRPr="009D2639" w:rsidRDefault="00D121B3" w:rsidP="00FE37EA">
      <w:pPr>
        <w:pStyle w:val="a3"/>
        <w:numPr>
          <w:ilvl w:val="0"/>
          <w:numId w:val="44"/>
        </w:numPr>
        <w:ind w:left="990" w:hanging="426"/>
        <w:rPr>
          <w:rFonts w:asciiTheme="minorBidi" w:hAnsiTheme="minorBidi" w:cstheme="minorBidi"/>
          <w:sz w:val="22"/>
          <w:szCs w:val="22"/>
          <w:rtl/>
        </w:rPr>
      </w:pPr>
      <w:r w:rsidRPr="009D2639">
        <w:rPr>
          <w:rFonts w:asciiTheme="minorBidi" w:hAnsiTheme="minorBidi" w:cstheme="minorBidi"/>
          <w:sz w:val="22"/>
          <w:szCs w:val="22"/>
          <w:rtl/>
        </w:rPr>
        <w:t>1חוק הביטוח הלאומי (נוסח משולב), תשנ"ה – 1995</w:t>
      </w:r>
    </w:p>
    <w:p w14:paraId="29374645" w14:textId="77777777" w:rsidR="00D121B3" w:rsidRPr="009D2639" w:rsidRDefault="00D121B3" w:rsidP="00FE37EA">
      <w:pPr>
        <w:pStyle w:val="a3"/>
        <w:numPr>
          <w:ilvl w:val="0"/>
          <w:numId w:val="44"/>
        </w:numPr>
        <w:ind w:left="990" w:hanging="426"/>
        <w:rPr>
          <w:rFonts w:asciiTheme="minorBidi" w:hAnsiTheme="minorBidi" w:cstheme="minorBidi"/>
          <w:sz w:val="22"/>
          <w:szCs w:val="22"/>
          <w:rtl/>
        </w:rPr>
      </w:pPr>
      <w:r w:rsidRPr="009D2639">
        <w:rPr>
          <w:rFonts w:asciiTheme="minorBidi" w:hAnsiTheme="minorBidi" w:cstheme="minorBidi"/>
          <w:sz w:val="22"/>
          <w:szCs w:val="22"/>
          <w:rtl/>
        </w:rPr>
        <w:t xml:space="preserve">חוק שכר מינימום, </w:t>
      </w:r>
      <w:proofErr w:type="spellStart"/>
      <w:r w:rsidRPr="009D2639">
        <w:rPr>
          <w:rFonts w:asciiTheme="minorBidi" w:hAnsiTheme="minorBidi" w:cstheme="minorBidi"/>
          <w:sz w:val="22"/>
          <w:szCs w:val="22"/>
          <w:rtl/>
        </w:rPr>
        <w:t>התשמ"ז</w:t>
      </w:r>
      <w:proofErr w:type="spellEnd"/>
      <w:r w:rsidRPr="009D2639">
        <w:rPr>
          <w:rFonts w:asciiTheme="minorBidi" w:hAnsiTheme="minorBidi" w:cstheme="minorBidi"/>
          <w:sz w:val="22"/>
          <w:szCs w:val="22"/>
          <w:rtl/>
        </w:rPr>
        <w:t xml:space="preserve"> – 1987</w:t>
      </w:r>
    </w:p>
    <w:p w14:paraId="488F983D" w14:textId="77777777" w:rsidR="00D121B3" w:rsidRPr="009D2639" w:rsidRDefault="00D121B3" w:rsidP="00FE37EA">
      <w:pPr>
        <w:pStyle w:val="a3"/>
        <w:numPr>
          <w:ilvl w:val="0"/>
          <w:numId w:val="44"/>
        </w:numPr>
        <w:ind w:left="990" w:hanging="426"/>
        <w:rPr>
          <w:rFonts w:asciiTheme="minorBidi" w:hAnsiTheme="minorBidi" w:cstheme="minorBidi"/>
          <w:sz w:val="22"/>
          <w:szCs w:val="22"/>
          <w:rtl/>
        </w:rPr>
      </w:pPr>
      <w:r w:rsidRPr="009D2639">
        <w:rPr>
          <w:rFonts w:asciiTheme="minorBidi" w:hAnsiTheme="minorBidi" w:cstheme="minorBidi"/>
          <w:sz w:val="22"/>
          <w:szCs w:val="22"/>
          <w:rtl/>
        </w:rPr>
        <w:t xml:space="preserve">חוק הגנת השכר וכל חקיקה הנוגעת לזכויות עובדים. </w:t>
      </w:r>
    </w:p>
    <w:p w14:paraId="47D02777" w14:textId="77777777" w:rsidR="00D121B3" w:rsidRPr="009D2639" w:rsidRDefault="00D121B3" w:rsidP="00FE37EA">
      <w:pPr>
        <w:pStyle w:val="a3"/>
        <w:numPr>
          <w:ilvl w:val="1"/>
          <w:numId w:val="43"/>
        </w:numPr>
        <w:ind w:left="564" w:hanging="559"/>
        <w:rPr>
          <w:rFonts w:asciiTheme="minorBidi" w:hAnsiTheme="minorBidi" w:cstheme="minorBidi"/>
          <w:sz w:val="22"/>
          <w:szCs w:val="22"/>
          <w:rtl/>
        </w:rPr>
      </w:pPr>
      <w:r w:rsidRPr="009D2639">
        <w:rPr>
          <w:rFonts w:asciiTheme="minorBidi" w:hAnsiTheme="minorBidi" w:cstheme="minorBidi"/>
          <w:sz w:val="22"/>
          <w:szCs w:val="22"/>
          <w:rt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14:paraId="1786C8C4" w14:textId="77777777" w:rsidR="00D121B3" w:rsidRPr="009D2639" w:rsidRDefault="00D121B3" w:rsidP="00FE37EA">
      <w:pPr>
        <w:pStyle w:val="a3"/>
        <w:numPr>
          <w:ilvl w:val="1"/>
          <w:numId w:val="43"/>
        </w:numPr>
        <w:ind w:left="564" w:hanging="559"/>
        <w:rPr>
          <w:rFonts w:asciiTheme="minorBidi" w:hAnsiTheme="minorBidi" w:cstheme="minorBidi"/>
          <w:sz w:val="22"/>
          <w:szCs w:val="22"/>
          <w:rtl/>
        </w:rPr>
      </w:pPr>
      <w:r w:rsidRPr="009D2639">
        <w:rPr>
          <w:rFonts w:asciiTheme="minorBidi" w:hAnsiTheme="minorBidi" w:cstheme="minorBidi"/>
          <w:sz w:val="22"/>
          <w:szCs w:val="22"/>
          <w:rtl/>
        </w:rPr>
        <w:t xml:space="preserve">הפרת סעיף זה מהווה הפרה יסודית של ההסכם ועילה לביטולו </w:t>
      </w:r>
      <w:proofErr w:type="spellStart"/>
      <w:r w:rsidRPr="009D2639">
        <w:rPr>
          <w:rFonts w:asciiTheme="minorBidi" w:hAnsiTheme="minorBidi" w:cstheme="minorBidi"/>
          <w:sz w:val="22"/>
          <w:szCs w:val="22"/>
          <w:rtl/>
        </w:rPr>
        <w:t>המידי</w:t>
      </w:r>
      <w:proofErr w:type="spellEnd"/>
      <w:r w:rsidRPr="009D2639">
        <w:rPr>
          <w:rFonts w:asciiTheme="minorBidi" w:hAnsiTheme="minorBidi" w:cstheme="minorBidi"/>
          <w:sz w:val="22"/>
          <w:szCs w:val="22"/>
          <w:rtl/>
        </w:rPr>
        <w:t>.</w:t>
      </w:r>
    </w:p>
    <w:p w14:paraId="28D0B416" w14:textId="77777777" w:rsidR="00D121B3" w:rsidRPr="009D2639" w:rsidRDefault="00D121B3" w:rsidP="00FE37EA">
      <w:pPr>
        <w:pStyle w:val="a3"/>
        <w:numPr>
          <w:ilvl w:val="1"/>
          <w:numId w:val="43"/>
        </w:numPr>
        <w:ind w:left="564" w:hanging="559"/>
        <w:rPr>
          <w:rFonts w:asciiTheme="minorBidi" w:hAnsiTheme="minorBidi" w:cstheme="minorBidi"/>
          <w:sz w:val="22"/>
          <w:szCs w:val="22"/>
          <w:rtl/>
        </w:rPr>
      </w:pPr>
      <w:r w:rsidRPr="009D2639">
        <w:rPr>
          <w:rFonts w:asciiTheme="minorBidi" w:hAnsiTheme="minorBidi" w:cstheme="minorBidi"/>
          <w:sz w:val="22"/>
          <w:szCs w:val="22"/>
          <w:rtl/>
        </w:rPr>
        <w:t xml:space="preserve">הספק מתחייב, במידת הצורך, להסדיר את יחסי העבודה בינו לבין העובדים המועסקים על-ידו לצורך הסכם זה, בהסכם העסקה התואם את דרישות הסכם זה. </w:t>
      </w:r>
    </w:p>
    <w:p w14:paraId="69998243" w14:textId="0B861435" w:rsidR="00D121B3" w:rsidRPr="009D2639" w:rsidRDefault="00D121B3" w:rsidP="00FE37EA">
      <w:pPr>
        <w:pStyle w:val="a3"/>
        <w:numPr>
          <w:ilvl w:val="1"/>
          <w:numId w:val="43"/>
        </w:numPr>
        <w:ind w:left="564" w:hanging="559"/>
        <w:rPr>
          <w:rFonts w:asciiTheme="minorBidi" w:hAnsiTheme="minorBidi" w:cstheme="minorBidi"/>
          <w:sz w:val="22"/>
          <w:szCs w:val="22"/>
          <w:rtl/>
        </w:rPr>
      </w:pPr>
      <w:r w:rsidRPr="009D2639">
        <w:rPr>
          <w:rFonts w:asciiTheme="minorBidi" w:hAnsiTheme="minorBidi" w:cstheme="minorBidi"/>
          <w:sz w:val="22"/>
          <w:szCs w:val="22"/>
          <w:rtl/>
        </w:rPr>
        <w:t xml:space="preserve">הפרת סעיף זה מהווה הפרה יסודית של ההסכם ועילה לביטולו </w:t>
      </w:r>
      <w:proofErr w:type="spellStart"/>
      <w:r w:rsidRPr="009D2639">
        <w:rPr>
          <w:rFonts w:asciiTheme="minorBidi" w:hAnsiTheme="minorBidi" w:cstheme="minorBidi"/>
          <w:sz w:val="22"/>
          <w:szCs w:val="22"/>
          <w:rtl/>
        </w:rPr>
        <w:t>המידי</w:t>
      </w:r>
      <w:proofErr w:type="spellEnd"/>
      <w:r w:rsidRPr="009D2639">
        <w:rPr>
          <w:rFonts w:asciiTheme="minorBidi" w:hAnsiTheme="minorBidi" w:cstheme="minorBidi"/>
          <w:sz w:val="22"/>
          <w:szCs w:val="22"/>
          <w:rtl/>
        </w:rPr>
        <w:t>.</w:t>
      </w:r>
    </w:p>
    <w:p w14:paraId="41272F1D" w14:textId="77777777" w:rsidR="00D121B3" w:rsidRPr="00D121B3" w:rsidRDefault="00D121B3" w:rsidP="00D121B3">
      <w:pPr>
        <w:rPr>
          <w:rtl/>
        </w:rPr>
      </w:pPr>
    </w:p>
    <w:p w14:paraId="17473F28" w14:textId="77777777" w:rsidR="00D121B3" w:rsidRPr="009D2639" w:rsidRDefault="00D121B3" w:rsidP="00FE37EA">
      <w:pPr>
        <w:pStyle w:val="a3"/>
        <w:numPr>
          <w:ilvl w:val="0"/>
          <w:numId w:val="43"/>
        </w:numPr>
        <w:ind w:left="-3"/>
        <w:rPr>
          <w:rFonts w:asciiTheme="minorBidi" w:hAnsiTheme="minorBidi" w:cstheme="minorBidi"/>
          <w:b/>
          <w:bCs/>
          <w:sz w:val="24"/>
          <w:szCs w:val="24"/>
          <w:rtl/>
        </w:rPr>
      </w:pPr>
      <w:bookmarkStart w:id="1151" w:name="_Toc312530741"/>
      <w:bookmarkStart w:id="1152" w:name="_Ref312746865"/>
      <w:bookmarkStart w:id="1153" w:name="_Toc4065756"/>
      <w:bookmarkStart w:id="1154" w:name="_Toc4402129"/>
      <w:bookmarkStart w:id="1155" w:name="_Toc408810969"/>
      <w:bookmarkStart w:id="1156" w:name="_Ref408812347"/>
      <w:bookmarkStart w:id="1157" w:name="_Ref408812358"/>
      <w:bookmarkStart w:id="1158" w:name="_Ref408816626"/>
      <w:bookmarkStart w:id="1159" w:name="_Ref268779369"/>
      <w:bookmarkStart w:id="1160" w:name="_Ref269208739"/>
      <w:bookmarkStart w:id="1161" w:name="_Toc277704113"/>
      <w:bookmarkStart w:id="1162" w:name="_Ref303674180"/>
      <w:r w:rsidRPr="009D2639">
        <w:rPr>
          <w:rFonts w:asciiTheme="minorBidi" w:hAnsiTheme="minorBidi" w:cstheme="minorBidi"/>
          <w:b/>
          <w:bCs/>
          <w:sz w:val="24"/>
          <w:szCs w:val="24"/>
          <w:rtl/>
        </w:rPr>
        <w:t>התמורה</w:t>
      </w:r>
      <w:bookmarkEnd w:id="1151"/>
      <w:bookmarkEnd w:id="1152"/>
      <w:bookmarkEnd w:id="1153"/>
      <w:bookmarkEnd w:id="1154"/>
      <w:r w:rsidRPr="009D2639">
        <w:rPr>
          <w:rFonts w:asciiTheme="minorBidi" w:hAnsiTheme="minorBidi" w:cstheme="minorBidi" w:hint="cs"/>
          <w:b/>
          <w:bCs/>
          <w:sz w:val="24"/>
          <w:szCs w:val="24"/>
          <w:rtl/>
        </w:rPr>
        <w:t xml:space="preserve"> </w:t>
      </w:r>
      <w:r w:rsidRPr="009D2639">
        <w:rPr>
          <w:rFonts w:asciiTheme="minorBidi" w:hAnsiTheme="minorBidi" w:cstheme="minorBidi" w:hint="eastAsia"/>
          <w:b/>
          <w:bCs/>
          <w:sz w:val="24"/>
          <w:szCs w:val="24"/>
          <w:rtl/>
        </w:rPr>
        <w:t>–</w:t>
      </w:r>
      <w:r w:rsidRPr="009D2639">
        <w:rPr>
          <w:rFonts w:asciiTheme="minorBidi" w:hAnsiTheme="minorBidi" w:cstheme="minorBidi" w:hint="cs"/>
          <w:b/>
          <w:bCs/>
          <w:sz w:val="24"/>
          <w:szCs w:val="24"/>
          <w:rtl/>
        </w:rPr>
        <w:t xml:space="preserve"> תנאי תשלום וזכות קיזוז</w:t>
      </w:r>
    </w:p>
    <w:p w14:paraId="234EB048" w14:textId="77777777" w:rsidR="00D121B3" w:rsidRPr="00F17156" w:rsidRDefault="00D121B3" w:rsidP="00FE37EA">
      <w:pPr>
        <w:pStyle w:val="a3"/>
        <w:numPr>
          <w:ilvl w:val="1"/>
          <w:numId w:val="43"/>
        </w:numPr>
        <w:ind w:left="564" w:hanging="559"/>
        <w:rPr>
          <w:rFonts w:asciiTheme="minorBidi" w:hAnsiTheme="minorBidi" w:cstheme="minorBidi"/>
          <w:sz w:val="22"/>
          <w:szCs w:val="22"/>
          <w:rtl/>
        </w:rPr>
      </w:pPr>
      <w:r w:rsidRPr="00F17156">
        <w:rPr>
          <w:rFonts w:asciiTheme="minorBidi" w:hAnsiTheme="minorBidi" w:cstheme="minorBidi"/>
          <w:sz w:val="22"/>
          <w:szCs w:val="22"/>
          <w:rtl/>
        </w:rPr>
        <w:t xml:space="preserve">בתמורה למתן השירותים כמפורט בהסכם זה, יהיה הספק זכאי לתמורה כמפורט בהצעת הספק. </w:t>
      </w:r>
    </w:p>
    <w:p w14:paraId="1CCD9054" w14:textId="77777777" w:rsidR="00D121B3" w:rsidRPr="00F17156" w:rsidRDefault="00D121B3" w:rsidP="00FE37EA">
      <w:pPr>
        <w:pStyle w:val="a3"/>
        <w:numPr>
          <w:ilvl w:val="1"/>
          <w:numId w:val="43"/>
        </w:numPr>
        <w:ind w:left="564" w:hanging="559"/>
        <w:rPr>
          <w:rFonts w:asciiTheme="minorBidi" w:hAnsiTheme="minorBidi" w:cstheme="minorBidi"/>
          <w:sz w:val="22"/>
          <w:szCs w:val="22"/>
        </w:rPr>
      </w:pPr>
      <w:r w:rsidRPr="00F17156">
        <w:rPr>
          <w:rFonts w:asciiTheme="minorBidi" w:hAnsiTheme="minorBidi" w:cstheme="minorBidi"/>
          <w:sz w:val="22"/>
          <w:szCs w:val="22"/>
          <w:rtl/>
        </w:rPr>
        <w:t>בעת שיחולו קנסות י</w:t>
      </w:r>
      <w:r w:rsidRPr="00F17156">
        <w:rPr>
          <w:rFonts w:asciiTheme="minorBidi" w:hAnsiTheme="minorBidi" w:cstheme="minorBidi" w:hint="cs"/>
          <w:sz w:val="22"/>
          <w:szCs w:val="22"/>
          <w:rtl/>
        </w:rPr>
        <w:t>י</w:t>
      </w:r>
      <w:r w:rsidRPr="00F17156">
        <w:rPr>
          <w:rFonts w:asciiTheme="minorBidi" w:hAnsiTheme="minorBidi" w:cstheme="minorBidi"/>
          <w:sz w:val="22"/>
          <w:szCs w:val="22"/>
          <w:rtl/>
        </w:rPr>
        <w:t xml:space="preserve">דרש הספק להמציא חשבונית זיכוי עבור הקנס. </w:t>
      </w:r>
    </w:p>
    <w:p w14:paraId="152695A6" w14:textId="77777777" w:rsidR="00D121B3" w:rsidRPr="00F17156" w:rsidRDefault="00D121B3" w:rsidP="00FE37EA">
      <w:pPr>
        <w:pStyle w:val="a3"/>
        <w:numPr>
          <w:ilvl w:val="1"/>
          <w:numId w:val="43"/>
        </w:numPr>
        <w:ind w:left="564" w:hanging="559"/>
        <w:rPr>
          <w:rFonts w:asciiTheme="minorBidi" w:hAnsiTheme="minorBidi" w:cstheme="minorBidi"/>
          <w:sz w:val="22"/>
          <w:szCs w:val="22"/>
          <w:rtl/>
        </w:rPr>
      </w:pPr>
      <w:r w:rsidRPr="00F17156">
        <w:rPr>
          <w:rFonts w:asciiTheme="minorBidi" w:hAnsiTheme="minorBidi" w:cstheme="minorBidi"/>
          <w:sz w:val="22"/>
          <w:szCs w:val="22"/>
          <w:rtl/>
        </w:rPr>
        <w:t xml:space="preserve">נדרש לציין כי תנאי התשלום הוא עד 45 יום מהמועד שהומצא חשבון למזמין – ראה הוראת </w:t>
      </w:r>
      <w:proofErr w:type="spellStart"/>
      <w:r w:rsidRPr="00F17156">
        <w:rPr>
          <w:rFonts w:asciiTheme="minorBidi" w:hAnsiTheme="minorBidi" w:cstheme="minorBidi"/>
          <w:sz w:val="22"/>
          <w:szCs w:val="22"/>
          <w:rtl/>
        </w:rPr>
        <w:t>תכ"ם</w:t>
      </w:r>
      <w:proofErr w:type="spellEnd"/>
      <w:r w:rsidRPr="00F17156">
        <w:rPr>
          <w:rFonts w:asciiTheme="minorBidi" w:hAnsiTheme="minorBidi" w:cstheme="minorBidi"/>
          <w:sz w:val="22"/>
          <w:szCs w:val="22"/>
          <w:rtl/>
        </w:rPr>
        <w:t xml:space="preserve"> 1.4.0.3 סעיף 2.1.</w:t>
      </w:r>
    </w:p>
    <w:p w14:paraId="0447BE73" w14:textId="7C846E1C" w:rsidR="00D121B3" w:rsidRPr="00F17156" w:rsidRDefault="00D121B3" w:rsidP="00FE37EA">
      <w:pPr>
        <w:pStyle w:val="a3"/>
        <w:numPr>
          <w:ilvl w:val="1"/>
          <w:numId w:val="43"/>
        </w:numPr>
        <w:ind w:left="564" w:hanging="559"/>
        <w:rPr>
          <w:rFonts w:asciiTheme="minorBidi" w:hAnsiTheme="minorBidi" w:cstheme="minorBidi"/>
          <w:sz w:val="22"/>
          <w:szCs w:val="22"/>
        </w:rPr>
      </w:pPr>
      <w:r w:rsidRPr="00F17156">
        <w:rPr>
          <w:rFonts w:asciiTheme="minorBidi" w:hAnsiTheme="minorBidi" w:cstheme="minorBidi" w:hint="cs"/>
          <w:sz w:val="22"/>
          <w:szCs w:val="22"/>
          <w:rtl/>
        </w:rPr>
        <w:t>מובהר כי הגשת החשבוניות תיעשה באמצעות פורטל הספקים בלבד (עפ"י ה</w:t>
      </w:r>
      <w:r w:rsidR="005C28D2">
        <w:rPr>
          <w:rFonts w:asciiTheme="minorBidi" w:hAnsiTheme="minorBidi" w:cstheme="minorBidi" w:hint="cs"/>
          <w:sz w:val="22"/>
          <w:szCs w:val="22"/>
          <w:rtl/>
        </w:rPr>
        <w:t>ורא</w:t>
      </w:r>
      <w:r w:rsidRPr="00F17156">
        <w:rPr>
          <w:rFonts w:asciiTheme="minorBidi" w:hAnsiTheme="minorBidi" w:cstheme="minorBidi" w:hint="cs"/>
          <w:sz w:val="22"/>
          <w:szCs w:val="22"/>
          <w:rtl/>
        </w:rPr>
        <w:t xml:space="preserve">ת </w:t>
      </w:r>
      <w:proofErr w:type="spellStart"/>
      <w:r w:rsidRPr="00F17156">
        <w:rPr>
          <w:rFonts w:asciiTheme="minorBidi" w:hAnsiTheme="minorBidi" w:cstheme="minorBidi" w:hint="cs"/>
          <w:sz w:val="22"/>
          <w:szCs w:val="22"/>
          <w:rtl/>
        </w:rPr>
        <w:t>תכ"ם</w:t>
      </w:r>
      <w:proofErr w:type="spellEnd"/>
      <w:r w:rsidRPr="00F17156">
        <w:rPr>
          <w:rFonts w:asciiTheme="minorBidi" w:hAnsiTheme="minorBidi" w:cstheme="minorBidi" w:hint="cs"/>
          <w:sz w:val="22"/>
          <w:szCs w:val="22"/>
          <w:rtl/>
        </w:rPr>
        <w:t>)</w:t>
      </w:r>
      <w:r w:rsidR="005C28D2">
        <w:rPr>
          <w:rFonts w:asciiTheme="minorBidi" w:hAnsiTheme="minorBidi" w:cstheme="minorBidi" w:hint="cs"/>
          <w:sz w:val="22"/>
          <w:szCs w:val="22"/>
          <w:rtl/>
        </w:rPr>
        <w:t>.</w:t>
      </w:r>
    </w:p>
    <w:p w14:paraId="4F61FDA5" w14:textId="77777777" w:rsidR="00D121B3" w:rsidRPr="00F17156" w:rsidRDefault="00D121B3" w:rsidP="00FE37EA">
      <w:pPr>
        <w:pStyle w:val="a3"/>
        <w:numPr>
          <w:ilvl w:val="1"/>
          <w:numId w:val="43"/>
        </w:numPr>
        <w:ind w:left="564" w:hanging="559"/>
        <w:rPr>
          <w:rFonts w:asciiTheme="minorBidi" w:hAnsiTheme="minorBidi" w:cstheme="minorBidi"/>
          <w:sz w:val="22"/>
          <w:szCs w:val="22"/>
          <w:rtl/>
        </w:rPr>
      </w:pPr>
      <w:bookmarkStart w:id="1163" w:name="_Ref278185296"/>
      <w:r w:rsidRPr="00F17156">
        <w:rPr>
          <w:rFonts w:asciiTheme="minorBidi" w:hAnsiTheme="minorBidi" w:cstheme="minorBidi"/>
          <w:sz w:val="22"/>
          <w:szCs w:val="22"/>
          <w:rtl/>
        </w:rPr>
        <w:t xml:space="preserve">מובהר כי מחלוקת </w:t>
      </w:r>
      <w:bookmarkEnd w:id="1163"/>
      <w:r w:rsidRPr="00F17156">
        <w:rPr>
          <w:rFonts w:asciiTheme="minorBidi" w:hAnsiTheme="minorBidi" w:cstheme="minorBidi"/>
          <w:sz w:val="22"/>
          <w:szCs w:val="22"/>
          <w:rtl/>
        </w:rPr>
        <w:t xml:space="preserve">לגבי כל עניין אחר הקשור לתמורה לספק, לא תעכב ביצוע השירותים על ידי הספק. </w:t>
      </w:r>
    </w:p>
    <w:p w14:paraId="7D4C81CC" w14:textId="77777777" w:rsidR="00D121B3" w:rsidRPr="00F17156" w:rsidRDefault="00D121B3" w:rsidP="00FE37EA">
      <w:pPr>
        <w:pStyle w:val="a3"/>
        <w:numPr>
          <w:ilvl w:val="1"/>
          <w:numId w:val="43"/>
        </w:numPr>
        <w:ind w:left="564" w:hanging="559"/>
        <w:rPr>
          <w:rFonts w:asciiTheme="minorBidi" w:hAnsiTheme="minorBidi" w:cstheme="minorBidi"/>
          <w:sz w:val="22"/>
          <w:szCs w:val="22"/>
        </w:rPr>
      </w:pPr>
      <w:r w:rsidRPr="00F17156">
        <w:rPr>
          <w:rFonts w:asciiTheme="minorBidi" w:hAnsiTheme="minorBidi" w:cstheme="minorBidi"/>
          <w:sz w:val="22"/>
          <w:szCs w:val="22"/>
          <w:rtl/>
        </w:rPr>
        <w:t xml:space="preserve">המחירים יהיו צמודים למדד המחירים לצרכן </w:t>
      </w:r>
      <w:r w:rsidRPr="00F17156">
        <w:rPr>
          <w:rFonts w:asciiTheme="minorBidi" w:hAnsiTheme="minorBidi" w:cstheme="minorBidi" w:hint="cs"/>
          <w:sz w:val="22"/>
          <w:szCs w:val="22"/>
          <w:rtl/>
        </w:rPr>
        <w:t xml:space="preserve">מיום חתימת ההסכם </w:t>
      </w:r>
      <w:r w:rsidRPr="00F17156">
        <w:rPr>
          <w:rFonts w:asciiTheme="minorBidi" w:hAnsiTheme="minorBidi" w:cstheme="minorBidi"/>
          <w:sz w:val="22"/>
          <w:szCs w:val="22"/>
          <w:rtl/>
        </w:rPr>
        <w:t xml:space="preserve">בהתאם להוראות </w:t>
      </w:r>
      <w:proofErr w:type="spellStart"/>
      <w:r w:rsidRPr="00F17156">
        <w:rPr>
          <w:rFonts w:asciiTheme="minorBidi" w:hAnsiTheme="minorBidi" w:cstheme="minorBidi"/>
          <w:sz w:val="22"/>
          <w:szCs w:val="22"/>
          <w:rtl/>
        </w:rPr>
        <w:t>התכ"מ</w:t>
      </w:r>
      <w:proofErr w:type="spellEnd"/>
      <w:r w:rsidRPr="00F17156">
        <w:rPr>
          <w:rFonts w:asciiTheme="minorBidi" w:hAnsiTheme="minorBidi" w:cstheme="minorBidi"/>
          <w:sz w:val="22"/>
          <w:szCs w:val="22"/>
          <w:rtl/>
        </w:rPr>
        <w:t xml:space="preserve"> של מנהל הרכש הממשלתי לנושא הצמדות (מספר הוראה 7.</w:t>
      </w:r>
      <w:r w:rsidRPr="00F17156">
        <w:rPr>
          <w:rFonts w:asciiTheme="minorBidi" w:hAnsiTheme="minorBidi" w:cstheme="minorBidi" w:hint="cs"/>
          <w:sz w:val="22"/>
          <w:szCs w:val="22"/>
          <w:rtl/>
        </w:rPr>
        <w:t>5.2</w:t>
      </w:r>
      <w:r w:rsidRPr="00F17156">
        <w:rPr>
          <w:rFonts w:asciiTheme="minorBidi" w:hAnsiTheme="minorBidi" w:cstheme="minorBidi"/>
          <w:sz w:val="22"/>
          <w:szCs w:val="22"/>
          <w:rtl/>
        </w:rPr>
        <w:t>.</w:t>
      </w:r>
      <w:r w:rsidRPr="00F17156">
        <w:rPr>
          <w:rFonts w:asciiTheme="minorBidi" w:hAnsiTheme="minorBidi" w:cstheme="minorBidi" w:hint="cs"/>
          <w:sz w:val="22"/>
          <w:szCs w:val="22"/>
          <w:rtl/>
        </w:rPr>
        <w:t>1</w:t>
      </w:r>
      <w:r w:rsidRPr="00F17156">
        <w:rPr>
          <w:rFonts w:asciiTheme="minorBidi" w:hAnsiTheme="minorBidi" w:cstheme="minorBidi"/>
          <w:sz w:val="22"/>
          <w:szCs w:val="22"/>
          <w:rtl/>
        </w:rPr>
        <w:t>).</w:t>
      </w:r>
    </w:p>
    <w:p w14:paraId="7B1C6DA9" w14:textId="77777777" w:rsidR="00D121B3" w:rsidRPr="00F17156" w:rsidRDefault="00D121B3" w:rsidP="00FE37EA">
      <w:pPr>
        <w:pStyle w:val="a3"/>
        <w:numPr>
          <w:ilvl w:val="1"/>
          <w:numId w:val="43"/>
        </w:numPr>
        <w:ind w:left="564" w:hanging="559"/>
        <w:rPr>
          <w:rFonts w:asciiTheme="minorBidi" w:hAnsiTheme="minorBidi" w:cstheme="minorBidi"/>
          <w:sz w:val="22"/>
          <w:szCs w:val="22"/>
        </w:rPr>
      </w:pPr>
      <w:r w:rsidRPr="00F17156">
        <w:rPr>
          <w:rFonts w:asciiTheme="minorBidi" w:hAnsiTheme="minorBidi" w:cstheme="minorBidi"/>
          <w:sz w:val="22"/>
          <w:szCs w:val="22"/>
          <w:rtl/>
        </w:rPr>
        <w:t>הספק מסכים ומצהיר בזאת כי המ</w:t>
      </w:r>
      <w:r w:rsidRPr="00F17156">
        <w:rPr>
          <w:rFonts w:asciiTheme="minorBidi" w:hAnsiTheme="minorBidi" w:cstheme="minorBidi" w:hint="cs"/>
          <w:sz w:val="22"/>
          <w:szCs w:val="22"/>
          <w:rtl/>
        </w:rPr>
        <w:t xml:space="preserve">זמין </w:t>
      </w:r>
      <w:r w:rsidRPr="00F17156">
        <w:rPr>
          <w:rFonts w:asciiTheme="minorBidi" w:hAnsiTheme="minorBidi" w:cstheme="minorBidi"/>
          <w:sz w:val="22"/>
          <w:szCs w:val="22"/>
          <w:rtl/>
        </w:rPr>
        <w:t>יהא רשאי לקזז מהתמורה שעל המ</w:t>
      </w:r>
      <w:r w:rsidRPr="00F17156">
        <w:rPr>
          <w:rFonts w:asciiTheme="minorBidi" w:hAnsiTheme="minorBidi" w:cstheme="minorBidi" w:hint="cs"/>
          <w:sz w:val="22"/>
          <w:szCs w:val="22"/>
          <w:rtl/>
        </w:rPr>
        <w:t>זמין</w:t>
      </w:r>
      <w:r w:rsidRPr="00F17156">
        <w:rPr>
          <w:rFonts w:asciiTheme="minorBidi" w:hAnsiTheme="minorBidi" w:cstheme="minorBidi"/>
          <w:sz w:val="22"/>
          <w:szCs w:val="22"/>
          <w:rtl/>
        </w:rPr>
        <w:t xml:space="preserve"> לשלם לספק על-פי הסכם זה על נספחיו ומכוח כל הסכם אחר - כל סכום המגיע למ</w:t>
      </w:r>
      <w:r w:rsidRPr="00F17156">
        <w:rPr>
          <w:rFonts w:asciiTheme="minorBidi" w:hAnsiTheme="minorBidi" w:cstheme="minorBidi" w:hint="cs"/>
          <w:sz w:val="22"/>
          <w:szCs w:val="22"/>
          <w:rtl/>
        </w:rPr>
        <w:t>זמין</w:t>
      </w:r>
      <w:r w:rsidRPr="00F17156">
        <w:rPr>
          <w:rFonts w:asciiTheme="minorBidi" w:hAnsiTheme="minorBidi" w:cstheme="minorBidi"/>
          <w:sz w:val="22"/>
          <w:szCs w:val="22"/>
          <w:rtl/>
        </w:rPr>
        <w:t xml:space="preserve"> מהספק על-פי הסכם זה או על-פי כל הסכם אחר לרבות סכומי פיצויים מוסכמים שהוטלו על הספק ע"י נציג המ</w:t>
      </w:r>
      <w:r w:rsidRPr="00F17156">
        <w:rPr>
          <w:rFonts w:asciiTheme="minorBidi" w:hAnsiTheme="minorBidi" w:cstheme="minorBidi" w:hint="cs"/>
          <w:sz w:val="22"/>
          <w:szCs w:val="22"/>
          <w:rtl/>
        </w:rPr>
        <w:t>זמין.</w:t>
      </w:r>
      <w:r w:rsidRPr="00F17156">
        <w:rPr>
          <w:rFonts w:asciiTheme="minorBidi" w:hAnsiTheme="minorBidi" w:cstheme="minorBidi"/>
          <w:sz w:val="22"/>
          <w:szCs w:val="22"/>
          <w:rtl/>
        </w:rPr>
        <w:t xml:space="preserve"> </w:t>
      </w:r>
    </w:p>
    <w:p w14:paraId="0CA7E4A8" w14:textId="77777777" w:rsidR="00D121B3" w:rsidRPr="00F17156" w:rsidRDefault="00D121B3" w:rsidP="00FE37EA">
      <w:pPr>
        <w:pStyle w:val="a3"/>
        <w:numPr>
          <w:ilvl w:val="1"/>
          <w:numId w:val="43"/>
        </w:numPr>
        <w:ind w:left="564" w:hanging="559"/>
        <w:rPr>
          <w:rFonts w:asciiTheme="minorBidi" w:hAnsiTheme="minorBidi" w:cstheme="minorBidi"/>
          <w:sz w:val="22"/>
          <w:szCs w:val="22"/>
          <w:rtl/>
        </w:rPr>
      </w:pPr>
      <w:r w:rsidRPr="00F17156">
        <w:rPr>
          <w:rFonts w:asciiTheme="minorBidi" w:hAnsiTheme="minorBidi" w:cstheme="minorBidi"/>
          <w:sz w:val="22"/>
          <w:szCs w:val="22"/>
          <w:rtl/>
        </w:rPr>
        <w:t>הספק מסכים ומצהיר בזאת כי המ</w:t>
      </w:r>
      <w:r w:rsidRPr="00F17156">
        <w:rPr>
          <w:rFonts w:asciiTheme="minorBidi" w:hAnsiTheme="minorBidi" w:cstheme="minorBidi" w:hint="cs"/>
          <w:sz w:val="22"/>
          <w:szCs w:val="22"/>
          <w:rtl/>
        </w:rPr>
        <w:t>זמין</w:t>
      </w:r>
      <w:r w:rsidRPr="00F17156">
        <w:rPr>
          <w:rFonts w:asciiTheme="minorBidi" w:hAnsiTheme="minorBidi" w:cstheme="minorBidi"/>
          <w:sz w:val="22"/>
          <w:szCs w:val="22"/>
          <w:rtl/>
        </w:rPr>
        <w:t xml:space="preserve"> יהא רשאי להפעיל מנגנון קנסות, כולל: דרישה להוצאת חשבונית זיכוי בגין סכום הקנס או החזרת חשבונית לספק לתיקון באמצעות פורטל הספקים או גביית הקנס בכל דרך חוקית אחרת, לרבות חילוט הסכום מהערבות הבנקאית לביצוע - כל סכום המגיע למשרד מהספק על-פי הסכם זה</w:t>
      </w:r>
      <w:r w:rsidRPr="00F17156">
        <w:rPr>
          <w:rFonts w:asciiTheme="minorBidi" w:hAnsiTheme="minorBidi" w:cstheme="minorBidi" w:hint="cs"/>
          <w:sz w:val="22"/>
          <w:szCs w:val="22"/>
          <w:rtl/>
        </w:rPr>
        <w:t>.</w:t>
      </w:r>
      <w:r w:rsidRPr="00F17156">
        <w:rPr>
          <w:rFonts w:asciiTheme="minorBidi" w:hAnsiTheme="minorBidi" w:cstheme="minorBidi"/>
          <w:sz w:val="22"/>
          <w:szCs w:val="22"/>
          <w:rtl/>
        </w:rPr>
        <w:t xml:space="preserve"> </w:t>
      </w:r>
    </w:p>
    <w:p w14:paraId="1FFBC90A" w14:textId="77777777" w:rsidR="00D121B3" w:rsidRPr="00F17156" w:rsidRDefault="00D121B3" w:rsidP="00FE37EA">
      <w:pPr>
        <w:pStyle w:val="a3"/>
        <w:numPr>
          <w:ilvl w:val="1"/>
          <w:numId w:val="43"/>
        </w:numPr>
        <w:ind w:left="564" w:hanging="559"/>
        <w:rPr>
          <w:rFonts w:asciiTheme="minorBidi" w:hAnsiTheme="minorBidi" w:cstheme="minorBidi"/>
          <w:sz w:val="22"/>
          <w:szCs w:val="22"/>
        </w:rPr>
      </w:pPr>
      <w:r w:rsidRPr="00F17156">
        <w:rPr>
          <w:rFonts w:asciiTheme="minorBidi" w:hAnsiTheme="minorBidi" w:cstheme="minorBidi"/>
          <w:sz w:val="22"/>
          <w:szCs w:val="22"/>
          <w:rtl/>
        </w:rPr>
        <w:t>תשלום הפיצויים או ניכויים מסכומים המגיעים לספק לא ישחררו את הספק מהתחייבו</w:t>
      </w:r>
      <w:r w:rsidRPr="00F17156">
        <w:rPr>
          <w:rFonts w:asciiTheme="minorBidi" w:hAnsiTheme="minorBidi" w:cstheme="minorBidi" w:hint="cs"/>
          <w:sz w:val="22"/>
          <w:szCs w:val="22"/>
          <w:rtl/>
        </w:rPr>
        <w:t>יו</w:t>
      </w:r>
      <w:r w:rsidRPr="00F17156">
        <w:rPr>
          <w:rFonts w:asciiTheme="minorBidi" w:hAnsiTheme="minorBidi" w:cstheme="minorBidi"/>
          <w:sz w:val="22"/>
          <w:szCs w:val="22"/>
          <w:rtl/>
        </w:rPr>
        <w:t>תיו על פי מסמכי ה</w:t>
      </w:r>
      <w:r w:rsidRPr="00F17156">
        <w:rPr>
          <w:rFonts w:asciiTheme="minorBidi" w:hAnsiTheme="minorBidi" w:cstheme="minorBidi" w:hint="cs"/>
          <w:sz w:val="22"/>
          <w:szCs w:val="22"/>
          <w:rtl/>
        </w:rPr>
        <w:t xml:space="preserve">מכרז </w:t>
      </w:r>
      <w:r w:rsidRPr="00F17156">
        <w:rPr>
          <w:rFonts w:asciiTheme="minorBidi" w:hAnsiTheme="minorBidi" w:cstheme="minorBidi"/>
          <w:sz w:val="22"/>
          <w:szCs w:val="22"/>
          <w:rtl/>
        </w:rPr>
        <w:t>ולא יגרעו משכר עובדיו.</w:t>
      </w:r>
    </w:p>
    <w:p w14:paraId="195C4D77" w14:textId="77777777" w:rsidR="00D121B3" w:rsidRPr="00F17156" w:rsidRDefault="00D121B3" w:rsidP="00FE37EA">
      <w:pPr>
        <w:pStyle w:val="a3"/>
        <w:numPr>
          <w:ilvl w:val="1"/>
          <w:numId w:val="43"/>
        </w:numPr>
        <w:ind w:left="564" w:hanging="717"/>
        <w:rPr>
          <w:rFonts w:asciiTheme="minorBidi" w:hAnsiTheme="minorBidi" w:cstheme="minorBidi"/>
          <w:sz w:val="22"/>
          <w:szCs w:val="22"/>
        </w:rPr>
      </w:pPr>
      <w:r w:rsidRPr="00F17156">
        <w:rPr>
          <w:rFonts w:asciiTheme="minorBidi" w:hAnsiTheme="minorBidi" w:cstheme="minorBidi"/>
          <w:sz w:val="22"/>
          <w:szCs w:val="22"/>
          <w:rtl/>
        </w:rPr>
        <w:t>הספק מוותר מראש על כל זכות קיזוז והוא אינו רשאי לקזז סכומים או חיובים כלשהם מתוך סכומים שעליו לשלם למ</w:t>
      </w:r>
      <w:r w:rsidRPr="00F17156">
        <w:rPr>
          <w:rFonts w:asciiTheme="minorBidi" w:hAnsiTheme="minorBidi" w:cstheme="minorBidi" w:hint="cs"/>
          <w:sz w:val="22"/>
          <w:szCs w:val="22"/>
          <w:rtl/>
        </w:rPr>
        <w:t>זמין</w:t>
      </w:r>
      <w:r w:rsidRPr="00F17156">
        <w:rPr>
          <w:rFonts w:asciiTheme="minorBidi" w:hAnsiTheme="minorBidi" w:cstheme="minorBidi"/>
          <w:sz w:val="22"/>
          <w:szCs w:val="22"/>
          <w:rtl/>
        </w:rPr>
        <w:t>, לרבות מכוח כל התקשרות אחרת שבין הצדדים. והוא מוותר  בזאת על זכות העיכבון העומדת לזכותו על-פי כל דין. מבלי לגרוע מזכותו לפי כל דין או הסכם זה, המ</w:t>
      </w:r>
      <w:r w:rsidRPr="00F17156">
        <w:rPr>
          <w:rFonts w:asciiTheme="minorBidi" w:hAnsiTheme="minorBidi" w:cstheme="minorBidi" w:hint="cs"/>
          <w:sz w:val="22"/>
          <w:szCs w:val="22"/>
          <w:rtl/>
        </w:rPr>
        <w:t>זמין</w:t>
      </w:r>
      <w:r w:rsidRPr="00F17156">
        <w:rPr>
          <w:rFonts w:asciiTheme="minorBidi" w:hAnsiTheme="minorBidi" w:cstheme="minorBidi"/>
          <w:sz w:val="22"/>
          <w:szCs w:val="22"/>
          <w:rtl/>
        </w:rPr>
        <w:t xml:space="preserve"> יהא רשאי לדרוש מהספק פיצויים מוסכמים בגין אירוע מן האירועים המפורטים. </w:t>
      </w:r>
    </w:p>
    <w:p w14:paraId="051496FD" w14:textId="77777777" w:rsidR="00D121B3" w:rsidRPr="00F17156" w:rsidRDefault="00D121B3" w:rsidP="00FE37EA">
      <w:pPr>
        <w:pStyle w:val="a3"/>
        <w:numPr>
          <w:ilvl w:val="1"/>
          <w:numId w:val="43"/>
        </w:numPr>
        <w:ind w:left="564" w:hanging="717"/>
        <w:rPr>
          <w:rFonts w:asciiTheme="minorBidi" w:hAnsiTheme="minorBidi" w:cstheme="minorBidi"/>
          <w:sz w:val="22"/>
          <w:szCs w:val="22"/>
          <w:rtl/>
        </w:rPr>
      </w:pPr>
      <w:r w:rsidRPr="00F17156">
        <w:rPr>
          <w:rFonts w:asciiTheme="minorBidi" w:hAnsiTheme="minorBidi" w:cstheme="minorBidi"/>
          <w:sz w:val="22"/>
          <w:szCs w:val="22"/>
          <w:rtl/>
        </w:rPr>
        <w:t>יובהר כי אם ישתמש המשרד בזכותו לפי סעיף זה אין בכך כדי למצות את זכותה לפעול בהתאם לזכויות אחרות הנתונות לו לאותו עניין. כמו כן אין בהימנעות המ</w:t>
      </w:r>
      <w:r w:rsidRPr="00F17156">
        <w:rPr>
          <w:rFonts w:asciiTheme="minorBidi" w:hAnsiTheme="minorBidi" w:cstheme="minorBidi" w:hint="cs"/>
          <w:sz w:val="22"/>
          <w:szCs w:val="22"/>
          <w:rtl/>
        </w:rPr>
        <w:t>זמין</w:t>
      </w:r>
      <w:r w:rsidRPr="00F17156">
        <w:rPr>
          <w:rFonts w:asciiTheme="minorBidi" w:hAnsiTheme="minorBidi" w:cstheme="minorBidi"/>
          <w:sz w:val="22"/>
          <w:szCs w:val="22"/>
          <w:rtl/>
        </w:rPr>
        <w:t xml:space="preserve"> מלהפעיל את סעיף הפיצויים המוסכמים באירוע מסוים כדי להוות כל ויתור או שינוי בזכותו להפעיל את הסעיף ככל שימצא לנכון בהתאם להוראות סעיף זה.</w:t>
      </w:r>
    </w:p>
    <w:p w14:paraId="01F129B4" w14:textId="77777777" w:rsidR="00D121B3" w:rsidRPr="00F17156" w:rsidRDefault="00D121B3" w:rsidP="00FE37EA">
      <w:pPr>
        <w:pStyle w:val="a3"/>
        <w:numPr>
          <w:ilvl w:val="1"/>
          <w:numId w:val="43"/>
        </w:numPr>
        <w:ind w:left="564" w:hanging="717"/>
        <w:rPr>
          <w:rFonts w:asciiTheme="minorBidi" w:hAnsiTheme="minorBidi" w:cstheme="minorBidi"/>
          <w:sz w:val="22"/>
          <w:szCs w:val="22"/>
          <w:rtl/>
        </w:rPr>
      </w:pPr>
      <w:r w:rsidRPr="00F17156">
        <w:rPr>
          <w:rFonts w:asciiTheme="minorBidi" w:hAnsiTheme="minorBidi" w:cstheme="minorBidi"/>
          <w:sz w:val="22"/>
          <w:szCs w:val="22"/>
          <w:rtl/>
        </w:rPr>
        <w:t>אין באמור לעיל כדי לפגוע בזכותו של המ</w:t>
      </w:r>
      <w:r w:rsidRPr="00F17156">
        <w:rPr>
          <w:rFonts w:asciiTheme="minorBidi" w:hAnsiTheme="minorBidi" w:cstheme="minorBidi" w:hint="cs"/>
          <w:sz w:val="22"/>
          <w:szCs w:val="22"/>
          <w:rtl/>
        </w:rPr>
        <w:t>זמין</w:t>
      </w:r>
      <w:r w:rsidRPr="00F17156">
        <w:rPr>
          <w:rFonts w:asciiTheme="minorBidi" w:hAnsiTheme="minorBidi" w:cstheme="minorBidi"/>
          <w:sz w:val="22"/>
          <w:szCs w:val="22"/>
          <w:rtl/>
        </w:rPr>
        <w:t xml:space="preserve"> לתבוע מהספק בנוסף לסכום הפיצוי המוסכם מראש גם פיצויים נוספים המגיעים לו על-פי הוראות חוק החוזים (תרופות בשל הפרת חוזה) </w:t>
      </w:r>
      <w:proofErr w:type="spellStart"/>
      <w:r w:rsidRPr="00F17156">
        <w:rPr>
          <w:rFonts w:asciiTheme="minorBidi" w:hAnsiTheme="minorBidi" w:cstheme="minorBidi"/>
          <w:sz w:val="22"/>
          <w:szCs w:val="22"/>
          <w:rtl/>
        </w:rPr>
        <w:t>התשל"א</w:t>
      </w:r>
      <w:proofErr w:type="spellEnd"/>
      <w:r w:rsidRPr="00F17156">
        <w:rPr>
          <w:rFonts w:asciiTheme="minorBidi" w:hAnsiTheme="minorBidi" w:cstheme="minorBidi"/>
          <w:sz w:val="22"/>
          <w:szCs w:val="22"/>
          <w:rtl/>
        </w:rPr>
        <w:t xml:space="preserve"> – 1970  ו/או על-פי כל דין בגין הפרות הספק את הוראות ההסכם</w:t>
      </w:r>
      <w:r w:rsidRPr="00F17156">
        <w:rPr>
          <w:rFonts w:asciiTheme="minorBidi" w:hAnsiTheme="minorBidi" w:cstheme="minorBidi" w:hint="cs"/>
          <w:sz w:val="22"/>
          <w:szCs w:val="22"/>
          <w:rtl/>
        </w:rPr>
        <w:t>.</w:t>
      </w:r>
    </w:p>
    <w:p w14:paraId="1BD97DF0" w14:textId="77777777" w:rsidR="00D121B3" w:rsidRPr="004F0A44" w:rsidRDefault="00D121B3" w:rsidP="00FE37EA">
      <w:pPr>
        <w:pStyle w:val="a3"/>
        <w:numPr>
          <w:ilvl w:val="0"/>
          <w:numId w:val="43"/>
        </w:numPr>
        <w:ind w:left="-3"/>
        <w:rPr>
          <w:rFonts w:asciiTheme="minorBidi" w:hAnsiTheme="minorBidi" w:cstheme="minorBidi"/>
          <w:b/>
          <w:bCs/>
          <w:sz w:val="24"/>
          <w:szCs w:val="24"/>
          <w:rtl/>
        </w:rPr>
      </w:pPr>
      <w:bookmarkStart w:id="1164" w:name="_Toc312530742"/>
      <w:bookmarkStart w:id="1165" w:name="_Toc4065757"/>
      <w:bookmarkStart w:id="1166" w:name="_Toc4402130"/>
      <w:r w:rsidRPr="004F0A44">
        <w:rPr>
          <w:rFonts w:asciiTheme="minorBidi" w:hAnsiTheme="minorBidi" w:cstheme="minorBidi"/>
          <w:b/>
          <w:bCs/>
          <w:sz w:val="24"/>
          <w:szCs w:val="24"/>
          <w:rtl/>
        </w:rPr>
        <w:t>תקופת החוזה; ביטול מוקדם; צמצום היקף החוזה</w:t>
      </w:r>
      <w:bookmarkEnd w:id="1155"/>
      <w:bookmarkEnd w:id="1156"/>
      <w:bookmarkEnd w:id="1157"/>
      <w:bookmarkEnd w:id="1158"/>
      <w:bookmarkEnd w:id="1159"/>
      <w:bookmarkEnd w:id="1160"/>
      <w:bookmarkEnd w:id="1161"/>
      <w:bookmarkEnd w:id="1162"/>
      <w:bookmarkEnd w:id="1164"/>
      <w:bookmarkEnd w:id="1165"/>
      <w:bookmarkEnd w:id="1166"/>
    </w:p>
    <w:p w14:paraId="01C125BA" w14:textId="77777777" w:rsidR="00D121B3" w:rsidRPr="00661E97" w:rsidRDefault="00D121B3" w:rsidP="00FE37EA">
      <w:pPr>
        <w:pStyle w:val="a3"/>
        <w:numPr>
          <w:ilvl w:val="1"/>
          <w:numId w:val="43"/>
        </w:numPr>
        <w:ind w:left="564" w:hanging="559"/>
        <w:rPr>
          <w:rFonts w:asciiTheme="minorBidi" w:hAnsiTheme="minorBidi" w:cstheme="minorBidi"/>
          <w:sz w:val="22"/>
          <w:szCs w:val="22"/>
        </w:rPr>
      </w:pPr>
      <w:bookmarkStart w:id="1167" w:name="_Ref308427517"/>
      <w:r w:rsidRPr="00661E97">
        <w:rPr>
          <w:rFonts w:asciiTheme="minorBidi" w:hAnsiTheme="minorBidi" w:cstheme="minorBidi"/>
          <w:sz w:val="22"/>
          <w:szCs w:val="22"/>
          <w:rtl/>
        </w:rPr>
        <w:t xml:space="preserve">תקופת ההתקשרות במסגרת הסכם זה הינה למשך </w:t>
      </w:r>
      <w:r w:rsidRPr="00661E97">
        <w:rPr>
          <w:rFonts w:asciiTheme="minorBidi" w:hAnsiTheme="minorBidi" w:cstheme="minorBidi" w:hint="cs"/>
          <w:sz w:val="22"/>
          <w:szCs w:val="22"/>
          <w:rtl/>
        </w:rPr>
        <w:t>12</w:t>
      </w:r>
      <w:r w:rsidRPr="00661E97">
        <w:rPr>
          <w:rFonts w:asciiTheme="minorBidi" w:hAnsiTheme="minorBidi" w:cstheme="minorBidi"/>
          <w:sz w:val="22"/>
          <w:szCs w:val="22"/>
          <w:rtl/>
        </w:rPr>
        <w:t xml:space="preserve"> חודשים מיום החתימה על הסכם זה (להלן: "התקופה הבסיסית"), אלא אם כן בוטל ההסכם קודם לכן בהתאם להוראותיו או להוראות דין רלוונטי.</w:t>
      </w:r>
      <w:bookmarkEnd w:id="1167"/>
    </w:p>
    <w:p w14:paraId="69D10A43" w14:textId="77777777" w:rsidR="00D121B3" w:rsidRPr="00661E97" w:rsidRDefault="00D121B3" w:rsidP="00FE37EA">
      <w:pPr>
        <w:pStyle w:val="a3"/>
        <w:numPr>
          <w:ilvl w:val="1"/>
          <w:numId w:val="43"/>
        </w:numPr>
        <w:ind w:left="564" w:hanging="559"/>
        <w:rPr>
          <w:rFonts w:asciiTheme="minorBidi" w:hAnsiTheme="minorBidi" w:cstheme="minorBidi"/>
          <w:sz w:val="22"/>
          <w:szCs w:val="22"/>
        </w:rPr>
      </w:pPr>
      <w:bookmarkStart w:id="1168" w:name="_Ref309231203"/>
      <w:r w:rsidRPr="00661E97">
        <w:rPr>
          <w:rFonts w:asciiTheme="minorBidi" w:hAnsiTheme="minorBidi" w:cstheme="minorBidi"/>
          <w:sz w:val="22"/>
          <w:szCs w:val="22"/>
          <w:rtl/>
        </w:rPr>
        <w:t xml:space="preserve">בידי המזמין שמורה הזכות להאריך את תקופת ההסכם </w:t>
      </w:r>
      <w:r w:rsidRPr="00661E97">
        <w:rPr>
          <w:rFonts w:asciiTheme="minorBidi" w:hAnsiTheme="minorBidi" w:cstheme="minorBidi" w:hint="cs"/>
          <w:sz w:val="22"/>
          <w:szCs w:val="22"/>
          <w:rtl/>
        </w:rPr>
        <w:t>4</w:t>
      </w:r>
      <w:r w:rsidRPr="00661E97">
        <w:rPr>
          <w:rFonts w:asciiTheme="minorBidi" w:hAnsiTheme="minorBidi" w:cstheme="minorBidi"/>
          <w:sz w:val="22"/>
          <w:szCs w:val="22"/>
          <w:rtl/>
        </w:rPr>
        <w:t xml:space="preserve"> תקופות נוספות, כל תקופה הינה של 12 חודשים נוספים. לפי שיקול דעתו הבלעדי של המזמין תינתן ההרחבה של ההסכם, ומבלי שתעמוד לספק הזכות לדרוש נימוקים להחלטה כזו או אחרת.</w:t>
      </w:r>
      <w:bookmarkEnd w:id="1168"/>
    </w:p>
    <w:p w14:paraId="1383A74D" w14:textId="77777777" w:rsidR="00D121B3" w:rsidRPr="00661E97" w:rsidRDefault="00D121B3" w:rsidP="00FE37EA">
      <w:pPr>
        <w:pStyle w:val="a3"/>
        <w:numPr>
          <w:ilvl w:val="1"/>
          <w:numId w:val="43"/>
        </w:numPr>
        <w:ind w:left="564" w:hanging="559"/>
        <w:rPr>
          <w:rFonts w:asciiTheme="minorBidi" w:hAnsiTheme="minorBidi" w:cstheme="minorBidi"/>
          <w:sz w:val="22"/>
          <w:szCs w:val="22"/>
        </w:rPr>
      </w:pPr>
      <w:r w:rsidRPr="00661E97">
        <w:rPr>
          <w:rFonts w:asciiTheme="minorBidi" w:hAnsiTheme="minorBidi" w:cstheme="minorBidi"/>
          <w:sz w:val="22"/>
          <w:szCs w:val="22"/>
          <w:rtl/>
        </w:rPr>
        <w:t>המ</w:t>
      </w:r>
      <w:r w:rsidRPr="00661E97">
        <w:rPr>
          <w:rFonts w:asciiTheme="minorBidi" w:hAnsiTheme="minorBidi" w:cstheme="minorBidi" w:hint="eastAsia"/>
          <w:sz w:val="22"/>
          <w:szCs w:val="22"/>
          <w:rtl/>
        </w:rPr>
        <w:t>זמין</w:t>
      </w:r>
      <w:r w:rsidRPr="00661E97">
        <w:rPr>
          <w:rFonts w:asciiTheme="minorBidi" w:hAnsiTheme="minorBidi" w:cstheme="minorBidi"/>
          <w:sz w:val="22"/>
          <w:szCs w:val="22"/>
          <w:rtl/>
        </w:rPr>
        <w:t xml:space="preserve"> שומר לעצמו את הזכות הבלעדית, לצמצם או להרחיב את היקף ההתקשרות ותכולתה והכול בהתאם לצרכיו בפועל בתקופת ההתקשרות, </w:t>
      </w:r>
      <w:r w:rsidRPr="00661E97">
        <w:rPr>
          <w:rFonts w:asciiTheme="minorBidi" w:hAnsiTheme="minorBidi" w:cstheme="minorBidi" w:hint="cs"/>
          <w:sz w:val="22"/>
          <w:szCs w:val="22"/>
          <w:rtl/>
        </w:rPr>
        <w:t xml:space="preserve">מגבלות התקציב, </w:t>
      </w:r>
      <w:r w:rsidRPr="00661E97">
        <w:rPr>
          <w:rFonts w:asciiTheme="minorBidi" w:hAnsiTheme="minorBidi" w:cstheme="minorBidi"/>
          <w:sz w:val="22"/>
          <w:szCs w:val="22"/>
          <w:rtl/>
        </w:rPr>
        <w:t xml:space="preserve">הוראות חוק התקציב וכל </w:t>
      </w:r>
      <w:r w:rsidRPr="00661E97">
        <w:rPr>
          <w:rFonts w:asciiTheme="minorBidi" w:hAnsiTheme="minorBidi" w:cstheme="minorBidi" w:hint="cs"/>
          <w:sz w:val="22"/>
          <w:szCs w:val="22"/>
          <w:rtl/>
        </w:rPr>
        <w:t xml:space="preserve">הוראה או </w:t>
      </w:r>
      <w:r w:rsidRPr="00661E97">
        <w:rPr>
          <w:rFonts w:asciiTheme="minorBidi" w:hAnsiTheme="minorBidi" w:cstheme="minorBidi"/>
          <w:sz w:val="22"/>
          <w:szCs w:val="22"/>
          <w:rtl/>
        </w:rPr>
        <w:t xml:space="preserve">דין </w:t>
      </w:r>
      <w:r w:rsidRPr="00661E97">
        <w:rPr>
          <w:rFonts w:asciiTheme="minorBidi" w:hAnsiTheme="minorBidi" w:cstheme="minorBidi" w:hint="cs"/>
          <w:sz w:val="22"/>
          <w:szCs w:val="22"/>
          <w:rtl/>
        </w:rPr>
        <w:t xml:space="preserve">אחר </w:t>
      </w:r>
      <w:r w:rsidRPr="00661E97">
        <w:rPr>
          <w:rFonts w:asciiTheme="minorBidi" w:hAnsiTheme="minorBidi" w:cstheme="minorBidi"/>
          <w:sz w:val="22"/>
          <w:szCs w:val="22"/>
          <w:rtl/>
        </w:rPr>
        <w:t>ובלבד שלגבי צמצום מהותי, ייתן המזמין הודעה מוקדמת של 90 ימים, בכתב לספק. היה והמ</w:t>
      </w:r>
      <w:r w:rsidRPr="00661E97">
        <w:rPr>
          <w:rFonts w:asciiTheme="minorBidi" w:hAnsiTheme="minorBidi" w:cstheme="minorBidi" w:hint="eastAsia"/>
          <w:sz w:val="22"/>
          <w:szCs w:val="22"/>
          <w:rtl/>
        </w:rPr>
        <w:t>זמין</w:t>
      </w:r>
      <w:r w:rsidRPr="00661E97">
        <w:rPr>
          <w:rFonts w:asciiTheme="minorBidi" w:hAnsiTheme="minorBidi" w:cstheme="minorBidi"/>
          <w:sz w:val="22"/>
          <w:szCs w:val="22"/>
          <w:rtl/>
        </w:rPr>
        <w:t xml:space="preserve"> יבחר בהתאם לשיקול דעתו הבלעדי לממש זכות ברירה להרחבת השירותים או </w:t>
      </w:r>
      <w:r w:rsidRPr="00661E97">
        <w:rPr>
          <w:rFonts w:asciiTheme="minorBidi" w:hAnsiTheme="minorBidi" w:cstheme="minorBidi" w:hint="cs"/>
          <w:sz w:val="22"/>
          <w:szCs w:val="22"/>
          <w:rtl/>
        </w:rPr>
        <w:t>לצמצומם</w:t>
      </w:r>
      <w:r w:rsidRPr="00661E97">
        <w:rPr>
          <w:rFonts w:asciiTheme="minorBidi" w:hAnsiTheme="minorBidi" w:cstheme="minorBidi"/>
          <w:sz w:val="22"/>
          <w:szCs w:val="22"/>
          <w:rtl/>
        </w:rPr>
        <w:t xml:space="preserve">, </w:t>
      </w:r>
      <w:r w:rsidRPr="00661E97">
        <w:rPr>
          <w:rFonts w:asciiTheme="minorBidi" w:hAnsiTheme="minorBidi" w:cstheme="minorBidi" w:hint="eastAsia"/>
          <w:sz w:val="22"/>
          <w:szCs w:val="22"/>
          <w:rtl/>
        </w:rPr>
        <w:t>הספק</w:t>
      </w:r>
      <w:r w:rsidRPr="00661E97">
        <w:rPr>
          <w:rFonts w:asciiTheme="minorBidi" w:hAnsiTheme="minorBidi" w:cstheme="minorBidi"/>
          <w:sz w:val="22"/>
          <w:szCs w:val="22"/>
          <w:rtl/>
        </w:rPr>
        <w:t xml:space="preserve"> יהיה מחויב לספקם בהתאם לתנאי ה</w:t>
      </w:r>
      <w:r w:rsidRPr="00661E97">
        <w:rPr>
          <w:rFonts w:asciiTheme="minorBidi" w:hAnsiTheme="minorBidi" w:cstheme="minorBidi" w:hint="cs"/>
          <w:sz w:val="22"/>
          <w:szCs w:val="22"/>
          <w:rtl/>
        </w:rPr>
        <w:t>מכרז</w:t>
      </w:r>
      <w:r w:rsidRPr="00661E97">
        <w:rPr>
          <w:rFonts w:asciiTheme="minorBidi" w:hAnsiTheme="minorBidi" w:cstheme="minorBidi"/>
          <w:sz w:val="22"/>
          <w:szCs w:val="22"/>
          <w:rtl/>
        </w:rPr>
        <w:t>.</w:t>
      </w:r>
    </w:p>
    <w:p w14:paraId="3CB60239" w14:textId="77777777" w:rsidR="00D121B3" w:rsidRPr="00661E97" w:rsidRDefault="00D121B3" w:rsidP="00FE37EA">
      <w:pPr>
        <w:pStyle w:val="a3"/>
        <w:numPr>
          <w:ilvl w:val="1"/>
          <w:numId w:val="43"/>
        </w:numPr>
        <w:ind w:left="564" w:hanging="559"/>
        <w:rPr>
          <w:rFonts w:asciiTheme="minorBidi" w:hAnsiTheme="minorBidi" w:cstheme="minorBidi"/>
          <w:sz w:val="22"/>
          <w:szCs w:val="22"/>
          <w:rtl/>
        </w:rPr>
      </w:pPr>
      <w:r w:rsidRPr="00661E97">
        <w:rPr>
          <w:rFonts w:asciiTheme="minorBidi" w:hAnsiTheme="minorBidi" w:cstheme="minorBidi"/>
          <w:sz w:val="22"/>
          <w:szCs w:val="22"/>
          <w:rtl/>
        </w:rPr>
        <w:t>למען הסר ספק, מובהר בזאת שסמכויותיו של נציג המ</w:t>
      </w:r>
      <w:r w:rsidRPr="00661E97">
        <w:rPr>
          <w:rFonts w:asciiTheme="minorBidi" w:hAnsiTheme="minorBidi" w:cstheme="minorBidi" w:hint="cs"/>
          <w:sz w:val="22"/>
          <w:szCs w:val="22"/>
          <w:rtl/>
        </w:rPr>
        <w:t xml:space="preserve">זמין </w:t>
      </w:r>
      <w:r w:rsidRPr="00661E97">
        <w:rPr>
          <w:rFonts w:asciiTheme="minorBidi" w:hAnsiTheme="minorBidi" w:cstheme="minorBidi"/>
          <w:sz w:val="22"/>
          <w:szCs w:val="22"/>
          <w:rtl/>
        </w:rPr>
        <w:t xml:space="preserve">מוגבלות בכל הקשור להגדלת היקף העלות הכספית של השירותים על כל שלביה. כל </w:t>
      </w:r>
      <w:r w:rsidRPr="00661E97">
        <w:rPr>
          <w:rFonts w:asciiTheme="minorBidi" w:hAnsiTheme="minorBidi" w:cstheme="minorBidi" w:hint="cs"/>
          <w:sz w:val="22"/>
          <w:szCs w:val="22"/>
          <w:rtl/>
        </w:rPr>
        <w:t xml:space="preserve">הזמנה </w:t>
      </w:r>
      <w:r w:rsidRPr="00661E97">
        <w:rPr>
          <w:rFonts w:asciiTheme="minorBidi" w:hAnsiTheme="minorBidi" w:cstheme="minorBidi"/>
          <w:sz w:val="22"/>
          <w:szCs w:val="22"/>
          <w:rtl/>
        </w:rPr>
        <w:t>שיש בה משום הגדלת היקף העלויות והגדלת התמורה תחייב את הצדדים רק משניתנה בכתב על-ידי ועדת המכרזים ונחתמה ע"י מורשי החתימה של המשרד לרבות חשב המ</w:t>
      </w:r>
      <w:r w:rsidRPr="00661E97">
        <w:rPr>
          <w:rFonts w:asciiTheme="minorBidi" w:hAnsiTheme="minorBidi" w:cstheme="minorBidi" w:hint="cs"/>
          <w:sz w:val="22"/>
          <w:szCs w:val="22"/>
          <w:rtl/>
        </w:rPr>
        <w:t>זמין</w:t>
      </w:r>
      <w:r w:rsidRPr="00661E97">
        <w:rPr>
          <w:rFonts w:asciiTheme="minorBidi" w:hAnsiTheme="minorBidi" w:cstheme="minorBidi"/>
          <w:sz w:val="22"/>
          <w:szCs w:val="22"/>
          <w:rtl/>
        </w:rPr>
        <w:t>.</w:t>
      </w:r>
    </w:p>
    <w:p w14:paraId="2D8028F6" w14:textId="77777777" w:rsidR="00D121B3" w:rsidRPr="00661E97" w:rsidRDefault="00D121B3" w:rsidP="00FE37EA">
      <w:pPr>
        <w:pStyle w:val="a3"/>
        <w:numPr>
          <w:ilvl w:val="1"/>
          <w:numId w:val="43"/>
        </w:numPr>
        <w:ind w:left="564" w:hanging="559"/>
        <w:rPr>
          <w:rFonts w:asciiTheme="minorBidi" w:hAnsiTheme="minorBidi" w:cstheme="minorBidi"/>
          <w:sz w:val="22"/>
          <w:szCs w:val="22"/>
        </w:rPr>
      </w:pPr>
      <w:r w:rsidRPr="00661E97">
        <w:rPr>
          <w:rFonts w:asciiTheme="minorBidi" w:hAnsiTheme="minorBidi" w:cstheme="minorBidi"/>
          <w:sz w:val="22"/>
          <w:szCs w:val="22"/>
          <w:rtl/>
        </w:rPr>
        <w:t xml:space="preserve">למזמין שמורה הזכות לצמצם, לפי שיקול דעתו הבלעדי, את היקף השירותים (סוג, רמה, אחרים) הניתנים על ידי הספק בכל עת ומכל סיבה שהיא ובלבד שלגבי צמצום מהותי, ייתן המזמין הודעה מוקדמת של </w:t>
      </w:r>
      <w:r w:rsidRPr="00661E97">
        <w:rPr>
          <w:rFonts w:asciiTheme="minorBidi" w:hAnsiTheme="minorBidi" w:cstheme="minorBidi" w:hint="cs"/>
          <w:sz w:val="22"/>
          <w:szCs w:val="22"/>
          <w:rtl/>
        </w:rPr>
        <w:t>90</w:t>
      </w:r>
      <w:r w:rsidRPr="00661E97">
        <w:rPr>
          <w:rFonts w:asciiTheme="minorBidi" w:hAnsiTheme="minorBidi" w:cstheme="minorBidi"/>
          <w:sz w:val="22"/>
          <w:szCs w:val="22"/>
          <w:rtl/>
        </w:rPr>
        <w:t xml:space="preserve"> ימים, בכתב לספק.</w:t>
      </w:r>
      <w:r w:rsidRPr="00661E97">
        <w:rPr>
          <w:rFonts w:asciiTheme="minorBidi" w:hAnsiTheme="minorBidi" w:cstheme="minorBidi" w:hint="cs"/>
          <w:sz w:val="22"/>
          <w:szCs w:val="22"/>
          <w:rtl/>
        </w:rPr>
        <w:t xml:space="preserve"> דהיינו </w:t>
      </w:r>
      <w:r w:rsidRPr="00661E97">
        <w:rPr>
          <w:rFonts w:asciiTheme="minorBidi" w:hAnsiTheme="minorBidi" w:cstheme="minorBidi"/>
          <w:sz w:val="22"/>
          <w:szCs w:val="22"/>
          <w:rtl/>
        </w:rPr>
        <w:t xml:space="preserve"> צמצום היקף השירותים באופן בו התמורה שתגיע לספק ירדה ב-50% או יותר, בחישוב שנתי, בהשוואה לשנת ההסכם הראשונה וללא התשלומים החד-פעמיים של שנת ההסכם הראשונה</w:t>
      </w:r>
      <w:r w:rsidRPr="00661E97">
        <w:rPr>
          <w:rFonts w:asciiTheme="minorBidi" w:hAnsiTheme="minorBidi" w:cstheme="minorBidi" w:hint="cs"/>
          <w:sz w:val="22"/>
          <w:szCs w:val="22"/>
          <w:rtl/>
        </w:rPr>
        <w:t>.</w:t>
      </w:r>
      <w:r w:rsidRPr="00661E97">
        <w:rPr>
          <w:rFonts w:asciiTheme="minorBidi" w:hAnsiTheme="minorBidi" w:cstheme="minorBidi"/>
          <w:sz w:val="22"/>
          <w:szCs w:val="22"/>
          <w:rtl/>
        </w:rPr>
        <w:t xml:space="preserve"> </w:t>
      </w:r>
    </w:p>
    <w:p w14:paraId="28B0408F" w14:textId="77777777" w:rsidR="00D121B3" w:rsidRPr="00661E97" w:rsidRDefault="00D121B3" w:rsidP="00FE37EA">
      <w:pPr>
        <w:pStyle w:val="a3"/>
        <w:numPr>
          <w:ilvl w:val="1"/>
          <w:numId w:val="43"/>
        </w:numPr>
        <w:ind w:left="564" w:hanging="559"/>
        <w:rPr>
          <w:rFonts w:asciiTheme="minorBidi" w:hAnsiTheme="minorBidi" w:cstheme="minorBidi"/>
          <w:sz w:val="22"/>
          <w:szCs w:val="22"/>
        </w:rPr>
      </w:pPr>
      <w:r w:rsidRPr="00661E97">
        <w:rPr>
          <w:rFonts w:asciiTheme="minorBidi" w:hAnsiTheme="minorBidi" w:cstheme="minorBidi"/>
          <w:sz w:val="22"/>
          <w:szCs w:val="22"/>
          <w:rtl/>
        </w:rPr>
        <w:t>מוצהר ומוסכם כי בכל מקרה של סיום ההסכם מכל נימוק שהוא יפעל הספק בהתאם להוראות ה</w:t>
      </w:r>
      <w:r w:rsidRPr="00661E97">
        <w:rPr>
          <w:rFonts w:asciiTheme="minorBidi" w:hAnsiTheme="minorBidi" w:cstheme="minorBidi" w:hint="cs"/>
          <w:sz w:val="22"/>
          <w:szCs w:val="22"/>
          <w:rtl/>
        </w:rPr>
        <w:t>מכרז</w:t>
      </w:r>
      <w:r w:rsidRPr="00661E97">
        <w:rPr>
          <w:rFonts w:asciiTheme="minorBidi" w:hAnsiTheme="minorBidi" w:cstheme="minorBidi"/>
          <w:sz w:val="22"/>
          <w:szCs w:val="22"/>
          <w:rtl/>
        </w:rPr>
        <w:t xml:space="preserve"> הרלוונטיות. </w:t>
      </w:r>
    </w:p>
    <w:p w14:paraId="0CA9639A" w14:textId="77777777" w:rsidR="00D121B3" w:rsidRPr="00661E97" w:rsidRDefault="00D121B3" w:rsidP="00FE37EA">
      <w:pPr>
        <w:pStyle w:val="a3"/>
        <w:numPr>
          <w:ilvl w:val="1"/>
          <w:numId w:val="43"/>
        </w:numPr>
        <w:ind w:left="564" w:hanging="559"/>
        <w:rPr>
          <w:rFonts w:asciiTheme="minorBidi" w:hAnsiTheme="minorBidi" w:cstheme="minorBidi"/>
          <w:sz w:val="22"/>
          <w:szCs w:val="22"/>
        </w:rPr>
      </w:pPr>
      <w:r w:rsidRPr="00661E97">
        <w:rPr>
          <w:rFonts w:asciiTheme="minorBidi" w:hAnsiTheme="minorBidi" w:cstheme="minorBidi"/>
          <w:sz w:val="22"/>
          <w:szCs w:val="22"/>
          <w:rtl/>
        </w:rPr>
        <w:t>מוסכם בזה כי היה ותופסק ההתקשרות בין הצדדים מכל סיבה שהיא, ידאג הספק, להעמיד לרשות המזמין בצורה מסודרת ועניינית את כל הציוד, התוכנות</w:t>
      </w:r>
      <w:r w:rsidRPr="00661E97">
        <w:rPr>
          <w:rFonts w:asciiTheme="minorBidi" w:hAnsiTheme="minorBidi" w:cstheme="minorBidi" w:hint="cs"/>
          <w:sz w:val="22"/>
          <w:szCs w:val="22"/>
          <w:rtl/>
        </w:rPr>
        <w:t xml:space="preserve"> קוד תוכנה/תיעוד או כל </w:t>
      </w:r>
      <w:r w:rsidRPr="00661E97">
        <w:rPr>
          <w:rFonts w:asciiTheme="minorBidi" w:hAnsiTheme="minorBidi" w:cstheme="minorBidi"/>
          <w:sz w:val="22"/>
          <w:szCs w:val="22"/>
          <w:rtl/>
        </w:rPr>
        <w:t xml:space="preserve">מידע שבידיו בקשר עם מתן השירותים באופן ובדרך שיאפשרו למזמין להמשיך את מתן השירותים ללא עיכוב. </w:t>
      </w:r>
    </w:p>
    <w:p w14:paraId="595EC085" w14:textId="77777777" w:rsidR="00D121B3" w:rsidRPr="00661E97" w:rsidRDefault="00D121B3" w:rsidP="00FE37EA">
      <w:pPr>
        <w:pStyle w:val="a3"/>
        <w:numPr>
          <w:ilvl w:val="1"/>
          <w:numId w:val="43"/>
        </w:numPr>
        <w:ind w:left="564" w:hanging="559"/>
        <w:rPr>
          <w:rFonts w:asciiTheme="minorBidi" w:hAnsiTheme="minorBidi" w:cstheme="minorBidi"/>
          <w:sz w:val="22"/>
          <w:szCs w:val="22"/>
        </w:rPr>
      </w:pPr>
      <w:r w:rsidRPr="00661E97">
        <w:rPr>
          <w:rFonts w:asciiTheme="minorBidi" w:hAnsiTheme="minorBidi" w:cstheme="minorBidi"/>
          <w:sz w:val="22"/>
          <w:szCs w:val="22"/>
          <w:rtl/>
        </w:rPr>
        <w:t>מבלי לגרוע מכלליות האמור לעיל ובכפוף לו, יעביר הספק למזמין כל ידע הנמצא ברשותו בהקשר ל</w:t>
      </w:r>
      <w:r w:rsidRPr="00661E97">
        <w:rPr>
          <w:rFonts w:asciiTheme="minorBidi" w:hAnsiTheme="minorBidi" w:cstheme="minorBidi" w:hint="cs"/>
          <w:sz w:val="22"/>
          <w:szCs w:val="22"/>
          <w:rtl/>
        </w:rPr>
        <w:t>מערכת</w:t>
      </w:r>
      <w:r w:rsidRPr="00661E97">
        <w:rPr>
          <w:rFonts w:asciiTheme="minorBidi" w:hAnsiTheme="minorBidi" w:cstheme="minorBidi"/>
          <w:sz w:val="22"/>
          <w:szCs w:val="22"/>
          <w:rtl/>
        </w:rPr>
        <w:t>, ובכלל זה ידע מצטבר, קבצי מידע עדכני והיסטורי, תוכניות מקור על גרסאותיהן, מסמכי אפיון, תיקי תיעוד, להפעלתו השוטפת ותחזוקתו ולשירותים שהוא מספק, וכן כל מידע שהצטבר במערך כתוצאה מפעילות או הפעלה או צורך ביישום (להלן: "המידע"). כל המידע יועבר למזמין או לצד שלישי עליו יורה המזמין בלוח זמנים קצר ובצורה מסודרת. המידע המלא יועבר לנציג מוסמך מטעם המזמין - כל זאת, ללא תמורה נוספת, אלא אם כן הוסכם או יוסכם אחרת בכתב ומפורשות. למען הסר ספק, מובהר בזאת כי כל המידע הינו קניינו הבלעדי של המזמין.</w:t>
      </w:r>
    </w:p>
    <w:p w14:paraId="3215609C" w14:textId="1BD0FF6B" w:rsidR="00D121B3" w:rsidRPr="00661E97" w:rsidRDefault="00D121B3" w:rsidP="00FE37EA">
      <w:pPr>
        <w:pStyle w:val="a3"/>
        <w:numPr>
          <w:ilvl w:val="0"/>
          <w:numId w:val="43"/>
        </w:numPr>
        <w:ind w:left="-3"/>
        <w:rPr>
          <w:rFonts w:asciiTheme="minorBidi" w:hAnsiTheme="minorBidi" w:cstheme="minorBidi"/>
          <w:b/>
          <w:bCs/>
          <w:sz w:val="24"/>
          <w:szCs w:val="24"/>
          <w:rtl/>
        </w:rPr>
      </w:pPr>
      <w:bookmarkStart w:id="1169" w:name="_Ref321391193"/>
      <w:r w:rsidRPr="00661E97">
        <w:rPr>
          <w:rFonts w:asciiTheme="minorBidi" w:hAnsiTheme="minorBidi" w:cstheme="minorBidi"/>
          <w:b/>
          <w:bCs/>
          <w:sz w:val="24"/>
          <w:szCs w:val="24"/>
          <w:rtl/>
        </w:rPr>
        <w:t>הפסקת התקשרות</w:t>
      </w:r>
    </w:p>
    <w:p w14:paraId="79281962" w14:textId="77777777" w:rsidR="00D121B3" w:rsidRPr="00661E97" w:rsidRDefault="00D121B3" w:rsidP="00FE37EA">
      <w:pPr>
        <w:pStyle w:val="a3"/>
        <w:numPr>
          <w:ilvl w:val="1"/>
          <w:numId w:val="43"/>
        </w:numPr>
        <w:ind w:left="564" w:hanging="559"/>
        <w:rPr>
          <w:rFonts w:asciiTheme="minorBidi" w:hAnsiTheme="minorBidi" w:cstheme="minorBidi"/>
          <w:sz w:val="22"/>
          <w:szCs w:val="22"/>
        </w:rPr>
      </w:pPr>
      <w:bookmarkStart w:id="1170" w:name="_Toc4065758"/>
      <w:bookmarkStart w:id="1171" w:name="_Ref268783944"/>
      <w:bookmarkEnd w:id="1169"/>
      <w:r w:rsidRPr="00661E97">
        <w:rPr>
          <w:rFonts w:asciiTheme="minorBidi" w:hAnsiTheme="minorBidi" w:cstheme="minorBidi"/>
          <w:sz w:val="22"/>
          <w:szCs w:val="22"/>
          <w:rtl/>
        </w:rPr>
        <w:t>במקרה של הפסקת ההתקשרות מכל סיבה שהיא (כולל ביטול ההסכם על ידי המזמין עקב הפרה יסודית או בתום התקופה הבסיסית, לפי המקרה) (להלן: "הפסקת ההתקשרות"), מתחייב הספק לפעול הן ביחס להיקף השירותים והן ביחס לרמת השירות בהתאם למפורט בנספח ההיפרדות המצורף למכרז כפי שיעודכן על פי הוראות המכרז (להלן: "מסמך ההיפרדות").</w:t>
      </w:r>
      <w:bookmarkEnd w:id="1170"/>
      <w:r w:rsidRPr="00661E97">
        <w:rPr>
          <w:rFonts w:asciiTheme="minorBidi" w:hAnsiTheme="minorBidi" w:cstheme="minorBidi"/>
          <w:sz w:val="22"/>
          <w:szCs w:val="22"/>
          <w:rtl/>
        </w:rPr>
        <w:t xml:space="preserve"> </w:t>
      </w:r>
    </w:p>
    <w:p w14:paraId="1262C734" w14:textId="77777777" w:rsidR="00D121B3" w:rsidRPr="00661E97" w:rsidRDefault="00D121B3" w:rsidP="00FE37EA">
      <w:pPr>
        <w:pStyle w:val="a3"/>
        <w:numPr>
          <w:ilvl w:val="1"/>
          <w:numId w:val="43"/>
        </w:numPr>
        <w:ind w:left="564" w:hanging="559"/>
        <w:rPr>
          <w:rFonts w:asciiTheme="minorBidi" w:hAnsiTheme="minorBidi" w:cstheme="minorBidi"/>
          <w:sz w:val="22"/>
          <w:szCs w:val="22"/>
          <w:rtl/>
        </w:rPr>
      </w:pPr>
      <w:bookmarkStart w:id="1172" w:name="_Toc4065759"/>
      <w:r w:rsidRPr="00661E97">
        <w:rPr>
          <w:rFonts w:asciiTheme="minorBidi" w:hAnsiTheme="minorBidi" w:cstheme="minorBidi"/>
          <w:sz w:val="22"/>
          <w:szCs w:val="22"/>
          <w:rtl/>
        </w:rPr>
        <w:t>התמורה עבור השירותים לאחר הפסקת ההתקשרות תהייה בהתאם למפורט במסמך ההיפרדות. כל הוראות ההסכם ימשיכו לחול ולחייב את הצדדים אלא אם נאמר אחרת במפורש במסמך ההיפרדות.</w:t>
      </w:r>
      <w:bookmarkEnd w:id="1172"/>
      <w:r w:rsidRPr="00661E97">
        <w:rPr>
          <w:rFonts w:asciiTheme="minorBidi" w:hAnsiTheme="minorBidi" w:cstheme="minorBidi"/>
          <w:sz w:val="22"/>
          <w:szCs w:val="22"/>
          <w:rtl/>
        </w:rPr>
        <w:t xml:space="preserve"> </w:t>
      </w:r>
      <w:bookmarkEnd w:id="1171"/>
    </w:p>
    <w:p w14:paraId="7280E071" w14:textId="77777777" w:rsidR="00D121B3" w:rsidRPr="00661E97" w:rsidRDefault="00D121B3" w:rsidP="00FE37EA">
      <w:pPr>
        <w:pStyle w:val="a3"/>
        <w:numPr>
          <w:ilvl w:val="1"/>
          <w:numId w:val="43"/>
        </w:numPr>
        <w:ind w:left="564" w:hanging="559"/>
        <w:rPr>
          <w:rFonts w:asciiTheme="minorBidi" w:hAnsiTheme="minorBidi" w:cstheme="minorBidi"/>
          <w:sz w:val="22"/>
          <w:szCs w:val="22"/>
          <w:rtl/>
        </w:rPr>
      </w:pPr>
      <w:bookmarkStart w:id="1173" w:name="_Ref269208304"/>
      <w:r w:rsidRPr="00661E97">
        <w:rPr>
          <w:rFonts w:asciiTheme="minorBidi" w:hAnsiTheme="minorBidi" w:cstheme="minorBidi"/>
          <w:sz w:val="22"/>
          <w:szCs w:val="22"/>
          <w:rtl/>
        </w:rPr>
        <w:t>מבלי לגרוע מהוראות הסכם זה ובנוסף להן, מסכימים הצדדים כי בכל אחד מהמקרים המפורטים להלן רשאי המזמין להודיע לספק לאלתר ובכתב על ביטול החוזה:</w:t>
      </w:r>
      <w:bookmarkEnd w:id="1173"/>
    </w:p>
    <w:p w14:paraId="552F44FD" w14:textId="77777777" w:rsidR="00D121B3" w:rsidRPr="00661E97" w:rsidRDefault="00D121B3" w:rsidP="00FE37EA">
      <w:pPr>
        <w:pStyle w:val="a3"/>
        <w:numPr>
          <w:ilvl w:val="1"/>
          <w:numId w:val="43"/>
        </w:numPr>
        <w:ind w:left="564" w:hanging="559"/>
        <w:rPr>
          <w:rFonts w:asciiTheme="minorBidi" w:hAnsiTheme="minorBidi" w:cstheme="minorBidi"/>
          <w:sz w:val="22"/>
          <w:szCs w:val="22"/>
          <w:rtl/>
        </w:rPr>
      </w:pPr>
      <w:bookmarkStart w:id="1174" w:name="_Toc4065760"/>
      <w:r w:rsidRPr="00661E97">
        <w:rPr>
          <w:rFonts w:asciiTheme="minorBidi" w:hAnsiTheme="minorBidi" w:cstheme="minorBidi"/>
          <w:sz w:val="22"/>
          <w:szCs w:val="22"/>
          <w:rtl/>
        </w:rPr>
        <w:t>אם תוגש כנגד הספק בקשה למינוי כונס נכסים לכל או לרוב נכסיו או מפרק זמני, והבקשה לא הוסרה תוך 90 יום.</w:t>
      </w:r>
      <w:bookmarkEnd w:id="1174"/>
    </w:p>
    <w:p w14:paraId="11767428" w14:textId="77777777" w:rsidR="00D121B3" w:rsidRPr="00661E97" w:rsidRDefault="00D121B3" w:rsidP="00FE37EA">
      <w:pPr>
        <w:pStyle w:val="a3"/>
        <w:numPr>
          <w:ilvl w:val="1"/>
          <w:numId w:val="43"/>
        </w:numPr>
        <w:ind w:left="564" w:hanging="559"/>
        <w:rPr>
          <w:rFonts w:asciiTheme="minorBidi" w:hAnsiTheme="minorBidi" w:cstheme="minorBidi"/>
          <w:sz w:val="22"/>
          <w:szCs w:val="22"/>
          <w:rtl/>
        </w:rPr>
      </w:pPr>
      <w:bookmarkStart w:id="1175" w:name="_Toc4065761"/>
      <w:r w:rsidRPr="00661E97">
        <w:rPr>
          <w:rFonts w:asciiTheme="minorBidi" w:hAnsiTheme="minorBidi" w:cstheme="minorBidi"/>
          <w:sz w:val="22"/>
          <w:szCs w:val="22"/>
          <w:rtl/>
        </w:rPr>
        <w:t>אם יוצא נגד הספק צו פירוק או צו כינוס נכסים לכל או לרוב נכסיו או ימונה לו מפרק זמני והצו או המנוי כאמור לא יבוטלו תוך 90 יום.</w:t>
      </w:r>
      <w:bookmarkEnd w:id="1175"/>
    </w:p>
    <w:p w14:paraId="0852D8A2" w14:textId="77777777" w:rsidR="00D121B3" w:rsidRPr="00661E97" w:rsidRDefault="00D121B3" w:rsidP="00FE37EA">
      <w:pPr>
        <w:pStyle w:val="a3"/>
        <w:numPr>
          <w:ilvl w:val="1"/>
          <w:numId w:val="43"/>
        </w:numPr>
        <w:ind w:left="564" w:hanging="559"/>
        <w:rPr>
          <w:rFonts w:asciiTheme="minorBidi" w:hAnsiTheme="minorBidi" w:cstheme="minorBidi"/>
          <w:sz w:val="22"/>
          <w:szCs w:val="22"/>
          <w:rtl/>
        </w:rPr>
      </w:pPr>
      <w:bookmarkStart w:id="1176" w:name="_Toc4065762"/>
      <w:r w:rsidRPr="00661E97">
        <w:rPr>
          <w:rFonts w:asciiTheme="minorBidi" w:hAnsiTheme="minorBidi" w:cstheme="minorBidi"/>
          <w:sz w:val="22"/>
          <w:szCs w:val="22"/>
          <w:rtl/>
        </w:rPr>
        <w:t>אם יוטל עיקול על כלל נכסי הספק, או רובם, והעיקול לא הוסר תוך 90 יום.</w:t>
      </w:r>
      <w:bookmarkEnd w:id="1176"/>
    </w:p>
    <w:p w14:paraId="6D4D77DF" w14:textId="77777777" w:rsidR="00D121B3" w:rsidRPr="00661E97" w:rsidRDefault="00D121B3" w:rsidP="00FE37EA">
      <w:pPr>
        <w:pStyle w:val="a3"/>
        <w:numPr>
          <w:ilvl w:val="1"/>
          <w:numId w:val="43"/>
        </w:numPr>
        <w:ind w:left="564" w:hanging="559"/>
        <w:rPr>
          <w:rFonts w:asciiTheme="minorBidi" w:hAnsiTheme="minorBidi" w:cstheme="minorBidi"/>
          <w:sz w:val="22"/>
          <w:szCs w:val="22"/>
          <w:rtl/>
        </w:rPr>
      </w:pPr>
      <w:bookmarkStart w:id="1177" w:name="_Toc4065763"/>
      <w:r w:rsidRPr="00661E97">
        <w:rPr>
          <w:rFonts w:asciiTheme="minorBidi" w:hAnsiTheme="minorBidi" w:cstheme="minorBidi"/>
          <w:sz w:val="22"/>
          <w:szCs w:val="22"/>
          <w:rt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4FFC889E" w14:textId="77777777" w:rsidR="00D121B3" w:rsidRPr="00661E97" w:rsidRDefault="00D121B3" w:rsidP="00FE37EA">
      <w:pPr>
        <w:pStyle w:val="a3"/>
        <w:numPr>
          <w:ilvl w:val="1"/>
          <w:numId w:val="43"/>
        </w:numPr>
        <w:ind w:left="564" w:hanging="559"/>
        <w:rPr>
          <w:rFonts w:asciiTheme="minorBidi" w:hAnsiTheme="minorBidi" w:cstheme="minorBidi"/>
          <w:sz w:val="22"/>
          <w:szCs w:val="22"/>
          <w:rtl/>
        </w:rPr>
      </w:pPr>
      <w:bookmarkStart w:id="1178" w:name="_Toc4065764"/>
      <w:bookmarkEnd w:id="1177"/>
      <w:r w:rsidRPr="00661E97">
        <w:rPr>
          <w:rFonts w:asciiTheme="minorBidi" w:hAnsiTheme="minorBidi" w:cstheme="minorBidi"/>
          <w:sz w:val="22"/>
          <w:szCs w:val="22"/>
          <w:rtl/>
        </w:rPr>
        <w:t xml:space="preserve">אם ימצא כי הספק </w:t>
      </w:r>
      <w:r w:rsidRPr="00661E97">
        <w:rPr>
          <w:rFonts w:asciiTheme="minorBidi" w:hAnsiTheme="minorBidi" w:cstheme="minorBidi" w:hint="cs"/>
          <w:sz w:val="22"/>
          <w:szCs w:val="22"/>
          <w:rtl/>
        </w:rPr>
        <w:t>מי מ</w:t>
      </w:r>
      <w:r w:rsidRPr="00661E97">
        <w:rPr>
          <w:rFonts w:asciiTheme="minorBidi" w:hAnsiTheme="minorBidi" w:cstheme="minorBidi"/>
          <w:sz w:val="22"/>
          <w:szCs w:val="22"/>
          <w:rtl/>
        </w:rPr>
        <w:t>עובד</w:t>
      </w:r>
      <w:r w:rsidRPr="00661E97">
        <w:rPr>
          <w:rFonts w:asciiTheme="minorBidi" w:hAnsiTheme="minorBidi" w:cstheme="minorBidi" w:hint="cs"/>
          <w:sz w:val="22"/>
          <w:szCs w:val="22"/>
          <w:rtl/>
        </w:rPr>
        <w:t>י</w:t>
      </w:r>
      <w:r w:rsidRPr="00661E97">
        <w:rPr>
          <w:rFonts w:asciiTheme="minorBidi" w:hAnsiTheme="minorBidi" w:cstheme="minorBidi"/>
          <w:sz w:val="22"/>
          <w:szCs w:val="22"/>
          <w:rtl/>
        </w:rPr>
        <w:t>ו, או מי מטעמו, העביר מידע סודי מהותי השייך למזמין לגורם שלישי (שלא לצורך ביצוע ההסכם) מבלי שקיבל מראש ובכתב את אישור המזמין. במקרה זה יחשב הספק למי שהפר הפרה יסודית את ההסכם על כל המשתמע מכך.</w:t>
      </w:r>
      <w:bookmarkEnd w:id="1178"/>
    </w:p>
    <w:p w14:paraId="2611F0BD" w14:textId="77777777" w:rsidR="00D121B3" w:rsidRPr="00661E97" w:rsidRDefault="00D121B3" w:rsidP="00FE37EA">
      <w:pPr>
        <w:pStyle w:val="a3"/>
        <w:numPr>
          <w:ilvl w:val="1"/>
          <w:numId w:val="43"/>
        </w:numPr>
        <w:ind w:left="564" w:hanging="559"/>
        <w:rPr>
          <w:rFonts w:asciiTheme="minorBidi" w:hAnsiTheme="minorBidi" w:cstheme="minorBidi"/>
          <w:sz w:val="22"/>
          <w:szCs w:val="22"/>
        </w:rPr>
      </w:pPr>
      <w:r w:rsidRPr="00661E97">
        <w:rPr>
          <w:rFonts w:asciiTheme="minorBidi" w:hAnsiTheme="minorBidi" w:cstheme="minorBidi"/>
          <w:sz w:val="22"/>
          <w:szCs w:val="22"/>
          <w:rtl/>
        </w:rPr>
        <w:t xml:space="preserve">בוטל ההסכם מחמת אחת הסיבות הנקובות לעיל, יעמדו לזכות המזמין כל </w:t>
      </w:r>
      <w:proofErr w:type="spellStart"/>
      <w:r w:rsidRPr="00661E97">
        <w:rPr>
          <w:rFonts w:asciiTheme="minorBidi" w:hAnsiTheme="minorBidi" w:cstheme="minorBidi"/>
          <w:sz w:val="22"/>
          <w:szCs w:val="22"/>
          <w:rtl/>
        </w:rPr>
        <w:t>הסעדים</w:t>
      </w:r>
      <w:proofErr w:type="spellEnd"/>
      <w:r w:rsidRPr="00661E97">
        <w:rPr>
          <w:rFonts w:asciiTheme="minorBidi" w:hAnsiTheme="minorBidi" w:cstheme="minorBidi"/>
          <w:sz w:val="22"/>
          <w:szCs w:val="22"/>
          <w:rtl/>
        </w:rPr>
        <w:t xml:space="preserve"> הקבועים בחוק החוזים (תרופות בשל הפרה חוזה), </w:t>
      </w:r>
      <w:proofErr w:type="spellStart"/>
      <w:r w:rsidRPr="00661E97">
        <w:rPr>
          <w:rFonts w:asciiTheme="minorBidi" w:hAnsiTheme="minorBidi" w:cstheme="minorBidi"/>
          <w:sz w:val="22"/>
          <w:szCs w:val="22"/>
          <w:rtl/>
        </w:rPr>
        <w:t>התשל"א</w:t>
      </w:r>
      <w:proofErr w:type="spellEnd"/>
      <w:r w:rsidRPr="00661E97">
        <w:rPr>
          <w:rFonts w:asciiTheme="minorBidi" w:hAnsiTheme="minorBidi" w:cstheme="minorBidi"/>
          <w:sz w:val="22"/>
          <w:szCs w:val="22"/>
        </w:rPr>
        <w:t>–</w:t>
      </w:r>
      <w:r w:rsidRPr="00661E97">
        <w:rPr>
          <w:rFonts w:asciiTheme="minorBidi" w:hAnsiTheme="minorBidi" w:cstheme="minorBidi"/>
          <w:sz w:val="22"/>
          <w:szCs w:val="22"/>
          <w:rtl/>
        </w:rPr>
        <w:t>1970, ו/או בכל דין.</w:t>
      </w:r>
    </w:p>
    <w:p w14:paraId="194D4640" w14:textId="77777777" w:rsidR="00D121B3" w:rsidRPr="00661E97" w:rsidRDefault="00D121B3" w:rsidP="00FE37EA">
      <w:pPr>
        <w:pStyle w:val="a3"/>
        <w:numPr>
          <w:ilvl w:val="1"/>
          <w:numId w:val="43"/>
        </w:numPr>
        <w:ind w:left="564" w:hanging="717"/>
        <w:rPr>
          <w:rFonts w:asciiTheme="minorBidi" w:hAnsiTheme="minorBidi" w:cstheme="minorBidi"/>
          <w:sz w:val="22"/>
          <w:szCs w:val="22"/>
        </w:rPr>
      </w:pPr>
      <w:r w:rsidRPr="00661E97">
        <w:rPr>
          <w:rFonts w:asciiTheme="minorBidi" w:hAnsiTheme="minorBidi" w:cstheme="minorBidi"/>
          <w:sz w:val="22"/>
          <w:szCs w:val="22"/>
          <w:rtl/>
        </w:rPr>
        <w:t>אם הספק לא קיים, לגבי עובדים שיועסקו על ידו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r w:rsidRPr="00661E97">
        <w:rPr>
          <w:rFonts w:asciiTheme="minorBidi" w:hAnsiTheme="minorBidi" w:cstheme="minorBidi" w:hint="cs"/>
          <w:sz w:val="22"/>
          <w:szCs w:val="22"/>
          <w:rtl/>
        </w:rPr>
        <w:t>.</w:t>
      </w:r>
    </w:p>
    <w:p w14:paraId="448CB295" w14:textId="77777777" w:rsidR="00D121B3" w:rsidRPr="00661E97" w:rsidRDefault="00D121B3" w:rsidP="00FE37EA">
      <w:pPr>
        <w:pStyle w:val="a3"/>
        <w:numPr>
          <w:ilvl w:val="1"/>
          <w:numId w:val="43"/>
        </w:numPr>
        <w:ind w:left="564" w:hanging="717"/>
        <w:rPr>
          <w:rFonts w:asciiTheme="minorBidi" w:hAnsiTheme="minorBidi" w:cstheme="minorBidi"/>
          <w:sz w:val="22"/>
          <w:szCs w:val="22"/>
        </w:rPr>
      </w:pPr>
      <w:r w:rsidRPr="00661E97">
        <w:rPr>
          <w:rFonts w:asciiTheme="minorBidi" w:hAnsiTheme="minorBidi" w:cstheme="minorBidi"/>
          <w:sz w:val="22"/>
          <w:szCs w:val="22"/>
          <w:rtl/>
        </w:rPr>
        <w:t>הספק</w:t>
      </w:r>
      <w:r w:rsidRPr="00661E97">
        <w:rPr>
          <w:rFonts w:asciiTheme="minorBidi" w:hAnsiTheme="minorBidi" w:cstheme="minorBidi" w:hint="cs"/>
          <w:sz w:val="22"/>
          <w:szCs w:val="22"/>
          <w:rtl/>
        </w:rPr>
        <w:t xml:space="preserve"> </w:t>
      </w:r>
      <w:r w:rsidRPr="00661E97">
        <w:rPr>
          <w:rFonts w:asciiTheme="minorBidi" w:hAnsiTheme="minorBidi" w:cstheme="minorBidi"/>
          <w:sz w:val="22"/>
          <w:szCs w:val="22"/>
          <w:rtl/>
        </w:rPr>
        <w:t>יהיה זכאי להודיע בכתב על סיום ההסכם, בהתראה מראש של 180 יום ויחולו כל הוראות הסכם זה לעניין סיום ההסכם</w:t>
      </w:r>
      <w:r w:rsidRPr="00661E97">
        <w:rPr>
          <w:rFonts w:asciiTheme="minorBidi" w:hAnsiTheme="minorBidi" w:cstheme="minorBidi" w:hint="cs"/>
          <w:sz w:val="22"/>
          <w:szCs w:val="22"/>
          <w:rtl/>
        </w:rPr>
        <w:t>, בכפוף להסכם ההיפרדות</w:t>
      </w:r>
      <w:r w:rsidRPr="00661E97">
        <w:rPr>
          <w:rFonts w:asciiTheme="minorBidi" w:hAnsiTheme="minorBidi" w:cstheme="minorBidi"/>
          <w:sz w:val="22"/>
          <w:szCs w:val="22"/>
          <w:rtl/>
        </w:rPr>
        <w:t xml:space="preserve">. </w:t>
      </w:r>
    </w:p>
    <w:p w14:paraId="64ABD3D8" w14:textId="77777777" w:rsidR="00D121B3" w:rsidRPr="00D121B3" w:rsidRDefault="00D121B3" w:rsidP="00D121B3">
      <w:pPr>
        <w:rPr>
          <w:rtl/>
        </w:rPr>
      </w:pPr>
      <w:bookmarkStart w:id="1179" w:name="_Toc408810975"/>
      <w:bookmarkStart w:id="1180" w:name="_Ref408813119"/>
      <w:bookmarkStart w:id="1181" w:name="_Toc277704119"/>
      <w:bookmarkStart w:id="1182" w:name="_Toc312530745"/>
      <w:bookmarkStart w:id="1183" w:name="_Toc4065765"/>
      <w:bookmarkStart w:id="1184" w:name="_Toc4402131"/>
      <w:bookmarkEnd w:id="1179"/>
    </w:p>
    <w:p w14:paraId="2EEAFDE1" w14:textId="77777777" w:rsidR="00D121B3" w:rsidRPr="00661E97" w:rsidRDefault="00D121B3" w:rsidP="00FE37EA">
      <w:pPr>
        <w:pStyle w:val="a3"/>
        <w:numPr>
          <w:ilvl w:val="0"/>
          <w:numId w:val="43"/>
        </w:numPr>
        <w:ind w:left="-3"/>
        <w:rPr>
          <w:rFonts w:asciiTheme="minorBidi" w:hAnsiTheme="minorBidi" w:cstheme="minorBidi"/>
          <w:b/>
          <w:bCs/>
          <w:sz w:val="24"/>
          <w:szCs w:val="24"/>
          <w:rtl/>
        </w:rPr>
      </w:pPr>
      <w:r w:rsidRPr="00661E97">
        <w:rPr>
          <w:rFonts w:asciiTheme="minorBidi" w:hAnsiTheme="minorBidi" w:cstheme="minorBidi"/>
          <w:b/>
          <w:bCs/>
          <w:sz w:val="24"/>
          <w:szCs w:val="24"/>
          <w:rtl/>
        </w:rPr>
        <w:t>סודיות ומניעת ניגוד אינטרסים</w:t>
      </w:r>
      <w:bookmarkEnd w:id="1180"/>
      <w:bookmarkEnd w:id="1181"/>
      <w:bookmarkEnd w:id="1182"/>
      <w:bookmarkEnd w:id="1183"/>
      <w:bookmarkEnd w:id="1184"/>
    </w:p>
    <w:p w14:paraId="081A769C" w14:textId="77777777" w:rsidR="00D121B3" w:rsidRPr="00661E97" w:rsidRDefault="00D121B3" w:rsidP="00FE37EA">
      <w:pPr>
        <w:pStyle w:val="a3"/>
        <w:numPr>
          <w:ilvl w:val="1"/>
          <w:numId w:val="43"/>
        </w:numPr>
        <w:ind w:left="564" w:hanging="559"/>
        <w:rPr>
          <w:rFonts w:asciiTheme="minorBidi" w:hAnsiTheme="minorBidi" w:cstheme="minorBidi"/>
          <w:sz w:val="22"/>
          <w:szCs w:val="22"/>
        </w:rPr>
      </w:pPr>
      <w:r w:rsidRPr="00661E97">
        <w:rPr>
          <w:rFonts w:asciiTheme="minorBidi" w:hAnsiTheme="minorBidi" w:cstheme="minorBidi" w:hint="cs"/>
          <w:sz w:val="22"/>
          <w:szCs w:val="22"/>
          <w:rtl/>
        </w:rPr>
        <w:t xml:space="preserve">הספק מתחייב לחתום על </w:t>
      </w:r>
      <w:r w:rsidRPr="00661E97">
        <w:rPr>
          <w:rFonts w:asciiTheme="minorBidi" w:hAnsiTheme="minorBidi" w:cstheme="minorBidi"/>
          <w:sz w:val="22"/>
          <w:szCs w:val="22"/>
          <w:rtl/>
        </w:rPr>
        <w:t xml:space="preserve">התחייבות לשמירת סודיות </w:t>
      </w:r>
      <w:r w:rsidRPr="00661E97">
        <w:rPr>
          <w:rFonts w:asciiTheme="minorBidi" w:hAnsiTheme="minorBidi" w:cstheme="minorBidi" w:hint="cs"/>
          <w:sz w:val="22"/>
          <w:szCs w:val="22"/>
          <w:rtl/>
        </w:rPr>
        <w:t xml:space="preserve"> ע"פ הדרישות בפרק שמירת סודיות</w:t>
      </w:r>
      <w:r w:rsidRPr="00661E97">
        <w:rPr>
          <w:rFonts w:asciiTheme="minorBidi" w:hAnsiTheme="minorBidi" w:cstheme="minorBidi"/>
          <w:sz w:val="22"/>
          <w:szCs w:val="22"/>
          <w:rtl/>
        </w:rPr>
        <w:t xml:space="preserve"> </w:t>
      </w:r>
      <w:r w:rsidRPr="00661E97">
        <w:rPr>
          <w:rFonts w:asciiTheme="minorBidi" w:hAnsiTheme="minorBidi" w:cstheme="minorBidi" w:hint="cs"/>
          <w:sz w:val="22"/>
          <w:szCs w:val="22"/>
          <w:rtl/>
        </w:rPr>
        <w:t xml:space="preserve">ולצרפו </w:t>
      </w:r>
      <w:r w:rsidRPr="00661E97">
        <w:rPr>
          <w:rFonts w:asciiTheme="minorBidi" w:hAnsiTheme="minorBidi" w:cstheme="minorBidi"/>
          <w:sz w:val="22"/>
          <w:szCs w:val="22"/>
          <w:rtl/>
        </w:rPr>
        <w:t>להצעת</w:t>
      </w:r>
      <w:r w:rsidRPr="00661E97">
        <w:rPr>
          <w:rFonts w:asciiTheme="minorBidi" w:hAnsiTheme="minorBidi" w:cstheme="minorBidi" w:hint="cs"/>
          <w:sz w:val="22"/>
          <w:szCs w:val="22"/>
          <w:rtl/>
        </w:rPr>
        <w:t>ו</w:t>
      </w:r>
      <w:r w:rsidRPr="00661E97">
        <w:rPr>
          <w:rFonts w:asciiTheme="minorBidi" w:hAnsiTheme="minorBidi" w:cstheme="minorBidi"/>
          <w:sz w:val="22"/>
          <w:szCs w:val="22"/>
          <w:rtl/>
        </w:rPr>
        <w:t xml:space="preserve">. </w:t>
      </w:r>
    </w:p>
    <w:p w14:paraId="7A44F84A" w14:textId="77777777" w:rsidR="00D121B3" w:rsidRPr="00661E97" w:rsidRDefault="00D121B3" w:rsidP="00FE37EA">
      <w:pPr>
        <w:pStyle w:val="a3"/>
        <w:numPr>
          <w:ilvl w:val="1"/>
          <w:numId w:val="43"/>
        </w:numPr>
        <w:ind w:left="564" w:hanging="559"/>
        <w:rPr>
          <w:rFonts w:asciiTheme="minorBidi" w:hAnsiTheme="minorBidi" w:cstheme="minorBidi"/>
          <w:sz w:val="22"/>
          <w:szCs w:val="22"/>
        </w:rPr>
      </w:pPr>
      <w:r w:rsidRPr="00661E97">
        <w:rPr>
          <w:rFonts w:asciiTheme="minorBidi" w:hAnsiTheme="minorBidi" w:cstheme="minorBidi"/>
          <w:sz w:val="22"/>
          <w:szCs w:val="22"/>
          <w:rtl/>
        </w:rPr>
        <w:t xml:space="preserve">הספק מתחייב </w:t>
      </w:r>
      <w:r w:rsidRPr="00661E97">
        <w:rPr>
          <w:rFonts w:asciiTheme="minorBidi" w:hAnsiTheme="minorBidi" w:cstheme="minorBidi" w:hint="eastAsia"/>
          <w:sz w:val="22"/>
          <w:szCs w:val="22"/>
          <w:rtl/>
        </w:rPr>
        <w:t>שלא</w:t>
      </w:r>
      <w:r w:rsidRPr="00661E97">
        <w:rPr>
          <w:rFonts w:asciiTheme="minorBidi" w:hAnsiTheme="minorBidi" w:cstheme="minorBidi"/>
          <w:sz w:val="22"/>
          <w:szCs w:val="22"/>
          <w:rtl/>
        </w:rPr>
        <w:t xml:space="preserve"> לפרסם,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w:t>
      </w:r>
      <w:r w:rsidRPr="00661E97">
        <w:rPr>
          <w:rFonts w:asciiTheme="minorBidi" w:hAnsiTheme="minorBidi" w:cstheme="minorBidi" w:hint="eastAsia"/>
          <w:sz w:val="22"/>
          <w:szCs w:val="22"/>
          <w:rtl/>
        </w:rPr>
        <w:t>עיל</w:t>
      </w:r>
      <w:r w:rsidRPr="00661E97">
        <w:rPr>
          <w:rFonts w:asciiTheme="minorBidi" w:hAnsiTheme="minorBidi" w:cstheme="minorBidi"/>
          <w:sz w:val="22"/>
          <w:szCs w:val="22"/>
          <w:rtl/>
        </w:rPr>
        <w:t xml:space="preserve"> </w:t>
      </w:r>
      <w:r w:rsidRPr="00661E97">
        <w:rPr>
          <w:rFonts w:asciiTheme="minorBidi" w:hAnsiTheme="minorBidi" w:cstheme="minorBidi" w:hint="eastAsia"/>
          <w:sz w:val="22"/>
          <w:szCs w:val="22"/>
          <w:rtl/>
        </w:rPr>
        <w:t>ול</w:t>
      </w:r>
      <w:r w:rsidRPr="00661E97">
        <w:rPr>
          <w:rFonts w:asciiTheme="minorBidi" w:hAnsiTheme="minorBidi" w:cstheme="minorBidi"/>
          <w:sz w:val="22"/>
          <w:szCs w:val="22"/>
          <w:rtl/>
        </w:rPr>
        <w:t>הלן: "מידע סודי") שיגיעו לידי</w:t>
      </w:r>
      <w:r w:rsidRPr="00661E97">
        <w:rPr>
          <w:rFonts w:asciiTheme="minorBidi" w:hAnsiTheme="minorBidi" w:cstheme="minorBidi" w:hint="eastAsia"/>
          <w:sz w:val="22"/>
          <w:szCs w:val="22"/>
          <w:rtl/>
        </w:rPr>
        <w:t>ו</w:t>
      </w:r>
      <w:r w:rsidRPr="00661E97">
        <w:rPr>
          <w:rFonts w:asciiTheme="minorBidi" w:hAnsiTheme="minorBidi" w:cstheme="minorBidi"/>
          <w:sz w:val="22"/>
          <w:szCs w:val="22"/>
          <w:rtl/>
        </w:rPr>
        <w:t xml:space="preserve"> או מי מטעמו עקב או בקשר להסכם זה, בתוקף או בקשר עם ביצועו או בקשר עם הנהלת בתי הדין הרבניים, וזאת במהלך ביצוע ההסכם, לפניו או לאחר מכן - ללא אישור </w:t>
      </w:r>
      <w:r w:rsidRPr="00661E97">
        <w:rPr>
          <w:rFonts w:asciiTheme="minorBidi" w:hAnsiTheme="minorBidi" w:cstheme="minorBidi" w:hint="eastAsia"/>
          <w:sz w:val="22"/>
          <w:szCs w:val="22"/>
          <w:rtl/>
        </w:rPr>
        <w:t>מנכ</w:t>
      </w:r>
      <w:r w:rsidRPr="00661E97">
        <w:rPr>
          <w:rFonts w:asciiTheme="minorBidi" w:hAnsiTheme="minorBidi" w:cstheme="minorBidi"/>
          <w:sz w:val="22"/>
          <w:szCs w:val="22"/>
          <w:rtl/>
        </w:rPr>
        <w:t xml:space="preserve">"ל </w:t>
      </w:r>
      <w:r w:rsidRPr="00661E97">
        <w:rPr>
          <w:rFonts w:asciiTheme="minorBidi" w:hAnsiTheme="minorBidi" w:cstheme="minorBidi" w:hint="eastAsia"/>
          <w:sz w:val="22"/>
          <w:szCs w:val="22"/>
          <w:rtl/>
        </w:rPr>
        <w:t>בתי</w:t>
      </w:r>
      <w:r w:rsidRPr="00661E97">
        <w:rPr>
          <w:rFonts w:asciiTheme="minorBidi" w:hAnsiTheme="minorBidi" w:cstheme="minorBidi"/>
          <w:sz w:val="22"/>
          <w:szCs w:val="22"/>
          <w:rtl/>
        </w:rPr>
        <w:t xml:space="preserve"> </w:t>
      </w:r>
      <w:r w:rsidRPr="00661E97">
        <w:rPr>
          <w:rFonts w:asciiTheme="minorBidi" w:hAnsiTheme="minorBidi" w:cstheme="minorBidi" w:hint="eastAsia"/>
          <w:sz w:val="22"/>
          <w:szCs w:val="22"/>
          <w:rtl/>
        </w:rPr>
        <w:t>הדין</w:t>
      </w:r>
      <w:r w:rsidRPr="00661E97">
        <w:rPr>
          <w:rFonts w:asciiTheme="minorBidi" w:hAnsiTheme="minorBidi" w:cstheme="minorBidi"/>
          <w:sz w:val="22"/>
          <w:szCs w:val="22"/>
          <w:rtl/>
        </w:rPr>
        <w:t xml:space="preserve"> </w:t>
      </w:r>
      <w:r w:rsidRPr="00661E97">
        <w:rPr>
          <w:rFonts w:asciiTheme="minorBidi" w:hAnsiTheme="minorBidi" w:cstheme="minorBidi" w:hint="eastAsia"/>
          <w:sz w:val="22"/>
          <w:szCs w:val="22"/>
          <w:rtl/>
        </w:rPr>
        <w:t>הרבניים</w:t>
      </w:r>
      <w:r w:rsidRPr="00661E97">
        <w:rPr>
          <w:rFonts w:asciiTheme="minorBidi" w:hAnsiTheme="minorBidi" w:cstheme="minorBidi"/>
          <w:sz w:val="22"/>
          <w:szCs w:val="22"/>
          <w:rtl/>
        </w:rPr>
        <w:t xml:space="preserve"> </w:t>
      </w:r>
      <w:r w:rsidRPr="00661E97">
        <w:rPr>
          <w:rFonts w:asciiTheme="minorBidi" w:hAnsiTheme="minorBidi" w:cstheme="minorBidi" w:hint="eastAsia"/>
          <w:sz w:val="22"/>
          <w:szCs w:val="22"/>
          <w:rtl/>
        </w:rPr>
        <w:t>והיועץ</w:t>
      </w:r>
      <w:r w:rsidRPr="00661E97">
        <w:rPr>
          <w:rFonts w:asciiTheme="minorBidi" w:hAnsiTheme="minorBidi" w:cstheme="minorBidi"/>
          <w:sz w:val="22"/>
          <w:szCs w:val="22"/>
          <w:rtl/>
        </w:rPr>
        <w:t xml:space="preserve"> </w:t>
      </w:r>
      <w:r w:rsidRPr="00661E97">
        <w:rPr>
          <w:rFonts w:asciiTheme="minorBidi" w:hAnsiTheme="minorBidi" w:cstheme="minorBidi" w:hint="eastAsia"/>
          <w:sz w:val="22"/>
          <w:szCs w:val="22"/>
          <w:rtl/>
        </w:rPr>
        <w:t>המשפטי</w:t>
      </w:r>
      <w:r w:rsidRPr="00661E97">
        <w:rPr>
          <w:rFonts w:asciiTheme="minorBidi" w:hAnsiTheme="minorBidi" w:cstheme="minorBidi"/>
          <w:sz w:val="22"/>
          <w:szCs w:val="22"/>
          <w:rtl/>
        </w:rPr>
        <w:t xml:space="preserve"> </w:t>
      </w:r>
      <w:r w:rsidRPr="00661E97">
        <w:rPr>
          <w:rFonts w:asciiTheme="minorBidi" w:hAnsiTheme="minorBidi" w:cstheme="minorBidi" w:hint="eastAsia"/>
          <w:sz w:val="22"/>
          <w:szCs w:val="22"/>
          <w:rtl/>
        </w:rPr>
        <w:t>של</w:t>
      </w:r>
      <w:r w:rsidRPr="00661E97">
        <w:rPr>
          <w:rFonts w:asciiTheme="minorBidi" w:hAnsiTheme="minorBidi" w:cstheme="minorBidi"/>
          <w:sz w:val="22"/>
          <w:szCs w:val="22"/>
          <w:rtl/>
        </w:rPr>
        <w:t xml:space="preserve"> המשרד מראש ובכתב. </w:t>
      </w:r>
    </w:p>
    <w:p w14:paraId="42F622DF" w14:textId="77777777" w:rsidR="00D121B3" w:rsidRPr="00661E97" w:rsidRDefault="00D121B3" w:rsidP="00FE37EA">
      <w:pPr>
        <w:pStyle w:val="a3"/>
        <w:numPr>
          <w:ilvl w:val="1"/>
          <w:numId w:val="43"/>
        </w:numPr>
        <w:ind w:left="564" w:hanging="559"/>
        <w:rPr>
          <w:rFonts w:asciiTheme="minorBidi" w:hAnsiTheme="minorBidi" w:cstheme="minorBidi"/>
          <w:sz w:val="22"/>
          <w:szCs w:val="22"/>
        </w:rPr>
      </w:pPr>
      <w:r w:rsidRPr="00661E97">
        <w:rPr>
          <w:rFonts w:asciiTheme="minorBidi" w:hAnsiTheme="minorBidi" w:cstheme="minorBidi" w:hint="eastAsia"/>
          <w:sz w:val="22"/>
          <w:szCs w:val="22"/>
          <w:rtl/>
        </w:rPr>
        <w:t>המ</w:t>
      </w:r>
      <w:r w:rsidRPr="00661E97">
        <w:rPr>
          <w:rFonts w:asciiTheme="minorBidi" w:hAnsiTheme="minorBidi" w:cstheme="minorBidi" w:hint="cs"/>
          <w:sz w:val="22"/>
          <w:szCs w:val="22"/>
          <w:rtl/>
        </w:rPr>
        <w:t>זמין</w:t>
      </w:r>
      <w:r w:rsidRPr="00661E97">
        <w:rPr>
          <w:rFonts w:asciiTheme="minorBidi" w:hAnsiTheme="minorBidi" w:cstheme="minorBidi"/>
          <w:sz w:val="22"/>
          <w:szCs w:val="22"/>
          <w:rtl/>
        </w:rPr>
        <w:t xml:space="preserve"> רשאי להורות לספק בדבר הסדרים מיוחדים לעניין שמירת סודיות, לרבות קביעת הסדרי </w:t>
      </w:r>
      <w:r w:rsidRPr="00661E97">
        <w:rPr>
          <w:rFonts w:asciiTheme="minorBidi" w:hAnsiTheme="minorBidi" w:cstheme="minorBidi" w:hint="eastAsia"/>
          <w:sz w:val="22"/>
          <w:szCs w:val="22"/>
          <w:rtl/>
        </w:rPr>
        <w:t>אבטחה</w:t>
      </w:r>
      <w:r w:rsidRPr="00661E97">
        <w:rPr>
          <w:rFonts w:asciiTheme="minorBidi" w:hAnsiTheme="minorBidi" w:cstheme="minorBidi"/>
          <w:sz w:val="22"/>
          <w:szCs w:val="22"/>
          <w:rtl/>
        </w:rPr>
        <w:t xml:space="preserve"> </w:t>
      </w:r>
      <w:r w:rsidRPr="00661E97">
        <w:rPr>
          <w:rFonts w:asciiTheme="minorBidi" w:hAnsiTheme="minorBidi" w:cstheme="minorBidi" w:hint="eastAsia"/>
          <w:sz w:val="22"/>
          <w:szCs w:val="22"/>
          <w:rtl/>
        </w:rPr>
        <w:t>ו</w:t>
      </w:r>
      <w:r w:rsidRPr="00661E97">
        <w:rPr>
          <w:rFonts w:asciiTheme="minorBidi" w:hAnsiTheme="minorBidi" w:cstheme="minorBidi"/>
          <w:sz w:val="22"/>
          <w:szCs w:val="22"/>
          <w:rtl/>
        </w:rPr>
        <w:t>ב</w:t>
      </w:r>
      <w:r w:rsidRPr="00661E97">
        <w:rPr>
          <w:rFonts w:asciiTheme="minorBidi" w:hAnsiTheme="minorBidi" w:cstheme="minorBidi" w:hint="eastAsia"/>
          <w:sz w:val="22"/>
          <w:szCs w:val="22"/>
          <w:rtl/>
        </w:rPr>
        <w:t>י</w:t>
      </w:r>
      <w:r w:rsidRPr="00661E97">
        <w:rPr>
          <w:rFonts w:asciiTheme="minorBidi" w:hAnsiTheme="minorBidi" w:cstheme="minorBidi"/>
          <w:sz w:val="22"/>
          <w:szCs w:val="22"/>
          <w:rtl/>
        </w:rPr>
        <w:t xml:space="preserve">טחון מיוחדים, הסדרי מידור או נוהלי עבודה מיוחדים והספק מתחייב למלא אחר דרישות </w:t>
      </w:r>
      <w:r w:rsidRPr="00661E97">
        <w:rPr>
          <w:rFonts w:asciiTheme="minorBidi" w:hAnsiTheme="minorBidi" w:cstheme="minorBidi" w:hint="eastAsia"/>
          <w:sz w:val="22"/>
          <w:szCs w:val="22"/>
          <w:rtl/>
        </w:rPr>
        <w:t>המשרד</w:t>
      </w:r>
      <w:r w:rsidRPr="00661E97">
        <w:rPr>
          <w:rFonts w:asciiTheme="minorBidi" w:hAnsiTheme="minorBidi" w:cstheme="minorBidi"/>
          <w:sz w:val="22"/>
          <w:szCs w:val="22"/>
          <w:rtl/>
        </w:rPr>
        <w:t xml:space="preserve"> בנדון. </w:t>
      </w:r>
    </w:p>
    <w:p w14:paraId="77A4A5BE" w14:textId="77777777" w:rsidR="00D121B3" w:rsidRPr="00661E97" w:rsidRDefault="00D121B3" w:rsidP="00FE37EA">
      <w:pPr>
        <w:pStyle w:val="a3"/>
        <w:numPr>
          <w:ilvl w:val="1"/>
          <w:numId w:val="43"/>
        </w:numPr>
        <w:ind w:left="564" w:hanging="559"/>
        <w:rPr>
          <w:rFonts w:asciiTheme="minorBidi" w:hAnsiTheme="minorBidi" w:cstheme="minorBidi"/>
          <w:sz w:val="22"/>
          <w:szCs w:val="22"/>
        </w:rPr>
      </w:pPr>
      <w:r w:rsidRPr="00661E97">
        <w:rPr>
          <w:rFonts w:asciiTheme="minorBidi" w:hAnsiTheme="minorBidi" w:cstheme="minorBidi"/>
          <w:sz w:val="22"/>
          <w:szCs w:val="22"/>
          <w:rtl/>
        </w:rPr>
        <w:t>הספק מתחייב שלא להשתמש ב</w:t>
      </w:r>
      <w:r w:rsidRPr="00661E97">
        <w:rPr>
          <w:rFonts w:asciiTheme="minorBidi" w:hAnsiTheme="minorBidi" w:cstheme="minorBidi" w:hint="eastAsia"/>
          <w:sz w:val="22"/>
          <w:szCs w:val="22"/>
          <w:rtl/>
        </w:rPr>
        <w:t>כל</w:t>
      </w:r>
      <w:r w:rsidRPr="00661E97">
        <w:rPr>
          <w:rFonts w:asciiTheme="minorBidi" w:hAnsiTheme="minorBidi" w:cstheme="minorBidi"/>
          <w:sz w:val="22"/>
          <w:szCs w:val="22"/>
          <w:rtl/>
        </w:rPr>
        <w:t xml:space="preserve"> מידע </w:t>
      </w:r>
      <w:r w:rsidRPr="00661E97">
        <w:rPr>
          <w:rFonts w:asciiTheme="minorBidi" w:hAnsiTheme="minorBidi" w:cstheme="minorBidi" w:hint="eastAsia"/>
          <w:sz w:val="22"/>
          <w:szCs w:val="22"/>
          <w:rtl/>
        </w:rPr>
        <w:t>שבידיו</w:t>
      </w:r>
      <w:r w:rsidRPr="00661E97">
        <w:rPr>
          <w:rFonts w:asciiTheme="minorBidi" w:hAnsiTheme="minorBidi" w:cstheme="minorBidi"/>
          <w:sz w:val="22"/>
          <w:szCs w:val="22"/>
          <w:rtl/>
        </w:rPr>
        <w:t xml:space="preserve"> למטרה כלשהי מלבד לביצוע הסכם זה, </w:t>
      </w:r>
      <w:r w:rsidRPr="00661E97">
        <w:rPr>
          <w:rFonts w:asciiTheme="minorBidi" w:hAnsiTheme="minorBidi" w:cstheme="minorBidi" w:hint="eastAsia"/>
          <w:sz w:val="22"/>
          <w:szCs w:val="22"/>
          <w:rtl/>
        </w:rPr>
        <w:t>וכי</w:t>
      </w:r>
      <w:r w:rsidRPr="00661E97">
        <w:rPr>
          <w:rFonts w:asciiTheme="minorBidi" w:hAnsiTheme="minorBidi" w:cstheme="minorBidi"/>
          <w:sz w:val="22"/>
          <w:szCs w:val="22"/>
          <w:rtl/>
        </w:rPr>
        <w:t xml:space="preserve"> מסירת מידע ו/או נתונים ע"י הספק לצד שלישי כלשהו תעשה אך ורק בהסכמה, </w:t>
      </w:r>
      <w:r w:rsidRPr="00661E97">
        <w:rPr>
          <w:rFonts w:asciiTheme="minorBidi" w:hAnsiTheme="minorBidi" w:cstheme="minorBidi" w:hint="eastAsia"/>
          <w:sz w:val="22"/>
          <w:szCs w:val="22"/>
          <w:rtl/>
        </w:rPr>
        <w:t>ובאישור</w:t>
      </w:r>
      <w:r w:rsidRPr="00661E97">
        <w:rPr>
          <w:rFonts w:asciiTheme="minorBidi" w:hAnsiTheme="minorBidi" w:cstheme="minorBidi"/>
          <w:sz w:val="22"/>
          <w:szCs w:val="22"/>
          <w:rtl/>
        </w:rPr>
        <w:t xml:space="preserve"> מראש ובכתב, של המזמין. </w:t>
      </w:r>
    </w:p>
    <w:p w14:paraId="027756F9" w14:textId="77777777" w:rsidR="00D121B3" w:rsidRPr="00661E97" w:rsidRDefault="00D121B3" w:rsidP="00FE37EA">
      <w:pPr>
        <w:pStyle w:val="a3"/>
        <w:numPr>
          <w:ilvl w:val="1"/>
          <w:numId w:val="43"/>
        </w:numPr>
        <w:ind w:left="564" w:hanging="559"/>
        <w:rPr>
          <w:rFonts w:asciiTheme="minorBidi" w:hAnsiTheme="minorBidi" w:cstheme="minorBidi"/>
          <w:sz w:val="22"/>
          <w:szCs w:val="22"/>
          <w:rtl/>
        </w:rPr>
      </w:pPr>
      <w:r w:rsidRPr="00661E97">
        <w:rPr>
          <w:rFonts w:asciiTheme="minorBidi" w:hAnsiTheme="minorBidi" w:cstheme="minorBidi"/>
          <w:sz w:val="22"/>
          <w:szCs w:val="22"/>
          <w:rtl/>
        </w:rPr>
        <w:t>עם החזרת האמור לעיל יצהיר הספק כי לא נשארו ברשותו כל חומר כאמור לרבות מסמכים, מידע במדיה מגנטית וכל כיוצ"ב.</w:t>
      </w:r>
    </w:p>
    <w:p w14:paraId="37504621" w14:textId="77777777" w:rsidR="00D121B3" w:rsidRPr="00661E97" w:rsidRDefault="00D121B3" w:rsidP="00FE37EA">
      <w:pPr>
        <w:pStyle w:val="a3"/>
        <w:numPr>
          <w:ilvl w:val="1"/>
          <w:numId w:val="43"/>
        </w:numPr>
        <w:ind w:left="564" w:hanging="559"/>
        <w:rPr>
          <w:rFonts w:asciiTheme="minorBidi" w:hAnsiTheme="minorBidi" w:cstheme="minorBidi"/>
          <w:sz w:val="22"/>
          <w:szCs w:val="22"/>
        </w:rPr>
      </w:pPr>
      <w:r w:rsidRPr="00661E97">
        <w:rPr>
          <w:rFonts w:asciiTheme="minorBidi" w:hAnsiTheme="minorBidi" w:cstheme="minorBidi"/>
          <w:sz w:val="22"/>
          <w:szCs w:val="22"/>
          <w:rtl/>
        </w:rPr>
        <w:t xml:space="preserve">הספק מצהיר כי ידוע לו כי על הסכם זה חלות הוראות חוק העונשין, התשל"ז-1977, וכי הוא מודע להוראות סעיפים 119-118 שבו, </w:t>
      </w:r>
      <w:r w:rsidRPr="00661E97">
        <w:rPr>
          <w:rFonts w:asciiTheme="minorBidi" w:hAnsiTheme="minorBidi" w:cstheme="minorBidi" w:hint="eastAsia"/>
          <w:sz w:val="22"/>
          <w:szCs w:val="22"/>
          <w:rtl/>
        </w:rPr>
        <w:t>–</w:t>
      </w:r>
      <w:r w:rsidRPr="00661E97">
        <w:rPr>
          <w:rFonts w:asciiTheme="minorBidi" w:hAnsiTheme="minorBidi" w:cstheme="minorBidi"/>
          <w:sz w:val="22"/>
          <w:szCs w:val="22"/>
          <w:rtl/>
        </w:rPr>
        <w:t xml:space="preserve"> שמירת סוד בידי בעל חוזה ובדבר גילוי מסמכים רשמיים והוא מתחייב לפעול בהתאם. וכי מסירת מידע בניגוד לאמור לעיל, מהווה עבירה על חוק זה.</w:t>
      </w:r>
    </w:p>
    <w:p w14:paraId="1D9F3842" w14:textId="77777777" w:rsidR="00D121B3" w:rsidRPr="00661E97" w:rsidRDefault="00D121B3" w:rsidP="00FE37EA">
      <w:pPr>
        <w:pStyle w:val="a3"/>
        <w:numPr>
          <w:ilvl w:val="1"/>
          <w:numId w:val="43"/>
        </w:numPr>
        <w:ind w:left="564" w:hanging="559"/>
        <w:rPr>
          <w:rFonts w:asciiTheme="minorBidi" w:hAnsiTheme="minorBidi" w:cstheme="minorBidi"/>
          <w:sz w:val="22"/>
          <w:szCs w:val="22"/>
          <w:rtl/>
        </w:rPr>
      </w:pPr>
      <w:r w:rsidRPr="00661E97">
        <w:rPr>
          <w:rFonts w:asciiTheme="minorBidi" w:hAnsiTheme="minorBidi" w:cstheme="minorBidi"/>
          <w:sz w:val="22"/>
          <w:szCs w:val="22"/>
          <w:rtl/>
        </w:rPr>
        <w:t xml:space="preserve">הספק מתחייב לפצות את </w:t>
      </w:r>
      <w:r w:rsidRPr="00661E97">
        <w:rPr>
          <w:rFonts w:asciiTheme="minorBidi" w:hAnsiTheme="minorBidi" w:cstheme="minorBidi" w:hint="eastAsia"/>
          <w:sz w:val="22"/>
          <w:szCs w:val="22"/>
          <w:rtl/>
        </w:rPr>
        <w:t>המשרד</w:t>
      </w:r>
      <w:r w:rsidRPr="00661E97">
        <w:rPr>
          <w:rFonts w:asciiTheme="minorBidi" w:hAnsiTheme="minorBidi" w:cstheme="minorBidi"/>
          <w:sz w:val="22"/>
          <w:szCs w:val="22"/>
          <w:rtl/>
        </w:rPr>
        <w:t xml:space="preserve"> בגין כל נזק או הוצאה שייגרמו עקב אי שמירה על חובת הסודיות או בשל אי העברת המידע למשרד.</w:t>
      </w:r>
    </w:p>
    <w:p w14:paraId="003E0569" w14:textId="77777777" w:rsidR="00D121B3" w:rsidRPr="00661E97" w:rsidRDefault="00D121B3" w:rsidP="00FE37EA">
      <w:pPr>
        <w:pStyle w:val="a3"/>
        <w:numPr>
          <w:ilvl w:val="1"/>
          <w:numId w:val="43"/>
        </w:numPr>
        <w:ind w:left="564" w:hanging="559"/>
        <w:rPr>
          <w:rFonts w:asciiTheme="minorBidi" w:hAnsiTheme="minorBidi" w:cstheme="minorBidi"/>
          <w:sz w:val="22"/>
          <w:szCs w:val="22"/>
        </w:rPr>
      </w:pPr>
      <w:r w:rsidRPr="00661E97">
        <w:rPr>
          <w:rFonts w:asciiTheme="minorBidi" w:hAnsiTheme="minorBidi" w:cstheme="minorBidi"/>
          <w:sz w:val="22"/>
          <w:szCs w:val="22"/>
          <w:rtl/>
        </w:rPr>
        <w:t xml:space="preserve">הספק מתחייב להחתים את עובדיו, על התחייבות לשמירת סודיות בנוסח המצורף למכרז,  והמחייב לשמור על סודיות בין במשך תקופת ההסכם ובין לאחר מכן, ולנקוט בכל הצעדים הדרושים על מנת לאכוף את קיום ההתחייבות האמורה. בנוסף הספק מתחייב כי כל עובד </w:t>
      </w:r>
      <w:r w:rsidRPr="00661E97">
        <w:rPr>
          <w:rFonts w:asciiTheme="minorBidi" w:hAnsiTheme="minorBidi" w:cstheme="minorBidi" w:hint="cs"/>
          <w:sz w:val="22"/>
          <w:szCs w:val="22"/>
          <w:rtl/>
        </w:rPr>
        <w:t>יחויב</w:t>
      </w:r>
      <w:r w:rsidRPr="00661E97">
        <w:rPr>
          <w:rFonts w:asciiTheme="minorBidi" w:hAnsiTheme="minorBidi" w:cstheme="minorBidi"/>
          <w:sz w:val="22"/>
          <w:szCs w:val="22"/>
          <w:rtl/>
        </w:rPr>
        <w:t xml:space="preserve"> לעבור בדיקה ביטחונית כמקובל ביחס לעובדי מדינה, והספק מתחייב להחתימם על הסכמתם לעבור בדיקה ביטחונית כאמור. </w:t>
      </w:r>
    </w:p>
    <w:p w14:paraId="666240EB" w14:textId="77777777" w:rsidR="00D121B3" w:rsidRPr="00661E97" w:rsidRDefault="00D121B3" w:rsidP="00FE37EA">
      <w:pPr>
        <w:pStyle w:val="a3"/>
        <w:numPr>
          <w:ilvl w:val="1"/>
          <w:numId w:val="43"/>
        </w:numPr>
        <w:ind w:left="564" w:hanging="559"/>
        <w:rPr>
          <w:rFonts w:asciiTheme="minorBidi" w:hAnsiTheme="minorBidi" w:cstheme="minorBidi"/>
          <w:sz w:val="22"/>
          <w:szCs w:val="22"/>
          <w:rtl/>
        </w:rPr>
      </w:pPr>
      <w:bookmarkStart w:id="1185" w:name="_Toc4065766"/>
      <w:r w:rsidRPr="00661E97">
        <w:rPr>
          <w:rFonts w:asciiTheme="minorBidi" w:hAnsiTheme="minorBidi" w:cstheme="minorBidi"/>
          <w:sz w:val="22"/>
          <w:szCs w:val="22"/>
          <w:rtl/>
        </w:rPr>
        <w:t>הצהרות הסודיות וההסכמה לבדיקה ביטחונית יועברו כשהם חתומים לממונה על אבטחת המידע בהנהלת בתי הדין ויהוו תנאי להעסקת העובד.</w:t>
      </w:r>
      <w:bookmarkEnd w:id="1185"/>
      <w:r w:rsidRPr="00661E97">
        <w:rPr>
          <w:rFonts w:asciiTheme="minorBidi" w:hAnsiTheme="minorBidi" w:cstheme="minorBidi"/>
          <w:sz w:val="22"/>
          <w:szCs w:val="22"/>
          <w:rtl/>
        </w:rPr>
        <w:t xml:space="preserve"> </w:t>
      </w:r>
    </w:p>
    <w:p w14:paraId="626164EA"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r w:rsidRPr="00661E97">
        <w:rPr>
          <w:rFonts w:asciiTheme="minorBidi" w:hAnsiTheme="minorBidi" w:cstheme="minorBidi"/>
          <w:sz w:val="22"/>
          <w:szCs w:val="22"/>
          <w:rtl/>
        </w:rPr>
        <w:t>הספק מתחייב ליידע את עובדיו, באשר לתוכנם של נוהלי אבטחת המידע ושמירת הסודיות הקיימים אצל המזמין כפי שיעודכנו מעת לעת, ואלו יהיו מחויבים לפעול על פיהם. כמו כן מתחייב הספק לוודא ריענון ושינון כללים אלה.</w:t>
      </w:r>
    </w:p>
    <w:p w14:paraId="4D6962A9" w14:textId="77777777" w:rsidR="00D121B3" w:rsidRPr="00661E97" w:rsidRDefault="00D121B3" w:rsidP="00FE37EA">
      <w:pPr>
        <w:pStyle w:val="a3"/>
        <w:numPr>
          <w:ilvl w:val="1"/>
          <w:numId w:val="43"/>
        </w:numPr>
        <w:ind w:left="564" w:hanging="717"/>
        <w:rPr>
          <w:rFonts w:asciiTheme="minorBidi" w:hAnsiTheme="minorBidi" w:cstheme="minorBidi"/>
          <w:sz w:val="22"/>
          <w:szCs w:val="22"/>
        </w:rPr>
      </w:pPr>
      <w:bookmarkStart w:id="1186" w:name="_Ref268784342"/>
      <w:bookmarkStart w:id="1187" w:name="_Ref277716194"/>
      <w:r w:rsidRPr="00661E97">
        <w:rPr>
          <w:rFonts w:asciiTheme="minorBidi" w:hAnsiTheme="minorBidi" w:cstheme="minorBidi"/>
          <w:sz w:val="22"/>
          <w:szCs w:val="22"/>
          <w:rtl/>
        </w:rPr>
        <w:t>מוסכם כי כל תוצרי עבודות הספק, בין אם בתהליך או שהושלמו, ובכלל זה דו"חות, המלצות, מדריכי שימוש, ממצאים, הערכות, מודלים, כלים, תרשימי זרימה, סקרים, מידע, נתונים וחומר כתוב אשר פותחו או שזכויות היוצרים בהם נרכשו על ידי הספק  עבור ובקשר לשירותים אשר מסופקים למזמין על פי חוזה זה, יהיו רכוש של המזמין.</w:t>
      </w:r>
      <w:bookmarkEnd w:id="1186"/>
      <w:r w:rsidRPr="00661E97">
        <w:rPr>
          <w:rFonts w:asciiTheme="minorBidi" w:hAnsiTheme="minorBidi" w:cstheme="minorBidi"/>
          <w:sz w:val="22"/>
          <w:szCs w:val="22"/>
          <w:rtl/>
        </w:rPr>
        <w:t xml:space="preserve"> לפיכך, הספק ועובדיו מנועים מלהעביר את האמור לעיל לצד שלישי ומנועים מלהשתמש באמור לעיל במסגרת עבודה מקצועית אחרת המתבצעת על ידם ללא הסכמת המזמין. </w:t>
      </w:r>
      <w:bookmarkEnd w:id="1187"/>
    </w:p>
    <w:p w14:paraId="5EFADEAF" w14:textId="0FEC00A3" w:rsidR="00D121B3" w:rsidRPr="00661E97" w:rsidRDefault="00D121B3" w:rsidP="00FE37EA">
      <w:pPr>
        <w:pStyle w:val="a3"/>
        <w:numPr>
          <w:ilvl w:val="1"/>
          <w:numId w:val="43"/>
        </w:numPr>
        <w:ind w:left="564" w:hanging="717"/>
        <w:rPr>
          <w:rFonts w:asciiTheme="minorBidi" w:hAnsiTheme="minorBidi" w:cstheme="minorBidi"/>
          <w:sz w:val="22"/>
          <w:szCs w:val="22"/>
          <w:rtl/>
        </w:rPr>
      </w:pPr>
      <w:r w:rsidRPr="00661E97">
        <w:rPr>
          <w:rFonts w:asciiTheme="minorBidi" w:hAnsiTheme="minorBidi" w:cstheme="minorBidi"/>
          <w:sz w:val="22"/>
          <w:szCs w:val="22"/>
          <w:rtl/>
        </w:rPr>
        <w:t xml:space="preserve">עם סיום הסכם זה מכל סיבה שהיא הספק יעמיד לרשות המשרד בצורה מלאה, מסודרת ועניינית את כל </w:t>
      </w:r>
      <w:r w:rsidRPr="00661E97">
        <w:rPr>
          <w:rFonts w:asciiTheme="minorBidi" w:hAnsiTheme="minorBidi" w:cstheme="minorBidi" w:hint="cs"/>
          <w:sz w:val="22"/>
          <w:szCs w:val="22"/>
          <w:rtl/>
        </w:rPr>
        <w:t xml:space="preserve">הנ"ל ולרבות כל </w:t>
      </w:r>
      <w:r w:rsidRPr="00661E97">
        <w:rPr>
          <w:rFonts w:asciiTheme="minorBidi" w:hAnsiTheme="minorBidi" w:cstheme="minorBidi"/>
          <w:sz w:val="22"/>
          <w:szCs w:val="22"/>
          <w:rtl/>
        </w:rPr>
        <w:t>חומר, , מסמך או נכס הנמצאים ברשותו בקשר לשירות ולביצוע הסכם זה.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w:t>
      </w:r>
      <w:r w:rsidR="00291F67">
        <w:rPr>
          <w:rFonts w:asciiTheme="minorBidi" w:hAnsiTheme="minorBidi" w:cstheme="minorBidi" w:hint="cs"/>
          <w:sz w:val="22"/>
          <w:szCs w:val="22"/>
          <w:rtl/>
        </w:rPr>
        <w:t>ו</w:t>
      </w:r>
      <w:r w:rsidRPr="00661E97">
        <w:rPr>
          <w:rFonts w:asciiTheme="minorBidi" w:hAnsiTheme="minorBidi" w:cstheme="minorBidi"/>
          <w:sz w:val="22"/>
          <w:szCs w:val="22"/>
          <w:rtl/>
        </w:rPr>
        <w:t xml:space="preserve"> הבלעדי של המ</w:t>
      </w:r>
      <w:r w:rsidR="00291F67">
        <w:rPr>
          <w:rFonts w:asciiTheme="minorBidi" w:hAnsiTheme="minorBidi" w:cstheme="minorBidi" w:hint="cs"/>
          <w:sz w:val="22"/>
          <w:szCs w:val="22"/>
          <w:rtl/>
        </w:rPr>
        <w:t>זמין</w:t>
      </w:r>
      <w:r w:rsidRPr="00661E97">
        <w:rPr>
          <w:rFonts w:asciiTheme="minorBidi" w:hAnsiTheme="minorBidi" w:cstheme="minorBidi"/>
          <w:sz w:val="22"/>
          <w:szCs w:val="22"/>
          <w:rtl/>
        </w:rPr>
        <w:t>.</w:t>
      </w:r>
    </w:p>
    <w:p w14:paraId="593DD1FD" w14:textId="77777777" w:rsidR="00D121B3" w:rsidRPr="00661E97" w:rsidRDefault="00D121B3" w:rsidP="00FE37EA">
      <w:pPr>
        <w:pStyle w:val="a3"/>
        <w:numPr>
          <w:ilvl w:val="1"/>
          <w:numId w:val="43"/>
        </w:numPr>
        <w:ind w:left="564" w:hanging="717"/>
        <w:rPr>
          <w:rFonts w:asciiTheme="minorBidi" w:hAnsiTheme="minorBidi" w:cstheme="minorBidi"/>
          <w:sz w:val="22"/>
          <w:szCs w:val="22"/>
        </w:rPr>
      </w:pPr>
      <w:r w:rsidRPr="00661E97">
        <w:rPr>
          <w:rFonts w:asciiTheme="minorBidi" w:hAnsiTheme="minorBidi" w:cstheme="minorBidi"/>
          <w:sz w:val="22"/>
          <w:szCs w:val="22"/>
          <w:rtl/>
        </w:rPr>
        <w:t>הספק מצהיר כי אין בביצוע חוזה זה על ידו כדי ליצור ניגוד אינטרסים כלשהו, בין במישרין ובין בעקיפין, בין מקצועי ובין עסקי, בינו ובין המזמין וכי בכל מקרה שייווצר חשש כלשהו לניגוד אינטרסים כזה יודיע על כך הספק למזמין ללא כל שיהוי וידאג מיידית להסרת ניגוד האינטרסים האמור.</w:t>
      </w:r>
    </w:p>
    <w:p w14:paraId="33ADBEC3" w14:textId="77777777" w:rsidR="00D121B3" w:rsidRPr="00661E97" w:rsidRDefault="00D121B3" w:rsidP="00FE37EA">
      <w:pPr>
        <w:pStyle w:val="a3"/>
        <w:numPr>
          <w:ilvl w:val="1"/>
          <w:numId w:val="43"/>
        </w:numPr>
        <w:ind w:left="564" w:hanging="717"/>
        <w:rPr>
          <w:rFonts w:asciiTheme="minorBidi" w:hAnsiTheme="minorBidi" w:cstheme="minorBidi"/>
          <w:sz w:val="22"/>
          <w:szCs w:val="22"/>
        </w:rPr>
      </w:pPr>
      <w:r w:rsidRPr="00661E97">
        <w:rPr>
          <w:rFonts w:asciiTheme="minorBidi" w:hAnsiTheme="minorBidi" w:cstheme="minorBidi" w:hint="cs"/>
          <w:sz w:val="22"/>
          <w:szCs w:val="22"/>
          <w:rtl/>
        </w:rPr>
        <w:t>הספק</w:t>
      </w:r>
      <w:r w:rsidRPr="00661E97">
        <w:rPr>
          <w:rFonts w:asciiTheme="minorBidi" w:hAnsiTheme="minorBidi" w:cstheme="minorBidi"/>
          <w:sz w:val="22"/>
          <w:szCs w:val="22"/>
          <w:rtl/>
        </w:rPr>
        <w:t xml:space="preserve"> רשאי להמשיך ולספק שירותים לאחרים זולת ה</w:t>
      </w:r>
      <w:r w:rsidRPr="00661E97">
        <w:rPr>
          <w:rFonts w:asciiTheme="minorBidi" w:hAnsiTheme="minorBidi" w:cstheme="minorBidi" w:hint="cs"/>
          <w:sz w:val="22"/>
          <w:szCs w:val="22"/>
          <w:rtl/>
        </w:rPr>
        <w:t>מזמין</w:t>
      </w:r>
      <w:r w:rsidRPr="00661E97">
        <w:rPr>
          <w:rFonts w:asciiTheme="minorBidi" w:hAnsiTheme="minorBidi" w:cstheme="minorBidi"/>
          <w:sz w:val="22"/>
          <w:szCs w:val="22"/>
          <w:rtl/>
        </w:rPr>
        <w:t xml:space="preserve">, ובלבד שלא יהיה </w:t>
      </w:r>
      <w:r w:rsidRPr="00661E97">
        <w:rPr>
          <w:rFonts w:asciiTheme="minorBidi" w:hAnsiTheme="minorBidi" w:cstheme="minorBidi" w:hint="cs"/>
          <w:sz w:val="22"/>
          <w:szCs w:val="22"/>
          <w:rtl/>
        </w:rPr>
        <w:t xml:space="preserve"> </w:t>
      </w:r>
      <w:r w:rsidRPr="00661E97">
        <w:rPr>
          <w:rFonts w:asciiTheme="minorBidi" w:hAnsiTheme="minorBidi" w:cstheme="minorBidi"/>
          <w:sz w:val="22"/>
          <w:szCs w:val="22"/>
          <w:rtl/>
        </w:rPr>
        <w:t>בכך משום פגיעה בחובותיו שלפי הסכם זה.</w:t>
      </w:r>
    </w:p>
    <w:p w14:paraId="2B7C0F3D" w14:textId="77777777" w:rsidR="00D121B3" w:rsidRPr="00661E97" w:rsidRDefault="00D121B3" w:rsidP="00FE37EA">
      <w:pPr>
        <w:pStyle w:val="a3"/>
        <w:numPr>
          <w:ilvl w:val="1"/>
          <w:numId w:val="43"/>
        </w:numPr>
        <w:ind w:left="564" w:hanging="717"/>
        <w:rPr>
          <w:rFonts w:asciiTheme="minorBidi" w:hAnsiTheme="minorBidi" w:cstheme="minorBidi"/>
          <w:sz w:val="22"/>
          <w:szCs w:val="22"/>
        </w:rPr>
      </w:pPr>
      <w:r w:rsidRPr="00661E97">
        <w:rPr>
          <w:rFonts w:asciiTheme="minorBidi" w:hAnsiTheme="minorBidi" w:cstheme="minorBidi"/>
          <w:sz w:val="22"/>
          <w:szCs w:val="22"/>
          <w:rtl/>
        </w:rPr>
        <w:t xml:space="preserve">על אף האמור, </w:t>
      </w:r>
      <w:r w:rsidRPr="00661E97">
        <w:rPr>
          <w:rFonts w:asciiTheme="minorBidi" w:hAnsiTheme="minorBidi" w:cstheme="minorBidi" w:hint="cs"/>
          <w:sz w:val="22"/>
          <w:szCs w:val="22"/>
          <w:rtl/>
        </w:rPr>
        <w:t>הספק</w:t>
      </w:r>
      <w:r w:rsidRPr="00661E97">
        <w:rPr>
          <w:rFonts w:asciiTheme="minorBidi" w:hAnsiTheme="minorBidi" w:cstheme="minorBidi"/>
          <w:sz w:val="22"/>
          <w:szCs w:val="22"/>
          <w:rtl/>
        </w:rPr>
        <w:t xml:space="preserve"> אינו רשאי לספק שירותים לאחר, באופן שיש בו – לדעת המ</w:t>
      </w:r>
      <w:r w:rsidRPr="00661E97">
        <w:rPr>
          <w:rFonts w:asciiTheme="minorBidi" w:hAnsiTheme="minorBidi" w:cstheme="minorBidi" w:hint="cs"/>
          <w:sz w:val="22"/>
          <w:szCs w:val="22"/>
          <w:rtl/>
        </w:rPr>
        <w:t>זמין</w:t>
      </w:r>
      <w:r w:rsidRPr="00661E97">
        <w:rPr>
          <w:rFonts w:asciiTheme="minorBidi" w:hAnsiTheme="minorBidi" w:cstheme="minorBidi"/>
          <w:sz w:val="22"/>
          <w:szCs w:val="22"/>
          <w:rtl/>
        </w:rPr>
        <w:t xml:space="preserve"> - משום פגיעה ב</w:t>
      </w:r>
      <w:r w:rsidRPr="00661E97">
        <w:rPr>
          <w:rFonts w:asciiTheme="minorBidi" w:hAnsiTheme="minorBidi" w:cstheme="minorBidi" w:hint="cs"/>
          <w:sz w:val="22"/>
          <w:szCs w:val="22"/>
          <w:rtl/>
        </w:rPr>
        <w:t>א</w:t>
      </w:r>
      <w:r w:rsidRPr="00661E97">
        <w:rPr>
          <w:rFonts w:asciiTheme="minorBidi" w:hAnsiTheme="minorBidi" w:cstheme="minorBidi"/>
          <w:sz w:val="22"/>
          <w:szCs w:val="22"/>
          <w:rtl/>
        </w:rPr>
        <w:t>ספקת השירותים למ</w:t>
      </w:r>
      <w:r w:rsidRPr="00661E97">
        <w:rPr>
          <w:rFonts w:asciiTheme="minorBidi" w:hAnsiTheme="minorBidi" w:cstheme="minorBidi" w:hint="cs"/>
          <w:sz w:val="22"/>
          <w:szCs w:val="22"/>
          <w:rtl/>
        </w:rPr>
        <w:t xml:space="preserve">זמין </w:t>
      </w:r>
      <w:r w:rsidRPr="00661E97">
        <w:rPr>
          <w:rFonts w:asciiTheme="minorBidi" w:hAnsiTheme="minorBidi" w:cstheme="minorBidi"/>
          <w:sz w:val="22"/>
          <w:szCs w:val="22"/>
          <w:rtl/>
        </w:rPr>
        <w:t>לפי הסכם זה</w:t>
      </w:r>
      <w:r w:rsidRPr="00661E97">
        <w:rPr>
          <w:rFonts w:asciiTheme="minorBidi" w:hAnsiTheme="minorBidi" w:cstheme="minorBidi" w:hint="cs"/>
          <w:sz w:val="22"/>
          <w:szCs w:val="22"/>
          <w:rtl/>
        </w:rPr>
        <w:t>.</w:t>
      </w:r>
    </w:p>
    <w:p w14:paraId="51616D2D" w14:textId="77777777" w:rsidR="00D121B3" w:rsidRPr="00661E97" w:rsidRDefault="00D121B3" w:rsidP="00FE37EA">
      <w:pPr>
        <w:pStyle w:val="a3"/>
        <w:numPr>
          <w:ilvl w:val="1"/>
          <w:numId w:val="43"/>
        </w:numPr>
        <w:ind w:left="564" w:hanging="717"/>
        <w:rPr>
          <w:rFonts w:asciiTheme="minorBidi" w:hAnsiTheme="minorBidi" w:cstheme="minorBidi"/>
          <w:sz w:val="22"/>
          <w:szCs w:val="22"/>
        </w:rPr>
      </w:pPr>
      <w:r w:rsidRPr="00661E97">
        <w:rPr>
          <w:rFonts w:asciiTheme="minorBidi" w:hAnsiTheme="minorBidi" w:cstheme="minorBidi" w:hint="cs"/>
          <w:sz w:val="22"/>
          <w:szCs w:val="22"/>
          <w:rtl/>
        </w:rPr>
        <w:t xml:space="preserve">הספק מצהיר כי החל ממועד חתימת הסכם זה לא 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w:t>
      </w:r>
      <w:r w:rsidRPr="00661E97">
        <w:rPr>
          <w:rFonts w:asciiTheme="minorBidi" w:hAnsiTheme="minorBidi" w:cstheme="minorBidi"/>
          <w:sz w:val="22"/>
          <w:szCs w:val="22"/>
          <w:rtl/>
        </w:rPr>
        <w:t>במישרין או בעקיפין</w:t>
      </w:r>
      <w:r w:rsidRPr="00661E97">
        <w:rPr>
          <w:rFonts w:asciiTheme="minorBidi" w:hAnsiTheme="minorBidi" w:cstheme="minorBidi" w:hint="cs"/>
          <w:sz w:val="22"/>
          <w:szCs w:val="22"/>
          <w:rtl/>
        </w:rPr>
        <w:t>, זולת במסגרת מתן השירותים ולצורך ביצוע הסכם זה (להלן: "ניגוד עניינים")."ניגוד עניינים" משמעו אף חשש לניגוד עניינים כאמור.</w:t>
      </w:r>
    </w:p>
    <w:p w14:paraId="21A64545"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r w:rsidRPr="00661E97">
        <w:rPr>
          <w:rFonts w:asciiTheme="minorBidi" w:hAnsiTheme="minorBidi" w:cstheme="minorBidi"/>
          <w:sz w:val="22"/>
          <w:szCs w:val="22"/>
          <w:rtl/>
        </w:rPr>
        <w:t xml:space="preserve">הספק מתחייב לדאוג לכך שכל עובדיו הפועלים מטעמו במסגרת השירותים יתחייבו אף הם כאמור לעיל. </w:t>
      </w:r>
    </w:p>
    <w:p w14:paraId="02BC2D74" w14:textId="77777777" w:rsidR="00D121B3" w:rsidRPr="00661E97" w:rsidRDefault="00D121B3" w:rsidP="00FE37EA">
      <w:pPr>
        <w:pStyle w:val="a3"/>
        <w:numPr>
          <w:ilvl w:val="1"/>
          <w:numId w:val="43"/>
        </w:numPr>
        <w:ind w:left="564" w:hanging="717"/>
        <w:rPr>
          <w:rFonts w:asciiTheme="minorBidi" w:hAnsiTheme="minorBidi" w:cstheme="minorBidi"/>
          <w:sz w:val="22"/>
          <w:szCs w:val="22"/>
        </w:rPr>
      </w:pPr>
      <w:r w:rsidRPr="00661E97">
        <w:rPr>
          <w:rFonts w:asciiTheme="minorBidi" w:hAnsiTheme="minorBidi" w:cstheme="minorBidi" w:hint="cs"/>
          <w:sz w:val="22"/>
          <w:szCs w:val="22"/>
          <w:rtl/>
        </w:rPr>
        <w:t>היה ובכל זאת נוצר מצב של ניגוד עניינים</w:t>
      </w:r>
      <w:r w:rsidRPr="00661E97">
        <w:rPr>
          <w:rFonts w:asciiTheme="minorBidi" w:hAnsiTheme="minorBidi" w:cstheme="minorBidi"/>
          <w:sz w:val="22"/>
          <w:szCs w:val="22"/>
          <w:rtl/>
        </w:rPr>
        <w:t xml:space="preserve"> או חשש לניגוד עניינים</w:t>
      </w:r>
      <w:r w:rsidRPr="00661E97">
        <w:rPr>
          <w:rFonts w:asciiTheme="minorBidi" w:hAnsiTheme="minorBidi" w:cstheme="minorBidi" w:hint="cs"/>
          <w:sz w:val="22"/>
          <w:szCs w:val="22"/>
          <w:rtl/>
        </w:rPr>
        <w:t>,</w:t>
      </w:r>
      <w:r w:rsidRPr="00661E97">
        <w:rPr>
          <w:rFonts w:asciiTheme="minorBidi" w:hAnsiTheme="minorBidi" w:cstheme="minorBidi"/>
          <w:sz w:val="22"/>
          <w:szCs w:val="22"/>
          <w:rtl/>
        </w:rPr>
        <w:t xml:space="preserve"> יפסיק הספק ו/או עובד של הספק, לטפל בביצוע השירותים באופן מידי</w:t>
      </w:r>
      <w:r w:rsidRPr="00661E97">
        <w:rPr>
          <w:rFonts w:asciiTheme="minorBidi" w:hAnsiTheme="minorBidi" w:cstheme="minorBidi" w:hint="cs"/>
          <w:sz w:val="22"/>
          <w:szCs w:val="22"/>
          <w:rtl/>
        </w:rPr>
        <w:t xml:space="preserve">, ידווח על כך מייד לנציג המזמין המוסמך בכתב </w:t>
      </w:r>
      <w:r w:rsidRPr="00661E97">
        <w:rPr>
          <w:rFonts w:asciiTheme="minorBidi" w:hAnsiTheme="minorBidi" w:cstheme="minorBidi"/>
          <w:sz w:val="22"/>
          <w:szCs w:val="22"/>
          <w:rtl/>
        </w:rPr>
        <w:t>וידאג מיידית להסרת ניגוד האינטרסים האמור</w:t>
      </w:r>
      <w:r w:rsidRPr="00661E97">
        <w:rPr>
          <w:rFonts w:asciiTheme="minorBidi" w:hAnsiTheme="minorBidi" w:cstheme="minorBidi" w:hint="cs"/>
          <w:sz w:val="22"/>
          <w:szCs w:val="22"/>
          <w:rtl/>
        </w:rPr>
        <w:t>, וכמו כן, ימלא אחר כל הנחיות המזמין בנדון</w:t>
      </w:r>
      <w:r w:rsidRPr="00661E97">
        <w:rPr>
          <w:rFonts w:asciiTheme="minorBidi" w:hAnsiTheme="minorBidi" w:cstheme="minorBidi"/>
          <w:sz w:val="22"/>
          <w:szCs w:val="22"/>
          <w:rtl/>
        </w:rPr>
        <w:t>.</w:t>
      </w:r>
    </w:p>
    <w:p w14:paraId="08287643" w14:textId="77777777" w:rsidR="00D121B3" w:rsidRPr="00661E97" w:rsidRDefault="00D121B3" w:rsidP="00FE37EA">
      <w:pPr>
        <w:pStyle w:val="a3"/>
        <w:numPr>
          <w:ilvl w:val="1"/>
          <w:numId w:val="43"/>
        </w:numPr>
        <w:ind w:left="564" w:hanging="717"/>
        <w:rPr>
          <w:rFonts w:asciiTheme="minorBidi" w:hAnsiTheme="minorBidi" w:cstheme="minorBidi"/>
          <w:sz w:val="22"/>
          <w:szCs w:val="22"/>
        </w:rPr>
      </w:pPr>
      <w:r w:rsidRPr="00661E97">
        <w:rPr>
          <w:rFonts w:asciiTheme="minorBidi" w:hAnsiTheme="minorBidi" w:cstheme="minorBidi"/>
          <w:sz w:val="22"/>
          <w:szCs w:val="22"/>
          <w:rtl/>
        </w:rPr>
        <w:t>היועץ המשפטי של המשרד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14:paraId="134DA7E2"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r w:rsidRPr="00661E97">
        <w:rPr>
          <w:rFonts w:asciiTheme="minorBidi" w:hAnsiTheme="minorBidi" w:cstheme="minorBidi" w:hint="cs"/>
          <w:sz w:val="22"/>
          <w:szCs w:val="22"/>
          <w:rtl/>
        </w:rPr>
        <w:t xml:space="preserve">למען הסר ספק </w:t>
      </w:r>
      <w:r w:rsidRPr="00661E97">
        <w:rPr>
          <w:rFonts w:asciiTheme="minorBidi" w:hAnsiTheme="minorBidi" w:cstheme="minorBidi"/>
          <w:sz w:val="22"/>
          <w:szCs w:val="22"/>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14:paraId="252E54C6"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r w:rsidRPr="00661E97">
        <w:rPr>
          <w:rFonts w:asciiTheme="minorBidi" w:hAnsiTheme="minorBidi" w:cstheme="minorBidi"/>
          <w:sz w:val="22"/>
          <w:szCs w:val="22"/>
          <w:rtl/>
        </w:rPr>
        <w:t xml:space="preserve">כל האמור לעיל יחול על הספק, עובדיו וכל הפועלים ומועסקים מטעמו במסגרת </w:t>
      </w:r>
      <w:r w:rsidRPr="00661E97">
        <w:rPr>
          <w:rFonts w:asciiTheme="minorBidi" w:hAnsiTheme="minorBidi" w:cstheme="minorBidi" w:hint="cs"/>
          <w:sz w:val="22"/>
          <w:szCs w:val="22"/>
          <w:rtl/>
        </w:rPr>
        <w:t xml:space="preserve">מתן </w:t>
      </w:r>
      <w:r w:rsidRPr="00661E97">
        <w:rPr>
          <w:rFonts w:asciiTheme="minorBidi" w:hAnsiTheme="minorBidi" w:cstheme="minorBidi"/>
          <w:sz w:val="22"/>
          <w:szCs w:val="22"/>
          <w:rtl/>
        </w:rPr>
        <w:t xml:space="preserve">השירותים. </w:t>
      </w:r>
    </w:p>
    <w:p w14:paraId="7D76E5B0" w14:textId="77777777" w:rsidR="00D121B3" w:rsidRPr="00661E97" w:rsidRDefault="00D121B3" w:rsidP="00FE37EA">
      <w:pPr>
        <w:pStyle w:val="a3"/>
        <w:numPr>
          <w:ilvl w:val="1"/>
          <w:numId w:val="43"/>
        </w:numPr>
        <w:ind w:left="564" w:hanging="717"/>
        <w:rPr>
          <w:rFonts w:asciiTheme="minorBidi" w:hAnsiTheme="minorBidi" w:cstheme="minorBidi"/>
          <w:sz w:val="22"/>
          <w:szCs w:val="22"/>
        </w:rPr>
      </w:pPr>
      <w:r w:rsidRPr="00661E97">
        <w:rPr>
          <w:rFonts w:asciiTheme="minorBidi" w:hAnsiTheme="minorBidi" w:cstheme="minorBidi"/>
          <w:sz w:val="22"/>
          <w:szCs w:val="22"/>
          <w:rtl/>
        </w:rPr>
        <w:t>אם יימצא כי נוצר מצב של ניגוד אינטרסים בין הספק ובין המזמין, אשר לא הוסר מיידית לפי דרישה של המזמין בכתב, יחשב הדבר כהפרה יסודית של ההסכם על ידי הספק והמזמין יהא רשאי לבטל ההסכם.</w:t>
      </w:r>
    </w:p>
    <w:p w14:paraId="740C7F4E" w14:textId="77777777" w:rsidR="00D121B3" w:rsidRPr="00661E97" w:rsidRDefault="00D121B3" w:rsidP="00FE37EA">
      <w:pPr>
        <w:pStyle w:val="a3"/>
        <w:numPr>
          <w:ilvl w:val="0"/>
          <w:numId w:val="43"/>
        </w:numPr>
        <w:ind w:left="-3"/>
        <w:rPr>
          <w:rFonts w:asciiTheme="minorBidi" w:hAnsiTheme="minorBidi" w:cstheme="minorBidi"/>
          <w:b/>
          <w:bCs/>
          <w:sz w:val="24"/>
          <w:szCs w:val="24"/>
          <w:rtl/>
        </w:rPr>
      </w:pPr>
      <w:bookmarkStart w:id="1188" w:name="_Toc408810976"/>
      <w:bookmarkStart w:id="1189" w:name="_Ref408813130"/>
      <w:bookmarkStart w:id="1190" w:name="_Toc277704120"/>
      <w:bookmarkStart w:id="1191" w:name="_Toc312530746"/>
      <w:bookmarkStart w:id="1192" w:name="_Toc4065767"/>
      <w:bookmarkStart w:id="1193" w:name="_Toc4402132"/>
      <w:bookmarkStart w:id="1194" w:name="_Hlk69044248"/>
      <w:bookmarkEnd w:id="1188"/>
      <w:r w:rsidRPr="00661E97">
        <w:rPr>
          <w:rFonts w:asciiTheme="minorBidi" w:hAnsiTheme="minorBidi" w:cstheme="minorBidi"/>
          <w:b/>
          <w:bCs/>
          <w:sz w:val="24"/>
          <w:szCs w:val="24"/>
          <w:rtl/>
        </w:rPr>
        <w:t xml:space="preserve">אחריות </w:t>
      </w:r>
      <w:proofErr w:type="spellStart"/>
      <w:r w:rsidRPr="00661E97">
        <w:rPr>
          <w:rFonts w:asciiTheme="minorBidi" w:hAnsiTheme="minorBidi" w:cstheme="minorBidi"/>
          <w:b/>
          <w:bCs/>
          <w:sz w:val="24"/>
          <w:szCs w:val="24"/>
          <w:rtl/>
        </w:rPr>
        <w:t>ונזיקין</w:t>
      </w:r>
      <w:bookmarkEnd w:id="1189"/>
      <w:bookmarkEnd w:id="1190"/>
      <w:bookmarkEnd w:id="1191"/>
      <w:bookmarkEnd w:id="1192"/>
      <w:bookmarkEnd w:id="1193"/>
      <w:proofErr w:type="spellEnd"/>
    </w:p>
    <w:p w14:paraId="1E7CCAA0" w14:textId="6A5982F9" w:rsidR="00D121B3" w:rsidRPr="00661E97" w:rsidRDefault="00D121B3" w:rsidP="00FE37EA">
      <w:pPr>
        <w:pStyle w:val="a3"/>
        <w:numPr>
          <w:ilvl w:val="1"/>
          <w:numId w:val="43"/>
        </w:numPr>
        <w:ind w:left="564" w:hanging="717"/>
        <w:rPr>
          <w:rFonts w:asciiTheme="minorBidi" w:hAnsiTheme="minorBidi" w:cstheme="minorBidi"/>
          <w:sz w:val="22"/>
          <w:szCs w:val="22"/>
        </w:rPr>
      </w:pPr>
      <w:bookmarkStart w:id="1195" w:name="_Ref268784967"/>
      <w:r w:rsidRPr="00661E97">
        <w:rPr>
          <w:rFonts w:asciiTheme="minorBidi" w:hAnsiTheme="minorBidi" w:cstheme="minorBidi"/>
          <w:sz w:val="22"/>
          <w:szCs w:val="22"/>
          <w:rtl/>
        </w:rPr>
        <w:t xml:space="preserve">הספק יישא באחריות לכל נזק שייגרם למזמין או לצד שלישי כלשהוא, עקב מעשה או מחדל, טעות או השמטה מקצועיים שנעשו במתכוון או בפזיזות או ברשלנות שלו ו/או של מי מעובדיו ו/או </w:t>
      </w:r>
      <w:proofErr w:type="spellStart"/>
      <w:r w:rsidRPr="00661E97">
        <w:rPr>
          <w:rFonts w:asciiTheme="minorBidi" w:hAnsiTheme="minorBidi" w:cstheme="minorBidi"/>
          <w:sz w:val="22"/>
          <w:szCs w:val="22"/>
          <w:rtl/>
        </w:rPr>
        <w:t>שלוחיו</w:t>
      </w:r>
      <w:proofErr w:type="spellEnd"/>
      <w:r w:rsidRPr="00661E97">
        <w:rPr>
          <w:rFonts w:asciiTheme="minorBidi" w:hAnsiTheme="minorBidi" w:cstheme="minorBidi"/>
          <w:sz w:val="22"/>
          <w:szCs w:val="22"/>
          <w:rtl/>
        </w:rPr>
        <w:t xml:space="preserve"> במסגרת פעולתם על פי הסכם זה. </w:t>
      </w:r>
    </w:p>
    <w:bookmarkEnd w:id="1195"/>
    <w:p w14:paraId="34761632" w14:textId="14047281" w:rsidR="00D121B3" w:rsidRPr="00661E97" w:rsidRDefault="00D121B3" w:rsidP="00FE37EA">
      <w:pPr>
        <w:pStyle w:val="a3"/>
        <w:numPr>
          <w:ilvl w:val="1"/>
          <w:numId w:val="43"/>
        </w:numPr>
        <w:ind w:left="564" w:right="-142" w:hanging="717"/>
        <w:rPr>
          <w:rFonts w:asciiTheme="minorBidi" w:hAnsiTheme="minorBidi" w:cstheme="minorBidi"/>
          <w:sz w:val="22"/>
          <w:szCs w:val="22"/>
        </w:rPr>
      </w:pPr>
      <w:r w:rsidRPr="00661E97">
        <w:rPr>
          <w:rFonts w:asciiTheme="minorBidi" w:hAnsiTheme="minorBidi" w:cstheme="minorBidi"/>
          <w:sz w:val="22"/>
          <w:szCs w:val="22"/>
          <w:rtl/>
        </w:rPr>
        <w:t>גבול אחריות הספק לפיצוי ו/או לשיפוי המשרד /המזמין בגין נזקים שנגרמו למשרד יהיה בסכום  השווה לסך התמורה המגיעה על פי ההסכם לתקופת 1</w:t>
      </w:r>
      <w:r w:rsidR="00696696">
        <w:rPr>
          <w:rFonts w:asciiTheme="minorBidi" w:hAnsiTheme="minorBidi" w:cstheme="minorBidi" w:hint="cs"/>
          <w:sz w:val="22"/>
          <w:szCs w:val="22"/>
          <w:rtl/>
        </w:rPr>
        <w:t>2</w:t>
      </w:r>
      <w:r w:rsidRPr="00661E97">
        <w:rPr>
          <w:rFonts w:asciiTheme="minorBidi" w:hAnsiTheme="minorBidi" w:cstheme="minorBidi"/>
          <w:sz w:val="22"/>
          <w:szCs w:val="22"/>
          <w:rtl/>
        </w:rPr>
        <w:t xml:space="preserve"> החודשים שבסמוך לפני אירוע  הנזק (או לחילופין סכום השווה ל- 1</w:t>
      </w:r>
      <w:r w:rsidR="00696696">
        <w:rPr>
          <w:rFonts w:asciiTheme="minorBidi" w:hAnsiTheme="minorBidi" w:cstheme="minorBidi" w:hint="cs"/>
          <w:sz w:val="22"/>
          <w:szCs w:val="22"/>
          <w:rtl/>
        </w:rPr>
        <w:t>2</w:t>
      </w:r>
      <w:r w:rsidRPr="00661E97">
        <w:rPr>
          <w:rFonts w:asciiTheme="minorBidi" w:hAnsiTheme="minorBidi" w:cstheme="minorBidi"/>
          <w:sz w:val="22"/>
          <w:szCs w:val="22"/>
          <w:rtl/>
        </w:rPr>
        <w:t xml:space="preserve">  חודשים על פי הממוצע החודשי של התמורה בהתאם  לתמורה הכוללת לאורך כל תקופת  ההסכם מחולקת במספר חודשי ההסכם, הגבוה </w:t>
      </w:r>
      <w:r w:rsidRPr="00661E97">
        <w:rPr>
          <w:rFonts w:asciiTheme="minorBidi" w:hAnsiTheme="minorBidi" w:cstheme="minorBidi" w:hint="eastAsia"/>
          <w:sz w:val="22"/>
          <w:szCs w:val="22"/>
          <w:rtl/>
        </w:rPr>
        <w:t>מבניהם</w:t>
      </w:r>
      <w:r w:rsidRPr="00661E97">
        <w:rPr>
          <w:rFonts w:asciiTheme="minorBidi" w:hAnsiTheme="minorBidi" w:cstheme="minorBidi"/>
          <w:sz w:val="22"/>
          <w:szCs w:val="22"/>
          <w:rtl/>
        </w:rPr>
        <w:t xml:space="preserve">) בכל מקרה לא יפחת גבול האחריות </w:t>
      </w:r>
      <w:r w:rsidR="00696696">
        <w:rPr>
          <w:rFonts w:asciiTheme="minorBidi" w:hAnsiTheme="minorBidi" w:cstheme="minorBidi" w:hint="cs"/>
          <w:sz w:val="22"/>
          <w:szCs w:val="22"/>
          <w:rtl/>
        </w:rPr>
        <w:t>מסך של</w:t>
      </w:r>
      <w:r w:rsidRPr="00661E97">
        <w:rPr>
          <w:rFonts w:asciiTheme="minorBidi" w:hAnsiTheme="minorBidi" w:cstheme="minorBidi"/>
          <w:sz w:val="22"/>
          <w:szCs w:val="22"/>
          <w:rtl/>
        </w:rPr>
        <w:t xml:space="preserve"> </w:t>
      </w:r>
      <w:r w:rsidR="00ED5E74">
        <w:rPr>
          <w:rFonts w:asciiTheme="minorBidi" w:hAnsiTheme="minorBidi" w:cstheme="minorBidi" w:hint="cs"/>
          <w:sz w:val="22"/>
          <w:szCs w:val="22"/>
          <w:rtl/>
        </w:rPr>
        <w:t>5</w:t>
      </w:r>
      <w:r w:rsidRPr="00661E97">
        <w:rPr>
          <w:rFonts w:asciiTheme="minorBidi" w:hAnsiTheme="minorBidi" w:cstheme="minorBidi"/>
          <w:sz w:val="22"/>
          <w:szCs w:val="22"/>
          <w:rtl/>
        </w:rPr>
        <w:t>00,000 $.</w:t>
      </w:r>
    </w:p>
    <w:p w14:paraId="313E4D3D" w14:textId="69680F5E" w:rsidR="00D121B3" w:rsidRPr="00661E97" w:rsidRDefault="00D121B3" w:rsidP="00FE37EA">
      <w:pPr>
        <w:pStyle w:val="a3"/>
        <w:numPr>
          <w:ilvl w:val="1"/>
          <w:numId w:val="43"/>
        </w:numPr>
        <w:ind w:left="564" w:hanging="717"/>
        <w:rPr>
          <w:rFonts w:asciiTheme="minorBidi" w:hAnsiTheme="minorBidi" w:cstheme="minorBidi"/>
          <w:sz w:val="22"/>
          <w:szCs w:val="22"/>
          <w:rtl/>
        </w:rPr>
      </w:pPr>
      <w:r w:rsidRPr="00661E97">
        <w:rPr>
          <w:rFonts w:asciiTheme="minorBidi" w:hAnsiTheme="minorBidi" w:cstheme="minorBidi"/>
          <w:sz w:val="22"/>
          <w:szCs w:val="22"/>
          <w:rtl/>
        </w:rPr>
        <w:t>אם הנזק אירע לפני שחלפו 1</w:t>
      </w:r>
      <w:r w:rsidR="00696696">
        <w:rPr>
          <w:rFonts w:asciiTheme="minorBidi" w:hAnsiTheme="minorBidi" w:cstheme="minorBidi" w:hint="cs"/>
          <w:sz w:val="22"/>
          <w:szCs w:val="22"/>
          <w:rtl/>
        </w:rPr>
        <w:t>2</w:t>
      </w:r>
      <w:r w:rsidRPr="00661E97">
        <w:rPr>
          <w:rFonts w:asciiTheme="minorBidi" w:hAnsiTheme="minorBidi" w:cstheme="minorBidi"/>
          <w:sz w:val="22"/>
          <w:szCs w:val="22"/>
          <w:rtl/>
        </w:rPr>
        <w:t xml:space="preserve"> חודשים ממועד תחילת תוקפו של ההסכם, יקבע גבול אחריותו של  הספק  כאמור לעיל על פי התמורה הכוללת אשר הייתה צפויה להיות  משולמת לספק  על פי ההסכם בתקופת 1</w:t>
      </w:r>
      <w:r w:rsidR="00696696">
        <w:rPr>
          <w:rFonts w:asciiTheme="minorBidi" w:hAnsiTheme="minorBidi" w:cstheme="minorBidi" w:hint="cs"/>
          <w:sz w:val="22"/>
          <w:szCs w:val="22"/>
          <w:rtl/>
        </w:rPr>
        <w:t>2</w:t>
      </w:r>
      <w:r w:rsidRPr="00661E97">
        <w:rPr>
          <w:rFonts w:asciiTheme="minorBidi" w:hAnsiTheme="minorBidi" w:cstheme="minorBidi"/>
          <w:sz w:val="22"/>
          <w:szCs w:val="22"/>
          <w:rtl/>
        </w:rPr>
        <w:t xml:space="preserve"> החודשים הראשונים להסכם (או הסכום  המחושב ל- 1</w:t>
      </w:r>
      <w:r w:rsidR="00696696">
        <w:rPr>
          <w:rFonts w:asciiTheme="minorBidi" w:hAnsiTheme="minorBidi" w:cstheme="minorBidi" w:hint="cs"/>
          <w:sz w:val="22"/>
          <w:szCs w:val="22"/>
          <w:rtl/>
        </w:rPr>
        <w:t>2</w:t>
      </w:r>
      <w:r w:rsidRPr="00661E97">
        <w:rPr>
          <w:rFonts w:asciiTheme="minorBidi" w:hAnsiTheme="minorBidi" w:cstheme="minorBidi"/>
          <w:sz w:val="22"/>
          <w:szCs w:val="22"/>
          <w:rtl/>
        </w:rPr>
        <w:t xml:space="preserve"> חודשים על פי הממוצע החודשי, לפי הגבוה </w:t>
      </w:r>
      <w:r w:rsidRPr="00661E97">
        <w:rPr>
          <w:rFonts w:asciiTheme="minorBidi" w:hAnsiTheme="minorBidi" w:cstheme="minorBidi" w:hint="eastAsia"/>
          <w:sz w:val="22"/>
          <w:szCs w:val="22"/>
          <w:rtl/>
        </w:rPr>
        <w:t>מבניהם</w:t>
      </w:r>
      <w:r w:rsidRPr="00661E97">
        <w:rPr>
          <w:rFonts w:asciiTheme="minorBidi" w:hAnsiTheme="minorBidi" w:cstheme="minorBidi"/>
          <w:sz w:val="22"/>
          <w:szCs w:val="22"/>
          <w:rtl/>
        </w:rPr>
        <w:t>).</w:t>
      </w:r>
    </w:p>
    <w:p w14:paraId="3E25E52B"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r w:rsidRPr="00661E97">
        <w:rPr>
          <w:rFonts w:asciiTheme="minorBidi" w:hAnsiTheme="minorBidi" w:cstheme="minorBidi"/>
          <w:sz w:val="22"/>
          <w:szCs w:val="22"/>
          <w:rtl/>
        </w:rPr>
        <w:t>מובהר בזאת כי הגבלות האחריות דלעיל לא תחולנה על:</w:t>
      </w:r>
    </w:p>
    <w:p w14:paraId="4ED56B73" w14:textId="77777777" w:rsidR="00D121B3" w:rsidRPr="00661E97" w:rsidRDefault="00D121B3" w:rsidP="00FE37EA">
      <w:pPr>
        <w:pStyle w:val="a3"/>
        <w:numPr>
          <w:ilvl w:val="2"/>
          <w:numId w:val="43"/>
        </w:numPr>
        <w:ind w:left="1273" w:hanging="632"/>
        <w:rPr>
          <w:rFonts w:asciiTheme="minorBidi" w:hAnsiTheme="minorBidi" w:cstheme="minorBidi"/>
          <w:sz w:val="22"/>
          <w:szCs w:val="22"/>
          <w:rtl/>
        </w:rPr>
      </w:pPr>
      <w:r w:rsidRPr="00661E97">
        <w:rPr>
          <w:rFonts w:asciiTheme="minorBidi" w:hAnsiTheme="minorBidi" w:cstheme="minorBidi"/>
          <w:sz w:val="22"/>
          <w:szCs w:val="22"/>
          <w:rtl/>
        </w:rPr>
        <w:t>נזקים לגוף ו/או נזקים לרכוש מוחשי;</w:t>
      </w:r>
    </w:p>
    <w:p w14:paraId="1D490962" w14:textId="77777777" w:rsidR="00661E97" w:rsidRDefault="00D121B3" w:rsidP="00FE37EA">
      <w:pPr>
        <w:pStyle w:val="a3"/>
        <w:numPr>
          <w:ilvl w:val="2"/>
          <w:numId w:val="43"/>
        </w:numPr>
        <w:ind w:left="1273" w:hanging="632"/>
        <w:rPr>
          <w:rFonts w:asciiTheme="minorBidi" w:hAnsiTheme="minorBidi" w:cstheme="minorBidi"/>
          <w:sz w:val="22"/>
          <w:szCs w:val="22"/>
        </w:rPr>
      </w:pPr>
      <w:r w:rsidRPr="00661E97">
        <w:rPr>
          <w:rFonts w:asciiTheme="minorBidi" w:hAnsiTheme="minorBidi" w:cstheme="minorBidi"/>
          <w:sz w:val="22"/>
          <w:szCs w:val="22"/>
          <w:rtl/>
        </w:rPr>
        <w:t>נזקים שייגרמו על ידי מעשה או מחדל, טעות או השמטה שנעשו במתכוון ו/או בפזיזות ו/או</w:t>
      </w:r>
    </w:p>
    <w:p w14:paraId="6C8809E5" w14:textId="05A86DD4" w:rsidR="00D121B3" w:rsidRPr="00661E97" w:rsidRDefault="00661E97" w:rsidP="00661E97">
      <w:pPr>
        <w:pStyle w:val="a3"/>
        <w:ind w:left="1273"/>
        <w:rPr>
          <w:rFonts w:asciiTheme="minorBidi" w:hAnsiTheme="minorBidi" w:cstheme="minorBidi"/>
          <w:sz w:val="22"/>
          <w:szCs w:val="22"/>
        </w:rPr>
      </w:pPr>
      <w:r>
        <w:rPr>
          <w:rFonts w:asciiTheme="minorBidi" w:hAnsiTheme="minorBidi" w:cstheme="minorBidi" w:hint="cs"/>
          <w:sz w:val="22"/>
          <w:szCs w:val="22"/>
          <w:rtl/>
        </w:rPr>
        <w:t xml:space="preserve">   </w:t>
      </w:r>
      <w:r w:rsidR="00D121B3" w:rsidRPr="00661E97">
        <w:rPr>
          <w:rFonts w:asciiTheme="minorBidi" w:hAnsiTheme="minorBidi" w:cstheme="minorBidi"/>
          <w:sz w:val="22"/>
          <w:szCs w:val="22"/>
          <w:rtl/>
        </w:rPr>
        <w:t xml:space="preserve">ברשלנות רבתי של הספק ו/או עובדיו ו/או </w:t>
      </w:r>
      <w:proofErr w:type="spellStart"/>
      <w:r w:rsidR="00D121B3" w:rsidRPr="00661E97">
        <w:rPr>
          <w:rFonts w:asciiTheme="minorBidi" w:hAnsiTheme="minorBidi" w:cstheme="minorBidi"/>
          <w:sz w:val="22"/>
          <w:szCs w:val="22"/>
          <w:rtl/>
        </w:rPr>
        <w:t>שלוחיו</w:t>
      </w:r>
      <w:proofErr w:type="spellEnd"/>
      <w:r w:rsidR="00D121B3" w:rsidRPr="00661E97">
        <w:rPr>
          <w:rFonts w:asciiTheme="minorBidi" w:hAnsiTheme="minorBidi" w:cstheme="minorBidi"/>
          <w:sz w:val="22"/>
          <w:szCs w:val="22"/>
          <w:rtl/>
        </w:rPr>
        <w:t>;</w:t>
      </w:r>
    </w:p>
    <w:p w14:paraId="39F07E58" w14:textId="77777777" w:rsidR="00D121B3" w:rsidRPr="00661E97" w:rsidRDefault="00D121B3" w:rsidP="00FE37EA">
      <w:pPr>
        <w:pStyle w:val="a3"/>
        <w:numPr>
          <w:ilvl w:val="2"/>
          <w:numId w:val="43"/>
        </w:numPr>
        <w:ind w:left="1273" w:hanging="632"/>
        <w:rPr>
          <w:rFonts w:asciiTheme="minorBidi" w:hAnsiTheme="minorBidi" w:cstheme="minorBidi"/>
          <w:sz w:val="22"/>
          <w:szCs w:val="22"/>
          <w:rtl/>
        </w:rPr>
      </w:pPr>
      <w:r w:rsidRPr="00661E97">
        <w:rPr>
          <w:rFonts w:asciiTheme="minorBidi" w:hAnsiTheme="minorBidi" w:cstheme="minorBidi"/>
          <w:sz w:val="22"/>
          <w:szCs w:val="22"/>
          <w:rtl/>
        </w:rPr>
        <w:t>מעשה או מחדל, טעות או השמטה שנעשו שלא לצורך ביצוע העבודות נשוא הסכם זה;</w:t>
      </w:r>
    </w:p>
    <w:p w14:paraId="5A2BBC07" w14:textId="77777777" w:rsidR="00D121B3" w:rsidRPr="00661E97" w:rsidRDefault="00D121B3" w:rsidP="00FE37EA">
      <w:pPr>
        <w:pStyle w:val="a3"/>
        <w:numPr>
          <w:ilvl w:val="2"/>
          <w:numId w:val="43"/>
        </w:numPr>
        <w:ind w:left="1273" w:hanging="632"/>
        <w:rPr>
          <w:rFonts w:asciiTheme="minorBidi" w:hAnsiTheme="minorBidi" w:cstheme="minorBidi"/>
          <w:sz w:val="22"/>
          <w:szCs w:val="22"/>
          <w:rtl/>
        </w:rPr>
      </w:pPr>
      <w:r w:rsidRPr="00661E97">
        <w:rPr>
          <w:rFonts w:asciiTheme="minorBidi" w:hAnsiTheme="minorBidi" w:cstheme="minorBidi"/>
          <w:sz w:val="22"/>
          <w:szCs w:val="22"/>
          <w:rtl/>
        </w:rPr>
        <w:t xml:space="preserve">הפרת חובת סודיות ו/או הפרת זכויות יוצרים על ידי הספק ו/או עובדיו ו/או </w:t>
      </w:r>
      <w:proofErr w:type="spellStart"/>
      <w:r w:rsidRPr="00661E97">
        <w:rPr>
          <w:rFonts w:asciiTheme="minorBidi" w:hAnsiTheme="minorBidi" w:cstheme="minorBidi"/>
          <w:sz w:val="22"/>
          <w:szCs w:val="22"/>
          <w:rtl/>
        </w:rPr>
        <w:t>שלוחיו</w:t>
      </w:r>
      <w:proofErr w:type="spellEnd"/>
      <w:r w:rsidRPr="00661E97">
        <w:rPr>
          <w:rFonts w:asciiTheme="minorBidi" w:hAnsiTheme="minorBidi" w:cstheme="minorBidi"/>
          <w:sz w:val="22"/>
          <w:szCs w:val="22"/>
          <w:rtl/>
        </w:rPr>
        <w:t>;</w:t>
      </w:r>
    </w:p>
    <w:p w14:paraId="5AD92C03" w14:textId="77777777" w:rsidR="00D121B3" w:rsidRPr="00661E97" w:rsidRDefault="00D121B3" w:rsidP="00FE37EA">
      <w:pPr>
        <w:pStyle w:val="a3"/>
        <w:numPr>
          <w:ilvl w:val="2"/>
          <w:numId w:val="43"/>
        </w:numPr>
        <w:ind w:left="1273" w:hanging="632"/>
        <w:rPr>
          <w:rFonts w:asciiTheme="minorBidi" w:hAnsiTheme="minorBidi" w:cstheme="minorBidi"/>
          <w:sz w:val="22"/>
          <w:szCs w:val="22"/>
          <w:rtl/>
        </w:rPr>
      </w:pPr>
      <w:r w:rsidRPr="00661E97">
        <w:rPr>
          <w:rFonts w:asciiTheme="minorBidi" w:hAnsiTheme="minorBidi" w:cstheme="minorBidi"/>
          <w:sz w:val="22"/>
          <w:szCs w:val="22"/>
          <w:rtl/>
        </w:rPr>
        <w:t xml:space="preserve">גניבה ו/או הפרת חובת נאמנות על ידי הספק ו/או עובדיו ו/או </w:t>
      </w:r>
      <w:proofErr w:type="spellStart"/>
      <w:r w:rsidRPr="00661E97">
        <w:rPr>
          <w:rFonts w:asciiTheme="minorBidi" w:hAnsiTheme="minorBidi" w:cstheme="minorBidi"/>
          <w:sz w:val="22"/>
          <w:szCs w:val="22"/>
          <w:rtl/>
        </w:rPr>
        <w:t>שלוחיו</w:t>
      </w:r>
      <w:proofErr w:type="spellEnd"/>
      <w:r w:rsidRPr="00661E97">
        <w:rPr>
          <w:rFonts w:asciiTheme="minorBidi" w:hAnsiTheme="minorBidi" w:cstheme="minorBidi"/>
          <w:sz w:val="22"/>
          <w:szCs w:val="22"/>
          <w:rtl/>
        </w:rPr>
        <w:t>;</w:t>
      </w:r>
    </w:p>
    <w:p w14:paraId="587A5644" w14:textId="77777777" w:rsidR="00D121B3" w:rsidRPr="00661E97" w:rsidRDefault="00D121B3" w:rsidP="00FE37EA">
      <w:pPr>
        <w:pStyle w:val="a3"/>
        <w:numPr>
          <w:ilvl w:val="2"/>
          <w:numId w:val="43"/>
        </w:numPr>
        <w:ind w:left="1273" w:hanging="632"/>
        <w:rPr>
          <w:rFonts w:asciiTheme="minorBidi" w:hAnsiTheme="minorBidi" w:cstheme="minorBidi"/>
          <w:sz w:val="22"/>
          <w:szCs w:val="22"/>
        </w:rPr>
      </w:pPr>
      <w:r w:rsidRPr="00661E97">
        <w:rPr>
          <w:rFonts w:asciiTheme="minorBidi" w:hAnsiTheme="minorBidi" w:cstheme="minorBidi"/>
          <w:sz w:val="22"/>
          <w:szCs w:val="22"/>
          <w:rtl/>
        </w:rPr>
        <w:t>תביעות המוגשות נגד הספק במישרין על ידי צד שלישי כלשהו בגין נזקים שנגרמו לו.</w:t>
      </w:r>
    </w:p>
    <w:bookmarkEnd w:id="1194"/>
    <w:p w14:paraId="684C4D1C" w14:textId="77777777" w:rsidR="00D121B3" w:rsidRPr="00D121B3" w:rsidRDefault="00D121B3" w:rsidP="00D121B3">
      <w:pPr>
        <w:rPr>
          <w:rtl/>
        </w:rPr>
      </w:pPr>
    </w:p>
    <w:p w14:paraId="52372647" w14:textId="77777777" w:rsidR="00D121B3" w:rsidRPr="00661E97" w:rsidRDefault="00D121B3" w:rsidP="00FE37EA">
      <w:pPr>
        <w:pStyle w:val="a3"/>
        <w:numPr>
          <w:ilvl w:val="0"/>
          <w:numId w:val="43"/>
        </w:numPr>
        <w:ind w:left="-3"/>
        <w:rPr>
          <w:rFonts w:asciiTheme="minorBidi" w:hAnsiTheme="minorBidi" w:cstheme="minorBidi"/>
          <w:b/>
          <w:bCs/>
          <w:sz w:val="24"/>
          <w:szCs w:val="24"/>
          <w:rtl/>
        </w:rPr>
      </w:pPr>
      <w:r w:rsidRPr="00661E97">
        <w:rPr>
          <w:rFonts w:asciiTheme="minorBidi" w:hAnsiTheme="minorBidi" w:cstheme="minorBidi" w:hint="cs"/>
          <w:b/>
          <w:bCs/>
          <w:sz w:val="24"/>
          <w:szCs w:val="24"/>
          <w:rtl/>
        </w:rPr>
        <w:t>ערבות ביצוע</w:t>
      </w:r>
    </w:p>
    <w:p w14:paraId="28C45C58" w14:textId="77777777" w:rsidR="00D121B3" w:rsidRPr="00661E97" w:rsidRDefault="00D121B3" w:rsidP="00FE37EA">
      <w:pPr>
        <w:pStyle w:val="a3"/>
        <w:numPr>
          <w:ilvl w:val="1"/>
          <w:numId w:val="43"/>
        </w:numPr>
        <w:ind w:left="564" w:hanging="717"/>
        <w:rPr>
          <w:rFonts w:asciiTheme="minorBidi" w:hAnsiTheme="minorBidi" w:cstheme="minorBidi"/>
          <w:sz w:val="22"/>
          <w:szCs w:val="22"/>
        </w:rPr>
      </w:pPr>
      <w:bookmarkStart w:id="1196" w:name="_Ref269222864"/>
      <w:r w:rsidRPr="00661E97">
        <w:rPr>
          <w:rFonts w:asciiTheme="minorBidi" w:hAnsiTheme="minorBidi" w:cstheme="minorBidi"/>
          <w:sz w:val="22"/>
          <w:szCs w:val="22"/>
          <w:rtl/>
        </w:rPr>
        <w:t xml:space="preserve">עם חתימת החוזה וכתנאי לכניסתו לתוקף יפקיד הספק בידי המזמין ערבות בנקאית לפקודת המזמין בסך של 5% מסכום התמורה השנתית הכוללת לתשלום אותה יציע הספק בפרק 5 למכרז (להלן: "הערבות המקורית"). הערבות המקורית תהיה בתוקף </w:t>
      </w:r>
      <w:r w:rsidRPr="00661E97">
        <w:rPr>
          <w:rFonts w:asciiTheme="minorBidi" w:hAnsiTheme="minorBidi" w:cstheme="minorBidi" w:hint="cs"/>
          <w:sz w:val="22"/>
          <w:szCs w:val="22"/>
          <w:rtl/>
        </w:rPr>
        <w:t>למשך 90 יום</w:t>
      </w:r>
      <w:r w:rsidRPr="00661E97">
        <w:rPr>
          <w:rFonts w:asciiTheme="minorBidi" w:hAnsiTheme="minorBidi" w:cstheme="minorBidi"/>
          <w:sz w:val="22"/>
          <w:szCs w:val="22"/>
          <w:rtl/>
        </w:rPr>
        <w:t xml:space="preserve"> לאחר תום שנת ההתקשרות הראשונה. </w:t>
      </w:r>
    </w:p>
    <w:p w14:paraId="10175AB0" w14:textId="6DE44210" w:rsidR="00D121B3" w:rsidRPr="00661E97" w:rsidRDefault="00D121B3" w:rsidP="00FE37EA">
      <w:pPr>
        <w:pStyle w:val="a3"/>
        <w:numPr>
          <w:ilvl w:val="1"/>
          <w:numId w:val="43"/>
        </w:numPr>
        <w:ind w:left="564" w:hanging="717"/>
        <w:rPr>
          <w:rFonts w:asciiTheme="minorBidi" w:hAnsiTheme="minorBidi" w:cstheme="minorBidi"/>
          <w:sz w:val="22"/>
          <w:szCs w:val="22"/>
        </w:rPr>
      </w:pPr>
      <w:bookmarkStart w:id="1197" w:name="_Ref275893499"/>
      <w:bookmarkEnd w:id="1196"/>
      <w:r w:rsidRPr="00661E97">
        <w:rPr>
          <w:rFonts w:asciiTheme="minorBidi" w:hAnsiTheme="minorBidi" w:cstheme="minorBidi"/>
          <w:sz w:val="22"/>
          <w:szCs w:val="22"/>
          <w:rtl/>
        </w:rPr>
        <w:t xml:space="preserve">הספק </w:t>
      </w:r>
      <w:r w:rsidRPr="00661E97">
        <w:rPr>
          <w:rFonts w:asciiTheme="minorBidi" w:hAnsiTheme="minorBidi" w:cstheme="minorBidi" w:hint="cs"/>
          <w:sz w:val="22"/>
          <w:szCs w:val="22"/>
          <w:rtl/>
        </w:rPr>
        <w:t xml:space="preserve">ימציא </w:t>
      </w:r>
      <w:r w:rsidRPr="00661E97">
        <w:rPr>
          <w:rFonts w:asciiTheme="minorBidi" w:hAnsiTheme="minorBidi" w:cstheme="minorBidi"/>
          <w:sz w:val="22"/>
          <w:szCs w:val="22"/>
          <w:rtl/>
        </w:rPr>
        <w:t>בתום כל שנת התקשרות</w:t>
      </w:r>
      <w:r w:rsidRPr="00661E97">
        <w:rPr>
          <w:rFonts w:asciiTheme="minorBidi" w:hAnsiTheme="minorBidi" w:cstheme="minorBidi" w:hint="cs"/>
          <w:sz w:val="22"/>
          <w:szCs w:val="22"/>
          <w:rtl/>
        </w:rPr>
        <w:t xml:space="preserve"> </w:t>
      </w:r>
      <w:r w:rsidRPr="00661E97">
        <w:rPr>
          <w:rFonts w:asciiTheme="minorBidi" w:hAnsiTheme="minorBidi" w:cstheme="minorBidi"/>
          <w:sz w:val="22"/>
          <w:szCs w:val="22"/>
          <w:rtl/>
        </w:rPr>
        <w:t>החל מתום שנת ההתקשרות הראשונה, ולכל אורך תקופת ההתקשרות, ערבות חדשה</w:t>
      </w:r>
      <w:r w:rsidRPr="00661E97">
        <w:rPr>
          <w:rFonts w:asciiTheme="minorBidi" w:hAnsiTheme="minorBidi" w:cstheme="minorBidi" w:hint="cs"/>
          <w:sz w:val="22"/>
          <w:szCs w:val="22"/>
          <w:rtl/>
        </w:rPr>
        <w:t xml:space="preserve"> שתחליף את הערבות הקיימת או ה</w:t>
      </w:r>
      <w:r w:rsidR="00A1459F">
        <w:rPr>
          <w:rFonts w:asciiTheme="minorBidi" w:hAnsiTheme="minorBidi" w:cstheme="minorBidi" w:hint="cs"/>
          <w:sz w:val="22"/>
          <w:szCs w:val="22"/>
          <w:rtl/>
        </w:rPr>
        <w:t>ארכה/הרחב</w:t>
      </w:r>
      <w:r w:rsidRPr="00661E97">
        <w:rPr>
          <w:rFonts w:asciiTheme="minorBidi" w:hAnsiTheme="minorBidi" w:cstheme="minorBidi" w:hint="cs"/>
          <w:sz w:val="22"/>
          <w:szCs w:val="22"/>
          <w:rtl/>
        </w:rPr>
        <w:t>ה של הערבות הנוכחית בהתאם לדרישה,</w:t>
      </w:r>
      <w:r w:rsidRPr="00661E97">
        <w:rPr>
          <w:rFonts w:asciiTheme="minorBidi" w:hAnsiTheme="minorBidi" w:cstheme="minorBidi"/>
          <w:sz w:val="22"/>
          <w:szCs w:val="22"/>
          <w:rtl/>
        </w:rPr>
        <w:t xml:space="preserve"> בהתאם להוראות הקבועות לעיל ביחס לערבות המקורית (להלן: "הערבות החדשה"), ואשר תחליף את הערבות שניתנה על ידי הספק עבור השנה שהסתיימה. סכום הערבות החדשה תהיה 5% מסכום התמורה השנתית </w:t>
      </w:r>
      <w:r w:rsidR="00A1459F">
        <w:rPr>
          <w:rFonts w:asciiTheme="minorBidi" w:hAnsiTheme="minorBidi" w:cstheme="minorBidi" w:hint="cs"/>
          <w:sz w:val="22"/>
          <w:szCs w:val="22"/>
          <w:rtl/>
        </w:rPr>
        <w:t>המצוין במענה ל</w:t>
      </w:r>
      <w:r w:rsidRPr="00661E97">
        <w:rPr>
          <w:rFonts w:asciiTheme="minorBidi" w:hAnsiTheme="minorBidi" w:cstheme="minorBidi"/>
          <w:sz w:val="22"/>
          <w:szCs w:val="22"/>
          <w:rtl/>
        </w:rPr>
        <w:t>פרק 5 למכרז עבור שנת התקשרות. הערבות החדשה תהיה בתוקף עד ל-3 חודשים מתום שנת ההתקשרות לגביה ניתנת הערבות החדשה.</w:t>
      </w:r>
    </w:p>
    <w:p w14:paraId="6AFEC6AF" w14:textId="77777777" w:rsidR="00D121B3" w:rsidRPr="00661E97" w:rsidRDefault="00D121B3" w:rsidP="00FE37EA">
      <w:pPr>
        <w:pStyle w:val="a3"/>
        <w:numPr>
          <w:ilvl w:val="1"/>
          <w:numId w:val="43"/>
        </w:numPr>
        <w:ind w:left="564" w:hanging="717"/>
        <w:rPr>
          <w:rFonts w:asciiTheme="minorBidi" w:hAnsiTheme="minorBidi" w:cstheme="minorBidi"/>
          <w:sz w:val="22"/>
          <w:szCs w:val="22"/>
        </w:rPr>
      </w:pPr>
      <w:r w:rsidRPr="00661E97">
        <w:rPr>
          <w:rFonts w:asciiTheme="minorBidi" w:hAnsiTheme="minorBidi" w:cstheme="minorBidi"/>
          <w:sz w:val="22"/>
          <w:szCs w:val="22"/>
          <w:rtl/>
        </w:rPr>
        <w:t xml:space="preserve">אי המצאת הערבות החדשה כנדרש, לא תאפשר תשלום שוטף לספק ותהווה הפרה יסודית של הסכם </w:t>
      </w:r>
      <w:r w:rsidRPr="00661E97">
        <w:rPr>
          <w:rFonts w:asciiTheme="minorBidi" w:hAnsiTheme="minorBidi" w:cstheme="minorBidi" w:hint="cs"/>
          <w:sz w:val="22"/>
          <w:szCs w:val="22"/>
          <w:rtl/>
        </w:rPr>
        <w:t>ההארכה/מימוש האופציה</w:t>
      </w:r>
      <w:r w:rsidRPr="00661E97">
        <w:rPr>
          <w:rFonts w:asciiTheme="minorBidi" w:hAnsiTheme="minorBidi" w:cstheme="minorBidi"/>
          <w:sz w:val="22"/>
          <w:szCs w:val="22"/>
          <w:rtl/>
        </w:rPr>
        <w:t xml:space="preserve">, </w:t>
      </w:r>
      <w:r w:rsidRPr="00661E97">
        <w:rPr>
          <w:rFonts w:asciiTheme="minorBidi" w:hAnsiTheme="minorBidi" w:cstheme="minorBidi" w:hint="cs"/>
          <w:sz w:val="22"/>
          <w:szCs w:val="22"/>
          <w:rtl/>
        </w:rPr>
        <w:t>ותזכה את המזמין להפסיק את ההתקשרות</w:t>
      </w:r>
      <w:r w:rsidRPr="00661E97">
        <w:rPr>
          <w:rFonts w:asciiTheme="minorBidi" w:hAnsiTheme="minorBidi" w:cstheme="minorBidi"/>
          <w:sz w:val="22"/>
          <w:szCs w:val="22"/>
          <w:rtl/>
        </w:rPr>
        <w:t xml:space="preserve"> באופן </w:t>
      </w:r>
      <w:proofErr w:type="spellStart"/>
      <w:r w:rsidRPr="00661E97">
        <w:rPr>
          <w:rFonts w:asciiTheme="minorBidi" w:hAnsiTheme="minorBidi" w:cstheme="minorBidi"/>
          <w:sz w:val="22"/>
          <w:szCs w:val="22"/>
          <w:rtl/>
        </w:rPr>
        <w:t>מיידי</w:t>
      </w:r>
      <w:proofErr w:type="spellEnd"/>
      <w:r w:rsidRPr="00661E97">
        <w:rPr>
          <w:rFonts w:asciiTheme="minorBidi" w:hAnsiTheme="minorBidi" w:cstheme="minorBidi"/>
          <w:sz w:val="22"/>
          <w:szCs w:val="22"/>
          <w:rtl/>
        </w:rPr>
        <w:t>, ואף ללא התרעה מצד המזמין, ומבלי שהמזמין יידרש לתת לספק ארכה לתיקון ההפרה.</w:t>
      </w:r>
    </w:p>
    <w:p w14:paraId="4B1922FB" w14:textId="77777777" w:rsidR="00D121B3" w:rsidRPr="00661E97" w:rsidRDefault="00D121B3" w:rsidP="00FE37EA">
      <w:pPr>
        <w:pStyle w:val="a3"/>
        <w:numPr>
          <w:ilvl w:val="1"/>
          <w:numId w:val="43"/>
        </w:numPr>
        <w:ind w:left="564" w:hanging="717"/>
        <w:rPr>
          <w:rFonts w:asciiTheme="minorBidi" w:hAnsiTheme="minorBidi" w:cstheme="minorBidi"/>
          <w:sz w:val="22"/>
          <w:szCs w:val="22"/>
        </w:rPr>
      </w:pPr>
      <w:r w:rsidRPr="00661E97">
        <w:rPr>
          <w:rFonts w:asciiTheme="minorBidi" w:hAnsiTheme="minorBidi" w:cstheme="minorBidi"/>
          <w:sz w:val="22"/>
          <w:szCs w:val="22"/>
          <w:rtl/>
        </w:rPr>
        <w:t>נוסח ערבות</w:t>
      </w:r>
      <w:r w:rsidRPr="00661E97">
        <w:rPr>
          <w:rFonts w:asciiTheme="minorBidi" w:hAnsiTheme="minorBidi" w:cstheme="minorBidi" w:hint="cs"/>
          <w:sz w:val="22"/>
          <w:szCs w:val="22"/>
          <w:rtl/>
        </w:rPr>
        <w:t xml:space="preserve"> הביצוע</w:t>
      </w:r>
      <w:r w:rsidRPr="00661E97">
        <w:rPr>
          <w:rFonts w:asciiTheme="minorBidi" w:hAnsiTheme="minorBidi" w:cstheme="minorBidi"/>
          <w:sz w:val="22"/>
          <w:szCs w:val="22"/>
          <w:rtl/>
        </w:rPr>
        <w:t xml:space="preserve"> יהיה בהתאם לנוסח המצורף למסמכי ה</w:t>
      </w:r>
      <w:r w:rsidRPr="00661E97">
        <w:rPr>
          <w:rFonts w:asciiTheme="minorBidi" w:hAnsiTheme="minorBidi" w:cstheme="minorBidi" w:hint="cs"/>
          <w:sz w:val="22"/>
          <w:szCs w:val="22"/>
          <w:rtl/>
        </w:rPr>
        <w:t>מכרז</w:t>
      </w:r>
      <w:r w:rsidRPr="00661E97">
        <w:rPr>
          <w:rFonts w:asciiTheme="minorBidi" w:hAnsiTheme="minorBidi" w:cstheme="minorBidi"/>
          <w:sz w:val="22"/>
          <w:szCs w:val="22"/>
          <w:rtl/>
        </w:rPr>
        <w:t xml:space="preserve">. הערבות הבנקאית תצורף </w:t>
      </w:r>
    </w:p>
    <w:p w14:paraId="1E5FD752" w14:textId="1D9BDC06" w:rsidR="00D121B3" w:rsidRPr="00661E97" w:rsidRDefault="00667C92" w:rsidP="00661E97">
      <w:pPr>
        <w:pStyle w:val="a3"/>
        <w:ind w:left="564"/>
        <w:rPr>
          <w:rFonts w:asciiTheme="minorBidi" w:hAnsiTheme="minorBidi" w:cstheme="minorBidi"/>
          <w:sz w:val="22"/>
          <w:szCs w:val="22"/>
        </w:rPr>
      </w:pPr>
      <w:hyperlink w:anchor="_נספח_11:_ערבות" w:history="1">
        <w:r w:rsidR="00D121B3" w:rsidRPr="00661E97">
          <w:rPr>
            <w:rFonts w:asciiTheme="minorBidi" w:hAnsiTheme="minorBidi" w:cstheme="minorBidi"/>
            <w:color w:val="0000FF"/>
            <w:sz w:val="22"/>
            <w:szCs w:val="22"/>
            <w:u w:val="single"/>
            <w:rtl/>
          </w:rPr>
          <w:t xml:space="preserve">כנספח </w:t>
        </w:r>
        <w:r w:rsidR="00D121B3" w:rsidRPr="00661E97">
          <w:rPr>
            <w:rFonts w:asciiTheme="minorBidi" w:hAnsiTheme="minorBidi" w:cstheme="minorBidi" w:hint="cs"/>
            <w:color w:val="0000FF"/>
            <w:sz w:val="22"/>
            <w:szCs w:val="22"/>
            <w:u w:val="single"/>
            <w:rtl/>
          </w:rPr>
          <w:t>11</w:t>
        </w:r>
      </w:hyperlink>
      <w:r w:rsidR="00D121B3" w:rsidRPr="00661E97">
        <w:rPr>
          <w:rFonts w:asciiTheme="minorBidi" w:hAnsiTheme="minorBidi" w:cstheme="minorBidi"/>
          <w:color w:val="0000FF"/>
          <w:sz w:val="22"/>
          <w:szCs w:val="22"/>
          <w:u w:val="single"/>
          <w:rtl/>
        </w:rPr>
        <w:t xml:space="preserve"> </w:t>
      </w:r>
      <w:r w:rsidR="00D121B3" w:rsidRPr="00661E97">
        <w:rPr>
          <w:rFonts w:asciiTheme="minorBidi" w:hAnsiTheme="minorBidi" w:cstheme="minorBidi" w:hint="cs"/>
          <w:sz w:val="22"/>
          <w:szCs w:val="22"/>
          <w:rtl/>
        </w:rPr>
        <w:t xml:space="preserve">כמענה למכרז </w:t>
      </w:r>
      <w:r w:rsidR="00D121B3" w:rsidRPr="00661E97">
        <w:rPr>
          <w:rFonts w:asciiTheme="minorBidi" w:hAnsiTheme="minorBidi" w:cstheme="minorBidi"/>
          <w:sz w:val="22"/>
          <w:szCs w:val="22"/>
          <w:rtl/>
        </w:rPr>
        <w:t xml:space="preserve">זה. </w:t>
      </w:r>
    </w:p>
    <w:bookmarkEnd w:id="1197"/>
    <w:p w14:paraId="5DD419FD" w14:textId="77777777" w:rsidR="00D121B3" w:rsidRPr="00661E97" w:rsidRDefault="00D121B3" w:rsidP="00FE37EA">
      <w:pPr>
        <w:pStyle w:val="a3"/>
        <w:numPr>
          <w:ilvl w:val="1"/>
          <w:numId w:val="43"/>
        </w:numPr>
        <w:ind w:left="564" w:hanging="717"/>
        <w:rPr>
          <w:rFonts w:asciiTheme="minorBidi" w:hAnsiTheme="minorBidi" w:cstheme="minorBidi"/>
          <w:sz w:val="22"/>
          <w:szCs w:val="22"/>
        </w:rPr>
      </w:pPr>
      <w:r w:rsidRPr="00661E97">
        <w:rPr>
          <w:rFonts w:asciiTheme="minorBidi" w:hAnsiTheme="minorBidi" w:cstheme="minorBidi"/>
          <w:sz w:val="22"/>
          <w:szCs w:val="22"/>
          <w:rtl/>
        </w:rPr>
        <w:t xml:space="preserve">הערבות תוצא על ידי בנק בארץ או מחברת ביטוח ישראלית שברשותה רישיון לעסוק בביטוח על פי </w:t>
      </w:r>
      <w:hyperlink r:id="rId71" w:history="1">
        <w:r w:rsidRPr="00661E97">
          <w:rPr>
            <w:rFonts w:asciiTheme="minorBidi" w:hAnsiTheme="minorBidi" w:cstheme="minorBidi"/>
            <w:sz w:val="22"/>
            <w:szCs w:val="22"/>
            <w:rtl/>
          </w:rPr>
          <w:t>חוק הפיקוח על שירותים פיננסיים (ביטוח), תשמ"א-1981</w:t>
        </w:r>
      </w:hyperlink>
      <w:r w:rsidRPr="00661E97">
        <w:rPr>
          <w:rFonts w:asciiTheme="minorBidi" w:hAnsiTheme="minorBidi" w:cstheme="minorBidi"/>
          <w:sz w:val="22"/>
          <w:szCs w:val="22"/>
          <w:rtl/>
        </w:rPr>
        <w:t>, ובלבד שבמקרה כזה תהיה הערבות חתומה על ידי החברה עצמה ולא על ידי סוכן הביטוח שלה.</w:t>
      </w:r>
    </w:p>
    <w:p w14:paraId="2CF5D767"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r w:rsidRPr="00661E97">
        <w:rPr>
          <w:rFonts w:asciiTheme="minorBidi" w:hAnsiTheme="minorBidi" w:cstheme="minorBidi"/>
          <w:sz w:val="22"/>
          <w:szCs w:val="22"/>
          <w:rtl/>
        </w:rPr>
        <w:t>אין בכל האמור לעיל כדי לשחרר את הספק ממילוי מלא ומדויק של כל חיוביו על-פי הסכם זה ואין בו כדי להטיל על המ</w:t>
      </w:r>
      <w:r w:rsidRPr="00661E97">
        <w:rPr>
          <w:rFonts w:asciiTheme="minorBidi" w:hAnsiTheme="minorBidi" w:cstheme="minorBidi" w:hint="cs"/>
          <w:sz w:val="22"/>
          <w:szCs w:val="22"/>
          <w:rtl/>
        </w:rPr>
        <w:t>זמין</w:t>
      </w:r>
      <w:r w:rsidRPr="00661E97">
        <w:rPr>
          <w:rFonts w:asciiTheme="minorBidi" w:hAnsiTheme="minorBidi" w:cstheme="minorBidi"/>
          <w:sz w:val="22"/>
          <w:szCs w:val="22"/>
          <w:rtl/>
        </w:rPr>
        <w:t xml:space="preserve"> חובה כלשהיא.</w:t>
      </w:r>
    </w:p>
    <w:p w14:paraId="6E5551BF"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r w:rsidRPr="00661E97">
        <w:rPr>
          <w:rFonts w:asciiTheme="minorBidi" w:hAnsiTheme="minorBidi" w:cstheme="minorBidi"/>
          <w:sz w:val="22"/>
          <w:szCs w:val="22"/>
          <w:rtl/>
        </w:rPr>
        <w:t>הערבות תשמש להבטחת מילוי תנאי הסכם זה בידי הספק ואכיפתם, וכן לפיצוי ולשיפוי המ</w:t>
      </w:r>
      <w:r w:rsidRPr="00661E97">
        <w:rPr>
          <w:rFonts w:asciiTheme="minorBidi" w:hAnsiTheme="minorBidi" w:cstheme="minorBidi" w:hint="cs"/>
          <w:sz w:val="22"/>
          <w:szCs w:val="22"/>
          <w:rtl/>
        </w:rPr>
        <w:t>זמין</w:t>
      </w:r>
      <w:r w:rsidRPr="00661E97">
        <w:rPr>
          <w:rFonts w:asciiTheme="minorBidi" w:hAnsiTheme="minorBidi" w:cstheme="minorBidi"/>
          <w:sz w:val="22"/>
          <w:szCs w:val="22"/>
          <w:rtl/>
        </w:rPr>
        <w:t xml:space="preserve"> על כל נזק, תשלום, אובדן, הפסד או הוצאה שנגרמו או שעלולים להיגרם למ</w:t>
      </w:r>
      <w:r w:rsidRPr="00661E97">
        <w:rPr>
          <w:rFonts w:asciiTheme="minorBidi" w:hAnsiTheme="minorBidi" w:cstheme="minorBidi" w:hint="cs"/>
          <w:sz w:val="22"/>
          <w:szCs w:val="22"/>
          <w:rtl/>
        </w:rPr>
        <w:t>זמין</w:t>
      </w:r>
      <w:r w:rsidRPr="00661E97">
        <w:rPr>
          <w:rFonts w:asciiTheme="minorBidi" w:hAnsiTheme="minorBidi" w:cstheme="minorBidi"/>
          <w:sz w:val="22"/>
          <w:szCs w:val="22"/>
          <w:rtl/>
        </w:rPr>
        <w:t xml:space="preserve"> - בין במישרין ובין בעקיפין - עקב אי מילוי תנאי ההסכם כולם או מקצתם, במועדיהם ובמלואם או עקב ביטול ההסכם, הגבלתו או התלייתו.</w:t>
      </w:r>
    </w:p>
    <w:p w14:paraId="5A2E0997" w14:textId="47965F44" w:rsidR="00D121B3" w:rsidRPr="00661E97" w:rsidRDefault="00661E97" w:rsidP="00FE37EA">
      <w:pPr>
        <w:pStyle w:val="a3"/>
        <w:numPr>
          <w:ilvl w:val="1"/>
          <w:numId w:val="43"/>
        </w:numPr>
        <w:ind w:left="564" w:hanging="717"/>
        <w:rPr>
          <w:rFonts w:asciiTheme="minorBidi" w:hAnsiTheme="minorBidi" w:cstheme="minorBidi"/>
          <w:sz w:val="22"/>
          <w:szCs w:val="22"/>
          <w:rtl/>
        </w:rPr>
      </w:pPr>
      <w:r>
        <w:rPr>
          <w:rFonts w:asciiTheme="minorBidi" w:hAnsiTheme="minorBidi" w:cstheme="minorBidi" w:hint="cs"/>
          <w:sz w:val="22"/>
          <w:szCs w:val="22"/>
          <w:rtl/>
        </w:rPr>
        <w:t>מ</w:t>
      </w:r>
      <w:r w:rsidR="00D121B3" w:rsidRPr="00661E97">
        <w:rPr>
          <w:rFonts w:asciiTheme="minorBidi" w:hAnsiTheme="minorBidi" w:cstheme="minorBidi"/>
          <w:sz w:val="22"/>
          <w:szCs w:val="22"/>
          <w:rtl/>
        </w:rPr>
        <w:t>בלי לגרוע מכלליות האמור לעיל, יהא רשאי המ</w:t>
      </w:r>
      <w:r w:rsidR="00D121B3" w:rsidRPr="00661E97">
        <w:rPr>
          <w:rFonts w:asciiTheme="minorBidi" w:hAnsiTheme="minorBidi" w:cstheme="minorBidi" w:hint="cs"/>
          <w:sz w:val="22"/>
          <w:szCs w:val="22"/>
          <w:rtl/>
        </w:rPr>
        <w:t>זמין</w:t>
      </w:r>
      <w:r w:rsidR="00D121B3" w:rsidRPr="00661E97">
        <w:rPr>
          <w:rFonts w:asciiTheme="minorBidi" w:hAnsiTheme="minorBidi" w:cstheme="minorBidi"/>
          <w:sz w:val="22"/>
          <w:szCs w:val="22"/>
          <w:rtl/>
        </w:rPr>
        <w:t xml:space="preserve"> לחלט את הערבות, כולה או מקצתה, אם נגרם לה נזק עקב אי מילוי תנאי ההסכם, לרבות בכל אחד מן המקרים המפורטים להלן:</w:t>
      </w:r>
    </w:p>
    <w:p w14:paraId="3332D3C7" w14:textId="06493314" w:rsidR="00D121B3" w:rsidRPr="00661E97" w:rsidRDefault="00D121B3" w:rsidP="00FE37EA">
      <w:pPr>
        <w:pStyle w:val="a3"/>
        <w:numPr>
          <w:ilvl w:val="2"/>
          <w:numId w:val="43"/>
        </w:numPr>
        <w:ind w:left="1273" w:hanging="709"/>
        <w:rPr>
          <w:rFonts w:asciiTheme="minorBidi" w:hAnsiTheme="minorBidi" w:cstheme="minorBidi"/>
          <w:sz w:val="22"/>
          <w:szCs w:val="22"/>
          <w:rtl/>
        </w:rPr>
      </w:pPr>
      <w:r w:rsidRPr="00661E97">
        <w:rPr>
          <w:rFonts w:asciiTheme="minorBidi" w:hAnsiTheme="minorBidi" w:cstheme="minorBidi"/>
          <w:sz w:val="22"/>
          <w:szCs w:val="22"/>
          <w:rtl/>
        </w:rPr>
        <w:t>נגרמו למ</w:t>
      </w:r>
      <w:r w:rsidRPr="00661E97">
        <w:rPr>
          <w:rFonts w:asciiTheme="minorBidi" w:hAnsiTheme="minorBidi" w:cstheme="minorBidi" w:hint="cs"/>
          <w:sz w:val="22"/>
          <w:szCs w:val="22"/>
          <w:rtl/>
        </w:rPr>
        <w:t>זמין</w:t>
      </w:r>
      <w:r w:rsidRPr="00661E97">
        <w:rPr>
          <w:rFonts w:asciiTheme="minorBidi" w:hAnsiTheme="minorBidi" w:cstheme="minorBidi"/>
          <w:sz w:val="22"/>
          <w:szCs w:val="22"/>
          <w:rtl/>
        </w:rPr>
        <w:t xml:space="preserve"> הפסד עקב עיכוב, השהייה או אי עמידה של הספק  במועדים שנקבעו במכרז או לביצוע משימה.</w:t>
      </w:r>
    </w:p>
    <w:p w14:paraId="3FF33EAD" w14:textId="48DC7D0D" w:rsidR="00D121B3" w:rsidRPr="00661E97" w:rsidRDefault="00D121B3" w:rsidP="00FE37EA">
      <w:pPr>
        <w:pStyle w:val="a3"/>
        <w:numPr>
          <w:ilvl w:val="2"/>
          <w:numId w:val="43"/>
        </w:numPr>
        <w:ind w:left="1273" w:hanging="709"/>
        <w:rPr>
          <w:rFonts w:asciiTheme="minorBidi" w:hAnsiTheme="minorBidi" w:cstheme="minorBidi"/>
          <w:sz w:val="22"/>
          <w:szCs w:val="22"/>
          <w:rtl/>
        </w:rPr>
      </w:pPr>
      <w:r w:rsidRPr="00661E97">
        <w:rPr>
          <w:rFonts w:asciiTheme="minorBidi" w:hAnsiTheme="minorBidi" w:cstheme="minorBidi"/>
          <w:sz w:val="22"/>
          <w:szCs w:val="22"/>
          <w:rtl/>
        </w:rPr>
        <w:t xml:space="preserve">לא נעשה כיסוי ביטוחי כפי הנדרש, או שהכיסוי </w:t>
      </w:r>
      <w:proofErr w:type="spellStart"/>
      <w:r w:rsidRPr="00661E97">
        <w:rPr>
          <w:rFonts w:asciiTheme="minorBidi" w:hAnsiTheme="minorBidi" w:cstheme="minorBidi"/>
          <w:sz w:val="22"/>
          <w:szCs w:val="22"/>
          <w:rtl/>
        </w:rPr>
        <w:t>הב</w:t>
      </w:r>
      <w:r w:rsidR="00661E97">
        <w:rPr>
          <w:rFonts w:asciiTheme="minorBidi" w:hAnsiTheme="minorBidi" w:cstheme="minorBidi" w:hint="cs"/>
          <w:sz w:val="22"/>
          <w:szCs w:val="22"/>
          <w:rtl/>
        </w:rPr>
        <w:t>י</w:t>
      </w:r>
      <w:r w:rsidRPr="00661E97">
        <w:rPr>
          <w:rFonts w:asciiTheme="minorBidi" w:hAnsiTheme="minorBidi" w:cstheme="minorBidi"/>
          <w:sz w:val="22"/>
          <w:szCs w:val="22"/>
          <w:rtl/>
        </w:rPr>
        <w:t>טוחי</w:t>
      </w:r>
      <w:proofErr w:type="spellEnd"/>
      <w:r w:rsidRPr="00661E97">
        <w:rPr>
          <w:rFonts w:asciiTheme="minorBidi" w:hAnsiTheme="minorBidi" w:cstheme="minorBidi"/>
          <w:sz w:val="22"/>
          <w:szCs w:val="22"/>
          <w:rtl/>
        </w:rPr>
        <w:t xml:space="preserve"> האמור, בוטל, </w:t>
      </w:r>
      <w:proofErr w:type="spellStart"/>
      <w:r w:rsidRPr="00661E97">
        <w:rPr>
          <w:rFonts w:asciiTheme="minorBidi" w:hAnsiTheme="minorBidi" w:cstheme="minorBidi"/>
          <w:sz w:val="22"/>
          <w:szCs w:val="22"/>
          <w:rtl/>
        </w:rPr>
        <w:t>הותלה</w:t>
      </w:r>
      <w:proofErr w:type="spellEnd"/>
      <w:r w:rsidRPr="00661E97">
        <w:rPr>
          <w:rFonts w:asciiTheme="minorBidi" w:hAnsiTheme="minorBidi" w:cstheme="minorBidi"/>
          <w:sz w:val="22"/>
          <w:szCs w:val="22"/>
          <w:rtl/>
        </w:rPr>
        <w:t xml:space="preserve"> או הוגבל.</w:t>
      </w:r>
    </w:p>
    <w:p w14:paraId="71B85454" w14:textId="7F549FE0" w:rsidR="00D121B3" w:rsidRPr="00661E97" w:rsidRDefault="00D121B3" w:rsidP="00FE37EA">
      <w:pPr>
        <w:pStyle w:val="a3"/>
        <w:numPr>
          <w:ilvl w:val="2"/>
          <w:numId w:val="43"/>
        </w:numPr>
        <w:ind w:left="1273" w:hanging="709"/>
        <w:rPr>
          <w:rFonts w:asciiTheme="minorBidi" w:hAnsiTheme="minorBidi" w:cstheme="minorBidi"/>
          <w:sz w:val="22"/>
          <w:szCs w:val="22"/>
          <w:rtl/>
        </w:rPr>
      </w:pPr>
      <w:r w:rsidRPr="00661E97">
        <w:rPr>
          <w:rFonts w:asciiTheme="minorBidi" w:hAnsiTheme="minorBidi" w:cstheme="minorBidi"/>
          <w:sz w:val="22"/>
          <w:szCs w:val="22"/>
          <w:rtl/>
        </w:rPr>
        <w:t xml:space="preserve">הספק אינו עומד בדרישות הטכניות וטיב השירות או שהספק מפסיק, מתלה או מגביל את ביצוע השירותים בניגוד להוראות </w:t>
      </w:r>
      <w:r w:rsidRPr="00661E97">
        <w:rPr>
          <w:rFonts w:asciiTheme="minorBidi" w:hAnsiTheme="minorBidi" w:cstheme="minorBidi" w:hint="cs"/>
          <w:sz w:val="22"/>
          <w:szCs w:val="22"/>
          <w:rtl/>
        </w:rPr>
        <w:t>והתחי</w:t>
      </w:r>
      <w:r w:rsidR="001A0515">
        <w:rPr>
          <w:rFonts w:asciiTheme="minorBidi" w:hAnsiTheme="minorBidi" w:cstheme="minorBidi" w:hint="cs"/>
          <w:sz w:val="22"/>
          <w:szCs w:val="22"/>
          <w:rtl/>
        </w:rPr>
        <w:t>י</w:t>
      </w:r>
      <w:r w:rsidRPr="00661E97">
        <w:rPr>
          <w:rFonts w:asciiTheme="minorBidi" w:hAnsiTheme="minorBidi" w:cstheme="minorBidi" w:hint="cs"/>
          <w:sz w:val="22"/>
          <w:szCs w:val="22"/>
          <w:rtl/>
        </w:rPr>
        <w:t>בויותיו שבמסמכי המכרז</w:t>
      </w:r>
      <w:r w:rsidRPr="00661E97">
        <w:rPr>
          <w:rFonts w:asciiTheme="minorBidi" w:hAnsiTheme="minorBidi" w:cstheme="minorBidi"/>
          <w:sz w:val="22"/>
          <w:szCs w:val="22"/>
          <w:rtl/>
        </w:rPr>
        <w:t>.</w:t>
      </w:r>
    </w:p>
    <w:p w14:paraId="4788006B" w14:textId="77777777" w:rsidR="00D121B3" w:rsidRPr="00661E97" w:rsidRDefault="00D121B3" w:rsidP="00FE37EA">
      <w:pPr>
        <w:pStyle w:val="a3"/>
        <w:numPr>
          <w:ilvl w:val="2"/>
          <w:numId w:val="43"/>
        </w:numPr>
        <w:ind w:left="1273" w:hanging="709"/>
        <w:rPr>
          <w:rFonts w:asciiTheme="minorBidi" w:hAnsiTheme="minorBidi" w:cstheme="minorBidi"/>
          <w:sz w:val="22"/>
          <w:szCs w:val="22"/>
          <w:rtl/>
        </w:rPr>
      </w:pPr>
      <w:r w:rsidRPr="00661E97">
        <w:rPr>
          <w:rFonts w:asciiTheme="minorBidi" w:hAnsiTheme="minorBidi" w:cstheme="minorBidi"/>
          <w:sz w:val="22"/>
          <w:szCs w:val="22"/>
          <w:rtl/>
        </w:rPr>
        <w:t>הספק מפר בהתמדה או בזדון אחד מההוראות, התנאים או הדרישות של ההסכם.</w:t>
      </w:r>
    </w:p>
    <w:p w14:paraId="4784E3E9" w14:textId="77777777" w:rsidR="00D121B3" w:rsidRPr="00661E97" w:rsidRDefault="00D121B3" w:rsidP="00FE37EA">
      <w:pPr>
        <w:pStyle w:val="a3"/>
        <w:numPr>
          <w:ilvl w:val="2"/>
          <w:numId w:val="43"/>
        </w:numPr>
        <w:ind w:left="1273" w:hanging="709"/>
        <w:rPr>
          <w:rFonts w:asciiTheme="minorBidi" w:hAnsiTheme="minorBidi" w:cstheme="minorBidi"/>
          <w:sz w:val="22"/>
          <w:szCs w:val="22"/>
          <w:rtl/>
        </w:rPr>
      </w:pPr>
      <w:r w:rsidRPr="00661E97">
        <w:rPr>
          <w:rFonts w:asciiTheme="minorBidi" w:hAnsiTheme="minorBidi" w:cstheme="minorBidi"/>
          <w:sz w:val="22"/>
          <w:szCs w:val="22"/>
          <w:rtl/>
        </w:rPr>
        <w:t>הוגשה נגד המ</w:t>
      </w:r>
      <w:r w:rsidRPr="00661E97">
        <w:rPr>
          <w:rFonts w:asciiTheme="minorBidi" w:hAnsiTheme="minorBidi" w:cstheme="minorBidi" w:hint="cs"/>
          <w:sz w:val="22"/>
          <w:szCs w:val="22"/>
          <w:rtl/>
        </w:rPr>
        <w:t>זמין</w:t>
      </w:r>
      <w:r w:rsidRPr="00661E97">
        <w:rPr>
          <w:rFonts w:asciiTheme="minorBidi" w:hAnsiTheme="minorBidi" w:cstheme="minorBidi"/>
          <w:sz w:val="22"/>
          <w:szCs w:val="22"/>
          <w:rtl/>
        </w:rPr>
        <w:t xml:space="preserve"> תביעה או דרישה לתשלום פיצוי ונזק בשל הפרת תנאי ההסכם, בשל ביצוע לקוי של ההסכם או בשל ביטול ההסכם, וכן אם נגרמו למ</w:t>
      </w:r>
      <w:r w:rsidRPr="00661E97">
        <w:rPr>
          <w:rFonts w:asciiTheme="minorBidi" w:hAnsiTheme="minorBidi" w:cstheme="minorBidi" w:hint="cs"/>
          <w:sz w:val="22"/>
          <w:szCs w:val="22"/>
          <w:rtl/>
        </w:rPr>
        <w:t xml:space="preserve">זמין </w:t>
      </w:r>
      <w:r w:rsidRPr="00661E97">
        <w:rPr>
          <w:rFonts w:asciiTheme="minorBidi" w:hAnsiTheme="minorBidi" w:cstheme="minorBidi"/>
          <w:sz w:val="22"/>
          <w:szCs w:val="22"/>
          <w:rtl/>
        </w:rPr>
        <w:t>הוצאות עקב תביעה או דרישה כאמור.</w:t>
      </w:r>
    </w:p>
    <w:p w14:paraId="50282FB8" w14:textId="77777777" w:rsidR="00D121B3" w:rsidRPr="00661E97" w:rsidRDefault="00D121B3" w:rsidP="00FE37EA">
      <w:pPr>
        <w:pStyle w:val="a3"/>
        <w:numPr>
          <w:ilvl w:val="2"/>
          <w:numId w:val="43"/>
        </w:numPr>
        <w:ind w:left="1273" w:hanging="709"/>
        <w:rPr>
          <w:rFonts w:asciiTheme="minorBidi" w:hAnsiTheme="minorBidi" w:cstheme="minorBidi"/>
          <w:sz w:val="22"/>
          <w:szCs w:val="22"/>
          <w:rtl/>
        </w:rPr>
      </w:pPr>
      <w:r w:rsidRPr="00661E97">
        <w:rPr>
          <w:rFonts w:asciiTheme="minorBidi" w:hAnsiTheme="minorBidi" w:cstheme="minorBidi"/>
          <w:sz w:val="22"/>
          <w:szCs w:val="22"/>
          <w:rtl/>
        </w:rPr>
        <w:t>נגרמו למ</w:t>
      </w:r>
      <w:r w:rsidRPr="00661E97">
        <w:rPr>
          <w:rFonts w:asciiTheme="minorBidi" w:hAnsiTheme="minorBidi" w:cstheme="minorBidi" w:hint="cs"/>
          <w:sz w:val="22"/>
          <w:szCs w:val="22"/>
          <w:rtl/>
        </w:rPr>
        <w:t>זמין</w:t>
      </w:r>
      <w:r w:rsidRPr="00661E97">
        <w:rPr>
          <w:rFonts w:asciiTheme="minorBidi" w:hAnsiTheme="minorBidi" w:cstheme="minorBidi"/>
          <w:sz w:val="22"/>
          <w:szCs w:val="22"/>
          <w:rtl/>
        </w:rPr>
        <w:t xml:space="preserve"> הוצאות או נזקים עקב ביטול ההסכם.</w:t>
      </w:r>
    </w:p>
    <w:p w14:paraId="30BB8A06"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r w:rsidRPr="00661E97">
        <w:rPr>
          <w:rFonts w:asciiTheme="minorBidi" w:hAnsiTheme="minorBidi" w:cstheme="minorBidi"/>
          <w:sz w:val="22"/>
          <w:szCs w:val="22"/>
          <w:rtl/>
        </w:rPr>
        <w:t>המ</w:t>
      </w:r>
      <w:r w:rsidRPr="00661E97">
        <w:rPr>
          <w:rFonts w:asciiTheme="minorBidi" w:hAnsiTheme="minorBidi" w:cstheme="minorBidi" w:hint="cs"/>
          <w:sz w:val="22"/>
          <w:szCs w:val="22"/>
          <w:rtl/>
        </w:rPr>
        <w:t>זמין</w:t>
      </w:r>
      <w:r w:rsidRPr="00661E97">
        <w:rPr>
          <w:rFonts w:asciiTheme="minorBidi" w:hAnsiTheme="minorBidi" w:cstheme="minorBidi"/>
          <w:sz w:val="22"/>
          <w:szCs w:val="22"/>
          <w:rtl/>
        </w:rPr>
        <w:t xml:space="preserve"> יהא רשאי לחלט את הערבות לפי חלק זה אף בשל הפרה צפויה של תנאי ההסכם או סיכול תנאי ההסכם המצדיקים, לפי שיקול דעתו חילוט מוקדם של הערבות.</w:t>
      </w:r>
    </w:p>
    <w:p w14:paraId="25AADC67"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r w:rsidRPr="00661E97">
        <w:rPr>
          <w:rFonts w:asciiTheme="minorBidi" w:hAnsiTheme="minorBidi" w:cstheme="minorBidi"/>
          <w:sz w:val="22"/>
          <w:szCs w:val="22"/>
          <w:rtl/>
        </w:rPr>
        <w:t>המ</w:t>
      </w:r>
      <w:r w:rsidRPr="00661E97">
        <w:rPr>
          <w:rFonts w:asciiTheme="minorBidi" w:hAnsiTheme="minorBidi" w:cstheme="minorBidi" w:hint="cs"/>
          <w:sz w:val="22"/>
          <w:szCs w:val="22"/>
          <w:rtl/>
        </w:rPr>
        <w:t>זמין</w:t>
      </w:r>
      <w:r w:rsidRPr="00661E97">
        <w:rPr>
          <w:rFonts w:asciiTheme="minorBidi" w:hAnsiTheme="minorBidi" w:cstheme="minorBidi"/>
          <w:sz w:val="22"/>
          <w:szCs w:val="22"/>
          <w:rtl/>
        </w:rPr>
        <w:t xml:space="preserve"> יהא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ממנה, ימציא הספק ערבות חדשה או ישלים את יתרתה עד גובה סכום הערבות המקורי מיד עם דרישה מאת נציג המ</w:t>
      </w:r>
      <w:r w:rsidRPr="00661E97">
        <w:rPr>
          <w:rFonts w:asciiTheme="minorBidi" w:hAnsiTheme="minorBidi" w:cstheme="minorBidi" w:hint="cs"/>
          <w:sz w:val="22"/>
          <w:szCs w:val="22"/>
          <w:rtl/>
        </w:rPr>
        <w:t>זמין</w:t>
      </w:r>
      <w:r w:rsidRPr="00661E97">
        <w:rPr>
          <w:rFonts w:asciiTheme="minorBidi" w:hAnsiTheme="minorBidi" w:cstheme="minorBidi"/>
          <w:sz w:val="22"/>
          <w:szCs w:val="22"/>
          <w:rtl/>
        </w:rPr>
        <w:t xml:space="preserve">. </w:t>
      </w:r>
    </w:p>
    <w:p w14:paraId="26D61531"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r w:rsidRPr="00661E97">
        <w:rPr>
          <w:rFonts w:asciiTheme="minorBidi" w:hAnsiTheme="minorBidi" w:cstheme="minorBidi"/>
          <w:sz w:val="22"/>
          <w:szCs w:val="22"/>
          <w:rtl/>
        </w:rPr>
        <w:t>אי השלמת סכום הערבות כאמור יהווה הפרה מהותית של תנאי ההסכם והמ</w:t>
      </w:r>
      <w:r w:rsidRPr="00661E97">
        <w:rPr>
          <w:rFonts w:asciiTheme="minorBidi" w:hAnsiTheme="minorBidi" w:cstheme="minorBidi" w:hint="cs"/>
          <w:sz w:val="22"/>
          <w:szCs w:val="22"/>
          <w:rtl/>
        </w:rPr>
        <w:t>זמין</w:t>
      </w:r>
      <w:r w:rsidRPr="00661E97">
        <w:rPr>
          <w:rFonts w:asciiTheme="minorBidi" w:hAnsiTheme="minorBidi" w:cstheme="minorBidi"/>
          <w:sz w:val="22"/>
          <w:szCs w:val="22"/>
          <w:rtl/>
        </w:rPr>
        <w:t xml:space="preserve"> יהא רשאי - בלי לגרוע מסמכותה לבטל את ההסכם להגבילו או להתלותו - לחלט כל יתרה מסכום הערבות.</w:t>
      </w:r>
    </w:p>
    <w:p w14:paraId="7DF7ADFF"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r w:rsidRPr="00661E97">
        <w:rPr>
          <w:rFonts w:asciiTheme="minorBidi" w:hAnsiTheme="minorBidi" w:cstheme="minorBidi"/>
          <w:sz w:val="22"/>
          <w:szCs w:val="22"/>
          <w:rtl/>
        </w:rPr>
        <w:t>אין בכל האמור לעיל, לרבות בגביית כל סכום על-פי הערבות, כדי לשחרר את הספק ממילוי מלא ומדויק של כל חיוביו על-פי הסכם זה ואין בו כדי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למזמין עקב הפרת ההסכם מצד הספק.</w:t>
      </w:r>
    </w:p>
    <w:p w14:paraId="21DB0E7E"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r w:rsidRPr="00661E97">
        <w:rPr>
          <w:rFonts w:asciiTheme="minorBidi" w:hAnsiTheme="minorBidi" w:cstheme="minorBidi"/>
          <w:sz w:val="22"/>
          <w:szCs w:val="22"/>
          <w:rtl/>
        </w:rPr>
        <w:t>חילוט הערבות, כולה או מקצתה, אין בו כדי לגרוע מכל סמכות הקיימת למזמין על-פי ההסכם ובכלל זאת סמכותה לבטל את ההסכם.</w:t>
      </w:r>
    </w:p>
    <w:p w14:paraId="6BC7BF2E"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r w:rsidRPr="00661E97">
        <w:rPr>
          <w:rFonts w:asciiTheme="minorBidi" w:hAnsiTheme="minorBidi" w:cstheme="minorBidi"/>
          <w:sz w:val="22"/>
          <w:szCs w:val="22"/>
          <w:rtl/>
        </w:rPr>
        <w:t>חילוט הערבות כולה או מקצתה, אין בו כדי לגרוע מזכותו של המ</w:t>
      </w:r>
      <w:r w:rsidRPr="00661E97">
        <w:rPr>
          <w:rFonts w:asciiTheme="minorBidi" w:hAnsiTheme="minorBidi" w:cstheme="minorBidi" w:hint="cs"/>
          <w:sz w:val="22"/>
          <w:szCs w:val="22"/>
          <w:rtl/>
        </w:rPr>
        <w:t>זמין</w:t>
      </w:r>
      <w:r w:rsidRPr="00661E97">
        <w:rPr>
          <w:rFonts w:asciiTheme="minorBidi" w:hAnsiTheme="minorBidi" w:cstheme="minorBidi"/>
          <w:sz w:val="22"/>
          <w:szCs w:val="22"/>
          <w:rtl/>
        </w:rPr>
        <w:t xml:space="preserve"> לתבוע בכל דרך אחרת מאת הספק תשלום נזקים שהוא חב בכיסויים לפי הסכם זה או להשתמש </w:t>
      </w:r>
      <w:proofErr w:type="spellStart"/>
      <w:r w:rsidRPr="00661E97">
        <w:rPr>
          <w:rFonts w:asciiTheme="minorBidi" w:hAnsiTheme="minorBidi" w:cstheme="minorBidi"/>
          <w:sz w:val="22"/>
          <w:szCs w:val="22"/>
          <w:rtl/>
        </w:rPr>
        <w:t>בסעדים</w:t>
      </w:r>
      <w:proofErr w:type="spellEnd"/>
      <w:r w:rsidRPr="00661E97">
        <w:rPr>
          <w:rFonts w:asciiTheme="minorBidi" w:hAnsiTheme="minorBidi" w:cstheme="minorBidi"/>
          <w:sz w:val="22"/>
          <w:szCs w:val="22"/>
          <w:rtl/>
        </w:rPr>
        <w:t xml:space="preserve"> אחרים הנתונים לו לפי כל דין.</w:t>
      </w:r>
    </w:p>
    <w:p w14:paraId="68FE2585" w14:textId="77777777" w:rsidR="00D121B3" w:rsidRPr="00661E97" w:rsidRDefault="00D121B3" w:rsidP="00FE37EA">
      <w:pPr>
        <w:pStyle w:val="a3"/>
        <w:numPr>
          <w:ilvl w:val="0"/>
          <w:numId w:val="43"/>
        </w:numPr>
        <w:ind w:left="-3"/>
        <w:rPr>
          <w:rFonts w:asciiTheme="minorBidi" w:hAnsiTheme="minorBidi" w:cstheme="minorBidi"/>
          <w:b/>
          <w:bCs/>
          <w:sz w:val="24"/>
          <w:szCs w:val="24"/>
          <w:rtl/>
        </w:rPr>
      </w:pPr>
      <w:bookmarkStart w:id="1198" w:name="_Ref408813155"/>
      <w:bookmarkStart w:id="1199" w:name="_Toc277704122"/>
      <w:bookmarkStart w:id="1200" w:name="_Toc312530748"/>
      <w:bookmarkStart w:id="1201" w:name="_Toc4065769"/>
      <w:bookmarkStart w:id="1202" w:name="_Toc4402134"/>
      <w:r w:rsidRPr="00661E97">
        <w:rPr>
          <w:rFonts w:asciiTheme="minorBidi" w:hAnsiTheme="minorBidi" w:cstheme="minorBidi"/>
          <w:b/>
          <w:bCs/>
          <w:sz w:val="24"/>
          <w:szCs w:val="24"/>
          <w:rtl/>
        </w:rPr>
        <w:t>הפרות וסעדים</w:t>
      </w:r>
      <w:bookmarkEnd w:id="1198"/>
      <w:bookmarkEnd w:id="1199"/>
      <w:bookmarkEnd w:id="1200"/>
      <w:bookmarkEnd w:id="1201"/>
      <w:bookmarkEnd w:id="1202"/>
    </w:p>
    <w:p w14:paraId="78F24909"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bookmarkStart w:id="1203" w:name="_Toc408810978"/>
      <w:bookmarkStart w:id="1204" w:name="_Toc4065770"/>
      <w:r w:rsidRPr="00661E97">
        <w:rPr>
          <w:rFonts w:asciiTheme="minorBidi" w:hAnsiTheme="minorBidi" w:cstheme="minorBidi"/>
          <w:sz w:val="22"/>
          <w:szCs w:val="22"/>
          <w:rtl/>
        </w:rPr>
        <w:t>הפר הספק התחייבות מהתחייבויותיו שלפי חוזה זה, או ביצע התחייבות מהתחייבויותיו ברשלנות ו/או במחדל רשלני  (להלן: "ההפרה") תחולנה ההוראות הבאות:</w:t>
      </w:r>
      <w:bookmarkEnd w:id="1203"/>
      <w:bookmarkEnd w:id="1204"/>
    </w:p>
    <w:p w14:paraId="01E8E9CA"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bookmarkStart w:id="1205" w:name="_Toc4065771"/>
      <w:r w:rsidRPr="00661E97">
        <w:rPr>
          <w:rFonts w:asciiTheme="minorBidi" w:hAnsiTheme="minorBidi" w:cstheme="minorBidi"/>
          <w:sz w:val="22"/>
          <w:szCs w:val="22"/>
          <w:rtl/>
        </w:rPr>
        <w:t>המזמין יודיע בכתב לספק על ההפרה, בסמוך לאחר שנודע לו עליה, וידרוש את תיקונה.</w:t>
      </w:r>
      <w:bookmarkEnd w:id="1205"/>
    </w:p>
    <w:p w14:paraId="5F5DA640"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bookmarkStart w:id="1206" w:name="_Ref268785147"/>
      <w:bookmarkStart w:id="1207" w:name="_Toc4065772"/>
      <w:r w:rsidRPr="00661E97">
        <w:rPr>
          <w:rFonts w:asciiTheme="minorBidi" w:hAnsiTheme="minorBidi" w:cstheme="minorBidi"/>
          <w:sz w:val="22"/>
          <w:szCs w:val="22"/>
          <w:rtl/>
        </w:rPr>
        <w:t>הספק יתקן את ההפרה וזאת בחריצות ובמהירות המרביים</w:t>
      </w:r>
      <w:r w:rsidRPr="00661E97">
        <w:rPr>
          <w:rFonts w:asciiTheme="minorBidi" w:hAnsiTheme="minorBidi" w:cstheme="minorBidi" w:hint="cs"/>
          <w:sz w:val="22"/>
          <w:szCs w:val="22"/>
          <w:rtl/>
        </w:rPr>
        <w:t xml:space="preserve"> ולא יותר מ 30 ימים</w:t>
      </w:r>
      <w:r w:rsidRPr="00661E97">
        <w:rPr>
          <w:rFonts w:asciiTheme="minorBidi" w:hAnsiTheme="minorBidi" w:cstheme="minorBidi"/>
          <w:sz w:val="22"/>
          <w:szCs w:val="22"/>
          <w:rtl/>
        </w:rPr>
        <w:t>.</w:t>
      </w:r>
      <w:bookmarkEnd w:id="1206"/>
      <w:bookmarkEnd w:id="1207"/>
    </w:p>
    <w:p w14:paraId="26BFC41D"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bookmarkStart w:id="1208" w:name="_Toc408810979"/>
      <w:bookmarkStart w:id="1209" w:name="_Toc277704123"/>
      <w:r w:rsidRPr="00661E97">
        <w:rPr>
          <w:rFonts w:asciiTheme="minorBidi" w:hAnsiTheme="minorBidi" w:cstheme="minorBidi"/>
          <w:sz w:val="22"/>
          <w:szCs w:val="22"/>
          <w:rtl/>
        </w:rPr>
        <w:t>לא תוקנה ההפרה כאמור לעיל, תוך פרק זמן של 30 יום ממועד קבלת הודעה בכתב על כך אצל הספק, היא תחשב כהפרה יסודית.</w:t>
      </w:r>
      <w:bookmarkEnd w:id="1208"/>
      <w:bookmarkEnd w:id="1209"/>
    </w:p>
    <w:p w14:paraId="25D3555E" w14:textId="77777777" w:rsidR="00D121B3" w:rsidRPr="00661E97" w:rsidRDefault="00D121B3" w:rsidP="00FE37EA">
      <w:pPr>
        <w:pStyle w:val="a3"/>
        <w:numPr>
          <w:ilvl w:val="1"/>
          <w:numId w:val="43"/>
        </w:numPr>
        <w:ind w:left="564" w:hanging="717"/>
        <w:rPr>
          <w:rFonts w:asciiTheme="minorBidi" w:hAnsiTheme="minorBidi" w:cstheme="minorBidi"/>
          <w:sz w:val="22"/>
          <w:szCs w:val="22"/>
        </w:rPr>
      </w:pPr>
      <w:bookmarkStart w:id="1210" w:name="_Toc277704124"/>
      <w:r w:rsidRPr="00661E97">
        <w:rPr>
          <w:rFonts w:asciiTheme="minorBidi" w:hAnsiTheme="minorBidi" w:cstheme="minorBidi"/>
          <w:sz w:val="22"/>
          <w:szCs w:val="22"/>
          <w:rtl/>
        </w:rPr>
        <w:t xml:space="preserve">מבלי לפגוע בכלליות האמור לעיל ובאמור בכל סעיף אחר בהסכם זה, </w:t>
      </w:r>
      <w:bookmarkStart w:id="1211" w:name="_Ref268784537"/>
      <w:r w:rsidRPr="00661E97">
        <w:rPr>
          <w:rFonts w:asciiTheme="minorBidi" w:hAnsiTheme="minorBidi" w:cstheme="minorBidi"/>
          <w:sz w:val="22"/>
          <w:szCs w:val="22"/>
          <w:rtl/>
        </w:rPr>
        <w:t>הפרה חוזרת ונשנית החוזרת על עצמה יותר משלוש פעמים חרף התראות המזמין תיחשב כהפרה יסודית.</w:t>
      </w:r>
      <w:bookmarkEnd w:id="1210"/>
      <w:bookmarkEnd w:id="1211"/>
    </w:p>
    <w:p w14:paraId="377EBFE8" w14:textId="77777777" w:rsidR="00D121B3" w:rsidRPr="00661E97" w:rsidRDefault="00D121B3" w:rsidP="00FE37EA">
      <w:pPr>
        <w:pStyle w:val="a3"/>
        <w:numPr>
          <w:ilvl w:val="1"/>
          <w:numId w:val="43"/>
        </w:numPr>
        <w:ind w:left="564" w:hanging="717"/>
        <w:rPr>
          <w:rFonts w:asciiTheme="minorBidi" w:hAnsiTheme="minorBidi" w:cstheme="minorBidi"/>
          <w:sz w:val="22"/>
          <w:szCs w:val="22"/>
        </w:rPr>
      </w:pPr>
      <w:r w:rsidRPr="00661E97">
        <w:rPr>
          <w:rFonts w:asciiTheme="minorBidi" w:hAnsiTheme="minorBidi" w:cstheme="minorBidi"/>
          <w:sz w:val="22"/>
          <w:szCs w:val="22"/>
          <w:rtl/>
        </w:rPr>
        <w:t>הפרה חמורה של הסכם רמת השירות, כהגדרתה בסעיף אמנת השירות למכרז, ו/או כל נסיבות אחרות שנאמר לגביהן במסמכי המכרז שיחשבו כהפרה יסודית, יחשבו כהפרה יסודית של הסכם זה.</w:t>
      </w:r>
    </w:p>
    <w:p w14:paraId="1494E912"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bookmarkStart w:id="1212" w:name="_Toc408810980"/>
      <w:bookmarkStart w:id="1213" w:name="_Toc277704125"/>
      <w:bookmarkStart w:id="1214" w:name="_Ref278189699"/>
      <w:bookmarkStart w:id="1215" w:name="_Ref278199478"/>
      <w:r w:rsidRPr="00661E97">
        <w:rPr>
          <w:rFonts w:asciiTheme="minorBidi" w:hAnsiTheme="minorBidi" w:cstheme="minorBidi"/>
          <w:sz w:val="22"/>
          <w:szCs w:val="22"/>
          <w:rtl/>
        </w:rPr>
        <w:t>תוצאות של הפרה יסודית: הייתה הפרה יסודית של חוזה זה על ידי הספק יהא המזמין רשאי לבחור באחת החלופות שלהלן:</w:t>
      </w:r>
      <w:bookmarkEnd w:id="1212"/>
      <w:bookmarkEnd w:id="1213"/>
      <w:bookmarkEnd w:id="1214"/>
      <w:bookmarkEnd w:id="1215"/>
    </w:p>
    <w:p w14:paraId="2FBE1D73" w14:textId="77777777" w:rsidR="00D121B3" w:rsidRPr="00661E97" w:rsidRDefault="00D121B3" w:rsidP="00FE37EA">
      <w:pPr>
        <w:pStyle w:val="a3"/>
        <w:numPr>
          <w:ilvl w:val="2"/>
          <w:numId w:val="43"/>
        </w:numPr>
        <w:ind w:left="1273" w:hanging="709"/>
        <w:rPr>
          <w:rFonts w:asciiTheme="minorBidi" w:hAnsiTheme="minorBidi" w:cstheme="minorBidi"/>
          <w:sz w:val="22"/>
          <w:szCs w:val="22"/>
          <w:rtl/>
        </w:rPr>
      </w:pPr>
      <w:r w:rsidRPr="00661E97">
        <w:rPr>
          <w:rFonts w:asciiTheme="minorBidi" w:hAnsiTheme="minorBidi" w:cstheme="minorBidi"/>
          <w:sz w:val="22"/>
          <w:szCs w:val="22"/>
          <w:rtl/>
        </w:rPr>
        <w:t xml:space="preserve">לראות את החוזה כממשיך להיות בתוקף ולדרוש מהספק לתקן את ההפרה, וזאת מבלי לפגוע </w:t>
      </w:r>
      <w:proofErr w:type="spellStart"/>
      <w:r w:rsidRPr="00661E97">
        <w:rPr>
          <w:rFonts w:asciiTheme="minorBidi" w:hAnsiTheme="minorBidi" w:cstheme="minorBidi"/>
          <w:sz w:val="22"/>
          <w:szCs w:val="22"/>
          <w:rtl/>
        </w:rPr>
        <w:t>בסעדים</w:t>
      </w:r>
      <w:proofErr w:type="spellEnd"/>
      <w:r w:rsidRPr="00661E97">
        <w:rPr>
          <w:rFonts w:asciiTheme="minorBidi" w:hAnsiTheme="minorBidi" w:cstheme="minorBidi"/>
          <w:sz w:val="22"/>
          <w:szCs w:val="22"/>
          <w:rtl/>
        </w:rPr>
        <w:t xml:space="preserve"> אחרים המוקנים למזמין על פי כל דין.</w:t>
      </w:r>
    </w:p>
    <w:p w14:paraId="2B7C8A50" w14:textId="77777777" w:rsidR="00D121B3" w:rsidRPr="00661E97" w:rsidRDefault="00D121B3" w:rsidP="00FE37EA">
      <w:pPr>
        <w:pStyle w:val="a3"/>
        <w:numPr>
          <w:ilvl w:val="2"/>
          <w:numId w:val="43"/>
        </w:numPr>
        <w:ind w:left="1273" w:hanging="709"/>
        <w:rPr>
          <w:rFonts w:asciiTheme="minorBidi" w:hAnsiTheme="minorBidi" w:cstheme="minorBidi"/>
          <w:sz w:val="22"/>
          <w:szCs w:val="22"/>
          <w:rtl/>
        </w:rPr>
      </w:pPr>
      <w:bookmarkStart w:id="1216" w:name="_Ref278198462"/>
      <w:bookmarkStart w:id="1217" w:name="_Toc4065773"/>
      <w:r w:rsidRPr="00661E97">
        <w:rPr>
          <w:rFonts w:asciiTheme="minorBidi" w:hAnsiTheme="minorBidi" w:cstheme="minorBidi"/>
          <w:sz w:val="22"/>
          <w:szCs w:val="22"/>
          <w:rtl/>
        </w:rPr>
        <w:t>לבטל חוזה זה, כולו או חלקו, בהודעה בכתב לספק.</w:t>
      </w:r>
      <w:bookmarkEnd w:id="1216"/>
      <w:bookmarkEnd w:id="1217"/>
    </w:p>
    <w:p w14:paraId="63D2E81E"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bookmarkStart w:id="1218" w:name="_Toc4065774"/>
      <w:bookmarkStart w:id="1219" w:name="_Toc408810981"/>
      <w:bookmarkStart w:id="1220" w:name="_Ref268784546"/>
      <w:bookmarkStart w:id="1221" w:name="_Ref268785077"/>
      <w:r w:rsidRPr="00661E97">
        <w:rPr>
          <w:rFonts w:asciiTheme="minorBidi" w:hAnsiTheme="minorBidi" w:cstheme="minorBidi"/>
          <w:sz w:val="22"/>
          <w:szCs w:val="22"/>
          <w:rtl/>
        </w:rPr>
        <w:t>ביטול חלקי משמעו שחלק מהשירותים, לפי בחירת המזמין, ו/או חלק ממחויבויות הספק המוגדרות בהסכם זה, לפי בחירת המזמין, ימשיכו להיות מסופקים על ידי הספק ואילו לגבי חלק אחר, לפי בחירת המזמין, יבוטל החוזה.</w:t>
      </w:r>
      <w:bookmarkEnd w:id="1218"/>
    </w:p>
    <w:p w14:paraId="2D1FA48F"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bookmarkStart w:id="1222" w:name="_Toc4065775"/>
      <w:r w:rsidRPr="00661E97">
        <w:rPr>
          <w:rFonts w:asciiTheme="minorBidi" w:hAnsiTheme="minorBidi" w:cstheme="minorBidi"/>
          <w:sz w:val="22"/>
          <w:szCs w:val="22"/>
          <w:rtl/>
        </w:rPr>
        <w:t>מובהר בזאת כי במקרה של ביטול חלקי תצומצם התמורה המשולמת לספק בהתאם להיקף העבודה הממשיך להיות מבוצע על ידו, בהתאם למנגנון הגידול/קיטון הקבוע במכרז.</w:t>
      </w:r>
      <w:bookmarkEnd w:id="1222"/>
    </w:p>
    <w:p w14:paraId="31F8DDBD"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bookmarkStart w:id="1223" w:name="_Ref280189435"/>
      <w:bookmarkStart w:id="1224" w:name="_Toc4065776"/>
      <w:r w:rsidRPr="00661E97">
        <w:rPr>
          <w:rFonts w:asciiTheme="minorBidi" w:hAnsiTheme="minorBidi" w:cstheme="minorBidi"/>
          <w:sz w:val="22"/>
          <w:szCs w:val="22"/>
          <w:rtl/>
        </w:rPr>
        <w:t>במקרה של מחלוקת לעניין היקף התמורה שתצומצם, יכריע בה הפוסק המקצועי.</w:t>
      </w:r>
      <w:bookmarkEnd w:id="1223"/>
      <w:bookmarkEnd w:id="1224"/>
    </w:p>
    <w:p w14:paraId="335F62B1" w14:textId="77777777" w:rsidR="00D121B3" w:rsidRPr="00661E97" w:rsidRDefault="00D121B3" w:rsidP="00FE37EA">
      <w:pPr>
        <w:pStyle w:val="a3"/>
        <w:numPr>
          <w:ilvl w:val="1"/>
          <w:numId w:val="43"/>
        </w:numPr>
        <w:ind w:left="564" w:hanging="717"/>
        <w:rPr>
          <w:rFonts w:asciiTheme="minorBidi" w:hAnsiTheme="minorBidi" w:cstheme="minorBidi"/>
          <w:sz w:val="22"/>
          <w:szCs w:val="22"/>
          <w:rtl/>
        </w:rPr>
      </w:pPr>
      <w:bookmarkStart w:id="1225" w:name="_Toc4065777"/>
      <w:r w:rsidRPr="00661E97">
        <w:rPr>
          <w:rFonts w:asciiTheme="minorBidi" w:hAnsiTheme="minorBidi" w:cstheme="minorBidi"/>
          <w:sz w:val="22"/>
          <w:szCs w:val="22"/>
          <w:rtl/>
        </w:rPr>
        <w:t>אין בביטול חלקי כדי לפגוע בזכות של המזמין לקבל פיצויים כמפורט בהסכם זה ובדין כתוצאה מההפרה היסודית.</w:t>
      </w:r>
      <w:bookmarkEnd w:id="1225"/>
    </w:p>
    <w:p w14:paraId="6D5A01A1" w14:textId="7E66244D" w:rsidR="00D121B3" w:rsidRDefault="00D121B3" w:rsidP="00D121B3">
      <w:pPr>
        <w:rPr>
          <w:rtl/>
        </w:rPr>
      </w:pPr>
    </w:p>
    <w:p w14:paraId="2F8B97E2" w14:textId="2BCD9357" w:rsidR="00661E97" w:rsidRDefault="00661E97" w:rsidP="00D121B3">
      <w:pPr>
        <w:rPr>
          <w:rtl/>
        </w:rPr>
      </w:pPr>
    </w:p>
    <w:p w14:paraId="089A31B9" w14:textId="7EF05CE9" w:rsidR="00661E97" w:rsidRDefault="00661E97" w:rsidP="00D121B3">
      <w:pPr>
        <w:rPr>
          <w:rtl/>
        </w:rPr>
      </w:pPr>
    </w:p>
    <w:p w14:paraId="662953FF" w14:textId="77777777" w:rsidR="00661E97" w:rsidRPr="00D121B3" w:rsidRDefault="00661E97" w:rsidP="00D121B3">
      <w:pPr>
        <w:rPr>
          <w:rtl/>
        </w:rPr>
      </w:pPr>
    </w:p>
    <w:p w14:paraId="30FD7BD2" w14:textId="77777777" w:rsidR="00D121B3" w:rsidRPr="00661E97" w:rsidRDefault="00D121B3" w:rsidP="00FE37EA">
      <w:pPr>
        <w:pStyle w:val="a3"/>
        <w:numPr>
          <w:ilvl w:val="0"/>
          <w:numId w:val="43"/>
        </w:numPr>
        <w:ind w:left="-3"/>
        <w:rPr>
          <w:rFonts w:asciiTheme="minorBidi" w:hAnsiTheme="minorBidi" w:cstheme="minorBidi"/>
          <w:b/>
          <w:bCs/>
          <w:sz w:val="24"/>
          <w:szCs w:val="24"/>
          <w:rtl/>
        </w:rPr>
      </w:pPr>
      <w:bookmarkStart w:id="1226" w:name="_Ref309636849"/>
      <w:bookmarkStart w:id="1227" w:name="_Toc312530749"/>
      <w:bookmarkStart w:id="1228" w:name="_Toc4065778"/>
      <w:bookmarkStart w:id="1229" w:name="_Toc4402135"/>
      <w:bookmarkStart w:id="1230" w:name="_Ref278199870"/>
      <w:bookmarkStart w:id="1231" w:name="_Ref275878821"/>
      <w:bookmarkStart w:id="1232" w:name="_Toc277704126"/>
      <w:r w:rsidRPr="00661E97">
        <w:rPr>
          <w:rFonts w:asciiTheme="minorBidi" w:hAnsiTheme="minorBidi" w:cstheme="minorBidi"/>
          <w:b/>
          <w:bCs/>
          <w:sz w:val="24"/>
          <w:szCs w:val="24"/>
          <w:rtl/>
        </w:rPr>
        <w:t>פיצויים</w:t>
      </w:r>
      <w:bookmarkEnd w:id="1226"/>
      <w:bookmarkEnd w:id="1227"/>
      <w:bookmarkEnd w:id="1228"/>
      <w:bookmarkEnd w:id="1229"/>
    </w:p>
    <w:p w14:paraId="0783E45C" w14:textId="77777777" w:rsidR="00D121B3" w:rsidRPr="00644621" w:rsidRDefault="00D121B3" w:rsidP="00FE37EA">
      <w:pPr>
        <w:pStyle w:val="a3"/>
        <w:numPr>
          <w:ilvl w:val="1"/>
          <w:numId w:val="43"/>
        </w:numPr>
        <w:ind w:left="564" w:hanging="717"/>
        <w:rPr>
          <w:rFonts w:asciiTheme="minorBidi" w:hAnsiTheme="minorBidi" w:cstheme="minorBidi"/>
          <w:sz w:val="22"/>
          <w:szCs w:val="22"/>
        </w:rPr>
      </w:pPr>
      <w:bookmarkStart w:id="1233" w:name="_Ref303677077"/>
      <w:r w:rsidRPr="00644621">
        <w:rPr>
          <w:rFonts w:asciiTheme="minorBidi" w:hAnsiTheme="minorBidi" w:cstheme="minorBidi"/>
          <w:sz w:val="22"/>
          <w:szCs w:val="22"/>
          <w:rtl/>
        </w:rPr>
        <w:t>בגין אי עמידה ברמת שירות</w:t>
      </w:r>
      <w:bookmarkEnd w:id="1230"/>
      <w:r w:rsidRPr="00644621">
        <w:rPr>
          <w:rFonts w:asciiTheme="minorBidi" w:hAnsiTheme="minorBidi" w:cstheme="minorBidi"/>
          <w:sz w:val="22"/>
          <w:szCs w:val="22"/>
          <w:rtl/>
        </w:rPr>
        <w:t>:</w:t>
      </w:r>
      <w:bookmarkEnd w:id="1233"/>
    </w:p>
    <w:p w14:paraId="69DC5252" w14:textId="77777777" w:rsidR="00D121B3" w:rsidRPr="00644621" w:rsidRDefault="00D121B3" w:rsidP="00FE37EA">
      <w:pPr>
        <w:pStyle w:val="a3"/>
        <w:numPr>
          <w:ilvl w:val="2"/>
          <w:numId w:val="43"/>
        </w:numPr>
        <w:ind w:left="1273" w:hanging="774"/>
        <w:rPr>
          <w:rFonts w:asciiTheme="minorBidi" w:hAnsiTheme="minorBidi" w:cstheme="minorBidi"/>
          <w:sz w:val="22"/>
          <w:szCs w:val="22"/>
        </w:rPr>
      </w:pPr>
      <w:bookmarkStart w:id="1234" w:name="_Ref308422165"/>
      <w:bookmarkStart w:id="1235" w:name="_Toc4065779"/>
      <w:bookmarkStart w:id="1236" w:name="_Ref278190278"/>
      <w:r w:rsidRPr="00644621">
        <w:rPr>
          <w:rFonts w:asciiTheme="minorBidi" w:hAnsiTheme="minorBidi" w:cstheme="minorBidi"/>
          <w:sz w:val="22"/>
          <w:szCs w:val="22"/>
          <w:rtl/>
        </w:rPr>
        <w:t>מבלי לגרוע מכל יתר הוראות פרק זה ומהוראות הדין, מוסכם בין הצדדים כי אם הספק לא ישלים ביצוע מטלה אשר על פי ה</w:t>
      </w:r>
      <w:r w:rsidRPr="00644621">
        <w:rPr>
          <w:rFonts w:asciiTheme="minorBidi" w:hAnsiTheme="minorBidi" w:cstheme="minorBidi" w:hint="cs"/>
          <w:sz w:val="22"/>
          <w:szCs w:val="22"/>
          <w:rtl/>
        </w:rPr>
        <w:t>מכרז</w:t>
      </w:r>
      <w:r w:rsidRPr="00644621">
        <w:rPr>
          <w:rFonts w:asciiTheme="minorBidi" w:hAnsiTheme="minorBidi" w:cstheme="minorBidi"/>
          <w:sz w:val="22"/>
          <w:szCs w:val="22"/>
          <w:rtl/>
        </w:rPr>
        <w:t xml:space="preserve"> מוגדרת כמחויבות הספק במועדה או אם המערך לא יעמוד ברמת השירות המפורטת בתנאי רמת השירות הקבועים ב</w:t>
      </w:r>
      <w:r w:rsidRPr="00644621">
        <w:rPr>
          <w:rFonts w:asciiTheme="minorBidi" w:hAnsiTheme="minorBidi" w:cstheme="minorBidi" w:hint="cs"/>
          <w:sz w:val="22"/>
          <w:szCs w:val="22"/>
          <w:rtl/>
        </w:rPr>
        <w:t>מכרז</w:t>
      </w:r>
      <w:r w:rsidRPr="00644621">
        <w:rPr>
          <w:rFonts w:asciiTheme="minorBidi" w:hAnsiTheme="minorBidi" w:cstheme="minorBidi"/>
          <w:sz w:val="22"/>
          <w:szCs w:val="22"/>
          <w:rtl/>
        </w:rPr>
        <w:t>, ישלם הספק למזמין פיצויים קבועים ומוערכים מראש כקבוע ב</w:t>
      </w:r>
      <w:r w:rsidRPr="00644621">
        <w:rPr>
          <w:rFonts w:asciiTheme="minorBidi" w:hAnsiTheme="minorBidi" w:cstheme="minorBidi" w:hint="cs"/>
          <w:sz w:val="22"/>
          <w:szCs w:val="22"/>
          <w:rtl/>
        </w:rPr>
        <w:t>מכרז</w:t>
      </w:r>
      <w:r w:rsidRPr="00644621">
        <w:rPr>
          <w:rFonts w:asciiTheme="minorBidi" w:hAnsiTheme="minorBidi" w:cstheme="minorBidi"/>
          <w:sz w:val="22"/>
          <w:szCs w:val="22"/>
          <w:rtl/>
        </w:rPr>
        <w:t>.</w:t>
      </w:r>
      <w:bookmarkEnd w:id="1234"/>
      <w:bookmarkEnd w:id="1235"/>
    </w:p>
    <w:p w14:paraId="444EF6C5" w14:textId="77777777" w:rsidR="00D121B3" w:rsidRPr="00644621" w:rsidRDefault="00D121B3" w:rsidP="00FE37EA">
      <w:pPr>
        <w:pStyle w:val="a3"/>
        <w:numPr>
          <w:ilvl w:val="2"/>
          <w:numId w:val="43"/>
        </w:numPr>
        <w:ind w:left="1273" w:hanging="774"/>
        <w:rPr>
          <w:rFonts w:asciiTheme="minorBidi" w:hAnsiTheme="minorBidi" w:cstheme="minorBidi"/>
          <w:sz w:val="22"/>
          <w:szCs w:val="22"/>
        </w:rPr>
      </w:pPr>
      <w:r w:rsidRPr="00644621">
        <w:rPr>
          <w:rFonts w:asciiTheme="minorBidi" w:hAnsiTheme="minorBidi" w:cstheme="minorBidi"/>
          <w:sz w:val="22"/>
          <w:szCs w:val="22"/>
          <w:rtl/>
        </w:rPr>
        <w:t>למען הסר ספק מובהר כי אין בפיצוי בגין אי עמידה ברמת שירות כאמור לעיל, כדי לגרוע מחובתו של הספק לספק את השירותים במלואם ובהתאם לרמת השירות הקבועה ב</w:t>
      </w:r>
      <w:r w:rsidRPr="00644621">
        <w:rPr>
          <w:rFonts w:asciiTheme="minorBidi" w:hAnsiTheme="minorBidi" w:cstheme="minorBidi" w:hint="cs"/>
          <w:sz w:val="22"/>
          <w:szCs w:val="22"/>
          <w:rtl/>
        </w:rPr>
        <w:t>מכרז</w:t>
      </w:r>
      <w:r w:rsidRPr="00644621">
        <w:rPr>
          <w:rFonts w:asciiTheme="minorBidi" w:hAnsiTheme="minorBidi" w:cstheme="minorBidi"/>
          <w:sz w:val="22"/>
          <w:szCs w:val="22"/>
          <w:rtl/>
        </w:rPr>
        <w:t>. כמו כן מובהר כי אין בתשלום הפיצוי בגין אי עמידה ברמת שירות כאמור, כדי לגרוע מכל זכות המוקנית למזמין על פי כל דין ו/או על פי הוראות הסכם זה בכל מקרה בו הספק יפר את הוראות החוזה, לרבות אי מתן השירותים בהתאם לרמת השירות הקבועה ב</w:t>
      </w:r>
      <w:r w:rsidRPr="00644621">
        <w:rPr>
          <w:rFonts w:asciiTheme="minorBidi" w:hAnsiTheme="minorBidi" w:cstheme="minorBidi" w:hint="cs"/>
          <w:sz w:val="22"/>
          <w:szCs w:val="22"/>
          <w:rtl/>
        </w:rPr>
        <w:t>מכרז</w:t>
      </w:r>
      <w:r w:rsidRPr="00644621">
        <w:rPr>
          <w:rFonts w:asciiTheme="minorBidi" w:hAnsiTheme="minorBidi" w:cstheme="minorBidi"/>
          <w:sz w:val="22"/>
          <w:szCs w:val="22"/>
          <w:rtl/>
        </w:rPr>
        <w:t xml:space="preserve">.  </w:t>
      </w:r>
    </w:p>
    <w:p w14:paraId="245DBB62" w14:textId="77777777" w:rsidR="00D121B3" w:rsidRPr="00D121B3" w:rsidRDefault="00D121B3" w:rsidP="00D121B3">
      <w:pPr>
        <w:rPr>
          <w:rtl/>
        </w:rPr>
      </w:pPr>
      <w:bookmarkStart w:id="1237" w:name="_Toc408810982"/>
      <w:bookmarkEnd w:id="1219"/>
      <w:bookmarkEnd w:id="1220"/>
      <w:bookmarkEnd w:id="1221"/>
      <w:bookmarkEnd w:id="1231"/>
      <w:bookmarkEnd w:id="1232"/>
      <w:bookmarkEnd w:id="1236"/>
      <w:bookmarkEnd w:id="1237"/>
    </w:p>
    <w:p w14:paraId="3AEA73F2" w14:textId="77777777" w:rsidR="00D121B3" w:rsidRPr="00644621" w:rsidRDefault="00D121B3" w:rsidP="00FE37EA">
      <w:pPr>
        <w:pStyle w:val="a3"/>
        <w:numPr>
          <w:ilvl w:val="0"/>
          <w:numId w:val="43"/>
        </w:numPr>
        <w:ind w:left="-3"/>
        <w:rPr>
          <w:rFonts w:asciiTheme="minorBidi" w:hAnsiTheme="minorBidi" w:cstheme="minorBidi"/>
          <w:b/>
          <w:bCs/>
          <w:sz w:val="24"/>
          <w:szCs w:val="24"/>
          <w:rtl/>
        </w:rPr>
      </w:pPr>
      <w:bookmarkStart w:id="1238" w:name="_Ref278189790"/>
      <w:bookmarkStart w:id="1239" w:name="_Ref304346894"/>
      <w:bookmarkStart w:id="1240" w:name="_Toc312530750"/>
      <w:bookmarkStart w:id="1241" w:name="_Toc4065780"/>
      <w:bookmarkStart w:id="1242" w:name="_Toc4402136"/>
      <w:bookmarkStart w:id="1243" w:name="_Toc408810983"/>
      <w:bookmarkStart w:id="1244" w:name="_Ref268785925"/>
      <w:bookmarkStart w:id="1245" w:name="_Ref269149616"/>
      <w:bookmarkStart w:id="1246" w:name="_Ref269208326"/>
      <w:bookmarkStart w:id="1247" w:name="_Ref269222998"/>
      <w:bookmarkStart w:id="1248" w:name="_Toc277704128"/>
      <w:bookmarkStart w:id="1249" w:name="_Hlk69044267"/>
      <w:r w:rsidRPr="00644621">
        <w:rPr>
          <w:rFonts w:asciiTheme="minorBidi" w:hAnsiTheme="minorBidi" w:cstheme="minorBidi"/>
          <w:b/>
          <w:bCs/>
          <w:sz w:val="24"/>
          <w:szCs w:val="24"/>
          <w:rtl/>
        </w:rPr>
        <w:t>הגבלת אחריות</w:t>
      </w:r>
      <w:bookmarkEnd w:id="1238"/>
      <w:bookmarkEnd w:id="1239"/>
      <w:bookmarkEnd w:id="1240"/>
      <w:bookmarkEnd w:id="1241"/>
      <w:bookmarkEnd w:id="1242"/>
      <w:r w:rsidRPr="00644621">
        <w:rPr>
          <w:rFonts w:asciiTheme="minorBidi" w:hAnsiTheme="minorBidi" w:cstheme="minorBidi"/>
          <w:b/>
          <w:bCs/>
          <w:sz w:val="24"/>
          <w:szCs w:val="24"/>
          <w:rtl/>
        </w:rPr>
        <w:t xml:space="preserve"> </w:t>
      </w:r>
    </w:p>
    <w:p w14:paraId="4F6EE07B" w14:textId="77777777" w:rsidR="00D121B3" w:rsidRPr="00644621" w:rsidRDefault="00D121B3" w:rsidP="00FE37EA">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מוסכם בזאת כי סכום הפיצוי המרבי, הכולל והמצטבר אשר אותו יהיה זכאי המזמין לתבוע, לקבל או לקזז מהספק על פי חוזה זה או כל דין לא יעלה על סכום התמורה השנתית במחיר קבוע לשנת התקשרות בגין מעשים או מחדלים או שירות לקוי (כולל הפרת הסכם זה) בכל שנת התקשרות.</w:t>
      </w:r>
      <w:bookmarkEnd w:id="1243"/>
      <w:bookmarkEnd w:id="1244"/>
      <w:bookmarkEnd w:id="1245"/>
      <w:bookmarkEnd w:id="1246"/>
      <w:bookmarkEnd w:id="1247"/>
      <w:bookmarkEnd w:id="1248"/>
    </w:p>
    <w:p w14:paraId="761A11A3" w14:textId="77777777" w:rsidR="00D121B3" w:rsidRPr="00644621" w:rsidRDefault="00D121B3" w:rsidP="00FE37EA">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 xml:space="preserve">ההוראות הקבועות בסעיף </w:t>
      </w:r>
      <w:r w:rsidRPr="00644621">
        <w:rPr>
          <w:rFonts w:asciiTheme="minorBidi" w:hAnsiTheme="minorBidi" w:cstheme="minorBidi" w:hint="eastAsia"/>
          <w:sz w:val="22"/>
          <w:szCs w:val="22"/>
          <w:rtl/>
        </w:rPr>
        <w:t>ד</w:t>
      </w:r>
      <w:r w:rsidRPr="00644621">
        <w:rPr>
          <w:rFonts w:asciiTheme="minorBidi" w:hAnsiTheme="minorBidi" w:cstheme="minorBidi"/>
          <w:sz w:val="22"/>
          <w:szCs w:val="22"/>
          <w:rtl/>
        </w:rPr>
        <w:t>לעיל יגברו על כל הוראה סותרת או נוגדת הקבועה בהסכם זה או בכל דין</w:t>
      </w:r>
      <w:r w:rsidRPr="00644621">
        <w:rPr>
          <w:rFonts w:asciiTheme="minorBidi" w:hAnsiTheme="minorBidi" w:cstheme="minorBidi" w:hint="cs"/>
          <w:sz w:val="22"/>
          <w:szCs w:val="22"/>
          <w:rtl/>
        </w:rPr>
        <w:t>.</w:t>
      </w:r>
    </w:p>
    <w:p w14:paraId="61239FCF" w14:textId="77777777" w:rsidR="00D121B3" w:rsidRPr="00D121B3" w:rsidRDefault="00D121B3" w:rsidP="00D121B3">
      <w:pPr>
        <w:rPr>
          <w:rtl/>
        </w:rPr>
      </w:pPr>
      <w:bookmarkStart w:id="1250" w:name="_Toc408810984"/>
      <w:bookmarkStart w:id="1251" w:name="_Toc277704129"/>
      <w:bookmarkEnd w:id="1249"/>
      <w:bookmarkEnd w:id="1250"/>
      <w:bookmarkEnd w:id="1251"/>
    </w:p>
    <w:p w14:paraId="2EB6C34F" w14:textId="77777777" w:rsidR="00D121B3" w:rsidRPr="00644621" w:rsidRDefault="00D121B3" w:rsidP="00FE37EA">
      <w:pPr>
        <w:pStyle w:val="a3"/>
        <w:numPr>
          <w:ilvl w:val="0"/>
          <w:numId w:val="43"/>
        </w:numPr>
        <w:ind w:left="-3"/>
        <w:rPr>
          <w:rFonts w:asciiTheme="minorBidi" w:hAnsiTheme="minorBidi" w:cstheme="minorBidi"/>
          <w:b/>
          <w:bCs/>
          <w:sz w:val="24"/>
          <w:szCs w:val="24"/>
          <w:rtl/>
        </w:rPr>
      </w:pPr>
      <w:bookmarkStart w:id="1252" w:name="_Toc312530751"/>
      <w:bookmarkStart w:id="1253" w:name="_Toc4065787"/>
      <w:bookmarkStart w:id="1254" w:name="_Toc4402137"/>
      <w:r w:rsidRPr="00644621">
        <w:rPr>
          <w:rFonts w:asciiTheme="minorBidi" w:hAnsiTheme="minorBidi" w:cstheme="minorBidi"/>
          <w:b/>
          <w:bCs/>
          <w:sz w:val="24"/>
          <w:szCs w:val="24"/>
          <w:rtl/>
        </w:rPr>
        <w:t>הפרה על ידי המזמין</w:t>
      </w:r>
      <w:bookmarkEnd w:id="1252"/>
      <w:bookmarkEnd w:id="1253"/>
      <w:bookmarkEnd w:id="1254"/>
    </w:p>
    <w:p w14:paraId="346F71E3" w14:textId="77777777" w:rsidR="00D121B3" w:rsidRPr="00644621" w:rsidRDefault="00D121B3" w:rsidP="00FE37EA">
      <w:pPr>
        <w:pStyle w:val="a3"/>
        <w:numPr>
          <w:ilvl w:val="1"/>
          <w:numId w:val="43"/>
        </w:numPr>
        <w:ind w:left="564" w:hanging="717"/>
        <w:rPr>
          <w:rFonts w:asciiTheme="minorBidi" w:hAnsiTheme="minorBidi" w:cstheme="minorBidi"/>
          <w:sz w:val="22"/>
          <w:szCs w:val="22"/>
        </w:rPr>
      </w:pPr>
      <w:r w:rsidRPr="00644621">
        <w:rPr>
          <w:rFonts w:asciiTheme="minorBidi" w:hAnsiTheme="minorBidi" w:cstheme="minorBidi"/>
          <w:sz w:val="22"/>
          <w:szCs w:val="22"/>
          <w:rtl/>
        </w:rPr>
        <w:t>הפר המזמין התחייבות מהתחייבויותיו שלפי חוזה זה, יודיע הספק למזמין על ההפרה, בסמוך לאחר שנודע לו עליה וידרוש את תיקונה.</w:t>
      </w:r>
    </w:p>
    <w:p w14:paraId="3270D02E" w14:textId="77777777" w:rsidR="00D121B3" w:rsidRPr="00644621" w:rsidRDefault="00D121B3" w:rsidP="00FE37EA">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המזמין יתקן את ההפרה במהירות ובחריצות המרביים.</w:t>
      </w:r>
    </w:p>
    <w:p w14:paraId="2CEF4FD3" w14:textId="77777777" w:rsidR="00D121B3" w:rsidRPr="00644621" w:rsidRDefault="00D121B3" w:rsidP="00FE37EA">
      <w:pPr>
        <w:pStyle w:val="a3"/>
        <w:numPr>
          <w:ilvl w:val="1"/>
          <w:numId w:val="43"/>
        </w:numPr>
        <w:ind w:left="564" w:hanging="717"/>
        <w:rPr>
          <w:rFonts w:asciiTheme="minorBidi" w:hAnsiTheme="minorBidi" w:cstheme="minorBidi"/>
          <w:sz w:val="22"/>
          <w:szCs w:val="22"/>
        </w:rPr>
      </w:pPr>
      <w:bookmarkStart w:id="1255" w:name="_Ref269223471"/>
      <w:r w:rsidRPr="00644621">
        <w:rPr>
          <w:rFonts w:asciiTheme="minorBidi" w:hAnsiTheme="minorBidi" w:cstheme="minorBidi"/>
          <w:sz w:val="22"/>
          <w:szCs w:val="22"/>
          <w:rtl/>
        </w:rPr>
        <w:t>פיגר המזמין בתשלום התמורה או לא מילא התחייבות מהתחייבויותיו על פי החוזה, תחשב ההפרה כהפרה בלתי יסודית. הספק יהיה מחויב להעביר למזמין פירוט בכתב של ההפרה או אי מילוי ההתחייבות של המזמין, ההשלכות והתוצאות של ההפרה או אי מילוי ההתחייבות על הפרויקט, וכן פירוט הנזקים הישירים שייגרמו ו/או שנגרמו לו כתוצאה מההפרה או אי מילוי ההתחייבות כאמור (להלן: "דו"ח הפרות המזמין"). למזמין תהיה שמורה הזכות לערער על האמור בדו"ח הפרות המזמין וזאת תוך 14 ימים מיום העברתו לידי המזמין.  היה והמזמין לא ערער על דו"ח הפרות המזמין, הספק יהיה זכאי לתבוע פיצויים בגין הנזקים הישירים (לרבות עלויות כוח אדם) אם יגרמו לו עקב ההפרה או אי מילוי ההתחייבות.</w:t>
      </w:r>
      <w:bookmarkEnd w:id="1255"/>
    </w:p>
    <w:p w14:paraId="73D626B1" w14:textId="0249990A" w:rsidR="00D121B3" w:rsidRDefault="00D121B3" w:rsidP="00D121B3">
      <w:pPr>
        <w:rPr>
          <w:rtl/>
        </w:rPr>
      </w:pPr>
    </w:p>
    <w:p w14:paraId="5C80D19F" w14:textId="54F6BB6C" w:rsidR="00644621" w:rsidRDefault="00644621" w:rsidP="00D121B3">
      <w:pPr>
        <w:rPr>
          <w:rtl/>
        </w:rPr>
      </w:pPr>
    </w:p>
    <w:p w14:paraId="1880F5FA" w14:textId="5EB38BC3" w:rsidR="00644621" w:rsidRDefault="00644621" w:rsidP="00D121B3">
      <w:pPr>
        <w:rPr>
          <w:rtl/>
        </w:rPr>
      </w:pPr>
    </w:p>
    <w:p w14:paraId="29059AE6" w14:textId="77777777" w:rsidR="0089688E" w:rsidRPr="00D121B3" w:rsidRDefault="0089688E" w:rsidP="00D121B3"/>
    <w:p w14:paraId="79975AB8" w14:textId="77777777" w:rsidR="00D121B3" w:rsidRPr="00644621" w:rsidRDefault="00D121B3" w:rsidP="00FE37EA">
      <w:pPr>
        <w:pStyle w:val="a3"/>
        <w:numPr>
          <w:ilvl w:val="0"/>
          <w:numId w:val="43"/>
        </w:numPr>
        <w:ind w:left="-3"/>
        <w:rPr>
          <w:rFonts w:asciiTheme="minorBidi" w:hAnsiTheme="minorBidi" w:cstheme="minorBidi"/>
          <w:b/>
          <w:bCs/>
          <w:sz w:val="24"/>
          <w:szCs w:val="24"/>
          <w:rtl/>
        </w:rPr>
      </w:pPr>
      <w:bookmarkStart w:id="1256" w:name="_Ref408813071"/>
      <w:bookmarkStart w:id="1257" w:name="_Toc277704116"/>
      <w:bookmarkStart w:id="1258" w:name="_Toc312530752"/>
      <w:bookmarkStart w:id="1259" w:name="_Toc4065788"/>
      <w:bookmarkStart w:id="1260" w:name="_Toc4402138"/>
      <w:bookmarkStart w:id="1261" w:name="_Toc408810985"/>
      <w:bookmarkStart w:id="1262" w:name="_Ref408813207"/>
      <w:bookmarkStart w:id="1263" w:name="_Ref408813213"/>
      <w:bookmarkStart w:id="1264" w:name="_Ref408817071"/>
      <w:bookmarkStart w:id="1265" w:name="_Toc277704130"/>
      <w:r w:rsidRPr="00644621">
        <w:rPr>
          <w:rFonts w:asciiTheme="minorBidi" w:hAnsiTheme="minorBidi" w:cstheme="minorBidi"/>
          <w:b/>
          <w:bCs/>
          <w:sz w:val="24"/>
          <w:szCs w:val="24"/>
          <w:rtl/>
        </w:rPr>
        <w:t>כוח עליון</w:t>
      </w:r>
      <w:bookmarkEnd w:id="1256"/>
      <w:bookmarkEnd w:id="1257"/>
      <w:bookmarkEnd w:id="1258"/>
      <w:bookmarkEnd w:id="1259"/>
      <w:bookmarkEnd w:id="1260"/>
      <w:r w:rsidRPr="00644621">
        <w:rPr>
          <w:rFonts w:asciiTheme="minorBidi" w:hAnsiTheme="minorBidi" w:cstheme="minorBidi" w:hint="cs"/>
          <w:b/>
          <w:bCs/>
          <w:sz w:val="24"/>
          <w:szCs w:val="24"/>
          <w:rtl/>
        </w:rPr>
        <w:t xml:space="preserve"> </w:t>
      </w:r>
    </w:p>
    <w:p w14:paraId="3E803FF4" w14:textId="77777777" w:rsidR="00D121B3" w:rsidRPr="00644621" w:rsidRDefault="00D121B3" w:rsidP="00FE37EA">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על אף האמור בחוזה זה או בהוראות כל דין, אף צד לא ייחשב כמפר חוזה זה ולא יישא באחריות לנזק שנגרם כתוצאה מנסיבות שמעבר לשליטתו הסבירה, כגון שריפה, פגעי טבע, שיטפונות, אמברגו, מהומות או התפרעויות, מעשי איבה, גיוס כללי או מלחמה, המונעת מהספק לבצע עבודתו (להלן: "נסיבות של כוח עליון"). מובהר כי שביתות והשבתות אצל הספק לא יחשבו כנסיבות של כוח עליון.</w:t>
      </w:r>
    </w:p>
    <w:p w14:paraId="592237E6" w14:textId="77777777" w:rsidR="00D121B3" w:rsidRPr="00644621" w:rsidRDefault="00D121B3" w:rsidP="00FE37EA">
      <w:pPr>
        <w:pStyle w:val="a3"/>
        <w:numPr>
          <w:ilvl w:val="1"/>
          <w:numId w:val="43"/>
        </w:numPr>
        <w:ind w:left="564" w:hanging="717"/>
        <w:rPr>
          <w:rFonts w:asciiTheme="minorBidi" w:hAnsiTheme="minorBidi" w:cstheme="minorBidi"/>
          <w:sz w:val="22"/>
          <w:szCs w:val="22"/>
          <w:rtl/>
        </w:rPr>
      </w:pPr>
      <w:bookmarkStart w:id="1266" w:name="_Ref268784117"/>
      <w:r w:rsidRPr="00644621">
        <w:rPr>
          <w:rFonts w:asciiTheme="minorBidi" w:hAnsiTheme="minorBidi" w:cstheme="minorBidi"/>
          <w:sz w:val="22"/>
          <w:szCs w:val="22"/>
          <w:rtl/>
        </w:rPr>
        <w:t>בכל מקרה בו נוצרו נסיבות כנ"ל, ייתן אותו צד הודעה לצד האחר על קיום נסיבות של כוח עליון, סמוך ככל האפשר למועד האירוע.</w:t>
      </w:r>
      <w:bookmarkEnd w:id="1266"/>
    </w:p>
    <w:p w14:paraId="10C75E9B" w14:textId="77777777" w:rsidR="00D121B3" w:rsidRPr="00644621" w:rsidRDefault="00D121B3" w:rsidP="00FE37EA">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על אף מסירת ההודעה כאמור לעיל, ימשיך הספק בביצוע התחייבויותיו ללא הפסקה אלא אם כן נסיבות של כוח עליון אינן מאפשרות זאת חרף מאמציו הסבירים. הסתיימו נסיבות של כוח עליון, ינקטו הצדדים בכל הצעדים על מנת להדביק את הפיגור, כל צד במסגרת מחויבויותיו על פי ההסכם.</w:t>
      </w:r>
    </w:p>
    <w:p w14:paraId="4B8510F0" w14:textId="77777777" w:rsidR="00D121B3" w:rsidRPr="00D121B3" w:rsidRDefault="00D121B3" w:rsidP="00D121B3">
      <w:pPr>
        <w:rPr>
          <w:rtl/>
        </w:rPr>
      </w:pPr>
    </w:p>
    <w:p w14:paraId="4AE79C9B" w14:textId="77777777" w:rsidR="00D121B3" w:rsidRPr="00644621" w:rsidRDefault="00D121B3" w:rsidP="00FE37EA">
      <w:pPr>
        <w:pStyle w:val="a3"/>
        <w:numPr>
          <w:ilvl w:val="0"/>
          <w:numId w:val="43"/>
        </w:numPr>
        <w:ind w:left="-3"/>
        <w:rPr>
          <w:rFonts w:asciiTheme="minorBidi" w:hAnsiTheme="minorBidi" w:cstheme="minorBidi"/>
          <w:b/>
          <w:bCs/>
          <w:sz w:val="24"/>
          <w:szCs w:val="24"/>
          <w:rtl/>
        </w:rPr>
      </w:pPr>
      <w:bookmarkStart w:id="1267" w:name="_Toc312530753"/>
      <w:bookmarkStart w:id="1268" w:name="_Toc4065789"/>
      <w:bookmarkStart w:id="1269" w:name="_Toc4402139"/>
      <w:r w:rsidRPr="00644621">
        <w:rPr>
          <w:rFonts w:asciiTheme="minorBidi" w:hAnsiTheme="minorBidi" w:cstheme="minorBidi"/>
          <w:b/>
          <w:bCs/>
          <w:sz w:val="24"/>
          <w:szCs w:val="24"/>
          <w:rtl/>
        </w:rPr>
        <w:t>יישוב מחלוקות</w:t>
      </w:r>
      <w:bookmarkEnd w:id="1261"/>
      <w:bookmarkEnd w:id="1262"/>
      <w:bookmarkEnd w:id="1263"/>
      <w:bookmarkEnd w:id="1264"/>
      <w:bookmarkEnd w:id="1265"/>
      <w:bookmarkEnd w:id="1267"/>
      <w:bookmarkEnd w:id="1268"/>
      <w:bookmarkEnd w:id="1269"/>
    </w:p>
    <w:p w14:paraId="326FC2D9" w14:textId="22AEA0EC" w:rsidR="00D121B3" w:rsidRPr="00644621" w:rsidRDefault="00D121B3" w:rsidP="00FE37EA">
      <w:pPr>
        <w:pStyle w:val="a3"/>
        <w:numPr>
          <w:ilvl w:val="1"/>
          <w:numId w:val="43"/>
        </w:numPr>
        <w:ind w:left="564" w:hanging="717"/>
        <w:rPr>
          <w:rFonts w:asciiTheme="minorBidi" w:hAnsiTheme="minorBidi" w:cstheme="minorBidi"/>
          <w:sz w:val="22"/>
          <w:szCs w:val="22"/>
        </w:rPr>
      </w:pPr>
      <w:bookmarkStart w:id="1270" w:name="_Ref321389479"/>
      <w:bookmarkStart w:id="1271" w:name="_Ref278187061"/>
      <w:r w:rsidRPr="00644621">
        <w:rPr>
          <w:rFonts w:asciiTheme="minorBidi" w:hAnsiTheme="minorBidi" w:cstheme="minorBidi"/>
          <w:sz w:val="22"/>
          <w:szCs w:val="22"/>
          <w:rtl/>
        </w:rPr>
        <w:t xml:space="preserve">כל מחלוקת הכרוכה בחוזה זה או הנובעת ממנו תובא תחילה לבירור, במגמה ליישבה באופן ידידותי, בפני מנהל אגף </w:t>
      </w:r>
      <w:r w:rsidRPr="00644621">
        <w:rPr>
          <w:rFonts w:asciiTheme="minorBidi" w:hAnsiTheme="minorBidi" w:cstheme="minorBidi" w:hint="cs"/>
          <w:sz w:val="22"/>
          <w:szCs w:val="22"/>
          <w:rtl/>
        </w:rPr>
        <w:t>טכנולוגיות דיגיטליות ו</w:t>
      </w:r>
      <w:r w:rsidRPr="00644621">
        <w:rPr>
          <w:rFonts w:asciiTheme="minorBidi" w:hAnsiTheme="minorBidi" w:cstheme="minorBidi"/>
          <w:sz w:val="22"/>
          <w:szCs w:val="22"/>
          <w:rtl/>
        </w:rPr>
        <w:t>מידע של המזמין ומנכ"ל הספק.</w:t>
      </w:r>
      <w:bookmarkEnd w:id="1270"/>
      <w:r w:rsidRPr="00644621">
        <w:rPr>
          <w:rFonts w:asciiTheme="minorBidi" w:hAnsiTheme="minorBidi" w:cstheme="minorBidi" w:hint="cs"/>
          <w:sz w:val="22"/>
          <w:szCs w:val="22"/>
          <w:rtl/>
        </w:rPr>
        <w:t xml:space="preserve"> במחלוקות מקצועיות רשאים הצדדים לפנות לפוסק המקצועי שימונה מטעם התקשוב הממשלתי.</w:t>
      </w:r>
    </w:p>
    <w:p w14:paraId="0492BED3" w14:textId="77777777" w:rsidR="00D121B3" w:rsidRPr="00644621" w:rsidRDefault="00D121B3" w:rsidP="00FE37EA">
      <w:pPr>
        <w:pStyle w:val="a3"/>
        <w:numPr>
          <w:ilvl w:val="1"/>
          <w:numId w:val="43"/>
        </w:numPr>
        <w:ind w:left="564" w:hanging="717"/>
        <w:rPr>
          <w:rFonts w:asciiTheme="minorBidi" w:hAnsiTheme="minorBidi" w:cstheme="minorBidi"/>
          <w:sz w:val="22"/>
          <w:szCs w:val="22"/>
        </w:rPr>
      </w:pPr>
      <w:r w:rsidRPr="00644621">
        <w:rPr>
          <w:rFonts w:asciiTheme="minorBidi" w:hAnsiTheme="minorBidi" w:cstheme="minorBidi"/>
          <w:sz w:val="22"/>
          <w:szCs w:val="22"/>
          <w:rtl/>
        </w:rPr>
        <w:t xml:space="preserve">לא עלה ליישב המחלוקת כאמור לעיל, תועבר המחלוקת לבירור בפני מנהל בתי הדין הרבניים מטעם המזמין ומנכ"ל הספק. </w:t>
      </w:r>
      <w:r w:rsidRPr="00644621">
        <w:rPr>
          <w:rFonts w:asciiTheme="minorBidi" w:hAnsiTheme="minorBidi" w:cstheme="minorBidi"/>
          <w:sz w:val="22"/>
          <w:szCs w:val="22"/>
          <w:rtl/>
        </w:rPr>
        <w:tab/>
      </w:r>
    </w:p>
    <w:p w14:paraId="0CAF5CC7" w14:textId="77777777" w:rsidR="00D121B3" w:rsidRPr="00644621" w:rsidRDefault="00D121B3" w:rsidP="00FE37EA">
      <w:pPr>
        <w:pStyle w:val="a3"/>
        <w:numPr>
          <w:ilvl w:val="1"/>
          <w:numId w:val="43"/>
        </w:numPr>
        <w:ind w:left="564" w:hanging="717"/>
        <w:rPr>
          <w:rFonts w:asciiTheme="minorBidi" w:hAnsiTheme="minorBidi" w:cstheme="minorBidi"/>
          <w:sz w:val="22"/>
          <w:szCs w:val="22"/>
        </w:rPr>
      </w:pPr>
      <w:r w:rsidRPr="00644621">
        <w:rPr>
          <w:rFonts w:asciiTheme="minorBidi" w:hAnsiTheme="minorBidi" w:cstheme="minorBidi"/>
          <w:sz w:val="22"/>
          <w:szCs w:val="22"/>
          <w:rtl/>
        </w:rPr>
        <w:t>נציגי המזמין והספק ידונו במחלוקת בתום לב ותוך מאמץ ליישבה בדרכי נועם מבלי להיזקק להליכים שיפוטיים או מעין-שיפוטיים.</w:t>
      </w:r>
    </w:p>
    <w:p w14:paraId="3E86F3A4" w14:textId="77777777" w:rsidR="00D121B3" w:rsidRPr="00644621" w:rsidRDefault="00D121B3" w:rsidP="00FE37EA">
      <w:pPr>
        <w:pStyle w:val="a3"/>
        <w:numPr>
          <w:ilvl w:val="1"/>
          <w:numId w:val="43"/>
        </w:numPr>
        <w:ind w:left="564" w:hanging="717"/>
        <w:rPr>
          <w:rFonts w:asciiTheme="minorBidi" w:hAnsiTheme="minorBidi" w:cstheme="minorBidi"/>
          <w:sz w:val="22"/>
          <w:szCs w:val="22"/>
        </w:rPr>
      </w:pPr>
      <w:r w:rsidRPr="00644621">
        <w:rPr>
          <w:rFonts w:asciiTheme="minorBidi" w:hAnsiTheme="minorBidi" w:cstheme="minorBidi"/>
          <w:sz w:val="22"/>
          <w:szCs w:val="22"/>
          <w:rtl/>
        </w:rPr>
        <w:t>כל עוד לא הגיעו הצדדים, או מי מהם, למסקנה כנה כי אין עוד סיכוי סביר ליישב המחלוקת בדרך של משא ומתן ובירור ידידותי, לא יפתחו  המזמין או הספק בהליכים שיפוטיים או מעין-שיפוטיים להכרעה במחלוקת.</w:t>
      </w:r>
      <w:bookmarkEnd w:id="1271"/>
    </w:p>
    <w:p w14:paraId="5A3DC101" w14:textId="77777777" w:rsidR="00D121B3" w:rsidRPr="00644621" w:rsidRDefault="00D121B3" w:rsidP="00FE37EA">
      <w:pPr>
        <w:pStyle w:val="a3"/>
        <w:numPr>
          <w:ilvl w:val="1"/>
          <w:numId w:val="43"/>
        </w:numPr>
        <w:ind w:left="564" w:hanging="717"/>
        <w:rPr>
          <w:rFonts w:asciiTheme="minorBidi" w:hAnsiTheme="minorBidi" w:cstheme="minorBidi"/>
          <w:sz w:val="22"/>
          <w:szCs w:val="22"/>
        </w:rPr>
      </w:pPr>
      <w:r w:rsidRPr="00644621">
        <w:rPr>
          <w:rFonts w:asciiTheme="minorBidi" w:hAnsiTheme="minorBidi" w:cstheme="minorBidi"/>
          <w:sz w:val="22"/>
          <w:szCs w:val="22"/>
          <w:rtl/>
        </w:rPr>
        <w:t>מחלוקת בין הצדדים אשר לא נפתרה בדרך הקבועה</w:t>
      </w:r>
      <w:r w:rsidRPr="00644621">
        <w:rPr>
          <w:rFonts w:asciiTheme="minorBidi" w:hAnsiTheme="minorBidi" w:cstheme="minorBidi" w:hint="cs"/>
          <w:sz w:val="22"/>
          <w:szCs w:val="22"/>
          <w:rtl/>
        </w:rPr>
        <w:t xml:space="preserve">, </w:t>
      </w:r>
      <w:r w:rsidRPr="00644621">
        <w:rPr>
          <w:rFonts w:asciiTheme="minorBidi" w:hAnsiTheme="minorBidi" w:cstheme="minorBidi"/>
          <w:sz w:val="22"/>
          <w:szCs w:val="22"/>
          <w:rtl/>
        </w:rPr>
        <w:t>בתו</w:t>
      </w:r>
      <w:r w:rsidRPr="00644621">
        <w:rPr>
          <w:rFonts w:asciiTheme="minorBidi" w:hAnsiTheme="minorBidi" w:cstheme="minorBidi" w:hint="cs"/>
          <w:sz w:val="22"/>
          <w:szCs w:val="22"/>
          <w:rtl/>
        </w:rPr>
        <w:t>ם</w:t>
      </w:r>
      <w:r w:rsidRPr="00644621">
        <w:rPr>
          <w:rFonts w:asciiTheme="minorBidi" w:hAnsiTheme="minorBidi" w:cstheme="minorBidi"/>
          <w:sz w:val="22"/>
          <w:szCs w:val="22"/>
          <w:rtl/>
        </w:rPr>
        <w:t xml:space="preserve"> 30 ימים מהיום בו </w:t>
      </w:r>
      <w:r w:rsidRPr="00644621">
        <w:rPr>
          <w:rFonts w:asciiTheme="minorBidi" w:hAnsiTheme="minorBidi" w:cstheme="minorBidi" w:hint="cs"/>
          <w:sz w:val="22"/>
          <w:szCs w:val="22"/>
          <w:rtl/>
        </w:rPr>
        <w:t>לא יושבה</w:t>
      </w:r>
      <w:r w:rsidRPr="00644621">
        <w:rPr>
          <w:rFonts w:asciiTheme="minorBidi" w:hAnsiTheme="minorBidi" w:cstheme="minorBidi"/>
          <w:sz w:val="22"/>
          <w:szCs w:val="22"/>
          <w:rtl/>
        </w:rPr>
        <w:t xml:space="preserve"> המחלוקת</w:t>
      </w:r>
      <w:r w:rsidRPr="00644621">
        <w:rPr>
          <w:rFonts w:asciiTheme="minorBidi" w:hAnsiTheme="minorBidi" w:cstheme="minorBidi" w:hint="cs"/>
          <w:sz w:val="22"/>
          <w:szCs w:val="22"/>
          <w:rtl/>
        </w:rPr>
        <w:t xml:space="preserve"> כאמור לעיל</w:t>
      </w:r>
      <w:r w:rsidRPr="00644621">
        <w:rPr>
          <w:rFonts w:asciiTheme="minorBidi" w:hAnsiTheme="minorBidi" w:cstheme="minorBidi"/>
          <w:sz w:val="22"/>
          <w:szCs w:val="22"/>
          <w:rtl/>
        </w:rPr>
        <w:t>, תועבר לבירור בבתי המשפט המוסמכים בירושלים, ולהם בלבד, תהא סמכות שיפוט בלעדית בכל סכסוך בקשר להסכם זה.</w:t>
      </w:r>
    </w:p>
    <w:p w14:paraId="0E2228D2" w14:textId="77777777" w:rsidR="00D121B3" w:rsidRPr="00644621" w:rsidRDefault="00D121B3" w:rsidP="00FE37EA">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 xml:space="preserve">בכל מקרה של מחלוקת </w:t>
      </w:r>
      <w:r w:rsidRPr="00644621">
        <w:rPr>
          <w:rFonts w:asciiTheme="minorBidi" w:hAnsiTheme="minorBidi" w:cstheme="minorBidi"/>
          <w:sz w:val="22"/>
          <w:szCs w:val="22"/>
        </w:rPr>
        <w:t>–</w:t>
      </w:r>
      <w:r w:rsidRPr="00644621">
        <w:rPr>
          <w:rFonts w:asciiTheme="minorBidi" w:hAnsiTheme="minorBidi" w:cstheme="minorBidi"/>
          <w:sz w:val="22"/>
          <w:szCs w:val="22"/>
          <w:rtl/>
        </w:rPr>
        <w:t xml:space="preserve"> בין כספית ובין אחרת </w:t>
      </w:r>
      <w:r w:rsidRPr="00644621">
        <w:rPr>
          <w:rFonts w:asciiTheme="minorBidi" w:hAnsiTheme="minorBidi" w:cstheme="minorBidi"/>
          <w:sz w:val="22"/>
          <w:szCs w:val="22"/>
        </w:rPr>
        <w:t>–</w:t>
      </w:r>
      <w:r w:rsidRPr="00644621">
        <w:rPr>
          <w:rFonts w:asciiTheme="minorBidi" w:hAnsiTheme="minorBidi" w:cstheme="minorBidi"/>
          <w:sz w:val="22"/>
          <w:szCs w:val="22"/>
          <w:rtl/>
        </w:rPr>
        <w:t xml:space="preserve"> אם ביצע המזמין את מחויבויותיו, לא יהווה הדבר עילה להפסקת ההסכם על ידי הספק ו/או לביטולו או לאי עמידה בהתחייבויותיו על פי ההסכם.</w:t>
      </w:r>
    </w:p>
    <w:p w14:paraId="4F84B184" w14:textId="50E61CEA" w:rsidR="00D121B3" w:rsidRPr="00644621" w:rsidRDefault="00D121B3" w:rsidP="00FE37EA">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בכפוף לאמור בפסקה דלעיל, הספק מתחייב כי גם אם יהיה סבור כי המזמין הפר את ההסכם, בהפרה לא יסודית או יסודית, הוא לא יבטל את ההסכם ולא יפסיק מתן השירותים והנושא יבורר במידת הצורך על ידי הפוסק המקצועי על פי סמכויותיו בהסכם זה או בבית משפט, אך מתן השירותים על ידי הספק ימשך למשך חצי שנה ממועד ההודעה למזמין על ההפרה הנטענת. יודגש, במידה וההפרה הנטענת נובעת בשל נסיבות שלמזמין אין שליטה עליהן, כגון: מצב חירום ו/או היעדר אישור תקציבי ע"י משרד האוצר וכיו"ב, ימשך מתן השירות ע"י הספק</w:t>
      </w:r>
      <w:r w:rsidR="00BD63D6">
        <w:rPr>
          <w:rFonts w:asciiTheme="minorBidi" w:hAnsiTheme="minorBidi" w:cstheme="minorBidi" w:hint="cs"/>
          <w:sz w:val="22"/>
          <w:szCs w:val="22"/>
          <w:rtl/>
        </w:rPr>
        <w:t xml:space="preserve"> בהתאם לתקופת ההתקשרות</w:t>
      </w:r>
      <w:r w:rsidRPr="00644621">
        <w:rPr>
          <w:rFonts w:asciiTheme="minorBidi" w:hAnsiTheme="minorBidi" w:cstheme="minorBidi"/>
          <w:sz w:val="22"/>
          <w:szCs w:val="22"/>
          <w:rtl/>
        </w:rPr>
        <w:t>.</w:t>
      </w:r>
    </w:p>
    <w:p w14:paraId="309AFBC2" w14:textId="64A2FF12" w:rsidR="00D121B3" w:rsidRDefault="00D121B3" w:rsidP="00D121B3">
      <w:pPr>
        <w:rPr>
          <w:rtl/>
        </w:rPr>
      </w:pPr>
      <w:bookmarkStart w:id="1272" w:name="_Toc408810987"/>
      <w:bookmarkStart w:id="1273" w:name="_Ref408813234"/>
      <w:bookmarkStart w:id="1274" w:name="_Ref408813239"/>
      <w:bookmarkStart w:id="1275" w:name="_Ref408817188"/>
      <w:bookmarkStart w:id="1276" w:name="_Toc277704132"/>
      <w:bookmarkStart w:id="1277" w:name="_Ref278121060"/>
      <w:bookmarkStart w:id="1278" w:name="_Ref278121074"/>
      <w:bookmarkStart w:id="1279" w:name="_Ref278361099"/>
      <w:bookmarkStart w:id="1280" w:name="_Toc312530754"/>
      <w:bookmarkStart w:id="1281" w:name="_Ref321391239"/>
      <w:bookmarkStart w:id="1282" w:name="_Toc4065791"/>
      <w:bookmarkStart w:id="1283" w:name="_Toc4402141"/>
    </w:p>
    <w:p w14:paraId="320FE868" w14:textId="2753A497" w:rsidR="00BB65BF" w:rsidRDefault="00BB65BF" w:rsidP="00BB65BF">
      <w:pPr>
        <w:pStyle w:val="a3"/>
        <w:ind w:left="-3"/>
        <w:rPr>
          <w:rFonts w:asciiTheme="minorBidi" w:hAnsiTheme="minorBidi" w:cstheme="minorBidi"/>
          <w:b/>
          <w:bCs/>
          <w:sz w:val="24"/>
          <w:szCs w:val="24"/>
          <w:rtl/>
        </w:rPr>
      </w:pPr>
    </w:p>
    <w:p w14:paraId="4EDE0148" w14:textId="77777777" w:rsidR="00BB65BF" w:rsidRDefault="00BB65BF" w:rsidP="00BB65BF">
      <w:pPr>
        <w:pStyle w:val="a3"/>
        <w:ind w:left="-3"/>
        <w:rPr>
          <w:rFonts w:asciiTheme="minorBidi" w:hAnsiTheme="minorBidi" w:cstheme="minorBidi"/>
          <w:b/>
          <w:bCs/>
          <w:sz w:val="24"/>
          <w:szCs w:val="24"/>
        </w:rPr>
      </w:pPr>
    </w:p>
    <w:p w14:paraId="44B8FD0B" w14:textId="0F2FA66A" w:rsidR="00D121B3" w:rsidRPr="00644621" w:rsidRDefault="00D121B3" w:rsidP="00FE37EA">
      <w:pPr>
        <w:pStyle w:val="a3"/>
        <w:numPr>
          <w:ilvl w:val="0"/>
          <w:numId w:val="43"/>
        </w:numPr>
        <w:ind w:left="-3"/>
        <w:rPr>
          <w:rFonts w:asciiTheme="minorBidi" w:hAnsiTheme="minorBidi" w:cstheme="minorBidi"/>
          <w:b/>
          <w:bCs/>
          <w:sz w:val="24"/>
          <w:szCs w:val="24"/>
          <w:rtl/>
        </w:rPr>
      </w:pPr>
      <w:r w:rsidRPr="00644621">
        <w:rPr>
          <w:rFonts w:asciiTheme="minorBidi" w:hAnsiTheme="minorBidi" w:cstheme="minorBidi"/>
          <w:b/>
          <w:bCs/>
          <w:sz w:val="24"/>
          <w:szCs w:val="24"/>
          <w:rtl/>
        </w:rPr>
        <w:t>ביטוח</w:t>
      </w:r>
      <w:bookmarkEnd w:id="1272"/>
      <w:bookmarkEnd w:id="1273"/>
      <w:bookmarkEnd w:id="1274"/>
      <w:bookmarkEnd w:id="1275"/>
      <w:bookmarkEnd w:id="1276"/>
      <w:bookmarkEnd w:id="1277"/>
      <w:bookmarkEnd w:id="1278"/>
      <w:bookmarkEnd w:id="1279"/>
      <w:bookmarkEnd w:id="1280"/>
      <w:bookmarkEnd w:id="1281"/>
      <w:bookmarkEnd w:id="1282"/>
      <w:bookmarkEnd w:id="1283"/>
      <w:r w:rsidRPr="00644621">
        <w:rPr>
          <w:rFonts w:asciiTheme="minorBidi" w:hAnsiTheme="minorBidi" w:cstheme="minorBidi" w:hint="cs"/>
          <w:b/>
          <w:bCs/>
          <w:sz w:val="24"/>
          <w:szCs w:val="24"/>
          <w:rtl/>
        </w:rPr>
        <w:t xml:space="preserve"> </w:t>
      </w:r>
    </w:p>
    <w:p w14:paraId="07D07859" w14:textId="1BA128AA" w:rsidR="00D121B3" w:rsidRPr="00FF69D1" w:rsidRDefault="00FF69D1" w:rsidP="00FF69D1">
      <w:pPr>
        <w:rPr>
          <w:rFonts w:asciiTheme="minorBidi" w:hAnsiTheme="minorBidi"/>
        </w:rPr>
      </w:pPr>
      <w:bookmarkStart w:id="1284" w:name="_Ref280194810"/>
      <w:bookmarkStart w:id="1285" w:name="_Ref278361296"/>
      <w:r w:rsidRPr="00FF69D1">
        <w:rPr>
          <w:rFonts w:asciiTheme="minorBidi" w:hAnsiTheme="minorBidi" w:cs="Arial"/>
          <w:rtl/>
        </w:rPr>
        <w:t xml:space="preserve">הוראות הביטוח שיחולו על הספק יהיו כמפורט בנספח 12 </w:t>
      </w:r>
      <w:proofErr w:type="spellStart"/>
      <w:r w:rsidRPr="00FF69D1">
        <w:rPr>
          <w:rFonts w:asciiTheme="minorBidi" w:hAnsiTheme="minorBidi" w:cs="Arial"/>
          <w:rtl/>
        </w:rPr>
        <w:t>המצ"ב</w:t>
      </w:r>
      <w:proofErr w:type="spellEnd"/>
      <w:r w:rsidRPr="00FF69D1">
        <w:rPr>
          <w:rFonts w:asciiTheme="minorBidi" w:hAnsiTheme="minorBidi" w:cs="Arial"/>
          <w:rtl/>
        </w:rPr>
        <w:t xml:space="preserve"> להסכם זה כחלק בלתי נפרד ממנו</w:t>
      </w:r>
      <w:r w:rsidR="00D121B3" w:rsidRPr="00FF69D1">
        <w:rPr>
          <w:rFonts w:asciiTheme="minorBidi" w:hAnsiTheme="minorBidi"/>
          <w:rtl/>
        </w:rPr>
        <w:t>.</w:t>
      </w:r>
      <w:bookmarkEnd w:id="1284"/>
    </w:p>
    <w:p w14:paraId="2A3CC3A7" w14:textId="420CAA14" w:rsidR="00D121B3" w:rsidRPr="00770426" w:rsidRDefault="00D121B3" w:rsidP="00FF69D1">
      <w:pPr>
        <w:pStyle w:val="a3"/>
        <w:numPr>
          <w:ilvl w:val="0"/>
          <w:numId w:val="43"/>
        </w:numPr>
        <w:ind w:left="-3"/>
        <w:rPr>
          <w:rFonts w:asciiTheme="minorBidi" w:hAnsiTheme="minorBidi" w:cstheme="minorBidi"/>
          <w:b/>
          <w:bCs/>
          <w:sz w:val="22"/>
          <w:szCs w:val="22"/>
          <w:u w:val="single"/>
          <w:rtl/>
        </w:rPr>
      </w:pPr>
      <w:bookmarkStart w:id="1286" w:name="_Ref408813256"/>
      <w:bookmarkStart w:id="1287" w:name="_Toc277704133"/>
      <w:bookmarkStart w:id="1288" w:name="_Toc312530755"/>
      <w:bookmarkStart w:id="1289" w:name="_Toc4065792"/>
      <w:bookmarkStart w:id="1290" w:name="_Toc4402142"/>
      <w:bookmarkEnd w:id="1285"/>
      <w:r w:rsidRPr="00770426">
        <w:rPr>
          <w:rFonts w:asciiTheme="minorBidi" w:hAnsiTheme="minorBidi" w:cstheme="minorBidi"/>
          <w:b/>
          <w:bCs/>
          <w:sz w:val="22"/>
          <w:szCs w:val="22"/>
          <w:u w:val="single"/>
          <w:rtl/>
        </w:rPr>
        <w:t>שונות</w:t>
      </w:r>
      <w:bookmarkEnd w:id="1286"/>
      <w:bookmarkEnd w:id="1287"/>
      <w:bookmarkEnd w:id="1288"/>
      <w:bookmarkEnd w:id="1289"/>
      <w:bookmarkEnd w:id="1290"/>
      <w:r w:rsidR="00644621" w:rsidRPr="00770426">
        <w:rPr>
          <w:rFonts w:asciiTheme="minorBidi" w:hAnsiTheme="minorBidi" w:cstheme="minorBidi" w:hint="cs"/>
          <w:b/>
          <w:bCs/>
          <w:sz w:val="22"/>
          <w:szCs w:val="22"/>
          <w:u w:val="single"/>
          <w:rtl/>
        </w:rPr>
        <w:t>:</w:t>
      </w:r>
    </w:p>
    <w:p w14:paraId="782AB9D4" w14:textId="77777777" w:rsidR="00D121B3" w:rsidRPr="00644621" w:rsidRDefault="00D121B3" w:rsidP="00E97623">
      <w:pPr>
        <w:pStyle w:val="a3"/>
        <w:numPr>
          <w:ilvl w:val="1"/>
          <w:numId w:val="43"/>
        </w:numPr>
        <w:ind w:left="564" w:hanging="717"/>
        <w:rPr>
          <w:rFonts w:asciiTheme="minorBidi" w:hAnsiTheme="minorBidi" w:cstheme="minorBidi"/>
          <w:sz w:val="22"/>
          <w:szCs w:val="22"/>
        </w:rPr>
      </w:pPr>
      <w:r w:rsidRPr="00644621">
        <w:rPr>
          <w:rFonts w:asciiTheme="minorBidi" w:hAnsiTheme="minorBidi" w:cstheme="minorBidi"/>
          <w:sz w:val="22"/>
          <w:szCs w:val="22"/>
          <w:rtl/>
        </w:rPr>
        <w:t xml:space="preserve">מובהר בזאת כי הספק הינו קבלן עצמאי. לפיכך, הצדדים מצהירים בזאת כי אין לראות בכל זכות הניתנת עפ"י חוזה זה למזמין לפקח, להדריך או להורות לספק או לכל אחד מהמועסקים על ידו, אלא אמצעי להבטיח ביצוע הוראות חוזה זה במלואן ולא תהיה לספק טענה כי לא עמד בהתחייבויותיו כמפורט בחוזה זה עקב מעשה או מחדל במתן או אי מתן הוראה או הדרכה של המזמין. </w:t>
      </w:r>
    </w:p>
    <w:p w14:paraId="1A27E3E4" w14:textId="143DA701" w:rsidR="00D121B3" w:rsidRPr="00644621" w:rsidRDefault="00D121B3" w:rsidP="00E97623">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 xml:space="preserve">בכפוף להוראות לעיל, היה ותוגש </w:t>
      </w:r>
      <w:r w:rsidR="00FF74A6">
        <w:rPr>
          <w:rFonts w:asciiTheme="minorBidi" w:hAnsiTheme="minorBidi" w:cstheme="minorBidi" w:hint="cs"/>
          <w:sz w:val="22"/>
          <w:szCs w:val="22"/>
          <w:rtl/>
        </w:rPr>
        <w:t>תובענה</w:t>
      </w:r>
      <w:r w:rsidRPr="00644621">
        <w:rPr>
          <w:rFonts w:asciiTheme="minorBidi" w:hAnsiTheme="minorBidi" w:cstheme="minorBidi"/>
          <w:sz w:val="22"/>
          <w:szCs w:val="22"/>
          <w:rtl/>
        </w:rPr>
        <w:t xml:space="preserve"> כנגד המזמין שמקורה בטענה בדבר קיומם של יחסי עובד מעביד בין מי מעובדי הספק ו/או מבצעי השירות לבין המזמין, מתחייב הספק להתייצב בנעליה של המזמין, לקחת על עצמו את כל האחריות בגין </w:t>
      </w:r>
      <w:r w:rsidR="000101D3">
        <w:rPr>
          <w:rFonts w:asciiTheme="minorBidi" w:hAnsiTheme="minorBidi" w:cstheme="minorBidi" w:hint="cs"/>
          <w:sz w:val="22"/>
          <w:szCs w:val="22"/>
          <w:rtl/>
        </w:rPr>
        <w:t>התובענה</w:t>
      </w:r>
      <w:r w:rsidRPr="00644621">
        <w:rPr>
          <w:rFonts w:asciiTheme="minorBidi" w:hAnsiTheme="minorBidi" w:cstheme="minorBidi"/>
          <w:sz w:val="22"/>
          <w:szCs w:val="22"/>
          <w:rtl/>
        </w:rPr>
        <w:t xml:space="preserve"> לתוצאותיה השונות, לדווח למזמין על קיומה של </w:t>
      </w:r>
      <w:r w:rsidR="000101D3">
        <w:rPr>
          <w:rFonts w:asciiTheme="minorBidi" w:hAnsiTheme="minorBidi" w:cstheme="minorBidi" w:hint="cs"/>
          <w:sz w:val="22"/>
          <w:szCs w:val="22"/>
          <w:rtl/>
        </w:rPr>
        <w:t>התובענה</w:t>
      </w:r>
      <w:r w:rsidRPr="00644621">
        <w:rPr>
          <w:rFonts w:asciiTheme="minorBidi" w:hAnsiTheme="minorBidi" w:cstheme="minorBidi"/>
          <w:sz w:val="22"/>
          <w:szCs w:val="22"/>
          <w:rtl/>
        </w:rPr>
        <w:t xml:space="preserve">, על ההליכים השונים הננקטים בה, ולהיוועץ בה. כמו כן, מתחייב הספק לשלם כל סכום שיושת במסגרת תביעה כאמור, בין </w:t>
      </w:r>
      <w:r w:rsidR="004D5C02">
        <w:rPr>
          <w:rFonts w:asciiTheme="minorBidi" w:hAnsiTheme="minorBidi" w:cstheme="minorBidi" w:hint="cs"/>
          <w:sz w:val="22"/>
          <w:szCs w:val="22"/>
          <w:rtl/>
        </w:rPr>
        <w:t>מכוח</w:t>
      </w:r>
      <w:r w:rsidRPr="00644621">
        <w:rPr>
          <w:rFonts w:asciiTheme="minorBidi" w:hAnsiTheme="minorBidi" w:cstheme="minorBidi"/>
          <w:sz w:val="22"/>
          <w:szCs w:val="22"/>
          <w:rtl/>
        </w:rPr>
        <w:t xml:space="preserve"> החלטה שיפוטית ובין בפשרה, </w:t>
      </w:r>
      <w:r w:rsidR="00520A5C">
        <w:rPr>
          <w:rFonts w:asciiTheme="minorBidi" w:hAnsiTheme="minorBidi" w:cstheme="minorBidi" w:hint="cs"/>
          <w:sz w:val="22"/>
          <w:szCs w:val="22"/>
          <w:rtl/>
        </w:rPr>
        <w:t>למגיש התובענה</w:t>
      </w:r>
      <w:r w:rsidRPr="00644621">
        <w:rPr>
          <w:rFonts w:asciiTheme="minorBidi" w:hAnsiTheme="minorBidi" w:cstheme="minorBidi"/>
          <w:sz w:val="22"/>
          <w:szCs w:val="22"/>
          <w:rtl/>
        </w:rPr>
        <w:t xml:space="preserve"> או מי מטעמו, לרבות הוצאות משפט ושכ"ט עו"ד.</w:t>
      </w:r>
    </w:p>
    <w:p w14:paraId="075E6EA2" w14:textId="059FBF04" w:rsidR="00D121B3" w:rsidRPr="00644621" w:rsidRDefault="00D121B3" w:rsidP="00E97623">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היה ולמרות האמור לעיל, יושת על המזמין תשלום כלשהו שמקורו בת</w:t>
      </w:r>
      <w:r w:rsidR="007356F3">
        <w:rPr>
          <w:rFonts w:asciiTheme="minorBidi" w:hAnsiTheme="minorBidi" w:cstheme="minorBidi" w:hint="cs"/>
          <w:sz w:val="22"/>
          <w:szCs w:val="22"/>
          <w:rtl/>
        </w:rPr>
        <w:t xml:space="preserve">ובענה </w:t>
      </w:r>
      <w:r w:rsidRPr="00644621">
        <w:rPr>
          <w:rFonts w:asciiTheme="minorBidi" w:hAnsiTheme="minorBidi" w:cstheme="minorBidi"/>
          <w:sz w:val="22"/>
          <w:szCs w:val="22"/>
          <w:rtl/>
        </w:rPr>
        <w:t>כאמור, יהיה המזמין רשאי לקזז כל סכום שיחויב לשלמו מכל תמורה שתגיע לספק ממנו, וזאת בהתראה מראש בת 7 ימים.</w:t>
      </w:r>
    </w:p>
    <w:p w14:paraId="4CC6F74C" w14:textId="77777777" w:rsidR="00D121B3" w:rsidRPr="00644621" w:rsidRDefault="00D121B3" w:rsidP="00E97623">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הספק מקבל על עצמו לנקוט בכל אמצעי הבטיחות, הן אלה הנדרשים על פי כל דין והן אלה הנדרשים בנסיבות ביצוע מחויבויותיו ושמטרתם למנוע פגיעה או נזק מעובדיו, מעובדי המזמין, מכל אדם מטעמם וכן מכל צד שלישי או מרכושם.</w:t>
      </w:r>
    </w:p>
    <w:p w14:paraId="0809EC2A" w14:textId="77777777" w:rsidR="00D121B3" w:rsidRPr="00644621" w:rsidRDefault="00D121B3" w:rsidP="00E97623">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שתיקה או הסכמה של אחד הצדדים לסטייה מהוראות החוזה במקרה מסוים או בסדרת מקרים, לא יהוו תקדים ולא ילמדו מהם גזירה שווה למקרה אחר.</w:t>
      </w:r>
    </w:p>
    <w:p w14:paraId="7FB5BAA8" w14:textId="77777777" w:rsidR="00D121B3" w:rsidRPr="00644621" w:rsidRDefault="00D121B3" w:rsidP="00E97623">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כל התשלומים לביטוח לאומי, מס מקביל ויתר הזכויות הסוציאליות בגין עובדי הספק חלים על הספק וישולמו על ידו בהתאם.</w:t>
      </w:r>
    </w:p>
    <w:p w14:paraId="79C6B018" w14:textId="77777777" w:rsidR="00D121B3" w:rsidRPr="00644621" w:rsidRDefault="00D121B3" w:rsidP="00E97623">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לא השתמש צד בזכויות הנתונות לו על פי החוזה במקרה מסוים או בסדרת מקרים, לא יראו בכך ויתור על אותן זכויות אלא אם נעשה הדבר במפורש בכתב.</w:t>
      </w:r>
    </w:p>
    <w:p w14:paraId="565E8CAB" w14:textId="77777777" w:rsidR="00D121B3" w:rsidRPr="00644621" w:rsidRDefault="00D121B3" w:rsidP="00E97623">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מבלי לפגוע באמור לעיל, טיוטות חוזה זה לא ישמשו לצרכי פרשנותו.</w:t>
      </w:r>
    </w:p>
    <w:p w14:paraId="04475105" w14:textId="77777777" w:rsidR="00D121B3" w:rsidRPr="00644621" w:rsidRDefault="00D121B3" w:rsidP="00E97623">
      <w:pPr>
        <w:pStyle w:val="a3"/>
        <w:numPr>
          <w:ilvl w:val="1"/>
          <w:numId w:val="43"/>
        </w:numPr>
        <w:ind w:left="564" w:hanging="717"/>
        <w:rPr>
          <w:rFonts w:asciiTheme="minorBidi" w:hAnsiTheme="minorBidi" w:cstheme="minorBidi"/>
          <w:sz w:val="22"/>
          <w:szCs w:val="22"/>
        </w:rPr>
      </w:pPr>
      <w:r w:rsidRPr="00644621">
        <w:rPr>
          <w:rFonts w:asciiTheme="minorBidi" w:hAnsiTheme="minorBidi" w:cstheme="minorBidi"/>
          <w:sz w:val="22"/>
          <w:szCs w:val="22"/>
          <w:rtl/>
        </w:rPr>
        <w:t>בכפוף להוראות הסכם זה, זכויות וחובות הספק על פי חוזה זה אינן ניתנות להמחאה או להעברה או לשעבוד אלא בהסכמת המזמין מראש ובכתב.</w:t>
      </w:r>
    </w:p>
    <w:p w14:paraId="3EFBD893" w14:textId="77777777" w:rsidR="00D121B3" w:rsidRPr="00644621" w:rsidRDefault="00D121B3" w:rsidP="00E97623">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 xml:space="preserve">המזמין יהיה רשאי לקזז את הסכומים המגיעים לו מהספק לפי חוזה זה, מכל סכום המגיע לספק מהמזמין לפי חוזה זה. </w:t>
      </w:r>
    </w:p>
    <w:p w14:paraId="5EB05C3D" w14:textId="77777777" w:rsidR="00D121B3" w:rsidRPr="00644621" w:rsidRDefault="00D121B3" w:rsidP="00E97623">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צד החייב בתשלום סכום כלשהו על פי חוזה זה, יישא אף במס ערך מוסף, אם חל הוא על תשלום הסכום, כנגד חשבונית מס אשר תונפק לו על ידי מקבל התשלום.</w:t>
      </w:r>
    </w:p>
    <w:p w14:paraId="2ECF6C06" w14:textId="77777777" w:rsidR="00D121B3" w:rsidRPr="00644621" w:rsidRDefault="00D121B3" w:rsidP="00E97623">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 xml:space="preserve">לחוזה זה שני צדדים בלבד, המזמין והספק, וכוונת הצדדים היא שלא להקנות לשום צד שלישי זכויות כלשהן מכוח חוזה זה. לשון אחרת: חוזה זה איננו, ולא יתפרש כמהווה, חוזה לטובת צד שלישי. </w:t>
      </w:r>
    </w:p>
    <w:p w14:paraId="666FF02E" w14:textId="77777777" w:rsidR="00D121B3" w:rsidRPr="00644621" w:rsidRDefault="00D121B3" w:rsidP="00E97623">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כל אימת שהסכמת מי מהצדדים או אישורו נחוצים על פי הוראה כלשהי מהוראות חוזה זה, לא ימנע אותו צד ממתן הסכמתו או אישורו מטעמים בלתי סבירים, לא יתנה הסכמתו או אישורו בתנאים בלתי סבירים ולא יעכב החלטתו אם לתת ההסכמה או האישור לפרק זמן בלתי סביר. בדומה, כל דרישה, הוראה, בקשה, הנחיה וכיו"ב על פי חוזה זה תיעשה בדרך מקובלת ובתום לב ותהא סבירה בנסיבות העניין.</w:t>
      </w:r>
    </w:p>
    <w:p w14:paraId="6F5DF1EB" w14:textId="77777777" w:rsidR="00D121B3" w:rsidRPr="00644621" w:rsidRDefault="00D121B3" w:rsidP="00E97623">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 xml:space="preserve">אם בית משפט מוסמך יפסוק כי תנאי מתנאי הסכם זה אינו חוקי, אינו תקף או בלתי אכיף, יישמרו תוקפם וחלותם המלאים של שאר תנאי ההסכם. שום ויתור על הפרת כל תנאי מתנאי ההסכם לא יהווה ויתור על הפרה אחרת של אותו תנאי או של תנאי אחר להסכם, לא יהא </w:t>
      </w:r>
      <w:proofErr w:type="spellStart"/>
      <w:r w:rsidRPr="00644621">
        <w:rPr>
          <w:rFonts w:asciiTheme="minorBidi" w:hAnsiTheme="minorBidi" w:cstheme="minorBidi"/>
          <w:sz w:val="22"/>
          <w:szCs w:val="22"/>
          <w:rtl/>
        </w:rPr>
        <w:t>לויתור</w:t>
      </w:r>
      <w:proofErr w:type="spellEnd"/>
      <w:r w:rsidRPr="00644621">
        <w:rPr>
          <w:rFonts w:asciiTheme="minorBidi" w:hAnsiTheme="minorBidi" w:cstheme="minorBidi"/>
          <w:sz w:val="22"/>
          <w:szCs w:val="22"/>
          <w:rtl/>
        </w:rPr>
        <w:t xml:space="preserve"> כל תוקף אלא אם ניתן בכתב בחתימתו של נציג מוסמך מטעם הצד המוותר. </w:t>
      </w:r>
    </w:p>
    <w:p w14:paraId="0216C314" w14:textId="77777777" w:rsidR="00D121B3" w:rsidRPr="00644621" w:rsidRDefault="00D121B3" w:rsidP="00E97623">
      <w:pPr>
        <w:pStyle w:val="a3"/>
        <w:numPr>
          <w:ilvl w:val="1"/>
          <w:numId w:val="43"/>
        </w:numPr>
        <w:ind w:left="564" w:hanging="717"/>
        <w:rPr>
          <w:rFonts w:asciiTheme="minorBidi" w:hAnsiTheme="minorBidi" w:cstheme="minorBidi"/>
          <w:sz w:val="22"/>
          <w:szCs w:val="22"/>
        </w:rPr>
      </w:pPr>
      <w:r w:rsidRPr="00644621">
        <w:rPr>
          <w:rFonts w:asciiTheme="minorBidi" w:hAnsiTheme="minorBidi" w:cstheme="minorBidi"/>
          <w:sz w:val="22"/>
          <w:szCs w:val="22"/>
          <w:rtl/>
        </w:rPr>
        <w:t>כל הכרזה פומבית, קומוניקט או גילוי לרבים של תוכן חוזה זה, כולו או חלקו, על ידי אחד הצדדים, יתואם מראש עם הצד האחר ויהיה כפוף לאישורו. הוראות המשפט הקודם לא יחולו על הפצת מידע לצרכים פנימיים בתוככי המזמין או הספק ואף לא על גילוי הנדרש, מכוח דין.</w:t>
      </w:r>
    </w:p>
    <w:p w14:paraId="3E468FBC" w14:textId="77777777" w:rsidR="00D121B3" w:rsidRPr="00644621" w:rsidRDefault="00D121B3" w:rsidP="00E97623">
      <w:pPr>
        <w:pStyle w:val="a3"/>
        <w:numPr>
          <w:ilvl w:val="1"/>
          <w:numId w:val="43"/>
        </w:numPr>
        <w:ind w:left="564" w:hanging="717"/>
        <w:rPr>
          <w:rFonts w:asciiTheme="minorBidi" w:hAnsiTheme="minorBidi" w:cstheme="minorBidi"/>
          <w:sz w:val="22"/>
          <w:szCs w:val="22"/>
          <w:rtl/>
        </w:rPr>
      </w:pPr>
      <w:bookmarkStart w:id="1291" w:name="_Ref277716573"/>
      <w:r w:rsidRPr="00644621">
        <w:rPr>
          <w:rFonts w:asciiTheme="minorBidi" w:hAnsiTheme="minorBidi" w:cstheme="minorBidi"/>
          <w:sz w:val="22"/>
          <w:szCs w:val="22"/>
          <w:rtl/>
        </w:rPr>
        <w:t>כל אימת שצד לחוזה זה יהיה מעוניין במימוש זכותו לשיפוי כלפי הצד האחר, יחולו ההוראות הבאות:</w:t>
      </w:r>
      <w:bookmarkEnd w:id="1291"/>
    </w:p>
    <w:p w14:paraId="3405055A" w14:textId="77777777" w:rsidR="00D121B3" w:rsidRPr="00644621" w:rsidRDefault="00D121B3" w:rsidP="00E97623">
      <w:pPr>
        <w:pStyle w:val="a3"/>
        <w:numPr>
          <w:ilvl w:val="1"/>
          <w:numId w:val="43"/>
        </w:numPr>
        <w:ind w:left="564" w:hanging="717"/>
        <w:rPr>
          <w:rFonts w:asciiTheme="minorBidi" w:hAnsiTheme="minorBidi" w:cstheme="minorBidi"/>
          <w:sz w:val="22"/>
          <w:szCs w:val="22"/>
          <w:rtl/>
        </w:rPr>
      </w:pPr>
      <w:bookmarkStart w:id="1292" w:name="_Toc4065793"/>
      <w:r w:rsidRPr="00644621">
        <w:rPr>
          <w:rFonts w:asciiTheme="minorBidi" w:hAnsiTheme="minorBidi" w:cstheme="minorBidi"/>
          <w:sz w:val="22"/>
          <w:szCs w:val="22"/>
          <w:rtl/>
        </w:rPr>
        <w:t>הצד המשופה ימסור לצד המשפה, ללא דיחוי, הודעה מפורטת בכתב על קרות האירוע אשר עשוי להקים לו זכות לשיפוי כלפי הצד המשפה.</w:t>
      </w:r>
      <w:bookmarkEnd w:id="1292"/>
    </w:p>
    <w:p w14:paraId="3FAB274F" w14:textId="77777777" w:rsidR="00D121B3" w:rsidRPr="00644621" w:rsidRDefault="00D121B3" w:rsidP="00E97623">
      <w:pPr>
        <w:pStyle w:val="a3"/>
        <w:numPr>
          <w:ilvl w:val="1"/>
          <w:numId w:val="43"/>
        </w:numPr>
        <w:ind w:left="564" w:hanging="717"/>
        <w:rPr>
          <w:rFonts w:asciiTheme="minorBidi" w:hAnsiTheme="minorBidi" w:cstheme="minorBidi"/>
          <w:sz w:val="22"/>
          <w:szCs w:val="22"/>
          <w:rtl/>
        </w:rPr>
      </w:pPr>
      <w:bookmarkStart w:id="1293" w:name="_Toc4065794"/>
      <w:r w:rsidRPr="00644621">
        <w:rPr>
          <w:rFonts w:asciiTheme="minorBidi" w:hAnsiTheme="minorBidi" w:cstheme="minorBidi"/>
          <w:sz w:val="22"/>
          <w:szCs w:val="22"/>
          <w:rtl/>
        </w:rPr>
        <w:t>הצד המשופה יאפשר לצד המשפה לטפל באופן בלעדי באירוע אשר בגינו עלולה לצמוח לצד המשפה חבות שיפוי כלפי הצד המשופה, לרבות ניהול ההגנה בשם הצד המשופה נגד תובענה שהוגשה, או שעלולה להיות מוגשת, כלפי הצד המשופה, באמצעות עורך דין שיבחר הצד המשפה. כל עלויות הטיפול באירוע על ידי הצד המשפה, לרבות ההוצאות המשפטיות, יחולו במקרה כזה על הצד המשפה. הצד המשופה ישתף פעולה באופן סביר עם הצד המשפה בטיפולו באירוע.</w:t>
      </w:r>
      <w:bookmarkEnd w:id="1293"/>
    </w:p>
    <w:p w14:paraId="240FE4D5" w14:textId="77777777" w:rsidR="00D121B3" w:rsidRPr="00644621" w:rsidRDefault="00D121B3" w:rsidP="00E97623">
      <w:pPr>
        <w:pStyle w:val="a3"/>
        <w:numPr>
          <w:ilvl w:val="1"/>
          <w:numId w:val="43"/>
        </w:numPr>
        <w:ind w:left="564" w:hanging="717"/>
        <w:rPr>
          <w:rFonts w:asciiTheme="minorBidi" w:hAnsiTheme="minorBidi" w:cstheme="minorBidi"/>
          <w:sz w:val="22"/>
          <w:szCs w:val="22"/>
          <w:rtl/>
        </w:rPr>
      </w:pPr>
      <w:bookmarkStart w:id="1294" w:name="_Toc4065795"/>
      <w:r w:rsidRPr="00644621">
        <w:rPr>
          <w:rFonts w:asciiTheme="minorBidi" w:hAnsiTheme="minorBidi" w:cstheme="minorBidi"/>
          <w:sz w:val="22"/>
          <w:szCs w:val="22"/>
          <w:rtl/>
        </w:rPr>
        <w:t xml:space="preserve">הצד המשופה לא יודה או יכיר </w:t>
      </w:r>
      <w:proofErr w:type="spellStart"/>
      <w:r w:rsidRPr="00644621">
        <w:rPr>
          <w:rFonts w:asciiTheme="minorBidi" w:hAnsiTheme="minorBidi" w:cstheme="minorBidi"/>
          <w:sz w:val="22"/>
          <w:szCs w:val="22"/>
          <w:rtl/>
        </w:rPr>
        <w:t>בחבותו</w:t>
      </w:r>
      <w:proofErr w:type="spellEnd"/>
      <w:r w:rsidRPr="00644621">
        <w:rPr>
          <w:rFonts w:asciiTheme="minorBidi" w:hAnsiTheme="minorBidi" w:cstheme="minorBidi"/>
          <w:sz w:val="22"/>
          <w:szCs w:val="22"/>
          <w:rtl/>
        </w:rPr>
        <w:t xml:space="preserve"> כלפי צד שלישי ולא יתפשר עם הצד השלישי בגין דרישה או תובענה כלפיו של צד שלישי, אלא אם קיבל לכך הסכמה מוקדמת בכתב מאת הצד המשפה.</w:t>
      </w:r>
      <w:bookmarkEnd w:id="1294"/>
    </w:p>
    <w:p w14:paraId="10CA7EC5" w14:textId="77777777" w:rsidR="00D121B3" w:rsidRPr="00644621" w:rsidRDefault="00D121B3" w:rsidP="00E97623">
      <w:pPr>
        <w:pStyle w:val="a3"/>
        <w:numPr>
          <w:ilvl w:val="1"/>
          <w:numId w:val="43"/>
        </w:numPr>
        <w:ind w:left="564" w:hanging="717"/>
        <w:rPr>
          <w:rFonts w:asciiTheme="minorBidi" w:hAnsiTheme="minorBidi" w:cstheme="minorBidi"/>
          <w:sz w:val="22"/>
          <w:szCs w:val="22"/>
          <w:rtl/>
        </w:rPr>
      </w:pPr>
      <w:bookmarkStart w:id="1295" w:name="_Ref269226305"/>
      <w:r w:rsidRPr="00644621">
        <w:rPr>
          <w:rFonts w:asciiTheme="minorBidi" w:hAnsiTheme="minorBidi" w:cstheme="minorBidi"/>
          <w:sz w:val="22"/>
          <w:szCs w:val="22"/>
          <w:rtl/>
        </w:rPr>
        <w:t xml:space="preserve">למען הסר ספק מובהר בזה, כי בכריתת חוזה זה, אלא אם כן הסכימו הצדדים במפורש אחרת, שום צד איננו נוטל על עצמו אחריות כלשהי לחבויות, כספיות או אחרות, של הצד האחר אשר מקורן או עילתן במעשה או במחדל של הצד האחר שאירעו לפני מועד חתימת חוזה זה. לפיכך, ביחסים שבין המזמין והספק יהיה ויוותר כל צד אחראי בלעדי </w:t>
      </w:r>
      <w:proofErr w:type="spellStart"/>
      <w:r w:rsidRPr="00644621">
        <w:rPr>
          <w:rFonts w:asciiTheme="minorBidi" w:hAnsiTheme="minorBidi" w:cstheme="minorBidi"/>
          <w:sz w:val="22"/>
          <w:szCs w:val="22"/>
          <w:rtl/>
        </w:rPr>
        <w:t>לחבויותיו</w:t>
      </w:r>
      <w:proofErr w:type="spellEnd"/>
      <w:r w:rsidRPr="00644621">
        <w:rPr>
          <w:rFonts w:asciiTheme="minorBidi" w:hAnsiTheme="minorBidi" w:cstheme="minorBidi"/>
          <w:sz w:val="22"/>
          <w:szCs w:val="22"/>
          <w:rtl/>
        </w:rPr>
        <w:t xml:space="preserve"> אלו, וישפה את הצד האחר בגין כל דרישה, תובענה, נזק, עלות או הוצאה, לרבות הוצאות משפטיות סבירות, אשר יגרמו לצד האחר בקשר עם חבויות אלו.</w:t>
      </w:r>
      <w:bookmarkEnd w:id="1295"/>
    </w:p>
    <w:p w14:paraId="436E18AB" w14:textId="77777777" w:rsidR="00D121B3" w:rsidRPr="00644621" w:rsidRDefault="00D121B3" w:rsidP="00E97623">
      <w:pPr>
        <w:pStyle w:val="a3"/>
        <w:numPr>
          <w:ilvl w:val="1"/>
          <w:numId w:val="43"/>
        </w:numPr>
        <w:ind w:left="564" w:hanging="717"/>
        <w:rPr>
          <w:rFonts w:asciiTheme="minorBidi" w:hAnsiTheme="minorBidi" w:cstheme="minorBidi"/>
          <w:sz w:val="22"/>
          <w:szCs w:val="22"/>
        </w:rPr>
      </w:pPr>
      <w:r w:rsidRPr="00644621">
        <w:rPr>
          <w:rFonts w:asciiTheme="minorBidi" w:hAnsiTheme="minorBidi" w:cstheme="minorBidi"/>
          <w:sz w:val="22"/>
          <w:szCs w:val="22"/>
          <w:rtl/>
        </w:rPr>
        <w:t>הספק אינו מתנגד שבתום ביצוע מחויבויותיו על פי ההסכם וכן אם ההסכם יגיע לקיצו יעסיק המזמין את עובדיו, אם ירצה בכך, ולא ימנע מעובדיו לעבוד במזמין אם ירצו בכך.</w:t>
      </w:r>
    </w:p>
    <w:p w14:paraId="71B52E70" w14:textId="34DECF7C" w:rsidR="00D121B3" w:rsidRDefault="00D121B3" w:rsidP="00E97623">
      <w:pPr>
        <w:pStyle w:val="a3"/>
        <w:numPr>
          <w:ilvl w:val="1"/>
          <w:numId w:val="43"/>
        </w:numPr>
        <w:ind w:left="564" w:hanging="717"/>
        <w:rPr>
          <w:rFonts w:asciiTheme="minorBidi" w:hAnsiTheme="minorBidi" w:cstheme="minorBidi"/>
          <w:sz w:val="22"/>
          <w:szCs w:val="22"/>
        </w:rPr>
      </w:pPr>
      <w:r w:rsidRPr="00644621">
        <w:rPr>
          <w:rFonts w:asciiTheme="minorBidi" w:hAnsiTheme="minorBidi" w:cstheme="minorBidi"/>
          <w:sz w:val="22"/>
          <w:szCs w:val="22"/>
          <w:rtl/>
        </w:rPr>
        <w:t>בתקופת ההסכם, אך למעט בתקופת ההמשך, אף אחד מהצדדים לחוזה, במישרין או בעקיפין, לא יעסיק עובד של הצד האחר המועסק או שהועסק בתקופת החוזה, כולה או חלקה, על ידי הצד האחר בביצוע חוזה זה, מבלי לקבל לכך הסכמה מוקדמת בכתב מאת הצד האחר.</w:t>
      </w:r>
    </w:p>
    <w:p w14:paraId="6FEFB9C9" w14:textId="77777777" w:rsidR="00987F16" w:rsidRDefault="00987F16" w:rsidP="00E97623">
      <w:pPr>
        <w:pStyle w:val="a3"/>
        <w:numPr>
          <w:ilvl w:val="1"/>
          <w:numId w:val="43"/>
        </w:numPr>
        <w:ind w:left="564" w:hanging="717"/>
        <w:rPr>
          <w:rFonts w:asciiTheme="minorBidi" w:hAnsiTheme="minorBidi" w:cstheme="minorBidi"/>
          <w:sz w:val="22"/>
          <w:szCs w:val="22"/>
        </w:rPr>
      </w:pPr>
      <w:proofErr w:type="spellStart"/>
      <w:r w:rsidRPr="001600BA">
        <w:rPr>
          <w:rFonts w:asciiTheme="minorBidi" w:hAnsiTheme="minorBidi" w:cstheme="minorBidi"/>
          <w:sz w:val="22"/>
          <w:szCs w:val="22"/>
        </w:rPr>
        <w:t>הספק</w:t>
      </w:r>
      <w:proofErr w:type="spellEnd"/>
      <w:r w:rsidRPr="001600BA">
        <w:rPr>
          <w:rFonts w:asciiTheme="minorBidi" w:hAnsiTheme="minorBidi" w:cstheme="minorBidi"/>
          <w:sz w:val="22"/>
          <w:szCs w:val="22"/>
        </w:rPr>
        <w:t xml:space="preserve"> </w:t>
      </w:r>
      <w:proofErr w:type="spellStart"/>
      <w:r>
        <w:rPr>
          <w:rFonts w:asciiTheme="minorBidi" w:hAnsiTheme="minorBidi" w:cstheme="minorBidi" w:hint="cs"/>
          <w:sz w:val="22"/>
          <w:szCs w:val="22"/>
        </w:rPr>
        <w:t>שיבחר</w:t>
      </w:r>
      <w:proofErr w:type="spellEnd"/>
      <w:r>
        <w:rPr>
          <w:rFonts w:asciiTheme="minorBidi" w:hAnsiTheme="minorBidi" w:cstheme="minorBidi" w:hint="cs"/>
          <w:sz w:val="22"/>
          <w:szCs w:val="22"/>
        </w:rPr>
        <w:t xml:space="preserve"> </w:t>
      </w:r>
      <w:proofErr w:type="spellStart"/>
      <w:r w:rsidRPr="001600BA">
        <w:rPr>
          <w:rFonts w:asciiTheme="minorBidi" w:hAnsiTheme="minorBidi" w:cstheme="minorBidi"/>
          <w:sz w:val="22"/>
          <w:szCs w:val="22"/>
        </w:rPr>
        <w:t>מתחייב</w:t>
      </w:r>
      <w:proofErr w:type="spellEnd"/>
      <w:r w:rsidRPr="001600BA">
        <w:rPr>
          <w:rFonts w:asciiTheme="minorBidi" w:hAnsiTheme="minorBidi" w:cstheme="minorBidi"/>
          <w:sz w:val="22"/>
          <w:szCs w:val="22"/>
        </w:rPr>
        <w:t xml:space="preserve"> </w:t>
      </w:r>
      <w:proofErr w:type="spellStart"/>
      <w:r w:rsidRPr="001600BA">
        <w:rPr>
          <w:rFonts w:asciiTheme="minorBidi" w:hAnsiTheme="minorBidi" w:cstheme="minorBidi"/>
          <w:sz w:val="22"/>
          <w:szCs w:val="22"/>
        </w:rPr>
        <w:t>שבכל</w:t>
      </w:r>
      <w:proofErr w:type="spellEnd"/>
      <w:r w:rsidRPr="001600BA">
        <w:rPr>
          <w:rFonts w:asciiTheme="minorBidi" w:hAnsiTheme="minorBidi" w:cstheme="minorBidi"/>
          <w:sz w:val="22"/>
          <w:szCs w:val="22"/>
        </w:rPr>
        <w:t xml:space="preserve"> </w:t>
      </w:r>
      <w:proofErr w:type="spellStart"/>
      <w:r w:rsidRPr="001600BA">
        <w:rPr>
          <w:rFonts w:asciiTheme="minorBidi" w:hAnsiTheme="minorBidi" w:cstheme="minorBidi"/>
          <w:sz w:val="22"/>
          <w:szCs w:val="22"/>
        </w:rPr>
        <w:t>נקודת</w:t>
      </w:r>
      <w:proofErr w:type="spellEnd"/>
      <w:r w:rsidRPr="001600BA">
        <w:rPr>
          <w:rFonts w:asciiTheme="minorBidi" w:hAnsiTheme="minorBidi" w:cstheme="minorBidi"/>
          <w:sz w:val="22"/>
          <w:szCs w:val="22"/>
        </w:rPr>
        <w:t xml:space="preserve"> </w:t>
      </w:r>
      <w:proofErr w:type="spellStart"/>
      <w:r w:rsidRPr="001600BA">
        <w:rPr>
          <w:rFonts w:asciiTheme="minorBidi" w:hAnsiTheme="minorBidi" w:cstheme="minorBidi"/>
          <w:sz w:val="22"/>
          <w:szCs w:val="22"/>
        </w:rPr>
        <w:t>זמן</w:t>
      </w:r>
      <w:proofErr w:type="spellEnd"/>
      <w:r w:rsidRPr="001600BA">
        <w:rPr>
          <w:rFonts w:asciiTheme="minorBidi" w:hAnsiTheme="minorBidi" w:cstheme="minorBidi"/>
          <w:sz w:val="22"/>
          <w:szCs w:val="22"/>
        </w:rPr>
        <w:t xml:space="preserve"> </w:t>
      </w:r>
      <w:proofErr w:type="spellStart"/>
      <w:r w:rsidRPr="001600BA">
        <w:rPr>
          <w:rFonts w:asciiTheme="minorBidi" w:hAnsiTheme="minorBidi" w:cstheme="minorBidi"/>
          <w:sz w:val="22"/>
          <w:szCs w:val="22"/>
        </w:rPr>
        <w:t>במהלך</w:t>
      </w:r>
      <w:proofErr w:type="spellEnd"/>
      <w:r w:rsidRPr="001600BA">
        <w:rPr>
          <w:rFonts w:asciiTheme="minorBidi" w:hAnsiTheme="minorBidi" w:cstheme="minorBidi"/>
          <w:sz w:val="22"/>
          <w:szCs w:val="22"/>
        </w:rPr>
        <w:t xml:space="preserve"> </w:t>
      </w:r>
      <w:proofErr w:type="spellStart"/>
      <w:r w:rsidRPr="001600BA">
        <w:rPr>
          <w:rFonts w:asciiTheme="minorBidi" w:hAnsiTheme="minorBidi" w:cstheme="minorBidi"/>
          <w:sz w:val="22"/>
          <w:szCs w:val="22"/>
        </w:rPr>
        <w:t>ההתקשרות</w:t>
      </w:r>
      <w:proofErr w:type="spellEnd"/>
      <w:r w:rsidRPr="001600BA">
        <w:rPr>
          <w:rFonts w:asciiTheme="minorBidi" w:hAnsiTheme="minorBidi" w:cstheme="minorBidi"/>
          <w:sz w:val="22"/>
          <w:szCs w:val="22"/>
        </w:rPr>
        <w:t xml:space="preserve"> </w:t>
      </w:r>
      <w:proofErr w:type="spellStart"/>
      <w:r w:rsidRPr="001600BA">
        <w:rPr>
          <w:rFonts w:asciiTheme="minorBidi" w:hAnsiTheme="minorBidi" w:cstheme="minorBidi"/>
          <w:sz w:val="22"/>
          <w:szCs w:val="22"/>
        </w:rPr>
        <w:t>תהיה</w:t>
      </w:r>
      <w:proofErr w:type="spellEnd"/>
      <w:r w:rsidRPr="001600BA">
        <w:rPr>
          <w:rFonts w:asciiTheme="minorBidi" w:hAnsiTheme="minorBidi" w:cstheme="minorBidi"/>
          <w:sz w:val="22"/>
          <w:szCs w:val="22"/>
        </w:rPr>
        <w:t xml:space="preserve"> </w:t>
      </w:r>
      <w:proofErr w:type="spellStart"/>
      <w:r w:rsidRPr="001600BA">
        <w:rPr>
          <w:rFonts w:asciiTheme="minorBidi" w:hAnsiTheme="minorBidi" w:cstheme="minorBidi"/>
          <w:sz w:val="22"/>
          <w:szCs w:val="22"/>
        </w:rPr>
        <w:t>בידי</w:t>
      </w:r>
      <w:proofErr w:type="spellEnd"/>
      <w:r w:rsidRPr="001600BA">
        <w:rPr>
          <w:rFonts w:asciiTheme="minorBidi" w:hAnsiTheme="minorBidi" w:cstheme="minorBidi"/>
          <w:sz w:val="22"/>
          <w:szCs w:val="22"/>
        </w:rPr>
        <w:t xml:space="preserve"> </w:t>
      </w:r>
      <w:proofErr w:type="spellStart"/>
      <w:r w:rsidRPr="001600BA">
        <w:rPr>
          <w:rFonts w:asciiTheme="minorBidi" w:hAnsiTheme="minorBidi" w:cstheme="minorBidi"/>
          <w:sz w:val="22"/>
          <w:szCs w:val="22"/>
        </w:rPr>
        <w:t>המזמין</w:t>
      </w:r>
      <w:proofErr w:type="spellEnd"/>
      <w:r w:rsidRPr="001600BA">
        <w:rPr>
          <w:rFonts w:asciiTheme="minorBidi" w:hAnsiTheme="minorBidi" w:cstheme="minorBidi"/>
          <w:sz w:val="22"/>
          <w:szCs w:val="22"/>
        </w:rPr>
        <w:t xml:space="preserve"> </w:t>
      </w:r>
      <w:proofErr w:type="spellStart"/>
      <w:r w:rsidRPr="001600BA">
        <w:rPr>
          <w:rFonts w:asciiTheme="minorBidi" w:hAnsiTheme="minorBidi" w:cstheme="minorBidi"/>
          <w:sz w:val="22"/>
          <w:szCs w:val="22"/>
        </w:rPr>
        <w:t>פוליסת</w:t>
      </w:r>
      <w:proofErr w:type="spellEnd"/>
      <w:r w:rsidRPr="001600BA">
        <w:rPr>
          <w:rFonts w:asciiTheme="minorBidi" w:hAnsiTheme="minorBidi" w:cstheme="minorBidi"/>
          <w:sz w:val="22"/>
          <w:szCs w:val="22"/>
        </w:rPr>
        <w:t xml:space="preserve"> </w:t>
      </w:r>
      <w:proofErr w:type="spellStart"/>
      <w:r w:rsidRPr="001600BA">
        <w:rPr>
          <w:rFonts w:asciiTheme="minorBidi" w:hAnsiTheme="minorBidi" w:cstheme="minorBidi"/>
          <w:sz w:val="22"/>
          <w:szCs w:val="22"/>
        </w:rPr>
        <w:t>ביטוח</w:t>
      </w:r>
      <w:proofErr w:type="spellEnd"/>
      <w:r w:rsidRPr="001600BA">
        <w:rPr>
          <w:rFonts w:asciiTheme="minorBidi" w:hAnsiTheme="minorBidi" w:cstheme="minorBidi"/>
          <w:sz w:val="22"/>
          <w:szCs w:val="22"/>
        </w:rPr>
        <w:t xml:space="preserve"> </w:t>
      </w:r>
      <w:proofErr w:type="spellStart"/>
      <w:r w:rsidRPr="001600BA">
        <w:rPr>
          <w:rFonts w:asciiTheme="minorBidi" w:hAnsiTheme="minorBidi" w:cstheme="minorBidi"/>
          <w:sz w:val="22"/>
          <w:szCs w:val="22"/>
        </w:rPr>
        <w:t>בתוקף</w:t>
      </w:r>
      <w:proofErr w:type="spellEnd"/>
      <w:r>
        <w:rPr>
          <w:rFonts w:asciiTheme="minorBidi" w:hAnsiTheme="minorBidi" w:cstheme="minorBidi" w:hint="cs"/>
          <w:sz w:val="22"/>
          <w:szCs w:val="22"/>
        </w:rPr>
        <w:t xml:space="preserve"> </w:t>
      </w:r>
      <w:proofErr w:type="spellStart"/>
      <w:r>
        <w:rPr>
          <w:rFonts w:asciiTheme="minorBidi" w:hAnsiTheme="minorBidi" w:cstheme="minorBidi" w:hint="cs"/>
          <w:sz w:val="22"/>
          <w:szCs w:val="22"/>
        </w:rPr>
        <w:t>בהתאם</w:t>
      </w:r>
      <w:proofErr w:type="spellEnd"/>
      <w:r>
        <w:rPr>
          <w:rFonts w:asciiTheme="minorBidi" w:hAnsiTheme="minorBidi" w:cstheme="minorBidi" w:hint="cs"/>
          <w:sz w:val="22"/>
          <w:szCs w:val="22"/>
        </w:rPr>
        <w:t xml:space="preserve"> </w:t>
      </w:r>
      <w:proofErr w:type="spellStart"/>
      <w:r>
        <w:rPr>
          <w:rFonts w:asciiTheme="minorBidi" w:hAnsiTheme="minorBidi" w:cstheme="minorBidi" w:hint="cs"/>
          <w:sz w:val="22"/>
          <w:szCs w:val="22"/>
        </w:rPr>
        <w:t>לדרישות</w:t>
      </w:r>
      <w:proofErr w:type="spellEnd"/>
      <w:r w:rsidRPr="001600BA">
        <w:rPr>
          <w:rFonts w:asciiTheme="minorBidi" w:hAnsiTheme="minorBidi" w:cstheme="minorBidi"/>
          <w:sz w:val="22"/>
          <w:szCs w:val="22"/>
        </w:rPr>
        <w:t>.</w:t>
      </w:r>
    </w:p>
    <w:p w14:paraId="4EC3621E" w14:textId="77777777" w:rsidR="00D121B3" w:rsidRPr="00644621" w:rsidRDefault="00D121B3" w:rsidP="00E97623">
      <w:pPr>
        <w:pStyle w:val="a3"/>
        <w:numPr>
          <w:ilvl w:val="1"/>
          <w:numId w:val="43"/>
        </w:numPr>
        <w:ind w:left="564" w:hanging="717"/>
        <w:rPr>
          <w:rFonts w:asciiTheme="minorBidi" w:hAnsiTheme="minorBidi" w:cstheme="minorBidi"/>
          <w:sz w:val="22"/>
          <w:szCs w:val="22"/>
        </w:rPr>
      </w:pPr>
      <w:r w:rsidRPr="00644621">
        <w:rPr>
          <w:rFonts w:asciiTheme="minorBidi" w:hAnsiTheme="minorBidi" w:cstheme="minorBidi"/>
          <w:sz w:val="22"/>
          <w:szCs w:val="22"/>
          <w:rtl/>
        </w:rPr>
        <w:t xml:space="preserve">כל הסכומים הנקובים בהסכם זה יוצמדו למדד בהתאם לאמור בפרק 5 למכרז. </w:t>
      </w:r>
    </w:p>
    <w:p w14:paraId="3897F43D" w14:textId="77777777" w:rsidR="00D121B3" w:rsidRPr="00644621" w:rsidRDefault="00D121B3" w:rsidP="00E97623">
      <w:pPr>
        <w:pStyle w:val="a3"/>
        <w:numPr>
          <w:ilvl w:val="1"/>
          <w:numId w:val="43"/>
        </w:numPr>
        <w:ind w:left="564" w:hanging="717"/>
        <w:rPr>
          <w:rFonts w:asciiTheme="minorBidi" w:hAnsiTheme="minorBidi" w:cstheme="minorBidi"/>
          <w:sz w:val="22"/>
          <w:szCs w:val="22"/>
        </w:rPr>
      </w:pPr>
      <w:r w:rsidRPr="00644621">
        <w:rPr>
          <w:rFonts w:asciiTheme="minorBidi" w:hAnsiTheme="minorBidi" w:cstheme="minorBidi"/>
          <w:sz w:val="22"/>
          <w:szCs w:val="22"/>
          <w:rtl/>
        </w:rPr>
        <w:t>על חוזה זה חלים דיני מדינת ישראל והוא יפורש על פיהם. סמכות ייחודית לדון בכל עניין הקשור לחוזה זה, תהיה לבית המשפט בעל הסמכות המהותית היושב בירושלים.</w:t>
      </w:r>
    </w:p>
    <w:p w14:paraId="38818BBF" w14:textId="77777777" w:rsidR="00D121B3" w:rsidRPr="00644621" w:rsidRDefault="00D121B3" w:rsidP="00E97623">
      <w:pPr>
        <w:pStyle w:val="a3"/>
        <w:numPr>
          <w:ilvl w:val="1"/>
          <w:numId w:val="43"/>
        </w:numPr>
        <w:ind w:left="564" w:hanging="717"/>
        <w:rPr>
          <w:rFonts w:asciiTheme="minorBidi" w:hAnsiTheme="minorBidi" w:cstheme="minorBidi"/>
          <w:sz w:val="22"/>
          <w:szCs w:val="22"/>
          <w:rtl/>
        </w:rPr>
      </w:pPr>
      <w:r w:rsidRPr="00644621">
        <w:rPr>
          <w:rFonts w:asciiTheme="minorBidi" w:hAnsiTheme="minorBidi" w:cstheme="minorBidi"/>
          <w:sz w:val="22"/>
          <w:szCs w:val="22"/>
          <w:rtl/>
        </w:rPr>
        <w:t>כל  שינוי בתנאי ה הסכם מחייבים  או על-פי חוק נכסי המדינה, התשי"א-1951.</w:t>
      </w:r>
    </w:p>
    <w:p w14:paraId="5CDAF215" w14:textId="0CBB69EE" w:rsidR="00D121B3" w:rsidRDefault="00D121B3" w:rsidP="00E97623">
      <w:pPr>
        <w:pStyle w:val="a3"/>
        <w:numPr>
          <w:ilvl w:val="1"/>
          <w:numId w:val="43"/>
        </w:numPr>
        <w:ind w:left="564" w:hanging="717"/>
        <w:rPr>
          <w:rFonts w:asciiTheme="minorBidi" w:hAnsiTheme="minorBidi" w:cstheme="minorBidi"/>
          <w:sz w:val="22"/>
          <w:szCs w:val="22"/>
        </w:rPr>
      </w:pPr>
      <w:r w:rsidRPr="009C45C0">
        <w:rPr>
          <w:rFonts w:asciiTheme="minorBidi" w:hAnsiTheme="minorBidi" w:cstheme="minorBidi"/>
          <w:sz w:val="22"/>
          <w:szCs w:val="22"/>
          <w:rtl/>
        </w:rPr>
        <w:t>כתובות הצדדים לצרכי חוזה זה הן כמפורט להלן וכל הודעה שתשלח על ידי צד אחד למשנהו על פי הכתובות הללו, תחשב כאילו הגיעה לתעודתה כעבור 96 שעות מעת המשלוח בדואר רשום או כעבור 4 שעות מעת המסירה ביד או בדואר אלקטרוני, לפי המוקדם.</w:t>
      </w:r>
    </w:p>
    <w:p w14:paraId="0CDB7D8C" w14:textId="531BBBB0" w:rsidR="009C45C0" w:rsidRDefault="009C45C0" w:rsidP="00F8109D">
      <w:pPr>
        <w:pStyle w:val="a3"/>
        <w:ind w:left="1134"/>
        <w:rPr>
          <w:rFonts w:asciiTheme="minorBidi" w:hAnsiTheme="minorBidi" w:cstheme="minorBidi"/>
          <w:sz w:val="22"/>
          <w:szCs w:val="22"/>
          <w:rtl/>
        </w:rPr>
      </w:pPr>
    </w:p>
    <w:p w14:paraId="69FC3211" w14:textId="77777777" w:rsidR="009C45C0" w:rsidRPr="009C45C0" w:rsidRDefault="009C45C0" w:rsidP="009C45C0">
      <w:pPr>
        <w:pStyle w:val="a3"/>
        <w:ind w:left="1273"/>
        <w:rPr>
          <w:rFonts w:asciiTheme="minorBidi" w:hAnsiTheme="minorBidi" w:cstheme="minorBidi"/>
          <w:sz w:val="22"/>
          <w:szCs w:val="22"/>
          <w:rtl/>
        </w:rPr>
      </w:pPr>
    </w:p>
    <w:p w14:paraId="5685E559" w14:textId="77777777" w:rsidR="00D121B3" w:rsidRPr="00D121B3" w:rsidRDefault="00D121B3" w:rsidP="00D121B3">
      <w:pPr>
        <w:rPr>
          <w:rtl/>
        </w:rPr>
      </w:pPr>
      <w:bookmarkStart w:id="1296" w:name="_Toc4065796"/>
      <w:r w:rsidRPr="00D121B3">
        <w:rPr>
          <w:rtl/>
        </w:rPr>
        <w:t xml:space="preserve">כתובת המזמין: </w:t>
      </w:r>
      <w:r w:rsidRPr="00D121B3">
        <w:rPr>
          <w:rtl/>
        </w:rPr>
        <w:tab/>
        <w:t>רח' כנפי נשרים 22 (קומה 1), ירושלים.</w:t>
      </w:r>
      <w:bookmarkEnd w:id="1296"/>
      <w:r w:rsidRPr="00D121B3">
        <w:rPr>
          <w:rtl/>
        </w:rPr>
        <w:t xml:space="preserve"> </w:t>
      </w:r>
    </w:p>
    <w:p w14:paraId="69BC5960" w14:textId="77777777" w:rsidR="00D121B3" w:rsidRPr="00D121B3" w:rsidRDefault="00D121B3" w:rsidP="00D121B3">
      <w:pPr>
        <w:rPr>
          <w:rtl/>
        </w:rPr>
      </w:pPr>
      <w:bookmarkStart w:id="1297" w:name="_Toc4065797"/>
      <w:r w:rsidRPr="00D121B3">
        <w:rPr>
          <w:rtl/>
        </w:rPr>
        <w:t>כתובת הספק:</w:t>
      </w:r>
      <w:r w:rsidRPr="00D121B3">
        <w:rPr>
          <w:rtl/>
        </w:rPr>
        <w:tab/>
        <w:t>__________</w:t>
      </w:r>
      <w:bookmarkEnd w:id="1297"/>
    </w:p>
    <w:p w14:paraId="79BDB41A" w14:textId="77777777" w:rsidR="00D121B3" w:rsidRPr="00D121B3" w:rsidRDefault="00D121B3" w:rsidP="00D121B3">
      <w:bookmarkStart w:id="1298" w:name="_Toc4065798"/>
      <w:r w:rsidRPr="00D121B3">
        <w:rPr>
          <w:rtl/>
        </w:rPr>
        <w:t>כתובת דוא"ל של הספק:__________</w:t>
      </w:r>
      <w:bookmarkEnd w:id="1298"/>
    </w:p>
    <w:p w14:paraId="7DB34FCA" w14:textId="70F158A1" w:rsidR="00D121B3" w:rsidRDefault="00D121B3" w:rsidP="00D121B3">
      <w:pPr>
        <w:rPr>
          <w:rtl/>
        </w:rPr>
      </w:pPr>
      <w:bookmarkStart w:id="1299" w:name="_Toc4065799"/>
      <w:r w:rsidRPr="00D121B3">
        <w:rPr>
          <w:rtl/>
        </w:rPr>
        <w:t>כל צד רשאי לשנות כתובתו לעניין סעיף זה לכתובת אחרת בישראל בהודעה בכתב שתימסר לצד האחר.</w:t>
      </w:r>
      <w:bookmarkEnd w:id="1299"/>
    </w:p>
    <w:p w14:paraId="75E1FBEA" w14:textId="77777777" w:rsidR="009C45C0" w:rsidRPr="00D121B3" w:rsidRDefault="009C45C0" w:rsidP="00D121B3">
      <w:pPr>
        <w:rPr>
          <w:rtl/>
        </w:rPr>
      </w:pPr>
    </w:p>
    <w:p w14:paraId="6308EC72" w14:textId="097693B6" w:rsidR="00D121B3" w:rsidRDefault="00D121B3" w:rsidP="009C45C0">
      <w:pPr>
        <w:ind w:left="-428"/>
        <w:jc w:val="center"/>
        <w:rPr>
          <w:b/>
          <w:bCs/>
          <w:sz w:val="24"/>
          <w:szCs w:val="24"/>
          <w:u w:val="single"/>
          <w:rtl/>
        </w:rPr>
      </w:pPr>
      <w:r w:rsidRPr="009C45C0">
        <w:rPr>
          <w:b/>
          <w:bCs/>
          <w:sz w:val="24"/>
          <w:szCs w:val="24"/>
          <w:u w:val="single"/>
          <w:rtl/>
        </w:rPr>
        <w:t>ולראיה באו הצדדים על החתום:</w:t>
      </w:r>
    </w:p>
    <w:p w14:paraId="250D6EAE" w14:textId="0F5BE095" w:rsidR="009C45C0" w:rsidRDefault="009C45C0" w:rsidP="009C45C0">
      <w:pPr>
        <w:jc w:val="center"/>
        <w:rPr>
          <w:b/>
          <w:bCs/>
          <w:sz w:val="24"/>
          <w:szCs w:val="24"/>
          <w:u w:val="single"/>
          <w:rtl/>
        </w:rPr>
      </w:pPr>
    </w:p>
    <w:p w14:paraId="52C35FA9" w14:textId="77777777" w:rsidR="009C45C0" w:rsidRPr="009C45C0" w:rsidRDefault="009C45C0" w:rsidP="009C45C0">
      <w:pPr>
        <w:jc w:val="center"/>
        <w:rPr>
          <w:b/>
          <w:bCs/>
          <w:sz w:val="24"/>
          <w:szCs w:val="24"/>
          <w:u w:val="single"/>
          <w:rtl/>
        </w:rPr>
      </w:pPr>
    </w:p>
    <w:p w14:paraId="6863B930" w14:textId="714BF573" w:rsidR="00D121B3" w:rsidRPr="00D121B3" w:rsidRDefault="00D121B3" w:rsidP="009C45C0">
      <w:pPr>
        <w:ind w:left="-570" w:right="-567"/>
        <w:jc w:val="center"/>
        <w:rPr>
          <w:rtl/>
        </w:rPr>
      </w:pPr>
      <w:r w:rsidRPr="00D121B3">
        <w:rPr>
          <w:rtl/>
        </w:rPr>
        <w:t xml:space="preserve">___________________          ____________________         </w:t>
      </w:r>
      <w:r w:rsidR="009C45C0">
        <w:rPr>
          <w:rFonts w:hint="cs"/>
          <w:rtl/>
        </w:rPr>
        <w:t xml:space="preserve">        </w:t>
      </w:r>
      <w:r w:rsidRPr="00D121B3">
        <w:rPr>
          <w:rtl/>
        </w:rPr>
        <w:t>___________________</w:t>
      </w:r>
    </w:p>
    <w:p w14:paraId="54C4563B" w14:textId="126A0CB7" w:rsidR="00D121B3" w:rsidRPr="00D121B3" w:rsidRDefault="009C45C0" w:rsidP="009C45C0">
      <w:pPr>
        <w:ind w:left="-570" w:right="-567"/>
        <w:rPr>
          <w:rtl/>
        </w:rPr>
      </w:pPr>
      <w:r>
        <w:rPr>
          <w:rFonts w:hint="cs"/>
          <w:rtl/>
        </w:rPr>
        <w:t xml:space="preserve">                        </w:t>
      </w:r>
      <w:r w:rsidR="00D121B3" w:rsidRPr="00D121B3">
        <w:rPr>
          <w:rtl/>
        </w:rPr>
        <w:t xml:space="preserve">מנכ"ל המשרד                       </w:t>
      </w:r>
      <w:r>
        <w:rPr>
          <w:rFonts w:hint="cs"/>
          <w:rtl/>
        </w:rPr>
        <w:t xml:space="preserve">  </w:t>
      </w:r>
      <w:r w:rsidR="00D121B3" w:rsidRPr="00D121B3">
        <w:rPr>
          <w:rtl/>
        </w:rPr>
        <w:t xml:space="preserve">     חשב המשרד                       </w:t>
      </w:r>
      <w:r>
        <w:rPr>
          <w:rFonts w:hint="cs"/>
          <w:rtl/>
        </w:rPr>
        <w:t xml:space="preserve">     </w:t>
      </w:r>
      <w:r w:rsidR="00D121B3" w:rsidRPr="00D121B3">
        <w:rPr>
          <w:rtl/>
        </w:rPr>
        <w:t xml:space="preserve">                 החברה</w:t>
      </w:r>
    </w:p>
    <w:p w14:paraId="0B2CEF93" w14:textId="77777777" w:rsidR="00D121B3" w:rsidRPr="00D121B3" w:rsidRDefault="00D121B3" w:rsidP="00D121B3">
      <w:pPr>
        <w:rPr>
          <w:rtl/>
        </w:rPr>
      </w:pPr>
      <w:bookmarkStart w:id="1300" w:name="_Toc478305352"/>
      <w:bookmarkStart w:id="1301" w:name="התחייבות_לשמירת_סודיות_תאגיד"/>
      <w:bookmarkStart w:id="1302" w:name="_Toc4065804"/>
      <w:bookmarkStart w:id="1303" w:name="_Toc4402147"/>
    </w:p>
    <w:p w14:paraId="55EFA195" w14:textId="18000D5A" w:rsidR="00D121B3" w:rsidRDefault="00D121B3" w:rsidP="00D121B3">
      <w:pPr>
        <w:rPr>
          <w:rtl/>
        </w:rPr>
      </w:pPr>
    </w:p>
    <w:p w14:paraId="550CE69F" w14:textId="6AF8530D" w:rsidR="005740C2" w:rsidRDefault="005740C2" w:rsidP="00D121B3">
      <w:pPr>
        <w:rPr>
          <w:rtl/>
        </w:rPr>
      </w:pPr>
    </w:p>
    <w:p w14:paraId="53970C23" w14:textId="64B982A3" w:rsidR="005740C2" w:rsidRDefault="005740C2" w:rsidP="00D121B3">
      <w:pPr>
        <w:rPr>
          <w:rtl/>
        </w:rPr>
      </w:pPr>
    </w:p>
    <w:p w14:paraId="3BD5A4F2" w14:textId="0E25A9D0" w:rsidR="005740C2" w:rsidRDefault="005740C2" w:rsidP="00D121B3">
      <w:pPr>
        <w:rPr>
          <w:rtl/>
        </w:rPr>
      </w:pPr>
    </w:p>
    <w:p w14:paraId="55F0587E" w14:textId="007FC201" w:rsidR="005740C2" w:rsidRDefault="005740C2" w:rsidP="00D121B3">
      <w:pPr>
        <w:rPr>
          <w:rtl/>
        </w:rPr>
      </w:pPr>
    </w:p>
    <w:p w14:paraId="404246E0" w14:textId="77777777" w:rsidR="005740C2" w:rsidRPr="00D121B3" w:rsidRDefault="005740C2" w:rsidP="00D121B3">
      <w:pPr>
        <w:rPr>
          <w:rtl/>
        </w:rPr>
      </w:pPr>
    </w:p>
    <w:p w14:paraId="6516C065" w14:textId="77777777" w:rsidR="00D121B3" w:rsidRPr="00D121B3" w:rsidRDefault="00D121B3" w:rsidP="00D121B3">
      <w:pPr>
        <w:rPr>
          <w:rtl/>
        </w:rPr>
      </w:pPr>
    </w:p>
    <w:p w14:paraId="0440790A"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304" w:name="_נספח_7:_התחייבות"/>
      <w:bookmarkStart w:id="1305" w:name="נספח7"/>
      <w:bookmarkStart w:id="1306" w:name="_Toc77617717"/>
      <w:bookmarkEnd w:id="1304"/>
      <w:r w:rsidRPr="006D0C0E">
        <w:rPr>
          <w:rFonts w:asciiTheme="minorHAnsi" w:eastAsiaTheme="minorHAnsi" w:hAnsiTheme="minorHAnsi" w:cstheme="minorBidi"/>
          <w:b/>
          <w:bCs/>
          <w:color w:val="002060"/>
          <w:sz w:val="28"/>
          <w:szCs w:val="28"/>
          <w:rtl/>
        </w:rPr>
        <w:t xml:space="preserve">נספח </w:t>
      </w:r>
      <w:bookmarkEnd w:id="1305"/>
      <w:r w:rsidRPr="006D0C0E">
        <w:rPr>
          <w:rFonts w:asciiTheme="minorHAnsi" w:eastAsiaTheme="minorHAnsi" w:hAnsiTheme="minorHAnsi" w:cstheme="minorBidi" w:hint="cs"/>
          <w:b/>
          <w:bCs/>
          <w:color w:val="002060"/>
          <w:sz w:val="28"/>
          <w:szCs w:val="28"/>
          <w:rtl/>
        </w:rPr>
        <w:t>7</w:t>
      </w:r>
      <w:r w:rsidRPr="006D0C0E">
        <w:rPr>
          <w:rFonts w:asciiTheme="minorHAnsi" w:eastAsiaTheme="minorHAnsi" w:hAnsiTheme="minorHAnsi" w:cstheme="minorBidi"/>
          <w:b/>
          <w:bCs/>
          <w:color w:val="002060"/>
          <w:sz w:val="28"/>
          <w:szCs w:val="28"/>
          <w:rtl/>
        </w:rPr>
        <w:t>: התחייבות לשמירת סודיות [</w:t>
      </w:r>
      <w:r w:rsidRPr="006D0C0E">
        <w:rPr>
          <w:rFonts w:asciiTheme="minorHAnsi" w:eastAsiaTheme="minorHAnsi" w:hAnsiTheme="minorHAnsi" w:cstheme="minorBidi" w:hint="cs"/>
          <w:b/>
          <w:bCs/>
          <w:color w:val="002060"/>
          <w:sz w:val="28"/>
          <w:szCs w:val="28"/>
          <w:rtl/>
        </w:rPr>
        <w:t>מציע</w:t>
      </w:r>
      <w:r w:rsidRPr="006D0C0E">
        <w:rPr>
          <w:rFonts w:asciiTheme="minorHAnsi" w:eastAsiaTheme="minorHAnsi" w:hAnsiTheme="minorHAnsi" w:cstheme="minorBidi"/>
          <w:b/>
          <w:bCs/>
          <w:color w:val="002060"/>
          <w:sz w:val="28"/>
          <w:szCs w:val="28"/>
          <w:rtl/>
        </w:rPr>
        <w:t>]</w:t>
      </w:r>
      <w:bookmarkEnd w:id="1300"/>
      <w:bookmarkEnd w:id="1301"/>
      <w:bookmarkEnd w:id="1302"/>
      <w:bookmarkEnd w:id="1303"/>
      <w:bookmarkEnd w:id="1306"/>
    </w:p>
    <w:p w14:paraId="38702F61" w14:textId="0A7EDB5F" w:rsidR="00D121B3" w:rsidRPr="00B70FCF" w:rsidRDefault="00D121B3" w:rsidP="00B70FCF">
      <w:pPr>
        <w:pStyle w:val="a3"/>
        <w:ind w:left="-286"/>
        <w:jc w:val="center"/>
        <w:rPr>
          <w:rFonts w:asciiTheme="minorBidi" w:hAnsiTheme="minorBidi" w:cstheme="minorBidi"/>
          <w:b/>
          <w:bCs/>
          <w:sz w:val="24"/>
          <w:szCs w:val="24"/>
          <w:u w:val="single"/>
        </w:rPr>
      </w:pPr>
      <w:r w:rsidRPr="00B70FCF">
        <w:rPr>
          <w:rFonts w:asciiTheme="minorBidi" w:hAnsiTheme="minorBidi" w:cstheme="minorBidi"/>
          <w:b/>
          <w:bCs/>
          <w:sz w:val="24"/>
          <w:szCs w:val="24"/>
          <w:u w:val="single"/>
          <w:rtl/>
        </w:rPr>
        <w:t>התחייבות לשמירת סודיות ואבטחת מידע</w:t>
      </w:r>
    </w:p>
    <w:p w14:paraId="3FB28F19" w14:textId="4B24DF68" w:rsidR="00B70FCF" w:rsidRPr="00B70FCF" w:rsidRDefault="00B70FCF" w:rsidP="00FE37EA">
      <w:pPr>
        <w:pStyle w:val="a3"/>
        <w:numPr>
          <w:ilvl w:val="0"/>
          <w:numId w:val="45"/>
        </w:numPr>
        <w:rPr>
          <w:rFonts w:asciiTheme="minorBidi" w:hAnsiTheme="minorBidi" w:cstheme="minorBidi"/>
          <w:b/>
          <w:bCs/>
          <w:sz w:val="24"/>
          <w:szCs w:val="24"/>
          <w:rtl/>
        </w:rPr>
      </w:pPr>
      <w:r>
        <w:rPr>
          <w:rFonts w:asciiTheme="minorBidi" w:hAnsiTheme="minorBidi" w:cstheme="minorBidi" w:hint="cs"/>
          <w:b/>
          <w:bCs/>
          <w:sz w:val="24"/>
          <w:szCs w:val="24"/>
          <w:rtl/>
        </w:rPr>
        <w:t>מבוא</w:t>
      </w:r>
    </w:p>
    <w:p w14:paraId="42D65F4D" w14:textId="312339D3" w:rsidR="00D121B3" w:rsidRPr="00D121B3" w:rsidRDefault="00D121B3" w:rsidP="00D121B3">
      <w:pPr>
        <w:rPr>
          <w:rtl/>
        </w:rPr>
      </w:pPr>
      <w:r w:rsidRPr="00B70FCF">
        <w:rPr>
          <w:b/>
          <w:bCs/>
          <w:rtl/>
        </w:rPr>
        <w:t>הואיל</w:t>
      </w:r>
      <w:r w:rsidRPr="00D121B3">
        <w:rPr>
          <w:rtl/>
        </w:rPr>
        <w:t>:</w:t>
      </w:r>
      <w:r w:rsidRPr="00D121B3">
        <w:rPr>
          <w:rtl/>
        </w:rPr>
        <w:tab/>
        <w:t xml:space="preserve">והחברה _______________ (להלן: </w:t>
      </w:r>
      <w:r w:rsidRPr="00B70FCF">
        <w:rPr>
          <w:b/>
          <w:bCs/>
          <w:rtl/>
        </w:rPr>
        <w:t>"המציע"</w:t>
      </w:r>
      <w:r w:rsidRPr="00D121B3">
        <w:rPr>
          <w:rtl/>
        </w:rPr>
        <w:t xml:space="preserve">) מציעה לבתי הדין הרבניים שירותים </w:t>
      </w:r>
      <w:r w:rsidRPr="00D121B3">
        <w:rPr>
          <w:rFonts w:hint="cs"/>
          <w:rtl/>
        </w:rPr>
        <w:t xml:space="preserve">לתפעול ותחזוקה </w:t>
      </w:r>
      <w:r w:rsidRPr="00D121B3">
        <w:rPr>
          <w:rtl/>
        </w:rPr>
        <w:t xml:space="preserve">בתחומי מערכות המידע (להלן: "השירותים") והכול כמפורט בהוראות " </w:t>
      </w:r>
      <w:bookmarkStart w:id="1307" w:name="_Hlk74121464"/>
      <w:r w:rsidRPr="00B70FCF">
        <w:rPr>
          <w:rFonts w:hint="cs"/>
          <w:b/>
          <w:bCs/>
          <w:rtl/>
        </w:rPr>
        <w:t>מכרז</w:t>
      </w:r>
      <w:r w:rsidRPr="00B70FCF">
        <w:rPr>
          <w:b/>
          <w:bCs/>
          <w:rtl/>
        </w:rPr>
        <w:t xml:space="preserve"> מס’ 1/2</w:t>
      </w:r>
      <w:r w:rsidRPr="00B70FCF">
        <w:rPr>
          <w:rFonts w:hint="cs"/>
          <w:b/>
          <w:bCs/>
          <w:rtl/>
        </w:rPr>
        <w:t>021</w:t>
      </w:r>
      <w:r w:rsidRPr="00B70FCF">
        <w:rPr>
          <w:b/>
          <w:bCs/>
          <w:rtl/>
        </w:rPr>
        <w:t xml:space="preserve"> : "אספקת שירותי </w:t>
      </w:r>
      <w:r w:rsidRPr="00B70FCF">
        <w:rPr>
          <w:rFonts w:hint="cs"/>
          <w:b/>
          <w:bCs/>
          <w:rtl/>
        </w:rPr>
        <w:t>תחזוקה למערכת מידע</w:t>
      </w:r>
      <w:r w:rsidRPr="00B70FCF">
        <w:rPr>
          <w:b/>
          <w:bCs/>
          <w:rtl/>
        </w:rPr>
        <w:t>"</w:t>
      </w:r>
      <w:bookmarkEnd w:id="1307"/>
      <w:r w:rsidRPr="00B70FCF">
        <w:rPr>
          <w:b/>
          <w:bCs/>
          <w:rtl/>
        </w:rPr>
        <w:t>,</w:t>
      </w:r>
      <w:r w:rsidRPr="00D121B3">
        <w:rPr>
          <w:rtl/>
        </w:rPr>
        <w:t xml:space="preserve">  (להלן: </w:t>
      </w:r>
      <w:r w:rsidRPr="00B70FCF">
        <w:rPr>
          <w:b/>
          <w:bCs/>
          <w:rtl/>
        </w:rPr>
        <w:t>"ה</w:t>
      </w:r>
      <w:r w:rsidRPr="00B70FCF">
        <w:rPr>
          <w:rFonts w:hint="cs"/>
          <w:b/>
          <w:bCs/>
          <w:rtl/>
        </w:rPr>
        <w:t>מכרז</w:t>
      </w:r>
      <w:r w:rsidRPr="00B70FCF">
        <w:rPr>
          <w:b/>
          <w:bCs/>
          <w:rtl/>
        </w:rPr>
        <w:t>"</w:t>
      </w:r>
      <w:r w:rsidRPr="00D121B3">
        <w:rPr>
          <w:rtl/>
        </w:rPr>
        <w:t>) והחוזה על פיו;</w:t>
      </w:r>
    </w:p>
    <w:p w14:paraId="3512D641" w14:textId="77777777" w:rsidR="00D121B3" w:rsidRPr="00D121B3" w:rsidRDefault="00D121B3" w:rsidP="00D121B3">
      <w:pPr>
        <w:rPr>
          <w:rtl/>
        </w:rPr>
      </w:pPr>
      <w:r w:rsidRPr="00B70FCF">
        <w:rPr>
          <w:b/>
          <w:bCs/>
          <w:rtl/>
        </w:rPr>
        <w:t>והואיל</w:t>
      </w:r>
      <w:r w:rsidRPr="00D121B3">
        <w:rPr>
          <w:rtl/>
        </w:rPr>
        <w:t>:</w:t>
      </w:r>
      <w:r w:rsidRPr="00D121B3">
        <w:rPr>
          <w:rtl/>
        </w:rPr>
        <w:tab/>
        <w:t>והחברה, עובדיה או מי מטעמה עשויים להיחשף למידע כהגדרתו להלן;</w:t>
      </w:r>
    </w:p>
    <w:p w14:paraId="5E053B53" w14:textId="77777777" w:rsidR="00B70FCF" w:rsidRDefault="00D121B3" w:rsidP="00FE37EA">
      <w:pPr>
        <w:pStyle w:val="a3"/>
        <w:numPr>
          <w:ilvl w:val="0"/>
          <w:numId w:val="45"/>
        </w:numPr>
        <w:rPr>
          <w:rFonts w:asciiTheme="minorBidi" w:hAnsiTheme="minorBidi" w:cstheme="minorBidi"/>
          <w:b/>
          <w:bCs/>
          <w:sz w:val="24"/>
          <w:szCs w:val="24"/>
        </w:rPr>
      </w:pPr>
      <w:r w:rsidRPr="00B70FCF">
        <w:rPr>
          <w:rFonts w:asciiTheme="minorBidi" w:hAnsiTheme="minorBidi" w:cstheme="minorBidi"/>
          <w:b/>
          <w:bCs/>
          <w:sz w:val="24"/>
          <w:szCs w:val="24"/>
          <w:rtl/>
        </w:rPr>
        <w:t>אי לכך, מצהירה בזה החברה ומתחייבת כלפי המשרד כדלקמן:</w:t>
      </w:r>
    </w:p>
    <w:p w14:paraId="0879EC5A" w14:textId="520D29B1" w:rsidR="00D121B3" w:rsidRPr="00B70FCF" w:rsidRDefault="00D121B3" w:rsidP="00FE37EA">
      <w:pPr>
        <w:pStyle w:val="a3"/>
        <w:numPr>
          <w:ilvl w:val="1"/>
          <w:numId w:val="45"/>
        </w:numPr>
        <w:rPr>
          <w:rFonts w:asciiTheme="minorBidi" w:hAnsiTheme="minorBidi" w:cstheme="minorBidi"/>
          <w:sz w:val="22"/>
          <w:szCs w:val="22"/>
        </w:rPr>
      </w:pPr>
      <w:r w:rsidRPr="00B70FCF">
        <w:rPr>
          <w:rFonts w:asciiTheme="minorBidi" w:hAnsiTheme="minorBidi" w:cstheme="minorBidi"/>
          <w:sz w:val="22"/>
          <w:szCs w:val="22"/>
          <w:rtl/>
        </w:rPr>
        <w:t>ידוע לחברה שהמידע כהגדרתו להלן הינו מידע רגיש, כמו כן, ידוע לחברה כי מאגרי המידע והקבצים של המשרד כוללים, בין השאר, מידע אישי ומידע רגיש המוגנים על פי דיני הגנת הפרטיות וכי המידע יימסר לה בהסתמך על הצהרותיה והתחייבויותיה כמפורט בכתב זה.</w:t>
      </w:r>
    </w:p>
    <w:p w14:paraId="486D00DA" w14:textId="77777777" w:rsidR="00D121B3" w:rsidRPr="00B70FCF" w:rsidRDefault="00D121B3" w:rsidP="00FE37EA">
      <w:pPr>
        <w:pStyle w:val="a3"/>
        <w:numPr>
          <w:ilvl w:val="1"/>
          <w:numId w:val="45"/>
        </w:numPr>
        <w:rPr>
          <w:rFonts w:asciiTheme="minorBidi" w:hAnsiTheme="minorBidi" w:cstheme="minorBidi"/>
          <w:sz w:val="22"/>
          <w:szCs w:val="22"/>
        </w:rPr>
      </w:pPr>
      <w:r w:rsidRPr="00B70FCF">
        <w:rPr>
          <w:rFonts w:asciiTheme="minorBidi" w:hAnsiTheme="minorBidi" w:cstheme="minorBidi"/>
          <w:sz w:val="22"/>
          <w:szCs w:val="22"/>
          <w:rtl/>
        </w:rPr>
        <w:t xml:space="preserve">החברה מצהירה כי קראה את ההוראות בדבר שמירה על סודיות כמפורט להלן, וכי נהירות לה חובותיה מכוח הסעיף 27 של חוק דיני העונשין (בטחון המדינה, יחסי חוץ וסודות רשמיים), </w:t>
      </w:r>
      <w:proofErr w:type="spellStart"/>
      <w:r w:rsidRPr="00B70FCF">
        <w:rPr>
          <w:rFonts w:asciiTheme="minorBidi" w:hAnsiTheme="minorBidi" w:cstheme="minorBidi"/>
          <w:sz w:val="22"/>
          <w:szCs w:val="22"/>
          <w:rtl/>
        </w:rPr>
        <w:t>התש"ז</w:t>
      </w:r>
      <w:proofErr w:type="spellEnd"/>
      <w:r w:rsidRPr="00B70FCF">
        <w:rPr>
          <w:rFonts w:asciiTheme="minorBidi" w:hAnsiTheme="minorBidi" w:cstheme="minorBidi"/>
          <w:sz w:val="22"/>
          <w:szCs w:val="22"/>
          <w:rtl/>
        </w:rPr>
        <w:t xml:space="preserve"> – 1957, החברה מתחייבת בזה כלפי בתי הדין הרבניים – אגף מערכות מידע.</w:t>
      </w:r>
    </w:p>
    <w:p w14:paraId="18C681F7" w14:textId="77777777" w:rsidR="00D121B3" w:rsidRPr="00B70FCF" w:rsidRDefault="00D121B3" w:rsidP="00FE37EA">
      <w:pPr>
        <w:pStyle w:val="a3"/>
        <w:numPr>
          <w:ilvl w:val="1"/>
          <w:numId w:val="45"/>
        </w:numPr>
        <w:rPr>
          <w:rFonts w:asciiTheme="minorBidi" w:hAnsiTheme="minorBidi" w:cstheme="minorBidi"/>
          <w:sz w:val="22"/>
          <w:szCs w:val="22"/>
        </w:rPr>
      </w:pPr>
      <w:r w:rsidRPr="00B70FCF">
        <w:rPr>
          <w:rFonts w:asciiTheme="minorBidi" w:hAnsiTheme="minorBidi" w:cstheme="minorBidi"/>
          <w:sz w:val="22"/>
          <w:szCs w:val="22"/>
          <w:rtl/>
        </w:rPr>
        <w:t xml:space="preserve">ידוע לחברה כי המידע כהגדרתו להלן, אליו יחשפו עובדיה או מי מטעמה בעבודתם אצל או עבור המשרד, הוא מידע אשר שימוש בו שלא למטרה אשר לשמה הוא נמסר מהווה עבירה על החוק ועלול להביא לתביעות אזרחיות ופליליות כנגד החברה, כנגד עובדיה או כנגד מי מטעמה. כמו כן ידוע לחברה שאי מילוי ההתחייבויות כלפי בתי הדין הרבניים – אגף </w:t>
      </w:r>
      <w:r w:rsidRPr="00B70FCF">
        <w:rPr>
          <w:rFonts w:asciiTheme="minorBidi" w:hAnsiTheme="minorBidi" w:cstheme="minorBidi" w:hint="cs"/>
          <w:sz w:val="22"/>
          <w:szCs w:val="22"/>
          <w:rtl/>
        </w:rPr>
        <w:t>טכנולוגיות דיגיטליות ו</w:t>
      </w:r>
      <w:r w:rsidRPr="00B70FCF">
        <w:rPr>
          <w:rFonts w:asciiTheme="minorBidi" w:hAnsiTheme="minorBidi" w:cstheme="minorBidi"/>
          <w:sz w:val="22"/>
          <w:szCs w:val="22"/>
          <w:rtl/>
        </w:rPr>
        <w:t xml:space="preserve">מידע על פי ההצהרה, מהווה עבירה על חוק העונשין, </w:t>
      </w:r>
      <w:proofErr w:type="spellStart"/>
      <w:r w:rsidRPr="00B70FCF">
        <w:rPr>
          <w:rFonts w:asciiTheme="minorBidi" w:hAnsiTheme="minorBidi" w:cstheme="minorBidi"/>
          <w:sz w:val="22"/>
          <w:szCs w:val="22"/>
          <w:rtl/>
        </w:rPr>
        <w:t>התשל"ז</w:t>
      </w:r>
      <w:proofErr w:type="spellEnd"/>
      <w:r w:rsidRPr="00B70FCF">
        <w:rPr>
          <w:rFonts w:asciiTheme="minorBidi" w:hAnsiTheme="minorBidi" w:cstheme="minorBidi"/>
          <w:sz w:val="22"/>
          <w:szCs w:val="22"/>
          <w:rtl/>
        </w:rPr>
        <w:t xml:space="preserve"> – 1977.</w:t>
      </w:r>
    </w:p>
    <w:p w14:paraId="1274A13F" w14:textId="77777777" w:rsidR="00D121B3" w:rsidRPr="00B70FCF" w:rsidRDefault="00D121B3" w:rsidP="00FE37EA">
      <w:pPr>
        <w:pStyle w:val="a3"/>
        <w:numPr>
          <w:ilvl w:val="1"/>
          <w:numId w:val="45"/>
        </w:numPr>
        <w:rPr>
          <w:rFonts w:asciiTheme="minorBidi" w:hAnsiTheme="minorBidi" w:cstheme="minorBidi"/>
          <w:sz w:val="22"/>
          <w:szCs w:val="22"/>
          <w:rtl/>
        </w:rPr>
      </w:pPr>
      <w:r w:rsidRPr="00B70FCF">
        <w:rPr>
          <w:rFonts w:asciiTheme="minorBidi" w:hAnsiTheme="minorBidi" w:cstheme="minorBidi"/>
          <w:sz w:val="22"/>
          <w:szCs w:val="22"/>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F5AB06D" w14:textId="77777777" w:rsidR="00D121B3" w:rsidRPr="00B70FCF" w:rsidRDefault="00D121B3" w:rsidP="00FE37EA">
      <w:pPr>
        <w:pStyle w:val="a3"/>
        <w:numPr>
          <w:ilvl w:val="1"/>
          <w:numId w:val="45"/>
        </w:numPr>
        <w:rPr>
          <w:rFonts w:asciiTheme="minorBidi" w:hAnsiTheme="minorBidi" w:cstheme="minorBidi"/>
          <w:sz w:val="22"/>
          <w:szCs w:val="22"/>
          <w:rtl/>
        </w:rPr>
      </w:pPr>
      <w:r w:rsidRPr="00B70FCF">
        <w:rPr>
          <w:rFonts w:asciiTheme="minorBidi" w:hAnsiTheme="minorBidi" w:cstheme="minorBidi"/>
          <w:sz w:val="22"/>
          <w:szCs w:val="22"/>
          <w:rtl/>
        </w:rPr>
        <w:t>מידע בכתב זה משמעו – "כל מידע, נתונים, מסמכים המבוטאים באמצעים מכל סוג, והנוגע לבתי הדין הרבניים –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752F0476" w14:textId="77777777" w:rsidR="00D121B3" w:rsidRPr="00B70FCF" w:rsidRDefault="00D121B3" w:rsidP="00FE37EA">
      <w:pPr>
        <w:pStyle w:val="a3"/>
        <w:numPr>
          <w:ilvl w:val="1"/>
          <w:numId w:val="45"/>
        </w:numPr>
        <w:rPr>
          <w:rFonts w:asciiTheme="minorBidi" w:hAnsiTheme="minorBidi" w:cstheme="minorBidi"/>
          <w:sz w:val="22"/>
          <w:szCs w:val="22"/>
          <w:rtl/>
        </w:rPr>
      </w:pPr>
      <w:r w:rsidRPr="00B70FCF">
        <w:rPr>
          <w:rFonts w:asciiTheme="minorBidi" w:hAnsiTheme="minorBidi" w:cstheme="minorBidi"/>
          <w:sz w:val="22"/>
          <w:szCs w:val="22"/>
          <w:rtl/>
        </w:rPr>
        <w:t>על אף האמור בסעיף זה, הוראות שמירת הסודיות לא תחולנה על המידע המפורט להלן:</w:t>
      </w:r>
    </w:p>
    <w:p w14:paraId="27CB0BEB" w14:textId="77777777" w:rsidR="00D121B3" w:rsidRPr="00B70FCF" w:rsidRDefault="00D121B3" w:rsidP="00FE37EA">
      <w:pPr>
        <w:pStyle w:val="a3"/>
        <w:numPr>
          <w:ilvl w:val="2"/>
          <w:numId w:val="45"/>
        </w:numPr>
        <w:ind w:left="1415" w:hanging="660"/>
        <w:rPr>
          <w:rFonts w:asciiTheme="minorBidi" w:hAnsiTheme="minorBidi" w:cstheme="minorBidi"/>
          <w:sz w:val="22"/>
          <w:szCs w:val="22"/>
          <w:rtl/>
        </w:rPr>
      </w:pPr>
      <w:r w:rsidRPr="00B70FCF">
        <w:rPr>
          <w:rFonts w:asciiTheme="minorBidi" w:hAnsiTheme="minorBidi" w:cstheme="minorBidi"/>
          <w:sz w:val="22"/>
          <w:szCs w:val="22"/>
          <w:rtl/>
        </w:rPr>
        <w:t>מידע אשר במועד הגיעו לידי הצד המקבל היה כבר נחלת הכלל שלא מחמת כל מעשה או מחדל של הצד המקבל או של מי מטעמו;</w:t>
      </w:r>
    </w:p>
    <w:p w14:paraId="33950353" w14:textId="77777777" w:rsidR="00D121B3" w:rsidRPr="00B70FCF" w:rsidRDefault="00D121B3" w:rsidP="00FE37EA">
      <w:pPr>
        <w:pStyle w:val="a3"/>
        <w:numPr>
          <w:ilvl w:val="2"/>
          <w:numId w:val="45"/>
        </w:numPr>
        <w:ind w:left="1415" w:hanging="660"/>
        <w:rPr>
          <w:rFonts w:asciiTheme="minorBidi" w:hAnsiTheme="minorBidi" w:cstheme="minorBidi"/>
          <w:sz w:val="22"/>
          <w:szCs w:val="22"/>
          <w:rtl/>
        </w:rPr>
      </w:pPr>
      <w:r w:rsidRPr="00B70FCF">
        <w:rPr>
          <w:rFonts w:asciiTheme="minorBidi" w:hAnsiTheme="minorBidi" w:cstheme="minorBidi"/>
          <w:sz w:val="22"/>
          <w:szCs w:val="22"/>
          <w:rtl/>
        </w:rPr>
        <w:t xml:space="preserve">מידע אשר הפך לאחר שהגיע לידי הצד המקבל לנחלת הכלל שלא על-ידי מעשה או מחדל של הצד המקבל או מי מטעמו </w:t>
      </w:r>
      <w:r w:rsidRPr="00B70FCF">
        <w:rPr>
          <w:rFonts w:asciiTheme="minorBidi" w:hAnsiTheme="minorBidi" w:cstheme="minorBidi"/>
          <w:sz w:val="22"/>
          <w:szCs w:val="22"/>
        </w:rPr>
        <w:t>–</w:t>
      </w:r>
      <w:r w:rsidRPr="00B70FCF">
        <w:rPr>
          <w:rFonts w:asciiTheme="minorBidi" w:hAnsiTheme="minorBidi" w:cstheme="minorBidi"/>
          <w:sz w:val="22"/>
          <w:szCs w:val="22"/>
          <w:rtl/>
        </w:rPr>
        <w:t xml:space="preserve"> ממועד שהפך לנחלת הכלל;</w:t>
      </w:r>
    </w:p>
    <w:p w14:paraId="76AD4F88" w14:textId="77777777" w:rsidR="00D121B3" w:rsidRPr="00B70FCF" w:rsidRDefault="00D121B3" w:rsidP="00FE37EA">
      <w:pPr>
        <w:pStyle w:val="a3"/>
        <w:numPr>
          <w:ilvl w:val="2"/>
          <w:numId w:val="45"/>
        </w:numPr>
        <w:ind w:left="1415" w:hanging="660"/>
        <w:rPr>
          <w:rFonts w:asciiTheme="minorBidi" w:hAnsiTheme="minorBidi" w:cstheme="minorBidi"/>
          <w:sz w:val="22"/>
          <w:szCs w:val="22"/>
          <w:rtl/>
        </w:rPr>
      </w:pPr>
      <w:r w:rsidRPr="00B70FCF">
        <w:rPr>
          <w:rFonts w:asciiTheme="minorBidi" w:hAnsiTheme="minorBidi" w:cstheme="minorBidi"/>
          <w:sz w:val="22"/>
          <w:szCs w:val="22"/>
          <w:rtl/>
        </w:rPr>
        <w:t>מידע אשר הגיע לידי הצד המקבל מאת צד שלישי שלא עקב הפרת חובת סודיות – ממועד הגעתו;</w:t>
      </w:r>
    </w:p>
    <w:p w14:paraId="71D10013" w14:textId="77777777" w:rsidR="00D121B3" w:rsidRPr="00B70FCF" w:rsidRDefault="00D121B3" w:rsidP="00FE37EA">
      <w:pPr>
        <w:pStyle w:val="a3"/>
        <w:numPr>
          <w:ilvl w:val="2"/>
          <w:numId w:val="45"/>
        </w:numPr>
        <w:ind w:left="1415" w:hanging="660"/>
        <w:rPr>
          <w:rFonts w:asciiTheme="minorBidi" w:hAnsiTheme="minorBidi" w:cstheme="minorBidi"/>
          <w:sz w:val="22"/>
          <w:szCs w:val="22"/>
        </w:rPr>
      </w:pPr>
      <w:r w:rsidRPr="00B70FCF">
        <w:rPr>
          <w:rFonts w:asciiTheme="minorBidi" w:hAnsiTheme="minorBidi" w:cstheme="minorBidi"/>
          <w:sz w:val="22"/>
          <w:szCs w:val="22"/>
          <w:rtl/>
        </w:rPr>
        <w:t>מידע אשר היה כדין בידי הצד המקבל בשעה שהגיע אליו;</w:t>
      </w:r>
    </w:p>
    <w:p w14:paraId="79FCD9DA" w14:textId="77777777" w:rsidR="00D121B3" w:rsidRPr="00B70FCF" w:rsidRDefault="00D121B3" w:rsidP="00FE37EA">
      <w:pPr>
        <w:pStyle w:val="a3"/>
        <w:numPr>
          <w:ilvl w:val="2"/>
          <w:numId w:val="45"/>
        </w:numPr>
        <w:ind w:left="1415" w:hanging="660"/>
        <w:rPr>
          <w:rFonts w:asciiTheme="minorBidi" w:hAnsiTheme="minorBidi" w:cstheme="minorBidi"/>
          <w:sz w:val="22"/>
          <w:szCs w:val="22"/>
        </w:rPr>
      </w:pPr>
      <w:r w:rsidRPr="00B70FCF">
        <w:rPr>
          <w:rFonts w:asciiTheme="minorBidi" w:hAnsiTheme="minorBidi" w:cstheme="minorBidi"/>
          <w:sz w:val="22"/>
          <w:szCs w:val="22"/>
          <w:rtl/>
        </w:rPr>
        <w:t>מידע אשר פותח על ידי הצד המקבל או מי מטעמו באופן עצמאי שלא במסגרת הספקת הטובין או מתן השירותים, מבלי לעשות שימוש במידע הסודי;</w:t>
      </w:r>
    </w:p>
    <w:p w14:paraId="743E7142" w14:textId="77777777" w:rsidR="00D121B3" w:rsidRPr="00B70FCF" w:rsidRDefault="00D121B3" w:rsidP="00FE37EA">
      <w:pPr>
        <w:pStyle w:val="a3"/>
        <w:numPr>
          <w:ilvl w:val="2"/>
          <w:numId w:val="45"/>
        </w:numPr>
        <w:ind w:left="1415" w:hanging="660"/>
        <w:rPr>
          <w:rFonts w:asciiTheme="minorBidi" w:hAnsiTheme="minorBidi" w:cstheme="minorBidi"/>
          <w:sz w:val="22"/>
          <w:szCs w:val="22"/>
          <w:rtl/>
        </w:rPr>
      </w:pPr>
      <w:r w:rsidRPr="00B70FCF">
        <w:rPr>
          <w:rFonts w:asciiTheme="minorBidi" w:hAnsiTheme="minorBidi" w:cstheme="minorBidi"/>
          <w:sz w:val="22"/>
          <w:szCs w:val="22"/>
          <w:rtl/>
        </w:rPr>
        <w:t>מידע אשר הצד המקבל יידרש לפרסמו על פי צו של רשות מוסמכת או על פי דין.</w:t>
      </w:r>
    </w:p>
    <w:p w14:paraId="1A8BF4EE" w14:textId="77777777" w:rsidR="00D121B3" w:rsidRPr="00B70FCF" w:rsidRDefault="00D121B3" w:rsidP="00FE37EA">
      <w:pPr>
        <w:pStyle w:val="a3"/>
        <w:numPr>
          <w:ilvl w:val="1"/>
          <w:numId w:val="45"/>
        </w:numPr>
        <w:rPr>
          <w:rFonts w:asciiTheme="minorBidi" w:hAnsiTheme="minorBidi" w:cstheme="minorBidi"/>
          <w:sz w:val="22"/>
          <w:szCs w:val="22"/>
          <w:rtl/>
        </w:rPr>
      </w:pPr>
      <w:r w:rsidRPr="00B70FCF">
        <w:rPr>
          <w:rFonts w:asciiTheme="minorBidi" w:hAnsiTheme="minorBidi" w:cstheme="minorBidi" w:hint="cs"/>
          <w:sz w:val="22"/>
          <w:szCs w:val="22"/>
          <w:rtl/>
        </w:rPr>
        <w:t xml:space="preserve">על הספק </w:t>
      </w:r>
      <w:r w:rsidRPr="00B70FCF">
        <w:rPr>
          <w:rFonts w:asciiTheme="minorBidi" w:hAnsiTheme="minorBidi" w:cstheme="minorBidi"/>
          <w:sz w:val="22"/>
          <w:szCs w:val="22"/>
          <w:rtl/>
        </w:rPr>
        <w:t>לנקוט בכל האמצעים הסבירים הנדרשים כדי למנוע העברתו של המידע או גילויו לאנשים או לגופים אחרים.</w:t>
      </w:r>
    </w:p>
    <w:p w14:paraId="063FFCFF" w14:textId="77777777" w:rsidR="00D121B3" w:rsidRPr="00B70FCF" w:rsidRDefault="00D121B3" w:rsidP="00FE37EA">
      <w:pPr>
        <w:pStyle w:val="a3"/>
        <w:numPr>
          <w:ilvl w:val="1"/>
          <w:numId w:val="45"/>
        </w:numPr>
        <w:rPr>
          <w:rFonts w:asciiTheme="minorBidi" w:hAnsiTheme="minorBidi" w:cstheme="minorBidi"/>
          <w:sz w:val="22"/>
          <w:szCs w:val="22"/>
        </w:rPr>
      </w:pPr>
      <w:r w:rsidRPr="00B70FCF">
        <w:rPr>
          <w:rFonts w:asciiTheme="minorBidi" w:hAnsiTheme="minorBidi" w:cstheme="minorBidi" w:hint="cs"/>
          <w:sz w:val="22"/>
          <w:szCs w:val="22"/>
          <w:rtl/>
        </w:rPr>
        <w:t xml:space="preserve">על הספק </w:t>
      </w:r>
      <w:r w:rsidRPr="00B70FCF">
        <w:rPr>
          <w:rFonts w:asciiTheme="minorBidi" w:hAnsiTheme="minorBidi" w:cstheme="minorBidi"/>
          <w:sz w:val="22"/>
          <w:szCs w:val="22"/>
          <w:rtl/>
        </w:rPr>
        <w:t>לא להשתמש בזמן כלשהו, בכל אופן שהוא, במידע כאמור, אלא לצורכי מתן שירות למשרד בלבד, לא להעתיקו ולא לשמרו בכל צורה ואופן.</w:t>
      </w:r>
    </w:p>
    <w:p w14:paraId="5FD96E65" w14:textId="77777777" w:rsidR="00D121B3" w:rsidRPr="00B70FCF" w:rsidRDefault="00D121B3" w:rsidP="00FE37EA">
      <w:pPr>
        <w:pStyle w:val="a3"/>
        <w:numPr>
          <w:ilvl w:val="1"/>
          <w:numId w:val="45"/>
        </w:numPr>
        <w:rPr>
          <w:rFonts w:asciiTheme="minorBidi" w:hAnsiTheme="minorBidi" w:cstheme="minorBidi"/>
          <w:sz w:val="22"/>
          <w:szCs w:val="22"/>
        </w:rPr>
      </w:pPr>
      <w:r w:rsidRPr="00B70FCF">
        <w:rPr>
          <w:rFonts w:asciiTheme="minorBidi" w:hAnsiTheme="minorBidi" w:cstheme="minorBidi" w:hint="cs"/>
          <w:sz w:val="22"/>
          <w:szCs w:val="22"/>
          <w:rtl/>
        </w:rPr>
        <w:t xml:space="preserve">על הספק </w:t>
      </w:r>
      <w:r w:rsidRPr="00B70FCF">
        <w:rPr>
          <w:rFonts w:asciiTheme="minorBidi" w:hAnsiTheme="minorBidi" w:cstheme="minorBidi"/>
          <w:sz w:val="22"/>
          <w:szCs w:val="22"/>
          <w:rtl/>
        </w:rPr>
        <w:t>לא להוציא את המידע מכותלי המשרד ללא קבלת אישור מפורש מנציג מוסמך מטעם המשרד.</w:t>
      </w:r>
    </w:p>
    <w:p w14:paraId="336CF587" w14:textId="77777777" w:rsidR="00D121B3" w:rsidRPr="00B70FCF" w:rsidRDefault="00D121B3" w:rsidP="00FE37EA">
      <w:pPr>
        <w:pStyle w:val="a3"/>
        <w:numPr>
          <w:ilvl w:val="1"/>
          <w:numId w:val="45"/>
        </w:numPr>
        <w:ind w:left="794" w:hanging="567"/>
        <w:rPr>
          <w:rFonts w:asciiTheme="minorBidi" w:hAnsiTheme="minorBidi" w:cstheme="minorBidi"/>
          <w:sz w:val="22"/>
          <w:szCs w:val="22"/>
        </w:rPr>
      </w:pPr>
      <w:r w:rsidRPr="00B70FCF">
        <w:rPr>
          <w:rFonts w:asciiTheme="minorBidi" w:hAnsiTheme="minorBidi" w:cstheme="minorBidi" w:hint="cs"/>
          <w:sz w:val="22"/>
          <w:szCs w:val="22"/>
          <w:rtl/>
        </w:rPr>
        <w:t xml:space="preserve">על הספק ועובדיו </w:t>
      </w:r>
      <w:r w:rsidRPr="00B70FCF">
        <w:rPr>
          <w:rFonts w:asciiTheme="minorBidi" w:hAnsiTheme="minorBidi" w:cstheme="minorBidi"/>
          <w:sz w:val="22"/>
          <w:szCs w:val="22"/>
          <w:rtl/>
        </w:rPr>
        <w:t xml:space="preserve">לא לחבר מחשבים, רכיבים אלקטרוניים או כל סוג של מדיה דיגיטלית ניידת (כגון: מחשבי כף יד, </w:t>
      </w:r>
      <w:r w:rsidRPr="00B70FCF">
        <w:rPr>
          <w:rFonts w:asciiTheme="minorBidi" w:hAnsiTheme="minorBidi" w:cstheme="minorBidi"/>
          <w:sz w:val="22"/>
          <w:szCs w:val="22"/>
        </w:rPr>
        <w:t>Disk On Key</w:t>
      </w:r>
      <w:r w:rsidRPr="00B70FCF">
        <w:rPr>
          <w:rFonts w:asciiTheme="minorBidi" w:hAnsiTheme="minorBidi" w:cstheme="minorBidi"/>
          <w:sz w:val="22"/>
          <w:szCs w:val="22"/>
          <w:rtl/>
        </w:rPr>
        <w:t>, טלפון נייד) שלה, של עובדיה או של מי מטעמה, לרשת המשרד אלא לאחר קבלת אישור מפורש מנציג מוסמך מטעם המשרד.</w:t>
      </w:r>
    </w:p>
    <w:p w14:paraId="761417E7" w14:textId="77777777" w:rsidR="00D121B3" w:rsidRPr="00B70FCF" w:rsidRDefault="00D121B3" w:rsidP="00FE37EA">
      <w:pPr>
        <w:pStyle w:val="a3"/>
        <w:numPr>
          <w:ilvl w:val="1"/>
          <w:numId w:val="45"/>
        </w:numPr>
        <w:ind w:left="794" w:hanging="567"/>
        <w:rPr>
          <w:rFonts w:asciiTheme="minorBidi" w:hAnsiTheme="minorBidi" w:cstheme="minorBidi"/>
          <w:sz w:val="22"/>
          <w:szCs w:val="22"/>
        </w:rPr>
      </w:pPr>
      <w:r w:rsidRPr="00B70FCF">
        <w:rPr>
          <w:rFonts w:asciiTheme="minorBidi" w:hAnsiTheme="minorBidi" w:cstheme="minorBidi" w:hint="cs"/>
          <w:sz w:val="22"/>
          <w:szCs w:val="22"/>
          <w:rtl/>
        </w:rPr>
        <w:t xml:space="preserve">הספק מתחייב </w:t>
      </w:r>
      <w:r w:rsidRPr="00B70FCF">
        <w:rPr>
          <w:rFonts w:asciiTheme="minorBidi" w:hAnsiTheme="minorBidi" w:cstheme="minorBidi"/>
          <w:sz w:val="22"/>
          <w:szCs w:val="22"/>
          <w:rtl/>
        </w:rPr>
        <w:t>לא להפעיל, להתקין, להעתיק למחשבי המשרד, כל תוכנה או קובץ אשר לא סופק לחברה על ידי המשרד או לא אושר במפורש על ידי נציג מוסמך מטעם המשרד.</w:t>
      </w:r>
    </w:p>
    <w:p w14:paraId="7BE5ED47" w14:textId="77777777" w:rsidR="00D121B3" w:rsidRPr="00B70FCF" w:rsidRDefault="00D121B3" w:rsidP="00FE37EA">
      <w:pPr>
        <w:pStyle w:val="a3"/>
        <w:numPr>
          <w:ilvl w:val="1"/>
          <w:numId w:val="45"/>
        </w:numPr>
        <w:ind w:left="794" w:hanging="567"/>
        <w:rPr>
          <w:rFonts w:asciiTheme="minorBidi" w:hAnsiTheme="minorBidi" w:cstheme="minorBidi"/>
          <w:sz w:val="22"/>
          <w:szCs w:val="22"/>
        </w:rPr>
      </w:pPr>
      <w:r w:rsidRPr="00B70FCF">
        <w:rPr>
          <w:rFonts w:asciiTheme="minorBidi" w:hAnsiTheme="minorBidi" w:cstheme="minorBidi" w:hint="cs"/>
          <w:sz w:val="22"/>
          <w:szCs w:val="22"/>
          <w:rtl/>
        </w:rPr>
        <w:t xml:space="preserve">על הספק </w:t>
      </w:r>
      <w:r w:rsidRPr="00B70FCF">
        <w:rPr>
          <w:rFonts w:asciiTheme="minorBidi" w:hAnsiTheme="minorBidi" w:cstheme="minorBidi"/>
          <w:sz w:val="22"/>
          <w:szCs w:val="22"/>
          <w:rtl/>
        </w:rPr>
        <w:t>לנקוט אמצעי זהירות קפדניים, ולבצע כל הדרוש מכל ההיבטים לצורכי שמירת אבטחת מידע.</w:t>
      </w:r>
    </w:p>
    <w:p w14:paraId="3ECCC071" w14:textId="77777777" w:rsidR="00D121B3" w:rsidRPr="00B70FCF" w:rsidRDefault="00D121B3" w:rsidP="00FE37EA">
      <w:pPr>
        <w:pStyle w:val="a3"/>
        <w:numPr>
          <w:ilvl w:val="1"/>
          <w:numId w:val="45"/>
        </w:numPr>
        <w:ind w:left="794" w:hanging="567"/>
        <w:rPr>
          <w:rFonts w:asciiTheme="minorBidi" w:hAnsiTheme="minorBidi" w:cstheme="minorBidi"/>
          <w:sz w:val="22"/>
          <w:szCs w:val="22"/>
          <w:rtl/>
        </w:rPr>
      </w:pPr>
      <w:r w:rsidRPr="00B70FCF">
        <w:rPr>
          <w:rFonts w:asciiTheme="minorBidi" w:hAnsiTheme="minorBidi" w:cstheme="minorBidi"/>
          <w:sz w:val="22"/>
          <w:szCs w:val="22"/>
          <w:rtl/>
        </w:rPr>
        <w:t>מבלי לגרוע מכלליות האמור מתחייב ה</w:t>
      </w:r>
      <w:r w:rsidRPr="00B70FCF">
        <w:rPr>
          <w:rFonts w:asciiTheme="minorBidi" w:hAnsiTheme="minorBidi" w:cstheme="minorBidi" w:hint="cs"/>
          <w:sz w:val="22"/>
          <w:szCs w:val="22"/>
          <w:rtl/>
        </w:rPr>
        <w:t>ספק</w:t>
      </w:r>
      <w:r w:rsidRPr="00B70FCF">
        <w:rPr>
          <w:rFonts w:asciiTheme="minorBidi" w:hAnsiTheme="minorBidi" w:cstheme="minorBidi"/>
          <w:sz w:val="22"/>
          <w:szCs w:val="22"/>
          <w:rtl/>
        </w:rPr>
        <w:t xml:space="preserve"> כלפי המשרד כדלקמן:</w:t>
      </w:r>
    </w:p>
    <w:p w14:paraId="4FFF8E6F" w14:textId="77777777" w:rsidR="00D121B3" w:rsidRPr="00774C15" w:rsidRDefault="00D121B3" w:rsidP="00FE37EA">
      <w:pPr>
        <w:pStyle w:val="a3"/>
        <w:numPr>
          <w:ilvl w:val="2"/>
          <w:numId w:val="45"/>
        </w:numPr>
        <w:ind w:left="1415" w:hanging="660"/>
        <w:rPr>
          <w:rFonts w:asciiTheme="minorBidi" w:hAnsiTheme="minorBidi" w:cstheme="minorBidi"/>
          <w:sz w:val="22"/>
          <w:szCs w:val="22"/>
          <w:rtl/>
        </w:rPr>
      </w:pPr>
      <w:r w:rsidRPr="00774C15">
        <w:rPr>
          <w:rFonts w:asciiTheme="minorBidi" w:hAnsiTheme="minorBidi" w:cstheme="minorBidi"/>
          <w:sz w:val="22"/>
          <w:szCs w:val="22"/>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1A081AEF" w14:textId="77777777" w:rsidR="00D121B3" w:rsidRPr="00774C15" w:rsidRDefault="00D121B3" w:rsidP="00FE37EA">
      <w:pPr>
        <w:pStyle w:val="a3"/>
        <w:numPr>
          <w:ilvl w:val="2"/>
          <w:numId w:val="45"/>
        </w:numPr>
        <w:ind w:left="1415" w:hanging="660"/>
        <w:rPr>
          <w:rFonts w:asciiTheme="minorBidi" w:hAnsiTheme="minorBidi" w:cstheme="minorBidi"/>
          <w:sz w:val="22"/>
          <w:szCs w:val="22"/>
          <w:rtl/>
        </w:rPr>
      </w:pPr>
      <w:r w:rsidRPr="00774C15">
        <w:rPr>
          <w:rFonts w:asciiTheme="minorBidi" w:hAnsiTheme="minorBidi" w:cstheme="minorBidi"/>
          <w:sz w:val="22"/>
          <w:szCs w:val="22"/>
          <w:rtl/>
        </w:rPr>
        <w:t>במקרה של מתן השירותים בחצרי המשרד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43FDF7CC" w14:textId="77777777" w:rsidR="00D121B3" w:rsidRPr="00774C15" w:rsidRDefault="00D121B3" w:rsidP="00FE37EA">
      <w:pPr>
        <w:pStyle w:val="a3"/>
        <w:numPr>
          <w:ilvl w:val="2"/>
          <w:numId w:val="45"/>
        </w:numPr>
        <w:ind w:left="1415" w:hanging="660"/>
        <w:rPr>
          <w:rFonts w:asciiTheme="minorBidi" w:hAnsiTheme="minorBidi" w:cstheme="minorBidi"/>
          <w:sz w:val="22"/>
          <w:szCs w:val="22"/>
        </w:rPr>
      </w:pPr>
      <w:r w:rsidRPr="00774C15">
        <w:rPr>
          <w:rFonts w:asciiTheme="minorBidi" w:hAnsiTheme="minorBidi" w:cstheme="minorBidi"/>
          <w:sz w:val="22"/>
          <w:szCs w:val="22"/>
          <w:rtl/>
        </w:rPr>
        <w:t>לגרוס כל מידע אשר אינו נחוץ עוד לחברה לצורך מתן השירותים למשרד.</w:t>
      </w:r>
    </w:p>
    <w:p w14:paraId="01183710" w14:textId="77777777" w:rsidR="00D121B3" w:rsidRPr="00774C15" w:rsidRDefault="00D121B3" w:rsidP="00FE37EA">
      <w:pPr>
        <w:pStyle w:val="a3"/>
        <w:numPr>
          <w:ilvl w:val="2"/>
          <w:numId w:val="45"/>
        </w:numPr>
        <w:ind w:left="1415" w:hanging="660"/>
        <w:rPr>
          <w:rFonts w:asciiTheme="minorBidi" w:hAnsiTheme="minorBidi" w:cstheme="minorBidi"/>
          <w:sz w:val="22"/>
          <w:szCs w:val="22"/>
          <w:rtl/>
        </w:rPr>
      </w:pPr>
      <w:r w:rsidRPr="00774C15">
        <w:rPr>
          <w:rFonts w:asciiTheme="minorBidi" w:hAnsiTheme="minorBidi" w:cstheme="minorBidi"/>
          <w:sz w:val="22"/>
          <w:szCs w:val="22"/>
          <w:rtl/>
        </w:rPr>
        <w:t>לדווח למשרד מיידית בכל מקרה בו קיים חשש כי בדרך כלשהי הופרה התחייבות כלשהי מהתחייבויותיה על פי החוזה או על פי כתב זה.</w:t>
      </w:r>
    </w:p>
    <w:p w14:paraId="19050E26" w14:textId="77777777" w:rsidR="00D121B3" w:rsidRPr="00774C15" w:rsidRDefault="00D121B3" w:rsidP="00FE37EA">
      <w:pPr>
        <w:pStyle w:val="a3"/>
        <w:numPr>
          <w:ilvl w:val="2"/>
          <w:numId w:val="45"/>
        </w:numPr>
        <w:ind w:left="1415" w:hanging="660"/>
        <w:rPr>
          <w:rFonts w:asciiTheme="minorBidi" w:hAnsiTheme="minorBidi" w:cstheme="minorBidi"/>
          <w:sz w:val="22"/>
          <w:szCs w:val="22"/>
          <w:rtl/>
        </w:rPr>
      </w:pPr>
      <w:r w:rsidRPr="00774C15">
        <w:rPr>
          <w:rFonts w:asciiTheme="minorBidi" w:hAnsiTheme="minorBidi" w:cstheme="minorBidi"/>
          <w:sz w:val="22"/>
          <w:szCs w:val="22"/>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71FC7728" w14:textId="77777777" w:rsidR="00D121B3" w:rsidRPr="00774C15" w:rsidRDefault="00D121B3" w:rsidP="00FE37EA">
      <w:pPr>
        <w:pStyle w:val="a3"/>
        <w:numPr>
          <w:ilvl w:val="2"/>
          <w:numId w:val="45"/>
        </w:numPr>
        <w:ind w:left="1415" w:hanging="660"/>
        <w:rPr>
          <w:rFonts w:asciiTheme="minorBidi" w:hAnsiTheme="minorBidi" w:cstheme="minorBidi"/>
          <w:sz w:val="22"/>
          <w:szCs w:val="22"/>
        </w:rPr>
      </w:pPr>
      <w:r w:rsidRPr="00774C15">
        <w:rPr>
          <w:rFonts w:asciiTheme="minorBidi" w:hAnsiTheme="minorBidi" w:cstheme="minorBidi"/>
          <w:sz w:val="22"/>
          <w:szCs w:val="22"/>
          <w:rtl/>
        </w:rPr>
        <w:t>לגלות את המידע לאותם עובדים, שלוחים או נציגים מטעמה שיהיו זקוקים לו לצורך ביצוע השירותים בלבד.</w:t>
      </w:r>
    </w:p>
    <w:p w14:paraId="7D743D70" w14:textId="77777777" w:rsidR="00D121B3" w:rsidRPr="00774C15" w:rsidRDefault="00D121B3" w:rsidP="00FE37EA">
      <w:pPr>
        <w:pStyle w:val="a3"/>
        <w:numPr>
          <w:ilvl w:val="2"/>
          <w:numId w:val="45"/>
        </w:numPr>
        <w:ind w:left="1415" w:hanging="660"/>
        <w:rPr>
          <w:rFonts w:asciiTheme="minorBidi" w:hAnsiTheme="minorBidi" w:cstheme="minorBidi"/>
          <w:sz w:val="22"/>
          <w:szCs w:val="22"/>
          <w:rtl/>
        </w:rPr>
      </w:pPr>
      <w:r w:rsidRPr="00774C15">
        <w:rPr>
          <w:rFonts w:asciiTheme="minorBidi" w:hAnsiTheme="minorBidi" w:cstheme="minorBidi"/>
          <w:sz w:val="22"/>
          <w:szCs w:val="22"/>
          <w:rtl/>
        </w:rPr>
        <w:t xml:space="preserve">להחתים את עובדיה, </w:t>
      </w:r>
      <w:proofErr w:type="spellStart"/>
      <w:r w:rsidRPr="00774C15">
        <w:rPr>
          <w:rFonts w:asciiTheme="minorBidi" w:hAnsiTheme="minorBidi" w:cstheme="minorBidi"/>
          <w:sz w:val="22"/>
          <w:szCs w:val="22"/>
          <w:rtl/>
        </w:rPr>
        <w:t>שלוחיה</w:t>
      </w:r>
      <w:proofErr w:type="spellEnd"/>
      <w:r w:rsidRPr="00774C15">
        <w:rPr>
          <w:rFonts w:asciiTheme="minorBidi" w:hAnsiTheme="minorBidi" w:cstheme="minorBidi"/>
          <w:sz w:val="22"/>
          <w:szCs w:val="22"/>
          <w:rtl/>
        </w:rPr>
        <w:t xml:space="preserve">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6F65FCAD" w14:textId="77777777" w:rsidR="00D121B3" w:rsidRPr="00774C15" w:rsidRDefault="00D121B3" w:rsidP="00FE37EA">
      <w:pPr>
        <w:pStyle w:val="a3"/>
        <w:numPr>
          <w:ilvl w:val="1"/>
          <w:numId w:val="45"/>
        </w:numPr>
        <w:ind w:left="794" w:hanging="567"/>
        <w:rPr>
          <w:rFonts w:asciiTheme="minorBidi" w:hAnsiTheme="minorBidi" w:cstheme="minorBidi"/>
          <w:sz w:val="22"/>
          <w:szCs w:val="22"/>
        </w:rPr>
      </w:pPr>
      <w:r w:rsidRPr="00774C15">
        <w:rPr>
          <w:rFonts w:asciiTheme="minorBidi" w:hAnsiTheme="minorBidi" w:cstheme="minorBidi"/>
          <w:sz w:val="22"/>
          <w:szCs w:val="22"/>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369B76F4" w14:textId="77777777" w:rsidR="00D121B3" w:rsidRPr="00774C15" w:rsidRDefault="00D121B3" w:rsidP="00FE37EA">
      <w:pPr>
        <w:pStyle w:val="a3"/>
        <w:numPr>
          <w:ilvl w:val="1"/>
          <w:numId w:val="45"/>
        </w:numPr>
        <w:ind w:left="794" w:hanging="567"/>
        <w:rPr>
          <w:rFonts w:asciiTheme="minorBidi" w:hAnsiTheme="minorBidi" w:cstheme="minorBidi"/>
          <w:sz w:val="22"/>
          <w:szCs w:val="22"/>
          <w:rtl/>
        </w:rPr>
      </w:pPr>
      <w:r w:rsidRPr="00774C15">
        <w:rPr>
          <w:rFonts w:asciiTheme="minorBidi" w:hAnsiTheme="minorBidi" w:cstheme="minorBidi"/>
          <w:sz w:val="22"/>
          <w:szCs w:val="22"/>
          <w:rtl/>
        </w:rPr>
        <w:t>ידוע לחברה כי חל איסור על הכנסת כל תוכנה או חומרה הנמצאים בבעלות פרטית של עובדי החברה לחצרי המשרד.</w:t>
      </w:r>
    </w:p>
    <w:p w14:paraId="052F3D18" w14:textId="77777777" w:rsidR="00D121B3" w:rsidRPr="00774C15" w:rsidRDefault="00D121B3" w:rsidP="00FE37EA">
      <w:pPr>
        <w:pStyle w:val="a3"/>
        <w:numPr>
          <w:ilvl w:val="1"/>
          <w:numId w:val="45"/>
        </w:numPr>
        <w:ind w:left="794" w:hanging="567"/>
        <w:rPr>
          <w:rFonts w:asciiTheme="minorBidi" w:hAnsiTheme="minorBidi" w:cstheme="minorBidi"/>
          <w:sz w:val="22"/>
          <w:szCs w:val="22"/>
          <w:rtl/>
        </w:rPr>
      </w:pPr>
      <w:r w:rsidRPr="00774C15">
        <w:rPr>
          <w:rFonts w:asciiTheme="minorBidi" w:hAnsiTheme="minorBidi" w:cstheme="minorBidi"/>
          <w:sz w:val="22"/>
          <w:szCs w:val="22"/>
          <w:rtl/>
        </w:rPr>
        <w:t xml:space="preserve">החברה תהא אחראית כלפי המשרד </w:t>
      </w:r>
      <w:proofErr w:type="spellStart"/>
      <w:r w:rsidRPr="00774C15">
        <w:rPr>
          <w:rFonts w:asciiTheme="minorBidi" w:hAnsiTheme="minorBidi" w:cstheme="minorBidi"/>
          <w:sz w:val="22"/>
          <w:szCs w:val="22"/>
          <w:rtl/>
        </w:rPr>
        <w:t>בנזיקין</w:t>
      </w:r>
      <w:proofErr w:type="spellEnd"/>
      <w:r w:rsidRPr="00774C15">
        <w:rPr>
          <w:rFonts w:asciiTheme="minorBidi" w:hAnsiTheme="minorBidi" w:cstheme="minorBidi"/>
          <w:sz w:val="22"/>
          <w:szCs w:val="22"/>
          <w:rtl/>
        </w:rPr>
        <w:t>,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00477C04" w14:textId="77777777" w:rsidR="00D121B3" w:rsidRPr="00774C15" w:rsidRDefault="00D121B3" w:rsidP="00FE37EA">
      <w:pPr>
        <w:pStyle w:val="a3"/>
        <w:numPr>
          <w:ilvl w:val="1"/>
          <w:numId w:val="45"/>
        </w:numPr>
        <w:ind w:left="794" w:hanging="567"/>
        <w:rPr>
          <w:rFonts w:asciiTheme="minorBidi" w:hAnsiTheme="minorBidi" w:cstheme="minorBidi"/>
          <w:sz w:val="22"/>
          <w:szCs w:val="22"/>
          <w:rtl/>
        </w:rPr>
      </w:pPr>
      <w:r w:rsidRPr="00774C15">
        <w:rPr>
          <w:rFonts w:asciiTheme="minorBidi" w:hAnsiTheme="minorBidi" w:cstheme="minorBidi"/>
          <w:sz w:val="22"/>
          <w:szCs w:val="22"/>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vertAnchor="page" w:horzAnchor="margin" w:tblpXSpec="right" w:tblpY="8683"/>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774C15" w:rsidRPr="00D121B3" w14:paraId="7613CBCE" w14:textId="77777777" w:rsidTr="00774C15">
        <w:trPr>
          <w:trHeight w:val="851"/>
        </w:trPr>
        <w:tc>
          <w:tcPr>
            <w:tcW w:w="3019" w:type="dxa"/>
            <w:tcBorders>
              <w:top w:val="nil"/>
              <w:left w:val="nil"/>
              <w:bottom w:val="nil"/>
              <w:right w:val="nil"/>
            </w:tcBorders>
            <w:shd w:val="clear" w:color="auto" w:fill="auto"/>
          </w:tcPr>
          <w:p w14:paraId="53055F27" w14:textId="77777777" w:rsidR="00774C15" w:rsidRPr="00D121B3" w:rsidRDefault="00774C15" w:rsidP="00774C15">
            <w:pPr>
              <w:rPr>
                <w:rtl/>
              </w:rPr>
            </w:pPr>
            <w:bookmarkStart w:id="1308" w:name="התחייבות_לשמירת_סודיות_עובד"/>
            <w:bookmarkStart w:id="1309" w:name="_Toc4065805"/>
            <w:bookmarkStart w:id="1310" w:name="_Toc4402148"/>
          </w:p>
        </w:tc>
        <w:tc>
          <w:tcPr>
            <w:tcW w:w="3027" w:type="dxa"/>
            <w:tcBorders>
              <w:top w:val="nil"/>
              <w:left w:val="nil"/>
              <w:bottom w:val="nil"/>
              <w:right w:val="nil"/>
            </w:tcBorders>
            <w:shd w:val="clear" w:color="auto" w:fill="auto"/>
          </w:tcPr>
          <w:p w14:paraId="10203FBA" w14:textId="77777777" w:rsidR="00774C15" w:rsidRPr="00D121B3" w:rsidRDefault="00774C15" w:rsidP="00774C15">
            <w:pPr>
              <w:rPr>
                <w:rtl/>
              </w:rPr>
            </w:pPr>
          </w:p>
        </w:tc>
        <w:tc>
          <w:tcPr>
            <w:tcW w:w="3026" w:type="dxa"/>
            <w:tcBorders>
              <w:top w:val="nil"/>
              <w:left w:val="nil"/>
              <w:bottom w:val="single" w:sz="4" w:space="0" w:color="auto"/>
              <w:right w:val="nil"/>
            </w:tcBorders>
            <w:shd w:val="clear" w:color="auto" w:fill="auto"/>
          </w:tcPr>
          <w:p w14:paraId="40396CE8" w14:textId="77777777" w:rsidR="00774C15" w:rsidRPr="00D121B3" w:rsidRDefault="00774C15" w:rsidP="00774C15">
            <w:pPr>
              <w:rPr>
                <w:rtl/>
              </w:rPr>
            </w:pPr>
          </w:p>
        </w:tc>
      </w:tr>
      <w:tr w:rsidR="00774C15" w:rsidRPr="00D121B3" w14:paraId="3AF4754A" w14:textId="77777777" w:rsidTr="00774C15">
        <w:tc>
          <w:tcPr>
            <w:tcW w:w="3019" w:type="dxa"/>
            <w:tcBorders>
              <w:top w:val="nil"/>
              <w:left w:val="nil"/>
              <w:bottom w:val="nil"/>
              <w:right w:val="nil"/>
            </w:tcBorders>
            <w:shd w:val="clear" w:color="auto" w:fill="auto"/>
          </w:tcPr>
          <w:p w14:paraId="707EA1A2" w14:textId="77777777" w:rsidR="00774C15" w:rsidRPr="00D121B3" w:rsidRDefault="00774C15" w:rsidP="00774C15">
            <w:pPr>
              <w:rPr>
                <w:rtl/>
              </w:rPr>
            </w:pPr>
          </w:p>
        </w:tc>
        <w:tc>
          <w:tcPr>
            <w:tcW w:w="3027" w:type="dxa"/>
            <w:tcBorders>
              <w:top w:val="nil"/>
              <w:left w:val="nil"/>
              <w:bottom w:val="nil"/>
              <w:right w:val="nil"/>
            </w:tcBorders>
            <w:shd w:val="clear" w:color="auto" w:fill="auto"/>
          </w:tcPr>
          <w:p w14:paraId="450BB12C" w14:textId="77777777" w:rsidR="00774C15" w:rsidRPr="00D121B3" w:rsidRDefault="00774C15" w:rsidP="00774C15">
            <w:pPr>
              <w:rPr>
                <w:rtl/>
              </w:rPr>
            </w:pPr>
          </w:p>
        </w:tc>
        <w:tc>
          <w:tcPr>
            <w:tcW w:w="3026" w:type="dxa"/>
            <w:tcBorders>
              <w:top w:val="single" w:sz="4" w:space="0" w:color="auto"/>
              <w:left w:val="nil"/>
              <w:bottom w:val="nil"/>
              <w:right w:val="nil"/>
            </w:tcBorders>
            <w:shd w:val="clear" w:color="auto" w:fill="auto"/>
          </w:tcPr>
          <w:p w14:paraId="6C98BF6C" w14:textId="77777777" w:rsidR="00774C15" w:rsidRPr="00D121B3" w:rsidRDefault="00774C15" w:rsidP="00774C15">
            <w:pPr>
              <w:rPr>
                <w:rtl/>
              </w:rPr>
            </w:pPr>
            <w:r w:rsidRPr="00D121B3">
              <w:rPr>
                <w:rtl/>
              </w:rPr>
              <w:t>חותמת החברה</w:t>
            </w:r>
          </w:p>
        </w:tc>
      </w:tr>
      <w:tr w:rsidR="00774C15" w:rsidRPr="00D121B3" w14:paraId="108F0F17" w14:textId="77777777" w:rsidTr="00774C15">
        <w:tc>
          <w:tcPr>
            <w:tcW w:w="9072" w:type="dxa"/>
            <w:gridSpan w:val="3"/>
            <w:tcBorders>
              <w:top w:val="nil"/>
              <w:left w:val="nil"/>
              <w:bottom w:val="single" w:sz="4" w:space="0" w:color="auto"/>
              <w:right w:val="nil"/>
            </w:tcBorders>
            <w:shd w:val="clear" w:color="auto" w:fill="auto"/>
          </w:tcPr>
          <w:p w14:paraId="4F4476D1" w14:textId="77777777" w:rsidR="00774C15" w:rsidRPr="00D121B3" w:rsidRDefault="00774C15" w:rsidP="00774C15">
            <w:pPr>
              <w:rPr>
                <w:rtl/>
              </w:rPr>
            </w:pPr>
            <w:r w:rsidRPr="00D121B3">
              <w:rPr>
                <w:rtl/>
              </w:rPr>
              <w:t>באמצעות,</w:t>
            </w:r>
          </w:p>
        </w:tc>
      </w:tr>
      <w:tr w:rsidR="00774C15" w:rsidRPr="00D121B3" w14:paraId="0324DEEB" w14:textId="77777777" w:rsidTr="00774C15">
        <w:tc>
          <w:tcPr>
            <w:tcW w:w="3019" w:type="dxa"/>
            <w:tcBorders>
              <w:top w:val="single" w:sz="4" w:space="0" w:color="auto"/>
              <w:left w:val="single" w:sz="4" w:space="0" w:color="auto"/>
              <w:bottom w:val="single" w:sz="4" w:space="0" w:color="auto"/>
              <w:right w:val="single" w:sz="4" w:space="0" w:color="auto"/>
            </w:tcBorders>
            <w:shd w:val="clear" w:color="auto" w:fill="B4C6E7"/>
          </w:tcPr>
          <w:p w14:paraId="5B428CB1" w14:textId="77777777" w:rsidR="00774C15" w:rsidRPr="00D121B3" w:rsidRDefault="00774C15" w:rsidP="00774C15">
            <w:pPr>
              <w:rPr>
                <w:rtl/>
              </w:rPr>
            </w:pPr>
            <w:r w:rsidRPr="00D121B3">
              <w:rPr>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tcPr>
          <w:p w14:paraId="231C4A01" w14:textId="77777777" w:rsidR="00774C15" w:rsidRPr="00D121B3" w:rsidRDefault="00774C15" w:rsidP="00774C15">
            <w:pPr>
              <w:rPr>
                <w:rtl/>
              </w:rPr>
            </w:pPr>
            <w:r w:rsidRPr="00D121B3">
              <w:rPr>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tcPr>
          <w:p w14:paraId="0F4FCAD4" w14:textId="77777777" w:rsidR="00774C15" w:rsidRPr="00D121B3" w:rsidRDefault="00774C15" w:rsidP="00774C15">
            <w:pPr>
              <w:rPr>
                <w:rtl/>
              </w:rPr>
            </w:pPr>
            <w:r w:rsidRPr="00D121B3">
              <w:rPr>
                <w:rtl/>
              </w:rPr>
              <w:t>חתימה</w:t>
            </w:r>
          </w:p>
        </w:tc>
      </w:tr>
      <w:tr w:rsidR="00774C15" w:rsidRPr="00D121B3" w14:paraId="54B7C27F" w14:textId="77777777" w:rsidTr="00774C15">
        <w:trPr>
          <w:trHeight w:hRule="exact" w:val="672"/>
        </w:trPr>
        <w:tc>
          <w:tcPr>
            <w:tcW w:w="3019" w:type="dxa"/>
            <w:tcBorders>
              <w:top w:val="single" w:sz="4" w:space="0" w:color="auto"/>
            </w:tcBorders>
            <w:shd w:val="clear" w:color="auto" w:fill="auto"/>
            <w:vAlign w:val="center"/>
          </w:tcPr>
          <w:p w14:paraId="38887DD1" w14:textId="77777777" w:rsidR="00774C15" w:rsidRPr="00D121B3" w:rsidRDefault="00774C15" w:rsidP="00774C15">
            <w:pPr>
              <w:rPr>
                <w:rtl/>
              </w:rPr>
            </w:pPr>
            <w:r w:rsidRPr="00D121B3">
              <w:rPr>
                <w:rtl/>
              </w:rPr>
              <w:t xml:space="preserve"> </w:t>
            </w:r>
          </w:p>
        </w:tc>
        <w:tc>
          <w:tcPr>
            <w:tcW w:w="3027" w:type="dxa"/>
            <w:tcBorders>
              <w:top w:val="single" w:sz="4" w:space="0" w:color="auto"/>
            </w:tcBorders>
            <w:shd w:val="clear" w:color="auto" w:fill="auto"/>
            <w:vAlign w:val="center"/>
          </w:tcPr>
          <w:p w14:paraId="674F875A" w14:textId="77777777" w:rsidR="00774C15" w:rsidRPr="00D121B3" w:rsidRDefault="00774C15" w:rsidP="00774C15">
            <w:pPr>
              <w:rPr>
                <w:rtl/>
              </w:rPr>
            </w:pPr>
            <w:r w:rsidRPr="00D121B3">
              <w:rPr>
                <w:rtl/>
              </w:rPr>
              <w:t xml:space="preserve"> </w:t>
            </w:r>
          </w:p>
        </w:tc>
        <w:tc>
          <w:tcPr>
            <w:tcW w:w="3026" w:type="dxa"/>
            <w:tcBorders>
              <w:top w:val="single" w:sz="4" w:space="0" w:color="auto"/>
            </w:tcBorders>
            <w:shd w:val="clear" w:color="auto" w:fill="auto"/>
            <w:vAlign w:val="center"/>
          </w:tcPr>
          <w:p w14:paraId="71088306" w14:textId="77777777" w:rsidR="00774C15" w:rsidRPr="00D121B3" w:rsidRDefault="00774C15" w:rsidP="00774C15">
            <w:pPr>
              <w:rPr>
                <w:rtl/>
              </w:rPr>
            </w:pPr>
          </w:p>
          <w:p w14:paraId="6E977CA1" w14:textId="77777777" w:rsidR="00774C15" w:rsidRPr="00D121B3" w:rsidRDefault="00774C15" w:rsidP="00774C15">
            <w:pPr>
              <w:rPr>
                <w:rtl/>
              </w:rPr>
            </w:pPr>
          </w:p>
          <w:p w14:paraId="44952BA4" w14:textId="77777777" w:rsidR="00774C15" w:rsidRPr="00D121B3" w:rsidRDefault="00774C15" w:rsidP="00774C15">
            <w:pPr>
              <w:rPr>
                <w:rtl/>
              </w:rPr>
            </w:pPr>
          </w:p>
          <w:p w14:paraId="29B815DC" w14:textId="77777777" w:rsidR="00774C15" w:rsidRPr="00D121B3" w:rsidRDefault="00774C15" w:rsidP="00774C15">
            <w:pPr>
              <w:rPr>
                <w:rtl/>
              </w:rPr>
            </w:pPr>
          </w:p>
          <w:p w14:paraId="162B6640" w14:textId="77777777" w:rsidR="00774C15" w:rsidRPr="00D121B3" w:rsidRDefault="00774C15" w:rsidP="00774C15">
            <w:pPr>
              <w:rPr>
                <w:rtl/>
              </w:rPr>
            </w:pPr>
          </w:p>
          <w:p w14:paraId="19FE6A1D" w14:textId="77777777" w:rsidR="00774C15" w:rsidRPr="00D121B3" w:rsidRDefault="00774C15" w:rsidP="00774C15">
            <w:pPr>
              <w:rPr>
                <w:rtl/>
              </w:rPr>
            </w:pPr>
          </w:p>
          <w:p w14:paraId="50398B3D" w14:textId="77777777" w:rsidR="00774C15" w:rsidRPr="00D121B3" w:rsidRDefault="00774C15" w:rsidP="00774C15">
            <w:pPr>
              <w:rPr>
                <w:rtl/>
              </w:rPr>
            </w:pPr>
          </w:p>
          <w:p w14:paraId="4A9F7F8C" w14:textId="77777777" w:rsidR="00774C15" w:rsidRPr="00D121B3" w:rsidRDefault="00774C15" w:rsidP="00774C15">
            <w:pPr>
              <w:rPr>
                <w:rtl/>
              </w:rPr>
            </w:pPr>
          </w:p>
          <w:p w14:paraId="63ECF646" w14:textId="77777777" w:rsidR="00774C15" w:rsidRPr="00D121B3" w:rsidRDefault="00774C15" w:rsidP="00774C15">
            <w:pPr>
              <w:rPr>
                <w:rtl/>
              </w:rPr>
            </w:pPr>
          </w:p>
          <w:p w14:paraId="14B0C229" w14:textId="77777777" w:rsidR="00774C15" w:rsidRPr="00D121B3" w:rsidRDefault="00774C15" w:rsidP="00774C15">
            <w:pPr>
              <w:rPr>
                <w:rtl/>
              </w:rPr>
            </w:pPr>
          </w:p>
          <w:p w14:paraId="5C15537E" w14:textId="77777777" w:rsidR="00774C15" w:rsidRPr="00D121B3" w:rsidRDefault="00774C15" w:rsidP="00774C15">
            <w:pPr>
              <w:rPr>
                <w:rtl/>
              </w:rPr>
            </w:pPr>
          </w:p>
          <w:p w14:paraId="3930F63F" w14:textId="77777777" w:rsidR="00774C15" w:rsidRPr="00D121B3" w:rsidRDefault="00774C15" w:rsidP="00774C15">
            <w:pPr>
              <w:rPr>
                <w:rtl/>
              </w:rPr>
            </w:pPr>
          </w:p>
          <w:p w14:paraId="266390D3" w14:textId="77777777" w:rsidR="00774C15" w:rsidRPr="00D121B3" w:rsidRDefault="00774C15" w:rsidP="00774C15">
            <w:pPr>
              <w:rPr>
                <w:rtl/>
              </w:rPr>
            </w:pPr>
          </w:p>
        </w:tc>
      </w:tr>
    </w:tbl>
    <w:p w14:paraId="07292068" w14:textId="77777777" w:rsidR="00D121B3" w:rsidRPr="00D121B3" w:rsidRDefault="00D121B3" w:rsidP="00D121B3">
      <w:pPr>
        <w:rPr>
          <w:rtl/>
        </w:rPr>
      </w:pPr>
      <w:r w:rsidRPr="00D121B3">
        <w:rPr>
          <w:rtl/>
        </w:rPr>
        <w:br w:type="page"/>
      </w:r>
    </w:p>
    <w:p w14:paraId="4FCCDCBE"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311" w:name="_נספח_8:_התחייבות"/>
      <w:bookmarkStart w:id="1312" w:name="נספח8"/>
      <w:bookmarkStart w:id="1313" w:name="_Toc77617718"/>
      <w:bookmarkEnd w:id="1311"/>
      <w:r w:rsidRPr="006D0C0E">
        <w:rPr>
          <w:rFonts w:asciiTheme="minorHAnsi" w:eastAsiaTheme="minorHAnsi" w:hAnsiTheme="minorHAnsi" w:cstheme="minorBidi"/>
          <w:b/>
          <w:bCs/>
          <w:color w:val="002060"/>
          <w:sz w:val="28"/>
          <w:szCs w:val="28"/>
          <w:rtl/>
        </w:rPr>
        <w:t>נספח</w:t>
      </w:r>
      <w:bookmarkEnd w:id="1312"/>
      <w:r w:rsidRPr="006D0C0E">
        <w:rPr>
          <w:rFonts w:asciiTheme="minorHAnsi" w:eastAsiaTheme="minorHAnsi" w:hAnsiTheme="minorHAnsi" w:cstheme="minorBidi"/>
          <w:b/>
          <w:bCs/>
          <w:color w:val="002060"/>
          <w:sz w:val="28"/>
          <w:szCs w:val="28"/>
          <w:rtl/>
        </w:rPr>
        <w:t xml:space="preserve"> </w:t>
      </w:r>
      <w:r w:rsidRPr="006D0C0E">
        <w:rPr>
          <w:rFonts w:asciiTheme="minorHAnsi" w:eastAsiaTheme="minorHAnsi" w:hAnsiTheme="minorHAnsi" w:cstheme="minorBidi" w:hint="cs"/>
          <w:b/>
          <w:bCs/>
          <w:color w:val="002060"/>
          <w:sz w:val="28"/>
          <w:szCs w:val="28"/>
          <w:rtl/>
        </w:rPr>
        <w:t>8</w:t>
      </w:r>
      <w:r w:rsidRPr="006D0C0E">
        <w:rPr>
          <w:rFonts w:asciiTheme="minorHAnsi" w:eastAsiaTheme="minorHAnsi" w:hAnsiTheme="minorHAnsi" w:cstheme="minorBidi"/>
          <w:b/>
          <w:bCs/>
          <w:color w:val="002060"/>
          <w:sz w:val="28"/>
          <w:szCs w:val="28"/>
          <w:rtl/>
        </w:rPr>
        <w:t>: התחייבות לשמירת סודיות [עובד]</w:t>
      </w:r>
      <w:bookmarkEnd w:id="1308"/>
      <w:bookmarkEnd w:id="1309"/>
      <w:bookmarkEnd w:id="1310"/>
      <w:bookmarkEnd w:id="1313"/>
    </w:p>
    <w:tbl>
      <w:tblPr>
        <w:tblpPr w:leftFromText="180" w:rightFromText="180" w:vertAnchor="text" w:horzAnchor="margin" w:tblpXSpec="right" w:tblpY="220"/>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1"/>
        <w:gridCol w:w="3938"/>
        <w:gridCol w:w="700"/>
        <w:gridCol w:w="1883"/>
      </w:tblGrid>
      <w:tr w:rsidR="00774C15" w:rsidRPr="00D121B3" w14:paraId="7F1219D7" w14:textId="77777777" w:rsidTr="00774C15">
        <w:tc>
          <w:tcPr>
            <w:tcW w:w="2551" w:type="dxa"/>
            <w:shd w:val="clear" w:color="auto" w:fill="B4C6E7"/>
          </w:tcPr>
          <w:p w14:paraId="79862F17" w14:textId="77777777" w:rsidR="00774C15" w:rsidRPr="00D121B3" w:rsidRDefault="00774C15" w:rsidP="00774C15">
            <w:pPr>
              <w:jc w:val="center"/>
              <w:rPr>
                <w:rtl/>
              </w:rPr>
            </w:pPr>
            <w:r w:rsidRPr="00D121B3">
              <w:rPr>
                <w:rtl/>
              </w:rPr>
              <w:t>שנערכה ונחתמה בכתובת</w:t>
            </w:r>
          </w:p>
        </w:tc>
        <w:tc>
          <w:tcPr>
            <w:tcW w:w="3938" w:type="dxa"/>
            <w:shd w:val="clear" w:color="auto" w:fill="auto"/>
          </w:tcPr>
          <w:p w14:paraId="2BC96BDC" w14:textId="77777777" w:rsidR="00774C15" w:rsidRPr="00D121B3" w:rsidRDefault="00774C15" w:rsidP="00774C15">
            <w:pPr>
              <w:rPr>
                <w:rtl/>
              </w:rPr>
            </w:pPr>
            <w:r w:rsidRPr="00D121B3">
              <w:rPr>
                <w:rtl/>
              </w:rPr>
              <w:t xml:space="preserve"> </w:t>
            </w:r>
          </w:p>
        </w:tc>
        <w:tc>
          <w:tcPr>
            <w:tcW w:w="700" w:type="dxa"/>
            <w:shd w:val="clear" w:color="auto" w:fill="B4C6E7"/>
          </w:tcPr>
          <w:p w14:paraId="693B9CFA" w14:textId="77777777" w:rsidR="00774C15" w:rsidRPr="00D121B3" w:rsidRDefault="00774C15" w:rsidP="00774C15">
            <w:pPr>
              <w:jc w:val="center"/>
              <w:rPr>
                <w:rtl/>
              </w:rPr>
            </w:pPr>
            <w:r w:rsidRPr="00D121B3">
              <w:rPr>
                <w:rtl/>
              </w:rPr>
              <w:t>ביום</w:t>
            </w:r>
          </w:p>
        </w:tc>
        <w:tc>
          <w:tcPr>
            <w:tcW w:w="1883" w:type="dxa"/>
            <w:shd w:val="clear" w:color="auto" w:fill="auto"/>
          </w:tcPr>
          <w:p w14:paraId="2F021CA8" w14:textId="77777777" w:rsidR="00774C15" w:rsidRPr="00D121B3" w:rsidRDefault="00774C15" w:rsidP="00774C15">
            <w:pPr>
              <w:rPr>
                <w:rtl/>
              </w:rPr>
            </w:pPr>
            <w:r w:rsidRPr="00D121B3">
              <w:rPr>
                <w:rtl/>
              </w:rPr>
              <w:t xml:space="preserve"> </w:t>
            </w:r>
          </w:p>
        </w:tc>
      </w:tr>
      <w:tr w:rsidR="00774C15" w:rsidRPr="00D121B3" w14:paraId="0A00D078" w14:textId="77777777" w:rsidTr="00774C15">
        <w:tc>
          <w:tcPr>
            <w:tcW w:w="2551" w:type="dxa"/>
            <w:shd w:val="clear" w:color="auto" w:fill="B4C6E7"/>
          </w:tcPr>
          <w:p w14:paraId="747651E0" w14:textId="77777777" w:rsidR="00774C15" w:rsidRPr="00D121B3" w:rsidRDefault="00774C15" w:rsidP="00774C15">
            <w:pPr>
              <w:jc w:val="center"/>
              <w:rPr>
                <w:rtl/>
              </w:rPr>
            </w:pPr>
            <w:r w:rsidRPr="00D121B3">
              <w:rPr>
                <w:rtl/>
              </w:rPr>
              <w:t>על ידי (שם מלא)</w:t>
            </w:r>
          </w:p>
        </w:tc>
        <w:tc>
          <w:tcPr>
            <w:tcW w:w="3938" w:type="dxa"/>
            <w:shd w:val="clear" w:color="auto" w:fill="auto"/>
          </w:tcPr>
          <w:p w14:paraId="7A2FF97B" w14:textId="77777777" w:rsidR="00774C15" w:rsidRPr="00D121B3" w:rsidRDefault="00774C15" w:rsidP="00774C15">
            <w:pPr>
              <w:rPr>
                <w:rtl/>
              </w:rPr>
            </w:pPr>
            <w:r w:rsidRPr="00D121B3">
              <w:rPr>
                <w:rtl/>
              </w:rPr>
              <w:t xml:space="preserve"> </w:t>
            </w:r>
          </w:p>
        </w:tc>
        <w:tc>
          <w:tcPr>
            <w:tcW w:w="700" w:type="dxa"/>
            <w:shd w:val="clear" w:color="auto" w:fill="B4C6E7"/>
          </w:tcPr>
          <w:p w14:paraId="1D82CE4F" w14:textId="77777777" w:rsidR="00774C15" w:rsidRPr="00D121B3" w:rsidRDefault="00774C15" w:rsidP="00774C15">
            <w:pPr>
              <w:jc w:val="center"/>
              <w:rPr>
                <w:rtl/>
              </w:rPr>
            </w:pPr>
            <w:r w:rsidRPr="00D121B3">
              <w:rPr>
                <w:rtl/>
              </w:rPr>
              <w:t>ת.ז.</w:t>
            </w:r>
          </w:p>
        </w:tc>
        <w:tc>
          <w:tcPr>
            <w:tcW w:w="1883" w:type="dxa"/>
            <w:shd w:val="clear" w:color="auto" w:fill="auto"/>
          </w:tcPr>
          <w:p w14:paraId="3E317275" w14:textId="77777777" w:rsidR="00774C15" w:rsidRPr="00D121B3" w:rsidRDefault="00774C15" w:rsidP="00774C15">
            <w:pPr>
              <w:rPr>
                <w:rtl/>
              </w:rPr>
            </w:pPr>
            <w:r w:rsidRPr="00D121B3">
              <w:rPr>
                <w:rtl/>
              </w:rPr>
              <w:t xml:space="preserve"> </w:t>
            </w:r>
          </w:p>
        </w:tc>
      </w:tr>
      <w:tr w:rsidR="00774C15" w:rsidRPr="00D121B3" w14:paraId="69C33478" w14:textId="77777777" w:rsidTr="00774C15">
        <w:tc>
          <w:tcPr>
            <w:tcW w:w="2551" w:type="dxa"/>
            <w:shd w:val="clear" w:color="auto" w:fill="B4C6E7"/>
          </w:tcPr>
          <w:p w14:paraId="5C4A3687" w14:textId="77777777" w:rsidR="00774C15" w:rsidRPr="00D121B3" w:rsidRDefault="00774C15" w:rsidP="00774C15">
            <w:pPr>
              <w:jc w:val="center"/>
              <w:rPr>
                <w:rtl/>
              </w:rPr>
            </w:pPr>
            <w:r w:rsidRPr="00D121B3">
              <w:rPr>
                <w:rtl/>
              </w:rPr>
              <w:t>שכתובת מגוריו היא</w:t>
            </w:r>
          </w:p>
        </w:tc>
        <w:tc>
          <w:tcPr>
            <w:tcW w:w="6521" w:type="dxa"/>
            <w:gridSpan w:val="3"/>
            <w:shd w:val="clear" w:color="auto" w:fill="auto"/>
          </w:tcPr>
          <w:p w14:paraId="261AB5F5" w14:textId="77777777" w:rsidR="00774C15" w:rsidRPr="00D121B3" w:rsidRDefault="00774C15" w:rsidP="00774C15">
            <w:pPr>
              <w:rPr>
                <w:rtl/>
              </w:rPr>
            </w:pPr>
            <w:r w:rsidRPr="00D121B3">
              <w:rPr>
                <w:rtl/>
              </w:rPr>
              <w:t xml:space="preserve"> </w:t>
            </w:r>
          </w:p>
        </w:tc>
      </w:tr>
    </w:tbl>
    <w:p w14:paraId="013D5040" w14:textId="5E03C1EC" w:rsidR="00D121B3" w:rsidRPr="005D1934" w:rsidRDefault="005D1934" w:rsidP="00FE37EA">
      <w:pPr>
        <w:pStyle w:val="a3"/>
        <w:numPr>
          <w:ilvl w:val="0"/>
          <w:numId w:val="46"/>
        </w:numPr>
        <w:rPr>
          <w:rFonts w:asciiTheme="minorBidi" w:hAnsiTheme="minorBidi" w:cstheme="minorBidi"/>
          <w:b/>
          <w:bCs/>
          <w:sz w:val="24"/>
          <w:szCs w:val="24"/>
          <w:u w:val="single"/>
          <w:rtl/>
        </w:rPr>
      </w:pPr>
      <w:r w:rsidRPr="005D1934">
        <w:rPr>
          <w:rFonts w:asciiTheme="minorBidi" w:hAnsiTheme="minorBidi" w:cstheme="minorBidi" w:hint="cs"/>
          <w:b/>
          <w:bCs/>
          <w:sz w:val="24"/>
          <w:szCs w:val="24"/>
          <w:u w:val="single"/>
          <w:rtl/>
        </w:rPr>
        <w:t>כללי</w:t>
      </w:r>
    </w:p>
    <w:p w14:paraId="140C8CD8" w14:textId="77777777" w:rsidR="005D1934" w:rsidRDefault="00D121B3" w:rsidP="005D1934">
      <w:pPr>
        <w:ind w:left="-3"/>
        <w:rPr>
          <w:b/>
          <w:bCs/>
          <w:rtl/>
        </w:rPr>
      </w:pPr>
      <w:r w:rsidRPr="00774C15">
        <w:rPr>
          <w:b/>
          <w:bCs/>
          <w:rtl/>
        </w:rPr>
        <w:t>הואיל</w:t>
      </w:r>
      <w:r w:rsidRPr="00D121B3">
        <w:rPr>
          <w:rtl/>
        </w:rPr>
        <w:t>:</w:t>
      </w:r>
      <w:r w:rsidRPr="00D121B3">
        <w:rPr>
          <w:rtl/>
        </w:rPr>
        <w:tab/>
        <w:t>ובתי הדין הרבניים בשם מדינת ישראל מקבל את שירותי במסגרת "</w:t>
      </w:r>
      <w:r w:rsidRPr="00774C15">
        <w:rPr>
          <w:rFonts w:hint="cs"/>
          <w:b/>
          <w:bCs/>
          <w:rtl/>
        </w:rPr>
        <w:t>מכרז</w:t>
      </w:r>
      <w:r w:rsidRPr="00774C15">
        <w:rPr>
          <w:b/>
          <w:bCs/>
          <w:rtl/>
        </w:rPr>
        <w:t xml:space="preserve"> מס’ 1/2</w:t>
      </w:r>
      <w:r w:rsidRPr="00774C15">
        <w:rPr>
          <w:rFonts w:hint="cs"/>
          <w:b/>
          <w:bCs/>
          <w:rtl/>
        </w:rPr>
        <w:t>021</w:t>
      </w:r>
      <w:r w:rsidRPr="00774C15">
        <w:rPr>
          <w:b/>
          <w:bCs/>
          <w:rtl/>
        </w:rPr>
        <w:t xml:space="preserve"> : "אספקת </w:t>
      </w:r>
      <w:r w:rsidR="005D1934">
        <w:rPr>
          <w:rFonts w:hint="cs"/>
          <w:b/>
          <w:bCs/>
          <w:rtl/>
        </w:rPr>
        <w:t xml:space="preserve"> </w:t>
      </w:r>
    </w:p>
    <w:p w14:paraId="7ED58CEC" w14:textId="0CA60C97" w:rsidR="00D121B3" w:rsidRPr="00D121B3" w:rsidRDefault="005D1934" w:rsidP="005D1934">
      <w:pPr>
        <w:ind w:left="-3" w:right="-142"/>
        <w:rPr>
          <w:rtl/>
        </w:rPr>
      </w:pPr>
      <w:r>
        <w:rPr>
          <w:rFonts w:hint="cs"/>
          <w:b/>
          <w:bCs/>
          <w:rtl/>
        </w:rPr>
        <w:t xml:space="preserve">            </w:t>
      </w:r>
      <w:r w:rsidR="00D121B3" w:rsidRPr="00774C15">
        <w:rPr>
          <w:b/>
          <w:bCs/>
          <w:rtl/>
        </w:rPr>
        <w:t xml:space="preserve">שירותי </w:t>
      </w:r>
      <w:r w:rsidR="00D121B3" w:rsidRPr="00774C15">
        <w:rPr>
          <w:rFonts w:hint="cs"/>
          <w:b/>
          <w:bCs/>
          <w:rtl/>
        </w:rPr>
        <w:t>תפעול ותחזוקה למערכת המידע</w:t>
      </w:r>
      <w:r w:rsidR="00D121B3" w:rsidRPr="00774C15">
        <w:rPr>
          <w:b/>
          <w:bCs/>
          <w:rtl/>
        </w:rPr>
        <w:t xml:space="preserve"> בבתי הדין הרבניים</w:t>
      </w:r>
      <w:r w:rsidR="00D121B3" w:rsidRPr="00D121B3">
        <w:rPr>
          <w:rtl/>
        </w:rPr>
        <w:t>",  "וכהגדרתם בנספח  לחוזה ההתקשרות;</w:t>
      </w:r>
    </w:p>
    <w:p w14:paraId="618C32BE" w14:textId="77777777" w:rsidR="00D121B3" w:rsidRPr="00D121B3" w:rsidRDefault="00D121B3" w:rsidP="00D121B3">
      <w:pPr>
        <w:rPr>
          <w:rtl/>
        </w:rPr>
      </w:pPr>
      <w:r w:rsidRPr="00774C15">
        <w:rPr>
          <w:b/>
          <w:bCs/>
          <w:rtl/>
        </w:rPr>
        <w:t>והואיל</w:t>
      </w:r>
      <w:r w:rsidRPr="00D121B3">
        <w:rPr>
          <w:rtl/>
        </w:rPr>
        <w:t>:</w:t>
      </w:r>
      <w:r w:rsidRPr="00D121B3">
        <w:rPr>
          <w:rtl/>
        </w:rPr>
        <w:tab/>
        <w:t>והנני מועסק על-ידי חברת _______________בקשר למתן שירותיי;</w:t>
      </w:r>
    </w:p>
    <w:p w14:paraId="5A838A59" w14:textId="77777777" w:rsidR="00D121B3" w:rsidRPr="00D121B3" w:rsidRDefault="00D121B3" w:rsidP="00D121B3">
      <w:pPr>
        <w:rPr>
          <w:rtl/>
        </w:rPr>
      </w:pPr>
      <w:r w:rsidRPr="00774C15">
        <w:rPr>
          <w:b/>
          <w:bCs/>
          <w:rtl/>
        </w:rPr>
        <w:t>והואיל</w:t>
      </w:r>
      <w:r w:rsidRPr="00D121B3">
        <w:rPr>
          <w:rtl/>
        </w:rPr>
        <w:t>:</w:t>
      </w:r>
      <w:r w:rsidRPr="00D121B3">
        <w:rPr>
          <w:rtl/>
        </w:rPr>
        <w:tab/>
        <w:t>והנני עשוי להיחשף לסודות מקצועיים עליהם מעוניין בתי הדין הרבניים – אגף מערכות מידע להגן;</w:t>
      </w:r>
    </w:p>
    <w:p w14:paraId="3683976F" w14:textId="77777777" w:rsidR="005D1934" w:rsidRPr="005D1934" w:rsidRDefault="00D121B3" w:rsidP="005D1934">
      <w:pPr>
        <w:rPr>
          <w:rFonts w:asciiTheme="minorBidi" w:hAnsiTheme="minorBidi"/>
          <w:b/>
          <w:bCs/>
          <w:sz w:val="24"/>
          <w:szCs w:val="24"/>
        </w:rPr>
      </w:pPr>
      <w:r w:rsidRPr="005D1934">
        <w:rPr>
          <w:rFonts w:asciiTheme="minorBidi" w:hAnsiTheme="minorBidi"/>
          <w:b/>
          <w:bCs/>
          <w:sz w:val="24"/>
          <w:szCs w:val="24"/>
          <w:rtl/>
        </w:rPr>
        <w:t>לפיכך הנני מתחייב כלפי מדינת ישראל כדלקמן:</w:t>
      </w:r>
    </w:p>
    <w:p w14:paraId="5BE48792" w14:textId="77777777" w:rsidR="005D1934" w:rsidRPr="005D1934" w:rsidRDefault="00D121B3" w:rsidP="00FE37EA">
      <w:pPr>
        <w:pStyle w:val="a3"/>
        <w:numPr>
          <w:ilvl w:val="0"/>
          <w:numId w:val="46"/>
        </w:numPr>
        <w:rPr>
          <w:rFonts w:asciiTheme="minorBidi" w:hAnsiTheme="minorBidi" w:cstheme="minorBidi"/>
          <w:b/>
          <w:bCs/>
          <w:sz w:val="24"/>
          <w:szCs w:val="24"/>
          <w:u w:val="single"/>
        </w:rPr>
      </w:pPr>
      <w:r w:rsidRPr="005D1934">
        <w:rPr>
          <w:rFonts w:asciiTheme="minorBidi" w:hAnsiTheme="minorBidi" w:cstheme="minorBidi"/>
          <w:b/>
          <w:bCs/>
          <w:sz w:val="24"/>
          <w:szCs w:val="24"/>
          <w:u w:val="single"/>
          <w:rtl/>
        </w:rPr>
        <w:t>הגדרות</w:t>
      </w:r>
    </w:p>
    <w:p w14:paraId="6C1AB86A" w14:textId="49C9C056" w:rsidR="00D121B3" w:rsidRPr="005D1934" w:rsidRDefault="00D121B3" w:rsidP="00FE37EA">
      <w:pPr>
        <w:pStyle w:val="a3"/>
        <w:numPr>
          <w:ilvl w:val="1"/>
          <w:numId w:val="46"/>
        </w:numPr>
        <w:rPr>
          <w:rFonts w:asciiTheme="minorBidi" w:hAnsiTheme="minorBidi" w:cstheme="minorBidi"/>
          <w:b/>
          <w:bCs/>
          <w:sz w:val="28"/>
          <w:szCs w:val="28"/>
          <w:rtl/>
        </w:rPr>
      </w:pPr>
      <w:r w:rsidRPr="005D1934">
        <w:rPr>
          <w:rFonts w:asciiTheme="minorBidi" w:hAnsiTheme="minorBidi" w:cstheme="minorBidi"/>
          <w:sz w:val="22"/>
          <w:szCs w:val="22"/>
          <w:rtl/>
        </w:rPr>
        <w:t>בהתחייבות זו תהיה למונחים הבאים המשמעות המופיעה לצידם:</w:t>
      </w:r>
    </w:p>
    <w:tbl>
      <w:tblPr>
        <w:tblpPr w:leftFromText="180" w:rightFromText="180" w:vertAnchor="text" w:tblpXSpec="center" w:tblpY="1"/>
        <w:tblOverlap w:val="never"/>
        <w:bidiVisual/>
        <w:tblW w:w="8930" w:type="dxa"/>
        <w:jc w:val="center"/>
        <w:tblLook w:val="04A0" w:firstRow="1" w:lastRow="0" w:firstColumn="1" w:lastColumn="0" w:noHBand="0" w:noVBand="1"/>
      </w:tblPr>
      <w:tblGrid>
        <w:gridCol w:w="2407"/>
        <w:gridCol w:w="6523"/>
      </w:tblGrid>
      <w:tr w:rsidR="00D121B3" w:rsidRPr="00D121B3" w14:paraId="5D88C580" w14:textId="77777777" w:rsidTr="00B2372B">
        <w:trPr>
          <w:jc w:val="center"/>
        </w:trPr>
        <w:tc>
          <w:tcPr>
            <w:tcW w:w="2407" w:type="dxa"/>
          </w:tcPr>
          <w:p w14:paraId="5821988B" w14:textId="77777777" w:rsidR="00D121B3" w:rsidRPr="005D1934" w:rsidRDefault="00D121B3" w:rsidP="00D121B3">
            <w:pPr>
              <w:rPr>
                <w:b/>
                <w:bCs/>
                <w:rtl/>
              </w:rPr>
            </w:pPr>
            <w:r w:rsidRPr="005D1934">
              <w:rPr>
                <w:b/>
                <w:bCs/>
                <w:rtl/>
              </w:rPr>
              <w:t>"שירות" או "השירותים"</w:t>
            </w:r>
          </w:p>
        </w:tc>
        <w:tc>
          <w:tcPr>
            <w:tcW w:w="6523" w:type="dxa"/>
          </w:tcPr>
          <w:p w14:paraId="1BE5E4D7" w14:textId="77777777" w:rsidR="00D121B3" w:rsidRPr="00D121B3" w:rsidRDefault="00D121B3" w:rsidP="00D121B3">
            <w:pPr>
              <w:rPr>
                <w:rtl/>
              </w:rPr>
            </w:pPr>
            <w:r w:rsidRPr="00D121B3">
              <w:rPr>
                <w:rtl/>
              </w:rPr>
              <w:t>מתן השירותים המפורטים בחוזה ההתקשרות ונספחיו.</w:t>
            </w:r>
          </w:p>
        </w:tc>
      </w:tr>
      <w:tr w:rsidR="00D121B3" w:rsidRPr="00D121B3" w14:paraId="67E12187" w14:textId="77777777" w:rsidTr="00B2372B">
        <w:trPr>
          <w:jc w:val="center"/>
        </w:trPr>
        <w:tc>
          <w:tcPr>
            <w:tcW w:w="2407" w:type="dxa"/>
          </w:tcPr>
          <w:p w14:paraId="630D9E95" w14:textId="77777777" w:rsidR="00D121B3" w:rsidRPr="00D121B3" w:rsidRDefault="00D121B3" w:rsidP="00D121B3">
            <w:pPr>
              <w:rPr>
                <w:rtl/>
              </w:rPr>
            </w:pPr>
            <w:r w:rsidRPr="005D1934">
              <w:rPr>
                <w:b/>
                <w:bCs/>
                <w:rtl/>
              </w:rPr>
              <w:t>"חוזה ההתקשרות"</w:t>
            </w:r>
          </w:p>
        </w:tc>
        <w:tc>
          <w:tcPr>
            <w:tcW w:w="6523" w:type="dxa"/>
          </w:tcPr>
          <w:p w14:paraId="1C89A73A" w14:textId="77777777" w:rsidR="00D121B3" w:rsidRPr="00D121B3" w:rsidRDefault="00D121B3" w:rsidP="00D121B3">
            <w:pPr>
              <w:rPr>
                <w:rtl/>
              </w:rPr>
            </w:pPr>
            <w:r w:rsidRPr="00D121B3">
              <w:rPr>
                <w:rtl/>
              </w:rPr>
              <w:t>חוזה ההתקשרות בין חברת _______________ לבין בתי הדין הרבניים – אגף מערכות מידע למתן  "</w:t>
            </w:r>
            <w:r w:rsidRPr="00D121B3">
              <w:rPr>
                <w:rFonts w:hint="cs"/>
                <w:rtl/>
              </w:rPr>
              <w:t>מכרז</w:t>
            </w:r>
            <w:r w:rsidRPr="00D121B3">
              <w:rPr>
                <w:rtl/>
              </w:rPr>
              <w:t xml:space="preserve"> מס’ 1/2</w:t>
            </w:r>
            <w:r w:rsidRPr="00D121B3">
              <w:rPr>
                <w:rFonts w:hint="cs"/>
                <w:rtl/>
              </w:rPr>
              <w:t>021</w:t>
            </w:r>
            <w:r w:rsidRPr="00D121B3">
              <w:rPr>
                <w:rtl/>
              </w:rPr>
              <w:t xml:space="preserve"> : "אספקת שירותי </w:t>
            </w:r>
            <w:r w:rsidRPr="00D121B3">
              <w:rPr>
                <w:rFonts w:hint="cs"/>
                <w:rtl/>
              </w:rPr>
              <w:t>תחזוקה למערכת מידע</w:t>
            </w:r>
            <w:r w:rsidRPr="00D121B3">
              <w:rPr>
                <w:rtl/>
              </w:rPr>
              <w:t>".</w:t>
            </w:r>
          </w:p>
        </w:tc>
      </w:tr>
      <w:tr w:rsidR="00D121B3" w:rsidRPr="00D121B3" w14:paraId="2651BE23" w14:textId="77777777" w:rsidTr="00B2372B">
        <w:trPr>
          <w:jc w:val="center"/>
        </w:trPr>
        <w:tc>
          <w:tcPr>
            <w:tcW w:w="2407" w:type="dxa"/>
          </w:tcPr>
          <w:p w14:paraId="42D0207E" w14:textId="77777777" w:rsidR="00D121B3" w:rsidRPr="005D1934" w:rsidRDefault="00D121B3" w:rsidP="00D121B3">
            <w:pPr>
              <w:rPr>
                <w:b/>
                <w:bCs/>
                <w:rtl/>
              </w:rPr>
            </w:pPr>
            <w:r w:rsidRPr="005D1934">
              <w:rPr>
                <w:b/>
                <w:bCs/>
                <w:rtl/>
              </w:rPr>
              <w:t>"מידע"</w:t>
            </w:r>
          </w:p>
        </w:tc>
        <w:tc>
          <w:tcPr>
            <w:tcW w:w="6523" w:type="dxa"/>
          </w:tcPr>
          <w:p w14:paraId="457B638E" w14:textId="77777777" w:rsidR="00D121B3" w:rsidRPr="00D121B3" w:rsidRDefault="00D121B3" w:rsidP="00D121B3">
            <w:pPr>
              <w:rPr>
                <w:rtl/>
              </w:rPr>
            </w:pPr>
            <w:r w:rsidRPr="00D121B3">
              <w:rPr>
                <w:rtl/>
              </w:rPr>
              <w:t>על אף האמור בסעיף זה, הוראות שמירת הסודיות לא תחולנה על המידע המפורט להלן:</w:t>
            </w:r>
          </w:p>
          <w:p w14:paraId="29A71A00" w14:textId="77777777" w:rsidR="00D121B3" w:rsidRPr="008C149B" w:rsidRDefault="00D121B3" w:rsidP="00FE37EA">
            <w:pPr>
              <w:pStyle w:val="a3"/>
              <w:numPr>
                <w:ilvl w:val="0"/>
                <w:numId w:val="47"/>
              </w:numPr>
              <w:ind w:left="360"/>
              <w:rPr>
                <w:rFonts w:asciiTheme="minorBidi" w:hAnsiTheme="minorBidi" w:cstheme="minorBidi"/>
                <w:sz w:val="22"/>
                <w:szCs w:val="22"/>
              </w:rPr>
            </w:pPr>
            <w:r w:rsidRPr="008C149B">
              <w:rPr>
                <w:rFonts w:asciiTheme="minorBidi" w:hAnsiTheme="minorBidi" w:cstheme="minorBidi"/>
                <w:sz w:val="22"/>
                <w:szCs w:val="22"/>
                <w:rtl/>
              </w:rPr>
              <w:t>מידע אשר במועד הגיעו לידי הצד המקבל היה כבר נחלת הכלל שלא מחמת כל מעשה או מחדל של הצד המקבל או של מי מטעמו;</w:t>
            </w:r>
          </w:p>
          <w:p w14:paraId="0A9D3C8F" w14:textId="77777777" w:rsidR="00D121B3" w:rsidRPr="008C149B" w:rsidRDefault="00D121B3" w:rsidP="00FE37EA">
            <w:pPr>
              <w:pStyle w:val="a3"/>
              <w:numPr>
                <w:ilvl w:val="0"/>
                <w:numId w:val="47"/>
              </w:numPr>
              <w:ind w:left="360"/>
              <w:rPr>
                <w:rFonts w:asciiTheme="minorBidi" w:hAnsiTheme="minorBidi" w:cstheme="minorBidi"/>
                <w:sz w:val="22"/>
                <w:szCs w:val="22"/>
              </w:rPr>
            </w:pPr>
            <w:r w:rsidRPr="008C149B">
              <w:rPr>
                <w:rFonts w:asciiTheme="minorBidi" w:hAnsiTheme="minorBidi" w:cstheme="minorBidi"/>
                <w:sz w:val="22"/>
                <w:szCs w:val="22"/>
                <w:rtl/>
              </w:rPr>
              <w:t xml:space="preserve">מידע אשר הפך לאחר שהגיע לידי הצד המקבל לנחלת הכלל שלא על-ידי מעשה או מחדל של הצד המקבל או מי מטעמו </w:t>
            </w:r>
            <w:r w:rsidRPr="008C149B">
              <w:rPr>
                <w:rFonts w:asciiTheme="minorBidi" w:hAnsiTheme="minorBidi" w:cstheme="minorBidi"/>
                <w:sz w:val="22"/>
                <w:szCs w:val="22"/>
              </w:rPr>
              <w:t>–</w:t>
            </w:r>
            <w:r w:rsidRPr="008C149B">
              <w:rPr>
                <w:rFonts w:asciiTheme="minorBidi" w:hAnsiTheme="minorBidi" w:cstheme="minorBidi"/>
                <w:sz w:val="22"/>
                <w:szCs w:val="22"/>
                <w:rtl/>
              </w:rPr>
              <w:t xml:space="preserve"> ממועד שהפך לנחלת הכלל;</w:t>
            </w:r>
          </w:p>
          <w:p w14:paraId="4D28E329" w14:textId="77777777" w:rsidR="00D121B3" w:rsidRPr="008C149B" w:rsidRDefault="00D121B3" w:rsidP="00FE37EA">
            <w:pPr>
              <w:pStyle w:val="a3"/>
              <w:numPr>
                <w:ilvl w:val="0"/>
                <w:numId w:val="47"/>
              </w:numPr>
              <w:ind w:left="360"/>
              <w:rPr>
                <w:rFonts w:asciiTheme="minorBidi" w:hAnsiTheme="minorBidi" w:cstheme="minorBidi"/>
                <w:sz w:val="22"/>
                <w:szCs w:val="22"/>
              </w:rPr>
            </w:pPr>
            <w:r w:rsidRPr="008C149B">
              <w:rPr>
                <w:rFonts w:asciiTheme="minorBidi" w:hAnsiTheme="minorBidi" w:cstheme="minorBidi"/>
                <w:sz w:val="22"/>
                <w:szCs w:val="22"/>
                <w:rtl/>
              </w:rPr>
              <w:t>מידע אשר הגיע לידי הצד המקבל מאת צד שלישי שלא עקב הפרת חובת סודיות – ממועד הגעתו;</w:t>
            </w:r>
          </w:p>
          <w:p w14:paraId="349F71FD" w14:textId="77777777" w:rsidR="00D121B3" w:rsidRPr="008C149B" w:rsidRDefault="00D121B3" w:rsidP="00FE37EA">
            <w:pPr>
              <w:pStyle w:val="a3"/>
              <w:numPr>
                <w:ilvl w:val="0"/>
                <w:numId w:val="47"/>
              </w:numPr>
              <w:ind w:left="360"/>
              <w:rPr>
                <w:rFonts w:asciiTheme="minorBidi" w:hAnsiTheme="minorBidi" w:cstheme="minorBidi"/>
                <w:sz w:val="22"/>
                <w:szCs w:val="22"/>
              </w:rPr>
            </w:pPr>
            <w:r w:rsidRPr="008C149B">
              <w:rPr>
                <w:rFonts w:asciiTheme="minorBidi" w:hAnsiTheme="minorBidi" w:cstheme="minorBidi"/>
                <w:sz w:val="22"/>
                <w:szCs w:val="22"/>
                <w:rtl/>
              </w:rPr>
              <w:t>מידע אשר היה כדין בידי הצד המקבל בשעה שהגיע אליו;</w:t>
            </w:r>
          </w:p>
          <w:p w14:paraId="63E4C56F" w14:textId="77777777" w:rsidR="00D121B3" w:rsidRPr="008C149B" w:rsidRDefault="00D121B3" w:rsidP="00FE37EA">
            <w:pPr>
              <w:pStyle w:val="a3"/>
              <w:numPr>
                <w:ilvl w:val="0"/>
                <w:numId w:val="47"/>
              </w:numPr>
              <w:ind w:left="360"/>
              <w:rPr>
                <w:rFonts w:asciiTheme="minorBidi" w:hAnsiTheme="minorBidi" w:cstheme="minorBidi"/>
                <w:sz w:val="22"/>
                <w:szCs w:val="22"/>
              </w:rPr>
            </w:pPr>
            <w:r w:rsidRPr="008C149B">
              <w:rPr>
                <w:rFonts w:asciiTheme="minorBidi" w:hAnsiTheme="minorBidi" w:cstheme="minorBidi"/>
                <w:sz w:val="22"/>
                <w:szCs w:val="22"/>
                <w:rtl/>
              </w:rPr>
              <w:t>מידע אשר פותח על ידי הצד המקבל או מי מטעמו באופן עצמאי שלא במסגרת הספקת הטובין או השירותים, מבלי לעשות שימוש במידע הסודי;</w:t>
            </w:r>
          </w:p>
          <w:p w14:paraId="5A771AF3" w14:textId="77777777" w:rsidR="00D121B3" w:rsidRPr="00D121B3" w:rsidRDefault="00D121B3" w:rsidP="00FE37EA">
            <w:pPr>
              <w:pStyle w:val="a3"/>
              <w:numPr>
                <w:ilvl w:val="0"/>
                <w:numId w:val="47"/>
              </w:numPr>
              <w:ind w:left="360"/>
              <w:rPr>
                <w:rtl/>
              </w:rPr>
            </w:pPr>
            <w:r w:rsidRPr="008C149B">
              <w:rPr>
                <w:rFonts w:asciiTheme="minorBidi" w:hAnsiTheme="minorBidi" w:cstheme="minorBidi"/>
                <w:sz w:val="22"/>
                <w:szCs w:val="22"/>
                <w:rtl/>
              </w:rPr>
              <w:t>מידע אשר הצד המקבל יידרש לפרסמו על פי צו של רשות מוסמכת או על פי דין.</w:t>
            </w:r>
          </w:p>
        </w:tc>
      </w:tr>
      <w:tr w:rsidR="00D121B3" w:rsidRPr="00D121B3" w14:paraId="314A13AC" w14:textId="77777777" w:rsidTr="00B2372B">
        <w:trPr>
          <w:jc w:val="center"/>
        </w:trPr>
        <w:tc>
          <w:tcPr>
            <w:tcW w:w="2407" w:type="dxa"/>
          </w:tcPr>
          <w:p w14:paraId="28F800BC" w14:textId="77777777" w:rsidR="00D121B3" w:rsidRPr="005D1934" w:rsidRDefault="00D121B3" w:rsidP="00D121B3">
            <w:pPr>
              <w:rPr>
                <w:b/>
                <w:bCs/>
                <w:rtl/>
              </w:rPr>
            </w:pPr>
            <w:r w:rsidRPr="005D1934">
              <w:rPr>
                <w:b/>
                <w:bCs/>
                <w:rtl/>
              </w:rPr>
              <w:t>"סודות מקצועיים"</w:t>
            </w:r>
          </w:p>
        </w:tc>
        <w:tc>
          <w:tcPr>
            <w:tcW w:w="6523" w:type="dxa"/>
          </w:tcPr>
          <w:p w14:paraId="4D40F2BB" w14:textId="77777777" w:rsidR="00D121B3" w:rsidRPr="00D121B3" w:rsidRDefault="00D121B3" w:rsidP="00D121B3">
            <w:pPr>
              <w:rPr>
                <w:rtl/>
              </w:rPr>
            </w:pPr>
            <w:r w:rsidRPr="00D121B3">
              <w:rPr>
                <w:rtl/>
              </w:rPr>
              <w:t>כל מידע אשר יגיע לידי בקשר למתן שירותיי, בין אם נתקבל במהלך מתן שירותיי או לאחר מכן, לרבות ומבלי לפגוע בכלליות האמור לעיל: מידע אשר יימסר לי על-ידי בתי הדין הרבניים – אגף מערכות מידע או כל גורם אחר או מי מטעמה של הנ"ל.</w:t>
            </w:r>
          </w:p>
          <w:p w14:paraId="4FACBFE2" w14:textId="77777777" w:rsidR="00D121B3" w:rsidRPr="00D121B3" w:rsidRDefault="00D121B3" w:rsidP="00D121B3">
            <w:pPr>
              <w:rPr>
                <w:rtl/>
              </w:rPr>
            </w:pPr>
            <w:r w:rsidRPr="00D121B3">
              <w:rPr>
                <w:rtl/>
              </w:rPr>
              <w:t>בגדר המונח מידע סודי לא יכללו בכל מקרה: כל מידע המצוי ברשות הציבור, מידע שהיה ברשותי טרם קבלתו מידי המזמין או פותח על-ידי באופן עצמאי ללא הפרת התחייבות זו.</w:t>
            </w:r>
          </w:p>
        </w:tc>
      </w:tr>
    </w:tbl>
    <w:p w14:paraId="01E18DC5" w14:textId="78B81CF1" w:rsidR="00D121B3" w:rsidRPr="00D33C57" w:rsidRDefault="00D33C57" w:rsidP="00D33C57">
      <w:pPr>
        <w:rPr>
          <w:b/>
          <w:bCs/>
          <w:rtl/>
        </w:rPr>
      </w:pPr>
      <w:r>
        <w:rPr>
          <w:rFonts w:hint="cs"/>
          <w:b/>
          <w:bCs/>
          <w:rtl/>
        </w:rPr>
        <w:t xml:space="preserve">         "</w:t>
      </w:r>
      <w:r w:rsidR="00D121B3" w:rsidRPr="00D33C57">
        <w:rPr>
          <w:b/>
          <w:bCs/>
          <w:rtl/>
        </w:rPr>
        <w:t>שמירת סודיות</w:t>
      </w:r>
      <w:r>
        <w:rPr>
          <w:rFonts w:hint="cs"/>
          <w:b/>
          <w:bCs/>
          <w:rtl/>
        </w:rPr>
        <w:t>"</w:t>
      </w:r>
    </w:p>
    <w:p w14:paraId="450881B4" w14:textId="77777777" w:rsidR="00D121B3" w:rsidRPr="00D121B3" w:rsidRDefault="00D121B3" w:rsidP="00D33C57">
      <w:pPr>
        <w:ind w:left="2832"/>
        <w:rPr>
          <w:rtl/>
        </w:rPr>
      </w:pPr>
      <w:r w:rsidRPr="00D121B3">
        <w:rPr>
          <w:rtl/>
        </w:rPr>
        <w:t xml:space="preserve">לא לגלות, להראות או למסור, בין במשך תקופת התקשרותי עם הממשלה ובין לאחר מכן, לשום אדם או גוף, שום סודות מסחריים או אחרים של בתי הדין הרבניים – אגף מערכות מידע או של החברה ושום מידע הנוגע לבתי הדין הרבניים – אגף מערכות מידע בכלל ולעניין חוזה ההתקשרות עם הממשלה בקשר עם מתן שירותיי כנדרש " </w:t>
      </w:r>
      <w:r w:rsidRPr="00D33C57">
        <w:rPr>
          <w:rFonts w:hint="cs"/>
          <w:b/>
          <w:bCs/>
          <w:rtl/>
        </w:rPr>
        <w:t>מכרז</w:t>
      </w:r>
      <w:r w:rsidRPr="00D33C57">
        <w:rPr>
          <w:b/>
          <w:bCs/>
          <w:rtl/>
        </w:rPr>
        <w:t xml:space="preserve"> מס’ 1/2</w:t>
      </w:r>
      <w:r w:rsidRPr="00D33C57">
        <w:rPr>
          <w:rFonts w:hint="cs"/>
          <w:b/>
          <w:bCs/>
          <w:rtl/>
        </w:rPr>
        <w:t>021</w:t>
      </w:r>
      <w:r w:rsidRPr="00D33C57">
        <w:rPr>
          <w:b/>
          <w:bCs/>
          <w:rtl/>
        </w:rPr>
        <w:t xml:space="preserve"> : "אספקת שירותי </w:t>
      </w:r>
      <w:r w:rsidRPr="00D33C57">
        <w:rPr>
          <w:rFonts w:hint="cs"/>
          <w:b/>
          <w:bCs/>
          <w:rtl/>
        </w:rPr>
        <w:t>תחזוקה למערכת המידע</w:t>
      </w:r>
      <w:r w:rsidRPr="00D33C57">
        <w:rPr>
          <w:b/>
          <w:bCs/>
          <w:rtl/>
        </w:rPr>
        <w:t xml:space="preserve"> בבתי הדין הרבניים</w:t>
      </w:r>
      <w:r w:rsidRPr="00D121B3">
        <w:rPr>
          <w:rtl/>
        </w:rPr>
        <w:t>",  " (להלן: "</w:t>
      </w:r>
      <w:r w:rsidRPr="00D33C57">
        <w:rPr>
          <w:b/>
          <w:bCs/>
          <w:rtl/>
        </w:rPr>
        <w:t>החוזה</w:t>
      </w:r>
      <w:r w:rsidRPr="00D121B3">
        <w:rPr>
          <w:rtl/>
        </w:rPr>
        <w:t xml:space="preserve">"), בפרט, או שום מידע הקשור במישרין או בעקיפין, ברכושו, עסקיו, ענייניו, לקוחותיו, ספקיו והאנשים או הגופים הקשורים בבתי הדין הרבניים – אגף מערכות מידע או הבאים עמו במגע ולרבות, אך מבלי לגרוע מכלליות האמור לעיל, נושאי מחקר ופיתוח של בתי הדין הרבניים – אגף מערכות מידע, שיטות יצור, תהליכים, מחירים, תחשיבים, תנאי התקשרות עם לקוחות וספקים, שרטוטים מסמכים וסודות וזאת בין שהסודות והמידע האמורים הגיעו אלי כתוצאה ממתן שירותים לבתי הדין הרבניים – אגף </w:t>
      </w:r>
      <w:r w:rsidRPr="00D121B3">
        <w:rPr>
          <w:rFonts w:hint="cs"/>
          <w:rtl/>
        </w:rPr>
        <w:t>טכנולוגיות דיגיטליות ומידע</w:t>
      </w:r>
      <w:r w:rsidRPr="00D121B3">
        <w:rPr>
          <w:rtl/>
        </w:rPr>
        <w:t xml:space="preserve"> ובין שהגיעו לידיעתי בכל אופן אחר שהוא;</w:t>
      </w:r>
    </w:p>
    <w:p w14:paraId="7264A6A3" w14:textId="77777777" w:rsidR="00D121B3" w:rsidRPr="00D121B3" w:rsidRDefault="00D121B3" w:rsidP="00D33C57">
      <w:pPr>
        <w:ind w:left="2832" w:firstLine="3"/>
        <w:rPr>
          <w:rtl/>
        </w:rPr>
      </w:pPr>
      <w:r w:rsidRPr="00D121B3">
        <w:rPr>
          <w:rtl/>
        </w:rPr>
        <w:t>לא לעשות כל שימוש במידע כאמור שלא למטרות ביצועה של השירותים נשוא החוזה עם בתי הדין הרבניים – אגף מערכות מידע כולל ביצוע שכפולים, העתקים וכדו', שלא למטרות אלה;</w:t>
      </w:r>
    </w:p>
    <w:p w14:paraId="1A59C0AA" w14:textId="77777777" w:rsidR="00D121B3" w:rsidRPr="00D121B3" w:rsidRDefault="00D121B3" w:rsidP="00D33C57">
      <w:pPr>
        <w:ind w:left="2832"/>
        <w:rPr>
          <w:rtl/>
        </w:rPr>
      </w:pPr>
      <w:r w:rsidRPr="00D121B3">
        <w:rPr>
          <w:rtl/>
        </w:rPr>
        <w:t xml:space="preserve">כי ידוע לי שאי מילוי ההתחייבויות כלפי בתי הדין הרבניים – אגף </w:t>
      </w:r>
      <w:r w:rsidRPr="00D121B3">
        <w:rPr>
          <w:rFonts w:hint="cs"/>
          <w:rtl/>
        </w:rPr>
        <w:t>טכנולוגיות דיגיטליות ו</w:t>
      </w:r>
      <w:r w:rsidRPr="00D121B3">
        <w:rPr>
          <w:rtl/>
        </w:rPr>
        <w:t xml:space="preserve">מידע על פי הצהרה זו מהווה עבירה על חוק העונשין, </w:t>
      </w:r>
      <w:proofErr w:type="spellStart"/>
      <w:r w:rsidRPr="00D121B3">
        <w:rPr>
          <w:rtl/>
        </w:rPr>
        <w:t>התשל"ז</w:t>
      </w:r>
      <w:proofErr w:type="spellEnd"/>
      <w:r w:rsidRPr="00D121B3">
        <w:rPr>
          <w:rtl/>
        </w:rPr>
        <w:t xml:space="preserve"> – 1977;</w:t>
      </w:r>
    </w:p>
    <w:p w14:paraId="00410092" w14:textId="77777777" w:rsidR="00D121B3" w:rsidRPr="00D121B3" w:rsidRDefault="00D121B3" w:rsidP="00D33C57">
      <w:pPr>
        <w:ind w:left="2832"/>
        <w:rPr>
          <w:rtl/>
        </w:rPr>
      </w:pPr>
      <w:r w:rsidRPr="00D121B3">
        <w:rPr>
          <w:rtl/>
        </w:rPr>
        <w:t>כי ידוע לי שהעברת מידע לעיל, למאן דהו, ללא אישור בכתב מבתי הדין הרבניים אגף מערכות מידע, עלול להסב לבתי הדין הרבניים – אגף מערכות מידע נזקים כלכליים משמעותיים ביותר;</w:t>
      </w:r>
    </w:p>
    <w:tbl>
      <w:tblPr>
        <w:tblpPr w:leftFromText="180" w:rightFromText="180" w:vertAnchor="page" w:horzAnchor="margin" w:tblpY="13318"/>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8C149B" w:rsidRPr="00D121B3" w14:paraId="6B976B00" w14:textId="77777777" w:rsidTr="00D33C57">
        <w:tc>
          <w:tcPr>
            <w:tcW w:w="9072" w:type="dxa"/>
            <w:gridSpan w:val="4"/>
            <w:tcBorders>
              <w:top w:val="nil"/>
              <w:left w:val="nil"/>
              <w:bottom w:val="single" w:sz="4" w:space="0" w:color="auto"/>
              <w:right w:val="nil"/>
            </w:tcBorders>
            <w:shd w:val="clear" w:color="auto" w:fill="auto"/>
          </w:tcPr>
          <w:p w14:paraId="1255407B" w14:textId="77777777" w:rsidR="008C149B" w:rsidRPr="00D121B3" w:rsidRDefault="008C149B" w:rsidP="00D33C57">
            <w:pPr>
              <w:rPr>
                <w:rtl/>
              </w:rPr>
            </w:pPr>
            <w:r w:rsidRPr="00D121B3">
              <w:rPr>
                <w:rtl/>
              </w:rPr>
              <w:t>ועל כך באתי על החתום,</w:t>
            </w:r>
          </w:p>
        </w:tc>
      </w:tr>
      <w:tr w:rsidR="008C149B" w:rsidRPr="00D121B3" w14:paraId="7134B329" w14:textId="77777777" w:rsidTr="00D33C57">
        <w:tc>
          <w:tcPr>
            <w:tcW w:w="9072" w:type="dxa"/>
            <w:gridSpan w:val="4"/>
            <w:tcBorders>
              <w:top w:val="nil"/>
              <w:left w:val="nil"/>
              <w:bottom w:val="single" w:sz="4" w:space="0" w:color="auto"/>
              <w:right w:val="nil"/>
            </w:tcBorders>
            <w:shd w:val="clear" w:color="auto" w:fill="auto"/>
          </w:tcPr>
          <w:p w14:paraId="2AF0C14F" w14:textId="77777777" w:rsidR="008C149B" w:rsidRPr="00D121B3" w:rsidRDefault="008C149B" w:rsidP="00D33C57">
            <w:pPr>
              <w:rPr>
                <w:rtl/>
              </w:rPr>
            </w:pPr>
          </w:p>
        </w:tc>
      </w:tr>
      <w:tr w:rsidR="008C149B" w:rsidRPr="00D121B3" w14:paraId="29F8371A" w14:textId="77777777" w:rsidTr="00D33C57">
        <w:tc>
          <w:tcPr>
            <w:tcW w:w="2268" w:type="dxa"/>
            <w:tcBorders>
              <w:top w:val="single" w:sz="4" w:space="0" w:color="auto"/>
              <w:bottom w:val="single" w:sz="4" w:space="0" w:color="auto"/>
            </w:tcBorders>
            <w:shd w:val="clear" w:color="auto" w:fill="B4C6E7"/>
          </w:tcPr>
          <w:p w14:paraId="0DCA2655" w14:textId="77777777" w:rsidR="008C149B" w:rsidRPr="00D121B3" w:rsidRDefault="008C149B" w:rsidP="00D33C57">
            <w:pPr>
              <w:rPr>
                <w:rtl/>
              </w:rPr>
            </w:pPr>
            <w:r w:rsidRPr="00D121B3">
              <w:rPr>
                <w:rtl/>
              </w:rPr>
              <w:t>שם מלא</w:t>
            </w:r>
          </w:p>
        </w:tc>
        <w:tc>
          <w:tcPr>
            <w:tcW w:w="2126" w:type="dxa"/>
            <w:tcBorders>
              <w:top w:val="single" w:sz="4" w:space="0" w:color="auto"/>
              <w:bottom w:val="single" w:sz="4" w:space="0" w:color="auto"/>
            </w:tcBorders>
            <w:shd w:val="clear" w:color="auto" w:fill="B4C6E7"/>
          </w:tcPr>
          <w:p w14:paraId="1F2D36DD" w14:textId="77777777" w:rsidR="008C149B" w:rsidRPr="00D121B3" w:rsidRDefault="008C149B" w:rsidP="00D33C57">
            <w:pPr>
              <w:rPr>
                <w:rtl/>
              </w:rPr>
            </w:pPr>
            <w:r w:rsidRPr="00D121B3">
              <w:rPr>
                <w:rtl/>
              </w:rPr>
              <w:t>ת.ז.</w:t>
            </w:r>
          </w:p>
        </w:tc>
        <w:tc>
          <w:tcPr>
            <w:tcW w:w="2410" w:type="dxa"/>
            <w:tcBorders>
              <w:top w:val="single" w:sz="4" w:space="0" w:color="auto"/>
              <w:bottom w:val="single" w:sz="4" w:space="0" w:color="auto"/>
            </w:tcBorders>
            <w:shd w:val="clear" w:color="auto" w:fill="B4C6E7"/>
          </w:tcPr>
          <w:p w14:paraId="249E87AA" w14:textId="77777777" w:rsidR="008C149B" w:rsidRPr="00D121B3" w:rsidRDefault="008C149B" w:rsidP="00D33C57">
            <w:pPr>
              <w:rPr>
                <w:rtl/>
              </w:rPr>
            </w:pPr>
            <w:r w:rsidRPr="00D121B3">
              <w:rPr>
                <w:rtl/>
              </w:rPr>
              <w:t>תאריך</w:t>
            </w:r>
          </w:p>
        </w:tc>
        <w:tc>
          <w:tcPr>
            <w:tcW w:w="2268" w:type="dxa"/>
            <w:tcBorders>
              <w:top w:val="single" w:sz="4" w:space="0" w:color="auto"/>
              <w:bottom w:val="single" w:sz="4" w:space="0" w:color="auto"/>
            </w:tcBorders>
            <w:shd w:val="clear" w:color="auto" w:fill="B4C6E7"/>
          </w:tcPr>
          <w:p w14:paraId="70C75441" w14:textId="77777777" w:rsidR="008C149B" w:rsidRPr="00D121B3" w:rsidRDefault="008C149B" w:rsidP="00D33C57">
            <w:pPr>
              <w:rPr>
                <w:rtl/>
              </w:rPr>
            </w:pPr>
            <w:r w:rsidRPr="00D121B3">
              <w:rPr>
                <w:rtl/>
              </w:rPr>
              <w:t>חתימה</w:t>
            </w:r>
          </w:p>
        </w:tc>
      </w:tr>
      <w:tr w:rsidR="008C149B" w:rsidRPr="00D121B3" w14:paraId="6474FFDF" w14:textId="77777777" w:rsidTr="00D33C57">
        <w:trPr>
          <w:trHeight w:hRule="exact" w:val="580"/>
        </w:trPr>
        <w:tc>
          <w:tcPr>
            <w:tcW w:w="2268" w:type="dxa"/>
            <w:tcBorders>
              <w:top w:val="single" w:sz="4" w:space="0" w:color="auto"/>
            </w:tcBorders>
            <w:vAlign w:val="center"/>
          </w:tcPr>
          <w:p w14:paraId="3266B318" w14:textId="77777777" w:rsidR="008C149B" w:rsidRPr="00D121B3" w:rsidRDefault="008C149B" w:rsidP="00D33C57">
            <w:pPr>
              <w:rPr>
                <w:rtl/>
              </w:rPr>
            </w:pPr>
          </w:p>
        </w:tc>
        <w:tc>
          <w:tcPr>
            <w:tcW w:w="2126" w:type="dxa"/>
            <w:tcBorders>
              <w:top w:val="single" w:sz="4" w:space="0" w:color="auto"/>
            </w:tcBorders>
            <w:vAlign w:val="center"/>
          </w:tcPr>
          <w:p w14:paraId="28F1609C" w14:textId="77777777" w:rsidR="008C149B" w:rsidRPr="00D121B3" w:rsidRDefault="008C149B" w:rsidP="00D33C57">
            <w:pPr>
              <w:rPr>
                <w:rtl/>
              </w:rPr>
            </w:pPr>
          </w:p>
        </w:tc>
        <w:tc>
          <w:tcPr>
            <w:tcW w:w="2410" w:type="dxa"/>
            <w:tcBorders>
              <w:top w:val="single" w:sz="4" w:space="0" w:color="auto"/>
            </w:tcBorders>
            <w:vAlign w:val="center"/>
          </w:tcPr>
          <w:p w14:paraId="4F13FFB0" w14:textId="77777777" w:rsidR="008C149B" w:rsidRPr="00D121B3" w:rsidRDefault="008C149B" w:rsidP="00D33C57">
            <w:pPr>
              <w:rPr>
                <w:rtl/>
              </w:rPr>
            </w:pPr>
          </w:p>
        </w:tc>
        <w:tc>
          <w:tcPr>
            <w:tcW w:w="2268" w:type="dxa"/>
            <w:tcBorders>
              <w:top w:val="single" w:sz="4" w:space="0" w:color="auto"/>
            </w:tcBorders>
            <w:vAlign w:val="center"/>
          </w:tcPr>
          <w:p w14:paraId="4D44D38F" w14:textId="77777777" w:rsidR="008C149B" w:rsidRPr="00D121B3" w:rsidRDefault="008C149B" w:rsidP="00D33C57">
            <w:pPr>
              <w:rPr>
                <w:rtl/>
              </w:rPr>
            </w:pPr>
          </w:p>
        </w:tc>
      </w:tr>
    </w:tbl>
    <w:p w14:paraId="58BF871A" w14:textId="6B1F1F5A" w:rsidR="00D121B3" w:rsidRDefault="00D121B3" w:rsidP="00FE37EA">
      <w:pPr>
        <w:pStyle w:val="a3"/>
        <w:numPr>
          <w:ilvl w:val="1"/>
          <w:numId w:val="46"/>
        </w:numPr>
        <w:rPr>
          <w:rFonts w:asciiTheme="minorBidi" w:hAnsiTheme="minorBidi" w:cstheme="minorBidi"/>
          <w:sz w:val="22"/>
          <w:szCs w:val="22"/>
        </w:rPr>
      </w:pPr>
      <w:r w:rsidRPr="00D33C57">
        <w:rPr>
          <w:rFonts w:asciiTheme="minorBidi" w:hAnsiTheme="minorBidi" w:cstheme="minorBidi"/>
          <w:sz w:val="22"/>
          <w:szCs w:val="22"/>
          <w:rtl/>
        </w:rPr>
        <w:t>התחייבות זו תמשיך לחול אף לאחר תום תקופת החוזה האמור למשך 5 שנים מתום הספקת שירותי במסגרת " מכרז מס’ 1/2021 : "אספקת שירותי תחזוקה למערכת המידע בבתי הדין הרבניים,</w:t>
      </w:r>
    </w:p>
    <w:p w14:paraId="14445D73" w14:textId="77777777" w:rsidR="00D33C57" w:rsidRPr="00D33C57" w:rsidRDefault="00D33C57" w:rsidP="00FE37EA">
      <w:pPr>
        <w:pStyle w:val="a3"/>
        <w:numPr>
          <w:ilvl w:val="1"/>
          <w:numId w:val="46"/>
        </w:numPr>
        <w:rPr>
          <w:rFonts w:asciiTheme="minorBidi" w:hAnsiTheme="minorBidi" w:cstheme="minorBidi"/>
          <w:sz w:val="22"/>
          <w:szCs w:val="22"/>
          <w:rtl/>
        </w:rPr>
      </w:pPr>
      <w:r w:rsidRPr="00D33C57">
        <w:rPr>
          <w:rFonts w:asciiTheme="minorBidi" w:hAnsiTheme="minorBidi" w:cstheme="minorBidi"/>
          <w:sz w:val="22"/>
          <w:szCs w:val="22"/>
          <w:rtl/>
        </w:rPr>
        <w:t>התחייבות זו לא תחול על מידע שהוא בבחינת נחלת הציבור.</w:t>
      </w:r>
    </w:p>
    <w:p w14:paraId="2402A36D" w14:textId="70533F44" w:rsidR="00D33C57" w:rsidRPr="00D33C57" w:rsidRDefault="00D33C57" w:rsidP="00D33C57">
      <w:pPr>
        <w:pStyle w:val="a3"/>
        <w:ind w:left="792"/>
        <w:rPr>
          <w:rFonts w:asciiTheme="minorBidi" w:hAnsiTheme="minorBidi" w:cstheme="minorBidi"/>
          <w:sz w:val="22"/>
          <w:szCs w:val="22"/>
        </w:rPr>
      </w:pPr>
    </w:p>
    <w:p w14:paraId="1642B91A"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314" w:name="נספח16"/>
      <w:bookmarkStart w:id="1315" w:name="נספח18"/>
      <w:bookmarkStart w:id="1316" w:name="_נספח_9:_הצהרה"/>
      <w:bookmarkStart w:id="1317" w:name="נספח9"/>
      <w:bookmarkStart w:id="1318" w:name="_Toc478305356"/>
      <w:bookmarkStart w:id="1319" w:name="_Toc4065808"/>
      <w:bookmarkStart w:id="1320" w:name="_Toc4402151"/>
      <w:bookmarkStart w:id="1321" w:name="_Toc77617719"/>
      <w:bookmarkEnd w:id="1314"/>
      <w:bookmarkEnd w:id="1315"/>
      <w:bookmarkEnd w:id="1316"/>
      <w:r w:rsidRPr="006D0C0E">
        <w:rPr>
          <w:rFonts w:asciiTheme="minorHAnsi" w:eastAsiaTheme="minorHAnsi" w:hAnsiTheme="minorHAnsi" w:cstheme="minorBidi"/>
          <w:b/>
          <w:bCs/>
          <w:color w:val="002060"/>
          <w:sz w:val="28"/>
          <w:szCs w:val="28"/>
          <w:rtl/>
        </w:rPr>
        <w:t xml:space="preserve">נספח </w:t>
      </w:r>
      <w:r w:rsidRPr="006D0C0E">
        <w:rPr>
          <w:rFonts w:asciiTheme="minorHAnsi" w:eastAsiaTheme="minorHAnsi" w:hAnsiTheme="minorHAnsi" w:cstheme="minorBidi" w:hint="cs"/>
          <w:b/>
          <w:bCs/>
          <w:color w:val="002060"/>
          <w:sz w:val="28"/>
          <w:szCs w:val="28"/>
          <w:rtl/>
        </w:rPr>
        <w:t>9</w:t>
      </w:r>
      <w:bookmarkEnd w:id="1317"/>
      <w:r w:rsidRPr="006D0C0E">
        <w:rPr>
          <w:rFonts w:asciiTheme="minorHAnsi" w:eastAsiaTheme="minorHAnsi" w:hAnsiTheme="minorHAnsi" w:cstheme="minorBidi"/>
          <w:b/>
          <w:bCs/>
          <w:color w:val="002060"/>
          <w:sz w:val="28"/>
          <w:szCs w:val="28"/>
          <w:rtl/>
        </w:rPr>
        <w:t>: הצהרה על היעדר ניגוד עניינים [מציע]</w:t>
      </w:r>
      <w:bookmarkEnd w:id="1318"/>
      <w:bookmarkEnd w:id="1319"/>
      <w:bookmarkEnd w:id="1320"/>
      <w:bookmarkEnd w:id="1321"/>
    </w:p>
    <w:p w14:paraId="18C3E84C" w14:textId="77777777" w:rsidR="00D121B3" w:rsidRPr="00D121B3" w:rsidRDefault="00D121B3" w:rsidP="00D121B3">
      <w:pPr>
        <w:rPr>
          <w:rtl/>
        </w:rPr>
      </w:pPr>
      <w:r w:rsidRPr="00D121B3">
        <w:rPr>
          <w:rtl/>
        </w:rPr>
        <w:t>לכבוד,</w:t>
      </w:r>
    </w:p>
    <w:p w14:paraId="2EB37AE3" w14:textId="77777777" w:rsidR="00D121B3" w:rsidRPr="00906046" w:rsidRDefault="00D121B3" w:rsidP="00D121B3">
      <w:pPr>
        <w:rPr>
          <w:u w:val="single"/>
          <w:rtl/>
        </w:rPr>
      </w:pPr>
      <w:r w:rsidRPr="00906046">
        <w:rPr>
          <w:u w:val="single"/>
          <w:rtl/>
        </w:rPr>
        <w:t xml:space="preserve">בתי הדין הרבניים – אגף </w:t>
      </w:r>
      <w:r w:rsidRPr="00906046">
        <w:rPr>
          <w:rFonts w:hint="cs"/>
          <w:u w:val="single"/>
          <w:rtl/>
        </w:rPr>
        <w:t>טכנולוגיות דיגיטליות ו</w:t>
      </w:r>
      <w:r w:rsidRPr="00906046">
        <w:rPr>
          <w:u w:val="single"/>
          <w:rtl/>
        </w:rPr>
        <w:t>מידע</w:t>
      </w:r>
    </w:p>
    <w:p w14:paraId="367E10AF" w14:textId="77777777" w:rsidR="00D121B3" w:rsidRPr="00D121B3" w:rsidRDefault="00D121B3" w:rsidP="00D121B3">
      <w:pPr>
        <w:rPr>
          <w:rtl/>
        </w:rPr>
      </w:pPr>
      <w:r w:rsidRPr="00D121B3">
        <w:rPr>
          <w:rtl/>
        </w:rPr>
        <w:t>אני _____________________ ת.ז. _______________ החתום מטה, לאחר שהוזהרתי כי עלי לומר את האמת וכי אהיה צפוי לעונשים הקבועים בחוק אם לא אעשה כן, מצהיר בזה כדלקמן:</w:t>
      </w:r>
    </w:p>
    <w:p w14:paraId="3899107E" w14:textId="77777777" w:rsidR="00906046" w:rsidRDefault="00906046" w:rsidP="00D121B3">
      <w:pPr>
        <w:rPr>
          <w:rtl/>
        </w:rPr>
      </w:pPr>
    </w:p>
    <w:p w14:paraId="1D52E896" w14:textId="000E1DC7" w:rsidR="00D121B3" w:rsidRPr="00D121B3" w:rsidRDefault="00D121B3" w:rsidP="00D121B3">
      <w:pPr>
        <w:rPr>
          <w:rtl/>
        </w:rPr>
      </w:pPr>
      <w:r w:rsidRPr="00D121B3">
        <w:rPr>
          <w:rtl/>
        </w:rPr>
        <w:t>הנני נותן תצהיר זה בשם ______________ המעורב בביצוע השירותים המבוקשים (להלן: "</w:t>
      </w:r>
      <w:r w:rsidRPr="00906046">
        <w:rPr>
          <w:b/>
          <w:bCs/>
          <w:rtl/>
        </w:rPr>
        <w:t>המציע</w:t>
      </w:r>
      <w:r w:rsidRPr="00D121B3">
        <w:rPr>
          <w:rtl/>
        </w:rPr>
        <w:t xml:space="preserve">") שהוא הגוף המבקש להתקשר עם בתי הדין הרבניים בקשר עם </w:t>
      </w:r>
      <w:r w:rsidRPr="00D121B3">
        <w:rPr>
          <w:rFonts w:hint="cs"/>
          <w:rtl/>
        </w:rPr>
        <w:t>"</w:t>
      </w:r>
      <w:r w:rsidRPr="00D121B3">
        <w:rPr>
          <w:rtl/>
        </w:rPr>
        <w:t xml:space="preserve"> </w:t>
      </w:r>
      <w:r w:rsidRPr="00906046">
        <w:rPr>
          <w:rFonts w:hint="cs"/>
          <w:b/>
          <w:bCs/>
          <w:rtl/>
        </w:rPr>
        <w:t>מכרז</w:t>
      </w:r>
      <w:r w:rsidRPr="00906046">
        <w:rPr>
          <w:b/>
          <w:bCs/>
          <w:rtl/>
        </w:rPr>
        <w:t xml:space="preserve"> מס’ 1/2</w:t>
      </w:r>
      <w:r w:rsidRPr="00906046">
        <w:rPr>
          <w:rFonts w:hint="cs"/>
          <w:b/>
          <w:bCs/>
          <w:rtl/>
        </w:rPr>
        <w:t>021</w:t>
      </w:r>
      <w:r w:rsidRPr="00906046">
        <w:rPr>
          <w:b/>
          <w:bCs/>
          <w:rtl/>
        </w:rPr>
        <w:t xml:space="preserve"> :  "אספקת שירותי </w:t>
      </w:r>
      <w:r w:rsidRPr="00906046">
        <w:rPr>
          <w:rFonts w:hint="cs"/>
          <w:b/>
          <w:bCs/>
          <w:rtl/>
        </w:rPr>
        <w:t>תחזוקה למערכת מידע</w:t>
      </w:r>
      <w:r w:rsidRPr="00D121B3">
        <w:rPr>
          <w:rtl/>
        </w:rPr>
        <w:t>".</w:t>
      </w:r>
    </w:p>
    <w:p w14:paraId="10B18242" w14:textId="631A8A43" w:rsidR="00D121B3" w:rsidRDefault="00D121B3" w:rsidP="00D121B3">
      <w:pPr>
        <w:rPr>
          <w:rtl/>
        </w:rPr>
      </w:pPr>
      <w:r w:rsidRPr="00D121B3">
        <w:rPr>
          <w:rtl/>
        </w:rPr>
        <w:t>אני מכהן כ________________ והנני מוסמך/ת לתת תצהיר זה בשם המציע.</w:t>
      </w:r>
    </w:p>
    <w:p w14:paraId="0C3727AD" w14:textId="77777777" w:rsidR="00906046" w:rsidRPr="00D121B3" w:rsidRDefault="00906046" w:rsidP="00D121B3">
      <w:pPr>
        <w:rPr>
          <w:rtl/>
        </w:rPr>
      </w:pPr>
    </w:p>
    <w:p w14:paraId="04DEE78F" w14:textId="77777777" w:rsidR="00D121B3" w:rsidRPr="00906046" w:rsidRDefault="00D121B3" w:rsidP="00FE37EA">
      <w:pPr>
        <w:pStyle w:val="a3"/>
        <w:numPr>
          <w:ilvl w:val="0"/>
          <w:numId w:val="48"/>
        </w:numPr>
        <w:rPr>
          <w:rFonts w:asciiTheme="minorBidi" w:hAnsiTheme="minorBidi" w:cstheme="minorBidi"/>
          <w:sz w:val="22"/>
          <w:szCs w:val="22"/>
          <w:rtl/>
        </w:rPr>
      </w:pPr>
      <w:bookmarkStart w:id="1322" w:name="_Toc74914336"/>
      <w:r w:rsidRPr="00906046">
        <w:rPr>
          <w:rFonts w:asciiTheme="minorBidi" w:hAnsiTheme="minorBidi" w:cstheme="minorBidi"/>
          <w:sz w:val="22"/>
          <w:szCs w:val="22"/>
          <w:rtl/>
        </w:rPr>
        <w:t>ידוע למציע כי הוא רשאי לספק שירותים לאחרים זולת המשרד, ובלבד שלא יהיה בכך משום פגיעה בחובותיו שלפי הסכם זה.</w:t>
      </w:r>
      <w:bookmarkEnd w:id="1322"/>
    </w:p>
    <w:p w14:paraId="76661AA9" w14:textId="77777777" w:rsidR="00D121B3" w:rsidRPr="00906046" w:rsidRDefault="00D121B3" w:rsidP="00FE37EA">
      <w:pPr>
        <w:pStyle w:val="a3"/>
        <w:numPr>
          <w:ilvl w:val="0"/>
          <w:numId w:val="48"/>
        </w:numPr>
        <w:rPr>
          <w:rFonts w:asciiTheme="minorBidi" w:hAnsiTheme="minorBidi" w:cstheme="minorBidi"/>
          <w:sz w:val="22"/>
          <w:szCs w:val="22"/>
        </w:rPr>
      </w:pPr>
      <w:bookmarkStart w:id="1323" w:name="_Toc74914337"/>
      <w:r w:rsidRPr="00906046">
        <w:rPr>
          <w:rFonts w:asciiTheme="minorBidi" w:hAnsiTheme="minorBidi" w:cstheme="minorBidi"/>
          <w:sz w:val="22"/>
          <w:szCs w:val="22"/>
          <w:rtl/>
        </w:rPr>
        <w:t>המציע מתחייב בזאת כי בכל תקופת מתן השירותים, לא יעסוק או יתקשר בכל דרך שהיא בעיסוק שיש בו משום פגיעה בחובותיו שלפי המכרז או לפי כתב התחייבות זה או שמכוח מתן השירותים למשרד או שבעטיו המציע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המציע, לרבות עניינו של קרוביו או של גוף הקרוב אליו לרבות גוף החבר במציע,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שהמציע מעסיקיו או שותפיו, או עובד העובד עמו או בפיקוחו, מייצגים/מייעצים/מבקרים.</w:t>
      </w:r>
      <w:bookmarkEnd w:id="1323"/>
      <w:r w:rsidRPr="00906046">
        <w:rPr>
          <w:rFonts w:asciiTheme="minorBidi" w:hAnsiTheme="minorBidi" w:cstheme="minorBidi"/>
          <w:sz w:val="22"/>
          <w:szCs w:val="22"/>
          <w:rtl/>
        </w:rPr>
        <w:t xml:space="preserve"> </w:t>
      </w:r>
    </w:p>
    <w:p w14:paraId="4619AAB3" w14:textId="77777777" w:rsidR="00D121B3" w:rsidRPr="00906046" w:rsidRDefault="00D121B3" w:rsidP="00FE37EA">
      <w:pPr>
        <w:pStyle w:val="a3"/>
        <w:numPr>
          <w:ilvl w:val="0"/>
          <w:numId w:val="48"/>
        </w:numPr>
        <w:rPr>
          <w:rFonts w:asciiTheme="minorBidi" w:hAnsiTheme="minorBidi" w:cstheme="minorBidi"/>
          <w:sz w:val="22"/>
          <w:szCs w:val="22"/>
          <w:rtl/>
        </w:rPr>
      </w:pPr>
      <w:bookmarkStart w:id="1324" w:name="_Toc74914338"/>
      <w:r w:rsidRPr="00906046">
        <w:rPr>
          <w:rFonts w:asciiTheme="minorBidi" w:hAnsiTheme="minorBidi" w:cstheme="minorBidi"/>
          <w:sz w:val="22"/>
          <w:szCs w:val="22"/>
          <w:rtl/>
        </w:rPr>
        <w:t>המציע מצהיר כי נכון ליום תצהירו זה, אין הוא נמצא במצב של ניגוד עניינים או חשש לניגוד עניינים בין ביצוע</w:t>
      </w:r>
      <w:r w:rsidRPr="00D121B3">
        <w:rPr>
          <w:rtl/>
        </w:rPr>
        <w:t xml:space="preserve"> </w:t>
      </w:r>
      <w:r w:rsidRPr="00906046">
        <w:rPr>
          <w:rFonts w:asciiTheme="minorBidi" w:hAnsiTheme="minorBidi" w:cstheme="minorBidi"/>
          <w:sz w:val="22"/>
          <w:szCs w:val="22"/>
          <w:rtl/>
        </w:rPr>
        <w:t>השירותים נשוא מכרז זה לבין ענייניו האחרים או תפקידים אותם הוא ממלא בכל מקום אחר.</w:t>
      </w:r>
      <w:bookmarkEnd w:id="1324"/>
    </w:p>
    <w:p w14:paraId="61B65EAE" w14:textId="77777777" w:rsidR="00D121B3" w:rsidRPr="00906046" w:rsidRDefault="00D121B3" w:rsidP="00FE37EA">
      <w:pPr>
        <w:pStyle w:val="a3"/>
        <w:numPr>
          <w:ilvl w:val="0"/>
          <w:numId w:val="48"/>
        </w:numPr>
        <w:rPr>
          <w:rFonts w:asciiTheme="minorBidi" w:hAnsiTheme="minorBidi" w:cstheme="minorBidi"/>
          <w:sz w:val="22"/>
          <w:szCs w:val="22"/>
        </w:rPr>
      </w:pPr>
      <w:bookmarkStart w:id="1325" w:name="_Toc74914339"/>
      <w:r w:rsidRPr="00906046">
        <w:rPr>
          <w:rFonts w:asciiTheme="minorBidi" w:hAnsiTheme="minorBidi" w:cstheme="minorBidi"/>
          <w:sz w:val="22"/>
          <w:szCs w:val="22"/>
          <w:rtl/>
        </w:rPr>
        <w:t xml:space="preserve">ככל שתיבחר הצעתו של המציע במכרז, מתחייב המציע להודיע למשרד באופן </w:t>
      </w:r>
      <w:proofErr w:type="spellStart"/>
      <w:r w:rsidRPr="00906046">
        <w:rPr>
          <w:rFonts w:asciiTheme="minorBidi" w:hAnsiTheme="minorBidi" w:cstheme="minorBidi"/>
          <w:sz w:val="22"/>
          <w:szCs w:val="22"/>
          <w:rtl/>
        </w:rPr>
        <w:t>מיידי</w:t>
      </w:r>
      <w:proofErr w:type="spellEnd"/>
      <w:r w:rsidRPr="00906046">
        <w:rPr>
          <w:rFonts w:asciiTheme="minorBidi" w:hAnsiTheme="minorBidi" w:cstheme="minorBidi"/>
          <w:sz w:val="22"/>
          <w:szCs w:val="22"/>
          <w:rtl/>
        </w:rPr>
        <w:t xml:space="preserve"> על כל סיבה שבגללה הוא או עובדיו או מי מטעמו עלולים להימצא במצב של ניגוד עניינים כאמור לעיל.</w:t>
      </w:r>
      <w:bookmarkEnd w:id="1325"/>
    </w:p>
    <w:p w14:paraId="2C5B2842" w14:textId="77777777" w:rsidR="00D121B3" w:rsidRPr="00906046" w:rsidRDefault="00D121B3" w:rsidP="00FE37EA">
      <w:pPr>
        <w:pStyle w:val="a3"/>
        <w:numPr>
          <w:ilvl w:val="0"/>
          <w:numId w:val="48"/>
        </w:numPr>
        <w:rPr>
          <w:rFonts w:asciiTheme="minorBidi" w:hAnsiTheme="minorBidi" w:cstheme="minorBidi"/>
          <w:sz w:val="22"/>
          <w:szCs w:val="22"/>
        </w:rPr>
      </w:pPr>
      <w:bookmarkStart w:id="1326" w:name="_Toc74914340"/>
      <w:r w:rsidRPr="00906046">
        <w:rPr>
          <w:rFonts w:asciiTheme="minorBidi" w:hAnsiTheme="minorBidi" w:cstheme="minorBidi"/>
          <w:sz w:val="22"/>
          <w:szCs w:val="22"/>
          <w:rtl/>
        </w:rPr>
        <w:t>התחייבויותיו על 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bookmarkEnd w:id="1326"/>
    </w:p>
    <w:p w14:paraId="402426CC" w14:textId="77777777" w:rsidR="00D121B3" w:rsidRPr="00906046" w:rsidRDefault="00D121B3" w:rsidP="00FE37EA">
      <w:pPr>
        <w:pStyle w:val="a3"/>
        <w:numPr>
          <w:ilvl w:val="0"/>
          <w:numId w:val="48"/>
        </w:numPr>
        <w:rPr>
          <w:rFonts w:asciiTheme="minorBidi" w:hAnsiTheme="minorBidi" w:cstheme="minorBidi"/>
          <w:sz w:val="22"/>
          <w:szCs w:val="22"/>
          <w:rtl/>
        </w:rPr>
      </w:pPr>
      <w:bookmarkStart w:id="1327" w:name="_Toc74914341"/>
      <w:r w:rsidRPr="00906046">
        <w:rPr>
          <w:rFonts w:asciiTheme="minorBidi" w:hAnsiTheme="minorBidi" w:cstheme="minorBidi"/>
          <w:sz w:val="22"/>
          <w:szCs w:val="22"/>
          <w:rtl/>
        </w:rPr>
        <w:t>התחייבויותיו המציע לא תפורש כיוצרת קשר אישי מכל סוג שהוא בינו לבין המשרד.</w:t>
      </w:r>
      <w:bookmarkEnd w:id="1327"/>
    </w:p>
    <w:p w14:paraId="45F12A23" w14:textId="77777777" w:rsidR="00D121B3" w:rsidRPr="00D121B3" w:rsidRDefault="00D121B3" w:rsidP="00D121B3">
      <w:pPr>
        <w:rPr>
          <w:rtl/>
        </w:rPr>
      </w:pPr>
    </w:p>
    <w:p w14:paraId="4FEA6C3C" w14:textId="3AF9CA93" w:rsidR="00D121B3" w:rsidRDefault="00D121B3" w:rsidP="00D121B3">
      <w:pPr>
        <w:rPr>
          <w:rtl/>
        </w:rPr>
      </w:pPr>
    </w:p>
    <w:p w14:paraId="1BDD421F" w14:textId="60A948C5" w:rsidR="00906046" w:rsidRDefault="00906046" w:rsidP="00D121B3">
      <w:pPr>
        <w:rPr>
          <w:rtl/>
        </w:rPr>
      </w:pPr>
    </w:p>
    <w:p w14:paraId="595987DB" w14:textId="5ABDB1AD" w:rsidR="00906046" w:rsidRDefault="00906046" w:rsidP="00D121B3">
      <w:pPr>
        <w:rPr>
          <w:rtl/>
        </w:rPr>
      </w:pPr>
    </w:p>
    <w:p w14:paraId="3A5620E0" w14:textId="77777777" w:rsidR="00906046" w:rsidRPr="00D121B3" w:rsidRDefault="00906046" w:rsidP="00D121B3">
      <w:pPr>
        <w:rPr>
          <w:rtl/>
        </w:rPr>
      </w:pPr>
    </w:p>
    <w:p w14:paraId="6F472CBC" w14:textId="77777777" w:rsidR="00D121B3" w:rsidRPr="00906046" w:rsidRDefault="00D121B3" w:rsidP="008364E0">
      <w:pPr>
        <w:ind w:left="-144"/>
        <w:jc w:val="center"/>
        <w:rPr>
          <w:b/>
          <w:bCs/>
          <w:u w:val="single"/>
          <w:rtl/>
        </w:rPr>
      </w:pPr>
      <w:r w:rsidRPr="00906046">
        <w:rPr>
          <w:b/>
          <w:bCs/>
          <w:u w:val="single"/>
          <w:rtl/>
        </w:rPr>
        <w:t>אישור עורך הדין</w:t>
      </w:r>
    </w:p>
    <w:p w14:paraId="188C1A91" w14:textId="77777777" w:rsidR="00D121B3" w:rsidRPr="00D121B3" w:rsidRDefault="00D121B3" w:rsidP="008364E0">
      <w:pPr>
        <w:spacing w:after="0" w:line="360" w:lineRule="auto"/>
        <w:rPr>
          <w:rtl/>
        </w:rPr>
      </w:pPr>
      <w:r w:rsidRPr="00D121B3">
        <w:rPr>
          <w:rtl/>
        </w:rPr>
        <w:t>אני החתום מטה, ______________, עו"ד, מאשר כי ביום תאריך הופיע/ה בפני במשרדי ברחוב _______________ בישוב/בעיר ______________ מר/גב' ______________ שזיהה/תה את עצמו/ה על ידי ת.ז. _____________ המוכר/ת לי באופן אישי, ואחרי שהזהרתיו/ה שעליו להצהיר אמת וכי ת/יהיה צפוי/ה לעונשים הקבועים בחוק אם לא ת/יעשה כן, חתם/ה בפני על התצהיר דלעיל.</w:t>
      </w:r>
    </w:p>
    <w:p w14:paraId="0AC4708D" w14:textId="77777777" w:rsidR="00D121B3" w:rsidRPr="00D121B3" w:rsidRDefault="00D121B3" w:rsidP="00D121B3">
      <w:pPr>
        <w:rPr>
          <w:rtl/>
        </w:rPr>
      </w:pPr>
      <w:bookmarkStart w:id="1328" w:name="_Toc372046722"/>
      <w:bookmarkStart w:id="1329" w:name="_Toc377227327"/>
      <w:bookmarkStart w:id="1330" w:name="_Toc478305357"/>
      <w:bookmarkStart w:id="1331" w:name="_Toc4065809"/>
      <w:bookmarkStart w:id="1332" w:name="_Toc4402152"/>
    </w:p>
    <w:tbl>
      <w:tblPr>
        <w:tblpPr w:leftFromText="180" w:rightFromText="180" w:vertAnchor="page" w:horzAnchor="margin" w:tblpXSpec="right" w:tblpY="444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4"/>
        <w:gridCol w:w="2908"/>
        <w:gridCol w:w="3130"/>
      </w:tblGrid>
      <w:tr w:rsidR="008364E0" w:rsidRPr="00D121B3" w14:paraId="3BD2560A" w14:textId="77777777" w:rsidTr="008364E0">
        <w:tc>
          <w:tcPr>
            <w:tcW w:w="3034" w:type="dxa"/>
            <w:shd w:val="clear" w:color="auto" w:fill="B4C6E7"/>
          </w:tcPr>
          <w:p w14:paraId="6309A686" w14:textId="77777777" w:rsidR="008364E0" w:rsidRPr="00D121B3" w:rsidRDefault="008364E0" w:rsidP="008364E0">
            <w:pPr>
              <w:rPr>
                <w:rtl/>
              </w:rPr>
            </w:pPr>
            <w:bookmarkStart w:id="1333" w:name="נספח10"/>
            <w:bookmarkStart w:id="1334" w:name="_Toc4065814"/>
            <w:bookmarkStart w:id="1335" w:name="_Toc4402157"/>
            <w:r w:rsidRPr="00D121B3">
              <w:rPr>
                <w:rtl/>
              </w:rPr>
              <w:t>שם המצהיר</w:t>
            </w:r>
          </w:p>
        </w:tc>
        <w:tc>
          <w:tcPr>
            <w:tcW w:w="2908" w:type="dxa"/>
            <w:shd w:val="clear" w:color="auto" w:fill="B4C6E7"/>
          </w:tcPr>
          <w:p w14:paraId="04464909" w14:textId="77777777" w:rsidR="008364E0" w:rsidRPr="00D121B3" w:rsidRDefault="008364E0" w:rsidP="008364E0">
            <w:pPr>
              <w:rPr>
                <w:rtl/>
              </w:rPr>
            </w:pPr>
            <w:r w:rsidRPr="00D121B3">
              <w:rPr>
                <w:rtl/>
              </w:rPr>
              <w:t>תאריך</w:t>
            </w:r>
          </w:p>
        </w:tc>
        <w:tc>
          <w:tcPr>
            <w:tcW w:w="3130" w:type="dxa"/>
            <w:shd w:val="clear" w:color="auto" w:fill="B4C6E7"/>
          </w:tcPr>
          <w:p w14:paraId="176C9665" w14:textId="77777777" w:rsidR="008364E0" w:rsidRPr="00D121B3" w:rsidRDefault="008364E0" w:rsidP="008364E0">
            <w:pPr>
              <w:rPr>
                <w:rtl/>
              </w:rPr>
            </w:pPr>
            <w:r w:rsidRPr="00D121B3">
              <w:rPr>
                <w:rtl/>
              </w:rPr>
              <w:t>חתימה</w:t>
            </w:r>
          </w:p>
        </w:tc>
      </w:tr>
      <w:tr w:rsidR="008364E0" w:rsidRPr="00D121B3" w14:paraId="5F7D5B1A" w14:textId="77777777" w:rsidTr="008364E0">
        <w:trPr>
          <w:trHeight w:hRule="exact" w:val="704"/>
        </w:trPr>
        <w:tc>
          <w:tcPr>
            <w:tcW w:w="3034" w:type="dxa"/>
            <w:shd w:val="clear" w:color="auto" w:fill="auto"/>
            <w:vAlign w:val="center"/>
          </w:tcPr>
          <w:p w14:paraId="0F3BA410" w14:textId="77777777" w:rsidR="008364E0" w:rsidRPr="00D121B3" w:rsidRDefault="008364E0" w:rsidP="008364E0">
            <w:pPr>
              <w:rPr>
                <w:rtl/>
              </w:rPr>
            </w:pPr>
          </w:p>
        </w:tc>
        <w:tc>
          <w:tcPr>
            <w:tcW w:w="2908" w:type="dxa"/>
            <w:vAlign w:val="center"/>
          </w:tcPr>
          <w:p w14:paraId="7E11B8E6" w14:textId="77777777" w:rsidR="008364E0" w:rsidRPr="00D121B3" w:rsidRDefault="008364E0" w:rsidP="008364E0">
            <w:pPr>
              <w:rPr>
                <w:rtl/>
              </w:rPr>
            </w:pPr>
          </w:p>
        </w:tc>
        <w:tc>
          <w:tcPr>
            <w:tcW w:w="3130" w:type="dxa"/>
            <w:shd w:val="clear" w:color="auto" w:fill="auto"/>
            <w:vAlign w:val="center"/>
          </w:tcPr>
          <w:p w14:paraId="08EF4D83" w14:textId="77777777" w:rsidR="008364E0" w:rsidRPr="00D121B3" w:rsidRDefault="008364E0" w:rsidP="008364E0">
            <w:pPr>
              <w:rPr>
                <w:rtl/>
              </w:rPr>
            </w:pPr>
          </w:p>
        </w:tc>
      </w:tr>
    </w:tbl>
    <w:p w14:paraId="2D1E88AC" w14:textId="77777777" w:rsidR="00D121B3" w:rsidRPr="00D121B3" w:rsidRDefault="00D121B3" w:rsidP="00D121B3">
      <w:pPr>
        <w:rPr>
          <w:rtl/>
        </w:rPr>
      </w:pPr>
      <w:r w:rsidRPr="00D121B3">
        <w:rPr>
          <w:rtl/>
        </w:rPr>
        <w:br w:type="page"/>
      </w:r>
    </w:p>
    <w:p w14:paraId="076DF1D9"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336" w:name="_נספח_10:_ערבות"/>
      <w:bookmarkStart w:id="1337" w:name="_Toc77617720"/>
      <w:bookmarkEnd w:id="1336"/>
      <w:r w:rsidRPr="006D0C0E">
        <w:rPr>
          <w:rFonts w:asciiTheme="minorHAnsi" w:eastAsiaTheme="minorHAnsi" w:hAnsiTheme="minorHAnsi" w:cstheme="minorBidi" w:hint="cs"/>
          <w:b/>
          <w:bCs/>
          <w:color w:val="002060"/>
          <w:sz w:val="28"/>
          <w:szCs w:val="28"/>
          <w:rtl/>
        </w:rPr>
        <w:t>נס</w:t>
      </w:r>
      <w:r w:rsidRPr="006D0C0E">
        <w:rPr>
          <w:rFonts w:asciiTheme="minorHAnsi" w:eastAsiaTheme="minorHAnsi" w:hAnsiTheme="minorHAnsi" w:cstheme="minorBidi"/>
          <w:b/>
          <w:bCs/>
          <w:color w:val="002060"/>
          <w:sz w:val="28"/>
          <w:szCs w:val="28"/>
          <w:rtl/>
        </w:rPr>
        <w:t xml:space="preserve">פח </w:t>
      </w:r>
      <w:r w:rsidRPr="006D0C0E">
        <w:rPr>
          <w:rFonts w:asciiTheme="minorHAnsi" w:eastAsiaTheme="minorHAnsi" w:hAnsiTheme="minorHAnsi" w:cstheme="minorBidi" w:hint="cs"/>
          <w:b/>
          <w:bCs/>
          <w:color w:val="002060"/>
          <w:sz w:val="28"/>
          <w:szCs w:val="28"/>
          <w:rtl/>
        </w:rPr>
        <w:t>10</w:t>
      </w:r>
      <w:bookmarkEnd w:id="1333"/>
      <w:r w:rsidRPr="006D0C0E">
        <w:rPr>
          <w:rFonts w:asciiTheme="minorHAnsi" w:eastAsiaTheme="minorHAnsi" w:hAnsiTheme="minorHAnsi" w:cstheme="minorBidi"/>
          <w:b/>
          <w:bCs/>
          <w:color w:val="002060"/>
          <w:sz w:val="28"/>
          <w:szCs w:val="28"/>
          <w:rtl/>
        </w:rPr>
        <w:t xml:space="preserve">: ערבות </w:t>
      </w:r>
      <w:r w:rsidRPr="006D0C0E">
        <w:rPr>
          <w:rFonts w:asciiTheme="minorHAnsi" w:eastAsiaTheme="minorHAnsi" w:hAnsiTheme="minorHAnsi" w:cstheme="minorBidi" w:hint="cs"/>
          <w:b/>
          <w:bCs/>
          <w:color w:val="002060"/>
          <w:sz w:val="28"/>
          <w:szCs w:val="28"/>
          <w:rtl/>
        </w:rPr>
        <w:t>מציע</w:t>
      </w:r>
      <w:r w:rsidRPr="006D0C0E">
        <w:rPr>
          <w:rFonts w:asciiTheme="minorHAnsi" w:eastAsiaTheme="minorHAnsi" w:hAnsiTheme="minorHAnsi" w:cstheme="minorBidi"/>
          <w:b/>
          <w:bCs/>
          <w:color w:val="002060"/>
          <w:sz w:val="28"/>
          <w:szCs w:val="28"/>
          <w:rtl/>
        </w:rPr>
        <w:t xml:space="preserve"> בגין הגשת הצעה</w:t>
      </w:r>
      <w:bookmarkEnd w:id="1337"/>
      <w:r w:rsidRPr="006D0C0E">
        <w:rPr>
          <w:rFonts w:asciiTheme="minorHAnsi" w:eastAsiaTheme="minorHAnsi" w:hAnsiTheme="minorHAnsi" w:cstheme="minorBidi"/>
          <w:b/>
          <w:bCs/>
          <w:color w:val="002060"/>
          <w:sz w:val="28"/>
          <w:szCs w:val="28"/>
          <w:rtl/>
        </w:rPr>
        <w:t xml:space="preserve"> </w:t>
      </w:r>
    </w:p>
    <w:p w14:paraId="1FE3D0A0" w14:textId="77777777" w:rsidR="00D121B3" w:rsidRPr="00D121B3" w:rsidRDefault="00D121B3" w:rsidP="00D121B3">
      <w:pPr>
        <w:rPr>
          <w:rtl/>
        </w:rPr>
      </w:pPr>
      <w:r w:rsidRPr="00D121B3">
        <w:rPr>
          <w:rtl/>
        </w:rPr>
        <w:t>שם הבנק/חברת הביטוח: ________________</w:t>
      </w:r>
    </w:p>
    <w:p w14:paraId="01C745D9" w14:textId="77777777" w:rsidR="00D121B3" w:rsidRPr="00D121B3" w:rsidRDefault="00D121B3" w:rsidP="00D121B3">
      <w:pPr>
        <w:rPr>
          <w:rtl/>
        </w:rPr>
      </w:pPr>
      <w:r w:rsidRPr="00D121B3">
        <w:rPr>
          <w:rtl/>
        </w:rPr>
        <w:t>מס' הטלפון: ________________________</w:t>
      </w:r>
    </w:p>
    <w:p w14:paraId="54CF4064" w14:textId="77777777" w:rsidR="00D121B3" w:rsidRPr="00D121B3" w:rsidRDefault="00D121B3" w:rsidP="00D121B3">
      <w:pPr>
        <w:rPr>
          <w:rtl/>
        </w:rPr>
      </w:pPr>
      <w:r w:rsidRPr="00D121B3">
        <w:rPr>
          <w:rtl/>
        </w:rPr>
        <w:t>מס' הפקס: ________________________</w:t>
      </w:r>
    </w:p>
    <w:p w14:paraId="2DE61CC4" w14:textId="77777777" w:rsidR="00D121B3" w:rsidRPr="00FA3665" w:rsidRDefault="00D121B3" w:rsidP="00D121B3">
      <w:pPr>
        <w:rPr>
          <w:b/>
          <w:bCs/>
          <w:rtl/>
        </w:rPr>
      </w:pPr>
      <w:r w:rsidRPr="00FA3665">
        <w:rPr>
          <w:b/>
          <w:bCs/>
          <w:rtl/>
        </w:rPr>
        <w:t>כתב ערבות</w:t>
      </w:r>
    </w:p>
    <w:p w14:paraId="6FEA4CEA" w14:textId="77777777" w:rsidR="00D121B3" w:rsidRPr="00D121B3" w:rsidRDefault="00D121B3" w:rsidP="00D121B3">
      <w:pPr>
        <w:rPr>
          <w:rtl/>
        </w:rPr>
      </w:pPr>
      <w:r w:rsidRPr="00D121B3">
        <w:rPr>
          <w:rtl/>
        </w:rPr>
        <w:t xml:space="preserve">לכבוד </w:t>
      </w:r>
      <w:r w:rsidRPr="00D121B3">
        <w:rPr>
          <w:rFonts w:hint="cs"/>
          <w:rtl/>
        </w:rPr>
        <w:t xml:space="preserve"> </w:t>
      </w:r>
      <w:r w:rsidRPr="00D121B3">
        <w:rPr>
          <w:rtl/>
        </w:rPr>
        <w:t xml:space="preserve">ממשלת ישראל </w:t>
      </w:r>
    </w:p>
    <w:p w14:paraId="0A959250" w14:textId="77777777" w:rsidR="00D121B3" w:rsidRPr="00D121B3" w:rsidRDefault="00D121B3" w:rsidP="00D121B3">
      <w:pPr>
        <w:rPr>
          <w:rtl/>
        </w:rPr>
      </w:pPr>
      <w:r w:rsidRPr="00D121B3">
        <w:rPr>
          <w:rtl/>
        </w:rPr>
        <w:t xml:space="preserve">באמצעות </w:t>
      </w:r>
      <w:r w:rsidRPr="00D121B3">
        <w:rPr>
          <w:rFonts w:hint="cs"/>
          <w:rtl/>
        </w:rPr>
        <w:t>הנהלת בתי הדין הרבניים</w:t>
      </w:r>
    </w:p>
    <w:p w14:paraId="271AD0B8" w14:textId="77777777" w:rsidR="00D121B3" w:rsidRPr="00D121B3" w:rsidRDefault="00D121B3" w:rsidP="00D121B3">
      <w:pPr>
        <w:rPr>
          <w:rtl/>
        </w:rPr>
      </w:pPr>
      <w:r w:rsidRPr="00D121B3">
        <w:rPr>
          <w:rtl/>
        </w:rPr>
        <w:t>הנדון: ערבות מס'____________</w:t>
      </w:r>
    </w:p>
    <w:p w14:paraId="4AC5EB86" w14:textId="77777777" w:rsidR="00D121B3" w:rsidRPr="00D121B3" w:rsidRDefault="00D121B3" w:rsidP="00D121B3">
      <w:pPr>
        <w:rPr>
          <w:rtl/>
        </w:rPr>
      </w:pPr>
    </w:p>
    <w:p w14:paraId="25E954DD" w14:textId="77777777" w:rsidR="00D121B3" w:rsidRPr="00D121B3" w:rsidRDefault="00D121B3" w:rsidP="00D121B3">
      <w:r w:rsidRPr="00D121B3">
        <w:rPr>
          <w:rtl/>
        </w:rPr>
        <w:t xml:space="preserve">אנו ערבים בזה כלפיכם לסילוק כל סכום עד לסך </w:t>
      </w:r>
      <w:r w:rsidRPr="00D121B3">
        <w:rPr>
          <w:rFonts w:hint="cs"/>
          <w:rtl/>
        </w:rPr>
        <w:t xml:space="preserve">20,000 ₪ כולל מע"מ </w:t>
      </w:r>
      <w:r w:rsidRPr="00D121B3">
        <w:rPr>
          <w:rtl/>
        </w:rPr>
        <w:t xml:space="preserve">(במילים </w:t>
      </w:r>
      <w:r w:rsidRPr="00D121B3">
        <w:rPr>
          <w:rFonts w:hint="cs"/>
          <w:rtl/>
        </w:rPr>
        <w:t>עשרים אלף ש"ח</w:t>
      </w:r>
      <w:r w:rsidRPr="00D121B3">
        <w:rPr>
          <w:rtl/>
        </w:rPr>
        <w:t>)</w:t>
      </w:r>
    </w:p>
    <w:p w14:paraId="03696C51" w14:textId="77777777" w:rsidR="00D121B3" w:rsidRPr="00D121B3" w:rsidRDefault="00D121B3" w:rsidP="00D121B3">
      <w:pPr>
        <w:rPr>
          <w:rtl/>
        </w:rPr>
      </w:pPr>
      <w:r w:rsidRPr="00D121B3">
        <w:rPr>
          <w:rtl/>
        </w:rPr>
        <w:t>אשר תדרשו מאת: ____________________________________________(להלן "החייב") בקשר</w:t>
      </w:r>
    </w:p>
    <w:p w14:paraId="7E6D2495" w14:textId="77777777" w:rsidR="00D121B3" w:rsidRPr="00D121B3" w:rsidRDefault="00D121B3" w:rsidP="00D121B3">
      <w:pPr>
        <w:rPr>
          <w:rtl/>
        </w:rPr>
      </w:pPr>
      <w:r w:rsidRPr="00D121B3">
        <w:rPr>
          <w:rtl/>
        </w:rPr>
        <w:t>עם מכרז/הזמנה/חוזה</w:t>
      </w:r>
      <w:r w:rsidRPr="00D121B3">
        <w:rPr>
          <w:rFonts w:hint="cs"/>
          <w:rtl/>
        </w:rPr>
        <w:t xml:space="preserve"> "</w:t>
      </w:r>
      <w:r w:rsidRPr="00FA3665">
        <w:rPr>
          <w:rFonts w:hint="cs"/>
          <w:b/>
          <w:bCs/>
          <w:rtl/>
        </w:rPr>
        <w:t>מכרז</w:t>
      </w:r>
      <w:r w:rsidRPr="00FA3665">
        <w:rPr>
          <w:b/>
          <w:bCs/>
          <w:rtl/>
        </w:rPr>
        <w:t xml:space="preserve"> מס’ 1/2</w:t>
      </w:r>
      <w:r w:rsidRPr="00FA3665">
        <w:rPr>
          <w:rFonts w:hint="cs"/>
          <w:b/>
          <w:bCs/>
          <w:rtl/>
        </w:rPr>
        <w:t>021</w:t>
      </w:r>
      <w:r w:rsidRPr="00FA3665">
        <w:rPr>
          <w:b/>
          <w:bCs/>
          <w:rtl/>
        </w:rPr>
        <w:t xml:space="preserve"> :  "אספקת שירותי </w:t>
      </w:r>
      <w:r w:rsidRPr="00FA3665">
        <w:rPr>
          <w:rFonts w:hint="cs"/>
          <w:b/>
          <w:bCs/>
          <w:rtl/>
        </w:rPr>
        <w:t>תחזוקה למערכת מידע</w:t>
      </w:r>
      <w:r w:rsidRPr="00D121B3">
        <w:rPr>
          <w:rtl/>
        </w:rPr>
        <w:t>".</w:t>
      </w:r>
    </w:p>
    <w:p w14:paraId="3C215B12" w14:textId="77777777" w:rsidR="00D121B3" w:rsidRPr="00D121B3" w:rsidRDefault="00D121B3" w:rsidP="00D121B3">
      <w:pPr>
        <w:rPr>
          <w:rtl/>
        </w:rPr>
      </w:pPr>
      <w:r w:rsidRPr="00D121B3">
        <w:rPr>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6AF8D97" w14:textId="77777777" w:rsidR="00D121B3" w:rsidRPr="00D121B3" w:rsidRDefault="00D121B3" w:rsidP="00D121B3">
      <w:r w:rsidRPr="00D121B3">
        <w:rPr>
          <w:rtl/>
        </w:rPr>
        <w:t xml:space="preserve">ערבות זו תהיה בתוקף עד תאריך  </w:t>
      </w:r>
      <w:r w:rsidRPr="00D121B3">
        <w:rPr>
          <w:rFonts w:hint="cs"/>
          <w:rtl/>
        </w:rPr>
        <w:t>31.03.2022</w:t>
      </w:r>
    </w:p>
    <w:p w14:paraId="77D7C1B4" w14:textId="77777777" w:rsidR="00D121B3" w:rsidRPr="00D121B3" w:rsidRDefault="00D121B3" w:rsidP="00D121B3">
      <w:pPr>
        <w:rPr>
          <w:rtl/>
        </w:rPr>
      </w:pPr>
      <w:r w:rsidRPr="00D121B3">
        <w:rPr>
          <w:rtl/>
        </w:rPr>
        <w:t>דרישה על פי ערבות זו יש להפנות לסניף הבנק/חב' הביטוח שכתובתו __________________________</w:t>
      </w:r>
    </w:p>
    <w:p w14:paraId="2B2F0D27" w14:textId="6DA695BA" w:rsidR="00D121B3" w:rsidRPr="00D121B3" w:rsidRDefault="00D121B3" w:rsidP="00D121B3">
      <w:pPr>
        <w:rPr>
          <w:rtl/>
        </w:rPr>
      </w:pPr>
      <w:r w:rsidRPr="00D121B3">
        <w:rPr>
          <w:rtl/>
        </w:rPr>
        <w:t xml:space="preserve">                                                                                                  </w:t>
      </w:r>
      <w:r w:rsidR="00FA3665">
        <w:rPr>
          <w:rFonts w:hint="cs"/>
          <w:rtl/>
        </w:rPr>
        <w:t xml:space="preserve"> </w:t>
      </w:r>
      <w:r w:rsidRPr="00D121B3">
        <w:rPr>
          <w:rtl/>
        </w:rPr>
        <w:t xml:space="preserve">        שם הבנק/חב' הביטוח</w:t>
      </w:r>
    </w:p>
    <w:p w14:paraId="47186743" w14:textId="77777777" w:rsidR="00D121B3" w:rsidRPr="00D121B3" w:rsidRDefault="00D121B3" w:rsidP="00D121B3">
      <w:pPr>
        <w:rPr>
          <w:rtl/>
        </w:rPr>
      </w:pPr>
      <w:r w:rsidRPr="00D121B3">
        <w:rPr>
          <w:rtl/>
        </w:rPr>
        <w:t>___________________________________        __________________________________</w:t>
      </w:r>
    </w:p>
    <w:p w14:paraId="0E3E43DE" w14:textId="11BBD351" w:rsidR="00D121B3" w:rsidRPr="00D121B3" w:rsidRDefault="00FA3665" w:rsidP="00D121B3">
      <w:pPr>
        <w:rPr>
          <w:rtl/>
        </w:rPr>
      </w:pPr>
      <w:r>
        <w:rPr>
          <w:rFonts w:hint="cs"/>
          <w:rtl/>
        </w:rPr>
        <w:t xml:space="preserve">                  </w:t>
      </w:r>
      <w:r w:rsidR="00D121B3" w:rsidRPr="00D121B3">
        <w:rPr>
          <w:rtl/>
        </w:rPr>
        <w:t>מס' הבנק ומס' הסניף                                         כתובת סניף הבנק/חברת הביטוח</w:t>
      </w:r>
    </w:p>
    <w:p w14:paraId="05BE5CEA" w14:textId="77777777" w:rsidR="00D121B3" w:rsidRPr="00D121B3" w:rsidRDefault="00D121B3" w:rsidP="00D121B3">
      <w:pPr>
        <w:rPr>
          <w:rtl/>
        </w:rPr>
      </w:pPr>
      <w:r w:rsidRPr="00D121B3">
        <w:rPr>
          <w:rtl/>
        </w:rPr>
        <w:t>הערבות אינה ניתנת להעברה או להסבה.</w:t>
      </w:r>
    </w:p>
    <w:p w14:paraId="72FF3880" w14:textId="77777777" w:rsidR="00D121B3" w:rsidRPr="00D121B3" w:rsidRDefault="00D121B3" w:rsidP="00D121B3">
      <w:pPr>
        <w:rPr>
          <w:rtl/>
        </w:rPr>
      </w:pPr>
      <w:r w:rsidRPr="00D121B3">
        <w:rPr>
          <w:rtl/>
        </w:rPr>
        <w:t>________________               ________________          ___________________________</w:t>
      </w:r>
    </w:p>
    <w:p w14:paraId="442768E2" w14:textId="42B31FA4" w:rsidR="00D121B3" w:rsidRPr="00D121B3" w:rsidRDefault="00FA3665" w:rsidP="00D121B3">
      <w:pPr>
        <w:rPr>
          <w:rtl/>
        </w:rPr>
      </w:pPr>
      <w:r>
        <w:rPr>
          <w:rFonts w:hint="cs"/>
          <w:rtl/>
        </w:rPr>
        <w:t xml:space="preserve">            </w:t>
      </w:r>
      <w:r w:rsidR="00D121B3" w:rsidRPr="00D121B3">
        <w:rPr>
          <w:rtl/>
        </w:rPr>
        <w:t xml:space="preserve">תאריך                                     שם מלא            </w:t>
      </w:r>
      <w:r>
        <w:rPr>
          <w:rFonts w:hint="cs"/>
          <w:rtl/>
        </w:rPr>
        <w:t xml:space="preserve">     </w:t>
      </w:r>
      <w:r w:rsidR="00D121B3" w:rsidRPr="00D121B3">
        <w:rPr>
          <w:rtl/>
        </w:rPr>
        <w:t xml:space="preserve">        חתימת וחותמת מורשה החתימה</w:t>
      </w:r>
    </w:p>
    <w:p w14:paraId="36EF6C9C" w14:textId="77777777" w:rsidR="00D121B3" w:rsidRPr="00D121B3" w:rsidRDefault="00D121B3" w:rsidP="00D121B3">
      <w:pPr>
        <w:rPr>
          <w:rtl/>
        </w:rPr>
      </w:pPr>
      <w:bookmarkStart w:id="1338" w:name="נספח11"/>
      <w:bookmarkStart w:id="1339" w:name="_Hlk15291723"/>
      <w:r w:rsidRPr="00D121B3">
        <w:rPr>
          <w:rtl/>
        </w:rPr>
        <w:br w:type="page"/>
      </w:r>
    </w:p>
    <w:p w14:paraId="1A267397"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340" w:name="_נספח_11:_ערבות"/>
      <w:bookmarkStart w:id="1341" w:name="_Toc77617721"/>
      <w:bookmarkEnd w:id="1340"/>
      <w:r w:rsidRPr="006D0C0E">
        <w:rPr>
          <w:rFonts w:asciiTheme="minorHAnsi" w:eastAsiaTheme="minorHAnsi" w:hAnsiTheme="minorHAnsi" w:cstheme="minorBidi"/>
          <w:b/>
          <w:bCs/>
          <w:color w:val="002060"/>
          <w:sz w:val="28"/>
          <w:szCs w:val="28"/>
          <w:rtl/>
        </w:rPr>
        <w:t xml:space="preserve">נספח </w:t>
      </w:r>
      <w:r w:rsidRPr="006D0C0E">
        <w:rPr>
          <w:rFonts w:asciiTheme="minorHAnsi" w:eastAsiaTheme="minorHAnsi" w:hAnsiTheme="minorHAnsi" w:cstheme="minorBidi" w:hint="cs"/>
          <w:b/>
          <w:bCs/>
          <w:color w:val="002060"/>
          <w:sz w:val="28"/>
          <w:szCs w:val="28"/>
          <w:rtl/>
        </w:rPr>
        <w:t>11</w:t>
      </w:r>
      <w:bookmarkEnd w:id="1338"/>
      <w:r w:rsidRPr="006D0C0E">
        <w:rPr>
          <w:rFonts w:asciiTheme="minorHAnsi" w:eastAsiaTheme="minorHAnsi" w:hAnsiTheme="minorHAnsi" w:cstheme="minorBidi"/>
          <w:b/>
          <w:bCs/>
          <w:color w:val="002060"/>
          <w:sz w:val="28"/>
          <w:szCs w:val="28"/>
          <w:rtl/>
        </w:rPr>
        <w:t xml:space="preserve">: ערבות </w:t>
      </w:r>
      <w:r w:rsidRPr="006D0C0E">
        <w:rPr>
          <w:rFonts w:asciiTheme="minorHAnsi" w:eastAsiaTheme="minorHAnsi" w:hAnsiTheme="minorHAnsi" w:cstheme="minorBidi" w:hint="cs"/>
          <w:b/>
          <w:bCs/>
          <w:color w:val="002060"/>
          <w:sz w:val="28"/>
          <w:szCs w:val="28"/>
          <w:rtl/>
        </w:rPr>
        <w:t>ביצוע</w:t>
      </w:r>
      <w:bookmarkEnd w:id="1341"/>
      <w:r w:rsidRPr="006D0C0E">
        <w:rPr>
          <w:rFonts w:asciiTheme="minorHAnsi" w:eastAsiaTheme="minorHAnsi" w:hAnsiTheme="minorHAnsi" w:cstheme="minorBidi"/>
          <w:b/>
          <w:bCs/>
          <w:color w:val="002060"/>
          <w:sz w:val="28"/>
          <w:szCs w:val="28"/>
          <w:rtl/>
        </w:rPr>
        <w:t xml:space="preserve"> </w:t>
      </w:r>
      <w:bookmarkEnd w:id="1334"/>
      <w:bookmarkEnd w:id="1335"/>
    </w:p>
    <w:p w14:paraId="502D364E" w14:textId="77777777" w:rsidR="00D121B3" w:rsidRPr="00D121B3" w:rsidRDefault="00D121B3" w:rsidP="00D121B3">
      <w:pPr>
        <w:rPr>
          <w:rtl/>
        </w:rPr>
      </w:pPr>
      <w:r w:rsidRPr="00D121B3">
        <w:rPr>
          <w:rtl/>
        </w:rPr>
        <w:t>שם הבנק/חברת הביטוח: ________________</w:t>
      </w:r>
    </w:p>
    <w:p w14:paraId="71892EFE" w14:textId="77777777" w:rsidR="00D121B3" w:rsidRPr="00D121B3" w:rsidRDefault="00D121B3" w:rsidP="00D121B3">
      <w:pPr>
        <w:rPr>
          <w:rtl/>
        </w:rPr>
      </w:pPr>
      <w:r w:rsidRPr="00D121B3">
        <w:rPr>
          <w:rtl/>
        </w:rPr>
        <w:t>מס' הטלפון: ________________________</w:t>
      </w:r>
    </w:p>
    <w:p w14:paraId="36DCAC40" w14:textId="77777777" w:rsidR="00D121B3" w:rsidRPr="00D121B3" w:rsidRDefault="00D121B3" w:rsidP="00D121B3">
      <w:pPr>
        <w:rPr>
          <w:rtl/>
        </w:rPr>
      </w:pPr>
      <w:r w:rsidRPr="00D121B3">
        <w:rPr>
          <w:rtl/>
        </w:rPr>
        <w:t>מס' הפקס: ________________________</w:t>
      </w:r>
    </w:p>
    <w:p w14:paraId="4AC8F555" w14:textId="77777777" w:rsidR="00D121B3" w:rsidRPr="00D121B3" w:rsidRDefault="00D121B3" w:rsidP="00D121B3">
      <w:pPr>
        <w:rPr>
          <w:rtl/>
        </w:rPr>
      </w:pPr>
    </w:p>
    <w:p w14:paraId="1A788ECE" w14:textId="77777777" w:rsidR="00D121B3" w:rsidRPr="00284B34" w:rsidRDefault="00D121B3" w:rsidP="00D121B3">
      <w:pPr>
        <w:rPr>
          <w:b/>
          <w:bCs/>
          <w:rtl/>
        </w:rPr>
      </w:pPr>
      <w:r w:rsidRPr="00284B34">
        <w:rPr>
          <w:b/>
          <w:bCs/>
          <w:rtl/>
        </w:rPr>
        <w:t>כתב ערבות</w:t>
      </w:r>
    </w:p>
    <w:p w14:paraId="1E0B2EE8" w14:textId="77777777" w:rsidR="00D121B3" w:rsidRPr="00D121B3" w:rsidRDefault="00D121B3" w:rsidP="00D121B3">
      <w:pPr>
        <w:rPr>
          <w:rtl/>
        </w:rPr>
      </w:pPr>
      <w:r w:rsidRPr="00D121B3">
        <w:rPr>
          <w:rtl/>
        </w:rPr>
        <w:t xml:space="preserve">לכבוד </w:t>
      </w:r>
      <w:r w:rsidRPr="00D121B3">
        <w:rPr>
          <w:rFonts w:hint="cs"/>
          <w:rtl/>
        </w:rPr>
        <w:t>מ</w:t>
      </w:r>
      <w:r w:rsidRPr="00D121B3">
        <w:rPr>
          <w:rtl/>
        </w:rPr>
        <w:t xml:space="preserve">משלת ישראל </w:t>
      </w:r>
    </w:p>
    <w:p w14:paraId="2E134B5B" w14:textId="77777777" w:rsidR="00D121B3" w:rsidRPr="00D121B3" w:rsidRDefault="00D121B3" w:rsidP="00D121B3">
      <w:pPr>
        <w:rPr>
          <w:rtl/>
        </w:rPr>
      </w:pPr>
      <w:r w:rsidRPr="00D121B3">
        <w:rPr>
          <w:rtl/>
        </w:rPr>
        <w:t xml:space="preserve">באמצעות </w:t>
      </w:r>
      <w:r w:rsidRPr="00D121B3">
        <w:rPr>
          <w:rFonts w:hint="cs"/>
          <w:rtl/>
        </w:rPr>
        <w:t>הנהלת בתי הדין הרבניים</w:t>
      </w:r>
    </w:p>
    <w:p w14:paraId="353EAA11" w14:textId="77777777" w:rsidR="00D121B3" w:rsidRPr="00D121B3" w:rsidRDefault="00D121B3" w:rsidP="00D121B3">
      <w:pPr>
        <w:rPr>
          <w:rtl/>
        </w:rPr>
      </w:pPr>
      <w:r w:rsidRPr="00D121B3">
        <w:rPr>
          <w:rtl/>
        </w:rPr>
        <w:t>הנדון: ערבות מס'____________</w:t>
      </w:r>
    </w:p>
    <w:p w14:paraId="400F1702" w14:textId="77777777" w:rsidR="00D121B3" w:rsidRPr="00D121B3" w:rsidRDefault="00D121B3" w:rsidP="00D121B3">
      <w:pPr>
        <w:rPr>
          <w:rtl/>
        </w:rPr>
      </w:pPr>
    </w:p>
    <w:p w14:paraId="1DF2707C" w14:textId="77777777" w:rsidR="00D121B3" w:rsidRPr="00D121B3" w:rsidRDefault="00D121B3" w:rsidP="00284B34">
      <w:pPr>
        <w:spacing w:after="0" w:line="360" w:lineRule="auto"/>
      </w:pPr>
      <w:r w:rsidRPr="00D121B3">
        <w:rPr>
          <w:rtl/>
        </w:rPr>
        <w:t xml:space="preserve">אנו ערבים בזה כלפיכם לסילוק כל סכום עד לסך </w:t>
      </w:r>
      <w:r w:rsidRPr="00D121B3">
        <w:rPr>
          <w:rFonts w:hint="cs"/>
          <w:rtl/>
        </w:rPr>
        <w:t xml:space="preserve">של 5% משווי ההתקשרות כולל מע"מ, </w:t>
      </w:r>
    </w:p>
    <w:p w14:paraId="78D206D5" w14:textId="77777777" w:rsidR="00D121B3" w:rsidRPr="00D121B3" w:rsidRDefault="00D121B3" w:rsidP="00284B34">
      <w:pPr>
        <w:spacing w:after="0" w:line="360" w:lineRule="auto"/>
        <w:rPr>
          <w:rtl/>
        </w:rPr>
      </w:pPr>
      <w:r w:rsidRPr="00D121B3">
        <w:rPr>
          <w:rtl/>
        </w:rPr>
        <w:t>אשר תדרשו מאת: ____________________________________________(להלן "החייב") בקשר</w:t>
      </w:r>
    </w:p>
    <w:p w14:paraId="2C5D05A7" w14:textId="77777777" w:rsidR="00D121B3" w:rsidRPr="00D121B3" w:rsidRDefault="00D121B3" w:rsidP="00284B34">
      <w:pPr>
        <w:spacing w:after="0" w:line="360" w:lineRule="auto"/>
        <w:rPr>
          <w:rtl/>
        </w:rPr>
      </w:pPr>
      <w:r w:rsidRPr="00D121B3">
        <w:rPr>
          <w:rtl/>
        </w:rPr>
        <w:t xml:space="preserve">עם </w:t>
      </w:r>
      <w:r w:rsidRPr="00284B34">
        <w:rPr>
          <w:rFonts w:hint="cs"/>
          <w:b/>
          <w:bCs/>
          <w:rtl/>
        </w:rPr>
        <w:t>מכרז</w:t>
      </w:r>
      <w:r w:rsidRPr="00284B34">
        <w:rPr>
          <w:b/>
          <w:bCs/>
          <w:rtl/>
        </w:rPr>
        <w:t xml:space="preserve"> מס’ 1/2</w:t>
      </w:r>
      <w:r w:rsidRPr="00284B34">
        <w:rPr>
          <w:rFonts w:hint="cs"/>
          <w:b/>
          <w:bCs/>
          <w:rtl/>
        </w:rPr>
        <w:t>021</w:t>
      </w:r>
      <w:r w:rsidRPr="00284B34">
        <w:rPr>
          <w:b/>
          <w:bCs/>
          <w:rtl/>
        </w:rPr>
        <w:t xml:space="preserve"> :  "אספקת שירותי </w:t>
      </w:r>
      <w:r w:rsidRPr="00284B34">
        <w:rPr>
          <w:rFonts w:hint="cs"/>
          <w:b/>
          <w:bCs/>
          <w:rtl/>
        </w:rPr>
        <w:t>תחזוקה למערכת מידע</w:t>
      </w:r>
      <w:r w:rsidRPr="00284B34">
        <w:rPr>
          <w:b/>
          <w:bCs/>
          <w:rtl/>
        </w:rPr>
        <w:t>"</w:t>
      </w:r>
      <w:r w:rsidRPr="00D121B3">
        <w:rPr>
          <w:rFonts w:hint="cs"/>
          <w:rtl/>
        </w:rPr>
        <w:t xml:space="preserve"> </w:t>
      </w:r>
      <w:r w:rsidRPr="00D121B3">
        <w:rPr>
          <w:rFonts w:hint="eastAsia"/>
          <w:rtl/>
        </w:rPr>
        <w:t>עבור</w:t>
      </w:r>
      <w:r w:rsidRPr="00D121B3">
        <w:rPr>
          <w:rFonts w:hint="cs"/>
          <w:rtl/>
        </w:rPr>
        <w:t xml:space="preserve"> אגף </w:t>
      </w:r>
      <w:r w:rsidRPr="00D121B3">
        <w:rPr>
          <w:rtl/>
        </w:rPr>
        <w:t>טכנולוגיות דיגיטליות ומידע</w:t>
      </w:r>
      <w:r w:rsidRPr="00D121B3">
        <w:rPr>
          <w:rFonts w:hint="cs"/>
          <w:rtl/>
        </w:rPr>
        <w:t xml:space="preserve"> שבבתי הדין הרבניים.</w:t>
      </w:r>
    </w:p>
    <w:p w14:paraId="07AE9D48" w14:textId="77777777" w:rsidR="00D121B3" w:rsidRPr="00D121B3" w:rsidRDefault="00D121B3" w:rsidP="00284B34">
      <w:pPr>
        <w:spacing w:after="0" w:line="360" w:lineRule="auto"/>
        <w:rPr>
          <w:rtl/>
        </w:rPr>
      </w:pPr>
      <w:r w:rsidRPr="00D121B3">
        <w:rPr>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D47CD1" w14:textId="77777777" w:rsidR="00D121B3" w:rsidRPr="00D121B3" w:rsidRDefault="00D121B3" w:rsidP="00284B34">
      <w:pPr>
        <w:spacing w:after="0" w:line="360" w:lineRule="auto"/>
        <w:rPr>
          <w:rtl/>
        </w:rPr>
      </w:pPr>
      <w:r w:rsidRPr="00D121B3">
        <w:rPr>
          <w:rtl/>
        </w:rPr>
        <w:t xml:space="preserve">ערבות זו תהיה בתוקף עד תאריך  </w:t>
      </w:r>
      <w:r w:rsidRPr="00D121B3">
        <w:rPr>
          <w:rFonts w:hint="cs"/>
          <w:rtl/>
        </w:rPr>
        <w:t>31.03.2023.</w:t>
      </w:r>
    </w:p>
    <w:p w14:paraId="02C53778" w14:textId="77777777" w:rsidR="00D121B3" w:rsidRPr="00D121B3" w:rsidRDefault="00D121B3" w:rsidP="00D121B3">
      <w:pPr>
        <w:rPr>
          <w:rtl/>
        </w:rPr>
      </w:pPr>
      <w:r w:rsidRPr="00D121B3">
        <w:rPr>
          <w:rtl/>
        </w:rPr>
        <w:t>דרישה על פי ערבות זו יש להפנות לסניף הבנק/חב' הביטוח שכתובתו __________________________</w:t>
      </w:r>
    </w:p>
    <w:p w14:paraId="62EDAC64" w14:textId="77777777" w:rsidR="00D121B3" w:rsidRPr="00D121B3" w:rsidRDefault="00D121B3" w:rsidP="00D121B3">
      <w:pPr>
        <w:rPr>
          <w:rtl/>
        </w:rPr>
      </w:pPr>
      <w:r w:rsidRPr="00D121B3">
        <w:rPr>
          <w:rtl/>
        </w:rPr>
        <w:t xml:space="preserve">                                                                                                          שם הבנק/חב' הביטוח</w:t>
      </w:r>
    </w:p>
    <w:p w14:paraId="52FB6234" w14:textId="77777777" w:rsidR="00D121B3" w:rsidRPr="00D121B3" w:rsidRDefault="00D121B3" w:rsidP="00D121B3">
      <w:pPr>
        <w:rPr>
          <w:rtl/>
        </w:rPr>
      </w:pPr>
      <w:r w:rsidRPr="00D121B3">
        <w:rPr>
          <w:rtl/>
        </w:rPr>
        <w:t>___________________________________        __________________________________</w:t>
      </w:r>
    </w:p>
    <w:p w14:paraId="10F348A0" w14:textId="1FB43392" w:rsidR="00D121B3" w:rsidRPr="00D121B3" w:rsidRDefault="00284B34" w:rsidP="00D121B3">
      <w:pPr>
        <w:rPr>
          <w:rtl/>
        </w:rPr>
      </w:pPr>
      <w:r>
        <w:rPr>
          <w:rFonts w:hint="cs"/>
          <w:rtl/>
        </w:rPr>
        <w:t xml:space="preserve">                    </w:t>
      </w:r>
      <w:r w:rsidR="00D121B3" w:rsidRPr="00D121B3">
        <w:rPr>
          <w:rtl/>
        </w:rPr>
        <w:t>מס' הבנק ומס' הסניף                                         כתובת סניף הבנק/חברת הביטוח</w:t>
      </w:r>
    </w:p>
    <w:p w14:paraId="6035CC88" w14:textId="77777777" w:rsidR="00D121B3" w:rsidRPr="00D121B3" w:rsidRDefault="00D121B3" w:rsidP="00D121B3">
      <w:pPr>
        <w:rPr>
          <w:rtl/>
        </w:rPr>
      </w:pPr>
      <w:r w:rsidRPr="00D121B3">
        <w:rPr>
          <w:rtl/>
        </w:rPr>
        <w:t>הערבות אינה ניתנת להעברה או להסבה.</w:t>
      </w:r>
    </w:p>
    <w:p w14:paraId="0AF47645" w14:textId="77777777" w:rsidR="00D121B3" w:rsidRPr="00D121B3" w:rsidRDefault="00D121B3" w:rsidP="00D121B3">
      <w:pPr>
        <w:rPr>
          <w:rtl/>
        </w:rPr>
      </w:pPr>
      <w:r w:rsidRPr="00D121B3">
        <w:rPr>
          <w:rtl/>
        </w:rPr>
        <w:t>________________               ________________          ___________________________</w:t>
      </w:r>
    </w:p>
    <w:p w14:paraId="5F69E804" w14:textId="46363C90" w:rsidR="00D121B3" w:rsidRPr="00D121B3" w:rsidRDefault="00284B34" w:rsidP="00D121B3">
      <w:pPr>
        <w:rPr>
          <w:rtl/>
        </w:rPr>
      </w:pPr>
      <w:r>
        <w:rPr>
          <w:rFonts w:hint="cs"/>
          <w:rtl/>
        </w:rPr>
        <w:t xml:space="preserve">            </w:t>
      </w:r>
      <w:r w:rsidR="00D121B3" w:rsidRPr="00D121B3">
        <w:rPr>
          <w:rtl/>
        </w:rPr>
        <w:t xml:space="preserve">תאריך                                     שם מלא                </w:t>
      </w:r>
      <w:r>
        <w:rPr>
          <w:rFonts w:hint="cs"/>
          <w:rtl/>
        </w:rPr>
        <w:t xml:space="preserve">    </w:t>
      </w:r>
      <w:r w:rsidR="00D121B3" w:rsidRPr="00D121B3">
        <w:rPr>
          <w:rtl/>
        </w:rPr>
        <w:t xml:space="preserve">    חתימת וחותמת מורשה החתימה</w:t>
      </w:r>
    </w:p>
    <w:p w14:paraId="7CF6CF12" w14:textId="77777777" w:rsidR="00D121B3" w:rsidRPr="00D121B3" w:rsidRDefault="00D121B3" w:rsidP="00D121B3">
      <w:pPr>
        <w:rPr>
          <w:rtl/>
        </w:rPr>
      </w:pPr>
    </w:p>
    <w:p w14:paraId="2372DBC7" w14:textId="77777777" w:rsidR="00D121B3" w:rsidRPr="00D121B3" w:rsidRDefault="00D121B3" w:rsidP="00D121B3">
      <w:pPr>
        <w:rPr>
          <w:rtl/>
        </w:rPr>
      </w:pPr>
    </w:p>
    <w:p w14:paraId="08662D0D" w14:textId="29BE2AF1" w:rsidR="00D121B3" w:rsidRDefault="00D121B3" w:rsidP="00D121B3">
      <w:pPr>
        <w:rPr>
          <w:rtl/>
        </w:rPr>
      </w:pPr>
    </w:p>
    <w:p w14:paraId="7F823617" w14:textId="7CE2715F" w:rsidR="00284B34" w:rsidRDefault="00284B34" w:rsidP="00D121B3">
      <w:pPr>
        <w:rPr>
          <w:rtl/>
        </w:rPr>
      </w:pPr>
    </w:p>
    <w:p w14:paraId="162434E3" w14:textId="4DB5F5B2" w:rsidR="00284B34" w:rsidRDefault="00284B34" w:rsidP="00D121B3">
      <w:pPr>
        <w:rPr>
          <w:rtl/>
        </w:rPr>
      </w:pPr>
    </w:p>
    <w:p w14:paraId="589F8DB9" w14:textId="0038A9F4" w:rsidR="00284B34" w:rsidRDefault="00284B34" w:rsidP="00D121B3">
      <w:pPr>
        <w:rPr>
          <w:rtl/>
        </w:rPr>
      </w:pPr>
    </w:p>
    <w:p w14:paraId="18DCA9A5" w14:textId="77777777" w:rsidR="00284B34" w:rsidRPr="00D121B3" w:rsidRDefault="00284B34" w:rsidP="00D121B3">
      <w:pPr>
        <w:rPr>
          <w:rtl/>
        </w:rPr>
      </w:pPr>
    </w:p>
    <w:p w14:paraId="52DAF156"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342" w:name="_נספח_12:_ביטוח"/>
      <w:bookmarkStart w:id="1343" w:name="נספח12"/>
      <w:bookmarkStart w:id="1344" w:name="_Toc77617722"/>
      <w:bookmarkEnd w:id="1339"/>
      <w:bookmarkEnd w:id="1342"/>
      <w:r w:rsidRPr="006D0C0E">
        <w:rPr>
          <w:rFonts w:asciiTheme="minorHAnsi" w:eastAsiaTheme="minorHAnsi" w:hAnsiTheme="minorHAnsi" w:cstheme="minorBidi"/>
          <w:b/>
          <w:bCs/>
          <w:color w:val="002060"/>
          <w:sz w:val="28"/>
          <w:szCs w:val="28"/>
          <w:rtl/>
        </w:rPr>
        <w:t xml:space="preserve">נספח </w:t>
      </w:r>
      <w:r w:rsidRPr="006D0C0E">
        <w:rPr>
          <w:rFonts w:asciiTheme="minorHAnsi" w:eastAsiaTheme="minorHAnsi" w:hAnsiTheme="minorHAnsi" w:cstheme="minorBidi" w:hint="cs"/>
          <w:b/>
          <w:bCs/>
          <w:color w:val="002060"/>
          <w:sz w:val="28"/>
          <w:szCs w:val="28"/>
          <w:rtl/>
        </w:rPr>
        <w:t>12</w:t>
      </w:r>
      <w:bookmarkEnd w:id="1343"/>
      <w:r w:rsidRPr="006D0C0E">
        <w:rPr>
          <w:rFonts w:asciiTheme="minorHAnsi" w:eastAsiaTheme="minorHAnsi" w:hAnsiTheme="minorHAnsi" w:cstheme="minorBidi"/>
          <w:b/>
          <w:bCs/>
          <w:color w:val="002060"/>
          <w:sz w:val="28"/>
          <w:szCs w:val="28"/>
          <w:rtl/>
        </w:rPr>
        <w:t xml:space="preserve">: </w:t>
      </w:r>
      <w:r w:rsidRPr="006D0C0E">
        <w:rPr>
          <w:rFonts w:asciiTheme="minorHAnsi" w:eastAsiaTheme="minorHAnsi" w:hAnsiTheme="minorHAnsi" w:cstheme="minorBidi" w:hint="cs"/>
          <w:b/>
          <w:bCs/>
          <w:color w:val="002060"/>
          <w:sz w:val="28"/>
          <w:szCs w:val="28"/>
          <w:rtl/>
        </w:rPr>
        <w:t>ביטוח</w:t>
      </w:r>
      <w:bookmarkEnd w:id="1344"/>
    </w:p>
    <w:p w14:paraId="03722059" w14:textId="77777777" w:rsidR="00F82F2D" w:rsidRPr="00B55540" w:rsidRDefault="00F82F2D" w:rsidP="00F82F2D">
      <w:pPr>
        <w:numPr>
          <w:ilvl w:val="0"/>
          <w:numId w:val="60"/>
        </w:numPr>
        <w:spacing w:after="120" w:line="360" w:lineRule="auto"/>
        <w:ind w:left="40"/>
        <w:jc w:val="both"/>
        <w:rPr>
          <w:rFonts w:ascii="Times New Roman" w:eastAsia="Times New Roman" w:hAnsi="Times New Roman" w:cs="David"/>
          <w:sz w:val="24"/>
          <w:szCs w:val="24"/>
          <w:rtl/>
        </w:rPr>
      </w:pPr>
      <w:bookmarkStart w:id="1345" w:name="_Hlk15296221"/>
      <w:bookmarkStart w:id="1346" w:name="_Toc4065800"/>
      <w:bookmarkStart w:id="1347" w:name="_Toc4402143"/>
      <w:r w:rsidRPr="00B55540">
        <w:rPr>
          <w:rFonts w:ascii="Times New Roman" w:eastAsia="Times New Roman" w:hAnsi="Times New Roman" w:cs="David" w:hint="cs"/>
          <w:sz w:val="24"/>
          <w:szCs w:val="24"/>
          <w:rtl/>
        </w:rPr>
        <w:t>הספק מתחייב לרכוש</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ולקיים</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את</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כל</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הביטוחים</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המפורטים</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בזה</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לטובתו ולטובת</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מדינת</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 xml:space="preserve">ישראל </w:t>
      </w:r>
      <w:r w:rsidRPr="00B55540">
        <w:rPr>
          <w:rFonts w:ascii="Times New Roman" w:eastAsia="Times New Roman" w:hAnsi="Times New Roman" w:cs="David"/>
          <w:sz w:val="24"/>
          <w:szCs w:val="24"/>
          <w:rtl/>
        </w:rPr>
        <w:t>–</w:t>
      </w:r>
      <w:r>
        <w:rPr>
          <w:rFonts w:ascii="Times New Roman" w:eastAsia="Times New Roman" w:hAnsi="Times New Roman" w:cs="David" w:hint="cs"/>
          <w:sz w:val="24"/>
          <w:szCs w:val="24"/>
          <w:rtl/>
        </w:rPr>
        <w:t>הנהלת בתי הדין הרבניים,</w:t>
      </w:r>
      <w:r w:rsidRPr="00B55540">
        <w:rPr>
          <w:rFonts w:ascii="Times New Roman" w:eastAsia="Times New Roman" w:hAnsi="Times New Roman" w:cs="David" w:hint="cs"/>
          <w:sz w:val="24"/>
          <w:szCs w:val="24"/>
          <w:rtl/>
        </w:rPr>
        <w:t xml:space="preserve"> כשהם כוללים</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את</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כל</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הכיסויים</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והתנאים</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הנדרשים</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כאשר</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גבולות</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האחריות</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וסכומי הביטוח לא</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יפחתו</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מהמצוין</w:t>
      </w:r>
      <w:r w:rsidRPr="00B55540">
        <w:rPr>
          <w:rFonts w:ascii="Times New Roman" w:eastAsia="Times New Roman" w:hAnsi="Times New Roman" w:cs="David"/>
          <w:sz w:val="24"/>
          <w:szCs w:val="24"/>
          <w:rtl/>
        </w:rPr>
        <w:t xml:space="preserve"> </w:t>
      </w:r>
      <w:r w:rsidRPr="00B55540">
        <w:rPr>
          <w:rFonts w:ascii="Times New Roman" w:eastAsia="Times New Roman" w:hAnsi="Times New Roman" w:cs="David" w:hint="cs"/>
          <w:sz w:val="24"/>
          <w:szCs w:val="24"/>
          <w:rtl/>
        </w:rPr>
        <w:t>להלן</w:t>
      </w:r>
      <w:r w:rsidRPr="00B55540">
        <w:rPr>
          <w:rFonts w:ascii="Times New Roman" w:eastAsia="Times New Roman" w:hAnsi="Times New Roman" w:cs="David"/>
          <w:sz w:val="24"/>
          <w:szCs w:val="24"/>
          <w:rtl/>
        </w:rPr>
        <w:t>:</w:t>
      </w:r>
    </w:p>
    <w:p w14:paraId="4C4FB01A" w14:textId="77777777" w:rsidR="00F82F2D" w:rsidRPr="00D27D48" w:rsidRDefault="00F82F2D" w:rsidP="00F82F2D">
      <w:pPr>
        <w:pStyle w:val="a3"/>
        <w:numPr>
          <w:ilvl w:val="0"/>
          <w:numId w:val="58"/>
        </w:numPr>
        <w:spacing w:before="0" w:line="276" w:lineRule="auto"/>
        <w:ind w:left="368"/>
        <w:contextualSpacing/>
        <w:jc w:val="both"/>
        <w:rPr>
          <w:rFonts w:cs="David"/>
          <w:b/>
          <w:bCs/>
          <w:sz w:val="24"/>
          <w:szCs w:val="24"/>
          <w:u w:val="single"/>
          <w:rtl/>
        </w:rPr>
      </w:pPr>
      <w:r w:rsidRPr="00D27D48">
        <w:rPr>
          <w:rFonts w:cs="David" w:hint="cs"/>
          <w:b/>
          <w:bCs/>
          <w:sz w:val="24"/>
          <w:szCs w:val="24"/>
          <w:u w:val="single"/>
          <w:rtl/>
        </w:rPr>
        <w:t>ביטוח חבות מעבידים</w:t>
      </w:r>
    </w:p>
    <w:p w14:paraId="2823B102" w14:textId="77777777" w:rsidR="00F82F2D" w:rsidRDefault="00F82F2D" w:rsidP="00F82F2D">
      <w:pPr>
        <w:numPr>
          <w:ilvl w:val="1"/>
          <w:numId w:val="58"/>
        </w:numPr>
        <w:spacing w:after="120" w:line="360" w:lineRule="auto"/>
        <w:ind w:left="651" w:hanging="357"/>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הספק י</w:t>
      </w:r>
      <w:r>
        <w:rPr>
          <w:rFonts w:ascii="Times New Roman" w:eastAsia="Times New Roman" w:hAnsi="Times New Roman" w:cs="David"/>
          <w:sz w:val="24"/>
          <w:szCs w:val="24"/>
          <w:rtl/>
        </w:rPr>
        <w:t>בטח אחריות</w:t>
      </w:r>
      <w:r>
        <w:rPr>
          <w:rFonts w:ascii="Times New Roman" w:eastAsia="Times New Roman" w:hAnsi="Times New Roman" w:cs="David" w:hint="cs"/>
          <w:sz w:val="24"/>
          <w:szCs w:val="24"/>
          <w:rtl/>
        </w:rPr>
        <w:t>ו</w:t>
      </w:r>
      <w:r>
        <w:rPr>
          <w:rFonts w:ascii="Times New Roman" w:eastAsia="Times New Roman" w:hAnsi="Times New Roman" w:cs="David"/>
          <w:sz w:val="24"/>
          <w:szCs w:val="24"/>
          <w:rtl/>
        </w:rPr>
        <w:t xml:space="preserve"> החוקית כלפי עובדי</w:t>
      </w:r>
      <w:r>
        <w:rPr>
          <w:rFonts w:ascii="Times New Roman" w:eastAsia="Times New Roman" w:hAnsi="Times New Roman" w:cs="David" w:hint="cs"/>
          <w:sz w:val="24"/>
          <w:szCs w:val="24"/>
          <w:rtl/>
        </w:rPr>
        <w:t>ו</w:t>
      </w:r>
      <w:r w:rsidRPr="00CF470F">
        <w:rPr>
          <w:rFonts w:ascii="Times New Roman" w:eastAsia="Times New Roman" w:hAnsi="Times New Roman" w:cs="David"/>
          <w:sz w:val="24"/>
          <w:szCs w:val="24"/>
          <w:rtl/>
        </w:rPr>
        <w:t xml:space="preserve"> בביטוח חבות המעבידים</w:t>
      </w:r>
      <w:r w:rsidRPr="00CF470F">
        <w:rPr>
          <w:rFonts w:ascii="Times New Roman" w:eastAsia="Times New Roman" w:hAnsi="Times New Roman" w:cs="David" w:hint="cs"/>
          <w:sz w:val="24"/>
          <w:szCs w:val="24"/>
          <w:rtl/>
        </w:rPr>
        <w:t xml:space="preserve"> בכל תחומי מדינת ישראל והשטחים המוחזקים</w:t>
      </w:r>
      <w:r>
        <w:rPr>
          <w:rFonts w:ascii="Times New Roman" w:eastAsia="Times New Roman" w:hAnsi="Times New Roman" w:cs="David" w:hint="cs"/>
          <w:sz w:val="24"/>
          <w:szCs w:val="24"/>
          <w:rtl/>
        </w:rPr>
        <w:t>.</w:t>
      </w:r>
    </w:p>
    <w:p w14:paraId="7C4A7237" w14:textId="77777777" w:rsidR="00F82F2D" w:rsidRDefault="00F82F2D" w:rsidP="00F82F2D">
      <w:pPr>
        <w:numPr>
          <w:ilvl w:val="1"/>
          <w:numId w:val="58"/>
        </w:numPr>
        <w:spacing w:after="120" w:line="360" w:lineRule="auto"/>
        <w:ind w:left="651" w:hanging="357"/>
        <w:jc w:val="both"/>
        <w:rPr>
          <w:rFonts w:ascii="Times New Roman" w:eastAsia="Times New Roman" w:hAnsi="Times New Roman" w:cs="David"/>
          <w:sz w:val="24"/>
          <w:szCs w:val="24"/>
        </w:rPr>
      </w:pPr>
      <w:r w:rsidRPr="00CF470F">
        <w:rPr>
          <w:rFonts w:ascii="Times New Roman" w:eastAsia="Times New Roman" w:hAnsi="Times New Roman" w:cs="David" w:hint="cs"/>
          <w:sz w:val="24"/>
          <w:szCs w:val="24"/>
          <w:rtl/>
        </w:rPr>
        <w:t>ג</w:t>
      </w:r>
      <w:r w:rsidRPr="00CF470F">
        <w:rPr>
          <w:rFonts w:ascii="Times New Roman" w:eastAsia="Times New Roman" w:hAnsi="Times New Roman" w:cs="David"/>
          <w:sz w:val="24"/>
          <w:szCs w:val="24"/>
          <w:rtl/>
        </w:rPr>
        <w:t>בול האחריות לא יפחת מסך</w:t>
      </w:r>
      <w:r>
        <w:rPr>
          <w:rFonts w:ascii="Times New Roman" w:eastAsia="Times New Roman" w:hAnsi="Times New Roman" w:cs="David" w:hint="cs"/>
          <w:sz w:val="24"/>
          <w:szCs w:val="24"/>
          <w:rtl/>
        </w:rPr>
        <w:t xml:space="preserve"> </w:t>
      </w:r>
      <w:r w:rsidRPr="00CF470F">
        <w:rPr>
          <w:rFonts w:ascii="Times New Roman" w:eastAsia="Times New Roman" w:hAnsi="Times New Roman" w:cs="David" w:hint="cs"/>
          <w:sz w:val="24"/>
          <w:szCs w:val="24"/>
          <w:rtl/>
        </w:rPr>
        <w:t>-</w:t>
      </w:r>
      <w:r w:rsidRPr="00CF470F">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20,000,000 ₪ </w:t>
      </w:r>
      <w:r w:rsidRPr="00CF470F">
        <w:rPr>
          <w:rFonts w:ascii="Times New Roman" w:eastAsia="Times New Roman" w:hAnsi="Times New Roman" w:cs="David"/>
          <w:sz w:val="24"/>
          <w:szCs w:val="24"/>
          <w:rtl/>
        </w:rPr>
        <w:t xml:space="preserve">לעובד, למקרה ולתקופת הביטוח </w:t>
      </w:r>
      <w:r w:rsidRPr="00CF470F">
        <w:rPr>
          <w:rFonts w:ascii="Times New Roman" w:eastAsia="Times New Roman" w:hAnsi="Times New Roman" w:cs="David" w:hint="cs"/>
          <w:sz w:val="24"/>
          <w:szCs w:val="24"/>
          <w:rtl/>
        </w:rPr>
        <w:t>(שנה)</w:t>
      </w:r>
      <w:r>
        <w:rPr>
          <w:rFonts w:ascii="Times New Roman" w:eastAsia="Times New Roman" w:hAnsi="Times New Roman" w:cs="David" w:hint="cs"/>
          <w:sz w:val="24"/>
          <w:szCs w:val="24"/>
          <w:rtl/>
        </w:rPr>
        <w:t>.</w:t>
      </w:r>
      <w:r w:rsidRPr="00CF470F">
        <w:rPr>
          <w:rFonts w:ascii="Times New Roman" w:eastAsia="Times New Roman" w:hAnsi="Times New Roman" w:cs="David" w:hint="cs"/>
          <w:sz w:val="24"/>
          <w:szCs w:val="24"/>
          <w:rtl/>
        </w:rPr>
        <w:t xml:space="preserve">  </w:t>
      </w:r>
    </w:p>
    <w:p w14:paraId="4F0C95AD" w14:textId="77777777" w:rsidR="00F82F2D" w:rsidRDefault="00F82F2D" w:rsidP="00F82F2D">
      <w:pPr>
        <w:numPr>
          <w:ilvl w:val="1"/>
          <w:numId w:val="58"/>
        </w:numPr>
        <w:spacing w:after="120" w:line="360" w:lineRule="auto"/>
        <w:ind w:left="651" w:hanging="357"/>
        <w:jc w:val="both"/>
        <w:rPr>
          <w:rFonts w:ascii="Times New Roman" w:eastAsia="Times New Roman" w:hAnsi="Times New Roman" w:cs="David"/>
          <w:sz w:val="24"/>
          <w:szCs w:val="24"/>
        </w:rPr>
      </w:pPr>
      <w:r w:rsidRPr="00920087">
        <w:rPr>
          <w:rFonts w:ascii="Times New Roman" w:eastAsia="Times New Roman" w:hAnsi="Times New Roman" w:cs="David" w:hint="cs"/>
          <w:sz w:val="24"/>
          <w:szCs w:val="24"/>
          <w:rtl/>
        </w:rPr>
        <w:t>הביטוח יורחב</w:t>
      </w:r>
      <w:r w:rsidRPr="00CF470F">
        <w:rPr>
          <w:rFonts w:ascii="Times New Roman" w:eastAsia="Times New Roman" w:hAnsi="Times New Roman" w:cs="David" w:hint="cs"/>
          <w:sz w:val="24"/>
          <w:szCs w:val="24"/>
          <w:rtl/>
        </w:rPr>
        <w:t xml:space="preserve"> לשפות את מדינת ישראל </w:t>
      </w:r>
      <w:r w:rsidRPr="00F82709">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הנהלת בתי הדין הרבניים, </w:t>
      </w:r>
      <w:r w:rsidRPr="00CF470F">
        <w:rPr>
          <w:rFonts w:ascii="Times New Roman" w:eastAsia="Times New Roman" w:hAnsi="Times New Roman" w:cs="David" w:hint="cs"/>
          <w:sz w:val="24"/>
          <w:szCs w:val="24"/>
          <w:rtl/>
        </w:rPr>
        <w:t xml:space="preserve">היה ונטען לעניין קרות תאונת </w:t>
      </w:r>
      <w:r w:rsidRPr="00CF470F">
        <w:rPr>
          <w:rFonts w:ascii="Times New Roman" w:eastAsia="Times New Roman" w:hAnsi="Times New Roman" w:cs="David"/>
          <w:sz w:val="24"/>
          <w:szCs w:val="24"/>
          <w:rtl/>
        </w:rPr>
        <w:t xml:space="preserve">עבודה/מחלת </w:t>
      </w:r>
      <w:r w:rsidRPr="00CF470F">
        <w:rPr>
          <w:rFonts w:ascii="Times New Roman" w:eastAsia="Times New Roman" w:hAnsi="Times New Roman" w:cs="David" w:hint="cs"/>
          <w:sz w:val="24"/>
          <w:szCs w:val="24"/>
          <w:rtl/>
        </w:rPr>
        <w:t xml:space="preserve">מקצוע כלשהי כי הם נושאים בחבות מעביד כלשהם כלפי מי מעובדי </w:t>
      </w:r>
      <w:r>
        <w:rPr>
          <w:rFonts w:ascii="Times New Roman" w:eastAsia="Times New Roman" w:hAnsi="Times New Roman" w:cs="David" w:hint="cs"/>
          <w:sz w:val="24"/>
          <w:szCs w:val="24"/>
          <w:rtl/>
        </w:rPr>
        <w:t>הספק שבשירותו.</w:t>
      </w:r>
    </w:p>
    <w:p w14:paraId="30D6E4B1" w14:textId="77777777" w:rsidR="00F82F2D" w:rsidRPr="00D27D48" w:rsidRDefault="00F82F2D" w:rsidP="00F82F2D">
      <w:pPr>
        <w:pStyle w:val="a3"/>
        <w:numPr>
          <w:ilvl w:val="0"/>
          <w:numId w:val="58"/>
        </w:numPr>
        <w:spacing w:before="0" w:line="276" w:lineRule="auto"/>
        <w:ind w:left="368" w:hanging="391"/>
        <w:jc w:val="both"/>
        <w:rPr>
          <w:rFonts w:cs="David"/>
          <w:b/>
          <w:bCs/>
          <w:sz w:val="24"/>
          <w:szCs w:val="24"/>
          <w:u w:val="single"/>
        </w:rPr>
      </w:pPr>
      <w:r w:rsidRPr="00D27D48">
        <w:rPr>
          <w:rFonts w:cs="David" w:hint="cs"/>
          <w:b/>
          <w:bCs/>
          <w:sz w:val="24"/>
          <w:szCs w:val="24"/>
          <w:u w:val="single"/>
          <w:rtl/>
        </w:rPr>
        <w:t>ביטוח אחריות כלפי צד שלישי</w:t>
      </w:r>
    </w:p>
    <w:p w14:paraId="3F1021C8" w14:textId="77777777" w:rsidR="00F82F2D" w:rsidRPr="00E01C93" w:rsidRDefault="00F82F2D" w:rsidP="00F82F2D">
      <w:pPr>
        <w:numPr>
          <w:ilvl w:val="0"/>
          <w:numId w:val="59"/>
        </w:numPr>
        <w:tabs>
          <w:tab w:val="left" w:pos="781"/>
        </w:tabs>
        <w:spacing w:after="120" w:line="360" w:lineRule="auto"/>
        <w:ind w:left="646" w:hanging="357"/>
        <w:jc w:val="both"/>
        <w:rPr>
          <w:rFonts w:ascii="Calibri" w:eastAsia="Calibri" w:hAnsi="Calibri" w:cs="David"/>
          <w:b/>
          <w:bCs/>
          <w:sz w:val="24"/>
          <w:szCs w:val="24"/>
          <w:u w:val="single"/>
        </w:rPr>
      </w:pPr>
      <w:r w:rsidRPr="00E01C93">
        <w:rPr>
          <w:rFonts w:ascii="Calibri" w:eastAsia="Calibri" w:hAnsi="Calibri" w:cs="David" w:hint="cs"/>
          <w:sz w:val="24"/>
          <w:szCs w:val="24"/>
          <w:rtl/>
        </w:rPr>
        <w:t>הספק יבטח</w:t>
      </w:r>
      <w:r w:rsidRPr="00E01C93">
        <w:rPr>
          <w:rFonts w:ascii="Calibri" w:eastAsia="Calibri" w:hAnsi="Calibri" w:cs="David"/>
          <w:sz w:val="24"/>
          <w:szCs w:val="24"/>
          <w:rtl/>
        </w:rPr>
        <w:t xml:space="preserve"> </w:t>
      </w:r>
      <w:r w:rsidRPr="00E01C93">
        <w:rPr>
          <w:rFonts w:ascii="Calibri" w:eastAsia="Calibri" w:hAnsi="Calibri" w:cs="David" w:hint="cs"/>
          <w:sz w:val="24"/>
          <w:szCs w:val="24"/>
          <w:rtl/>
        </w:rPr>
        <w:t>אחריותו</w:t>
      </w:r>
      <w:r w:rsidRPr="00E01C93">
        <w:rPr>
          <w:rFonts w:ascii="Calibri" w:eastAsia="Calibri" w:hAnsi="Calibri" w:cs="David"/>
          <w:sz w:val="24"/>
          <w:szCs w:val="24"/>
          <w:rtl/>
        </w:rPr>
        <w:t xml:space="preserve"> </w:t>
      </w:r>
      <w:r w:rsidRPr="00E01C93">
        <w:rPr>
          <w:rFonts w:ascii="Calibri" w:eastAsia="Calibri" w:hAnsi="Calibri" w:cs="David" w:hint="cs"/>
          <w:sz w:val="24"/>
          <w:szCs w:val="24"/>
          <w:rtl/>
        </w:rPr>
        <w:t>החוקית</w:t>
      </w:r>
      <w:r w:rsidRPr="00E01C93">
        <w:rPr>
          <w:rFonts w:ascii="Calibri" w:eastAsia="Calibri" w:hAnsi="Calibri" w:cs="David"/>
          <w:sz w:val="24"/>
          <w:szCs w:val="24"/>
          <w:rtl/>
        </w:rPr>
        <w:t xml:space="preserve"> </w:t>
      </w:r>
      <w:r w:rsidRPr="00E01C93">
        <w:rPr>
          <w:rFonts w:ascii="Calibri" w:eastAsia="Calibri" w:hAnsi="Calibri" w:cs="David" w:hint="cs"/>
          <w:sz w:val="24"/>
          <w:szCs w:val="24"/>
          <w:rtl/>
        </w:rPr>
        <w:t>על</w:t>
      </w:r>
      <w:r w:rsidRPr="00E01C93">
        <w:rPr>
          <w:rFonts w:ascii="Calibri" w:eastAsia="Calibri" w:hAnsi="Calibri" w:cs="David"/>
          <w:sz w:val="24"/>
          <w:szCs w:val="24"/>
          <w:rtl/>
        </w:rPr>
        <w:t xml:space="preserve"> </w:t>
      </w:r>
      <w:r w:rsidRPr="00E01C93">
        <w:rPr>
          <w:rFonts w:ascii="Calibri" w:eastAsia="Calibri" w:hAnsi="Calibri" w:cs="David" w:hint="cs"/>
          <w:sz w:val="24"/>
          <w:szCs w:val="24"/>
          <w:rtl/>
        </w:rPr>
        <w:t>פי</w:t>
      </w:r>
      <w:r w:rsidRPr="00E01C93">
        <w:rPr>
          <w:rFonts w:ascii="Calibri" w:eastAsia="Calibri" w:hAnsi="Calibri" w:cs="David"/>
          <w:sz w:val="24"/>
          <w:szCs w:val="24"/>
          <w:rtl/>
        </w:rPr>
        <w:t xml:space="preserve"> </w:t>
      </w:r>
      <w:r w:rsidRPr="00E01C93">
        <w:rPr>
          <w:rFonts w:ascii="Calibri" w:eastAsia="Calibri" w:hAnsi="Calibri" w:cs="David" w:hint="cs"/>
          <w:sz w:val="24"/>
          <w:szCs w:val="24"/>
          <w:rtl/>
        </w:rPr>
        <w:t>דיני</w:t>
      </w:r>
      <w:r w:rsidRPr="00E01C93">
        <w:rPr>
          <w:rFonts w:ascii="Calibri" w:eastAsia="Calibri" w:hAnsi="Calibri" w:cs="David"/>
          <w:sz w:val="24"/>
          <w:szCs w:val="24"/>
          <w:rtl/>
        </w:rPr>
        <w:t xml:space="preserve"> </w:t>
      </w:r>
      <w:r w:rsidRPr="00E01C93">
        <w:rPr>
          <w:rFonts w:ascii="Calibri" w:eastAsia="Calibri" w:hAnsi="Calibri" w:cs="David" w:hint="cs"/>
          <w:sz w:val="24"/>
          <w:szCs w:val="24"/>
          <w:rtl/>
        </w:rPr>
        <w:t>מדינת</w:t>
      </w:r>
      <w:r w:rsidRPr="00E01C93">
        <w:rPr>
          <w:rFonts w:ascii="Calibri" w:eastAsia="Calibri" w:hAnsi="Calibri" w:cs="David"/>
          <w:sz w:val="24"/>
          <w:szCs w:val="24"/>
          <w:rtl/>
        </w:rPr>
        <w:t xml:space="preserve"> </w:t>
      </w:r>
      <w:r w:rsidRPr="00E01C93">
        <w:rPr>
          <w:rFonts w:ascii="Calibri" w:eastAsia="Calibri" w:hAnsi="Calibri" w:cs="David" w:hint="cs"/>
          <w:sz w:val="24"/>
          <w:szCs w:val="24"/>
          <w:rtl/>
        </w:rPr>
        <w:t>ישראל</w:t>
      </w:r>
      <w:r w:rsidRPr="00E01C93">
        <w:rPr>
          <w:rFonts w:ascii="Calibri" w:eastAsia="Calibri" w:hAnsi="Calibri" w:cs="David"/>
          <w:sz w:val="24"/>
          <w:szCs w:val="24"/>
          <w:rtl/>
        </w:rPr>
        <w:t xml:space="preserve"> </w:t>
      </w:r>
      <w:r w:rsidRPr="00E01C93">
        <w:rPr>
          <w:rFonts w:ascii="Calibri" w:eastAsia="Calibri" w:hAnsi="Calibri" w:cs="David" w:hint="cs"/>
          <w:sz w:val="24"/>
          <w:szCs w:val="24"/>
          <w:rtl/>
        </w:rPr>
        <w:t>בביטוח</w:t>
      </w:r>
      <w:r w:rsidRPr="00E01C93">
        <w:rPr>
          <w:rFonts w:ascii="Calibri" w:eastAsia="Calibri" w:hAnsi="Calibri" w:cs="David"/>
          <w:sz w:val="24"/>
          <w:szCs w:val="24"/>
          <w:rtl/>
        </w:rPr>
        <w:t xml:space="preserve"> </w:t>
      </w:r>
      <w:r w:rsidRPr="00E01C93">
        <w:rPr>
          <w:rFonts w:ascii="Calibri" w:eastAsia="Calibri" w:hAnsi="Calibri" w:cs="David" w:hint="cs"/>
          <w:sz w:val="24"/>
          <w:szCs w:val="24"/>
          <w:rtl/>
        </w:rPr>
        <w:t>אחריות</w:t>
      </w:r>
      <w:r w:rsidRPr="00E01C93">
        <w:rPr>
          <w:rFonts w:ascii="Calibri" w:eastAsia="Calibri" w:hAnsi="Calibri" w:cs="David"/>
          <w:sz w:val="24"/>
          <w:szCs w:val="24"/>
          <w:rtl/>
        </w:rPr>
        <w:t xml:space="preserve"> </w:t>
      </w:r>
      <w:r w:rsidRPr="00E01C93">
        <w:rPr>
          <w:rFonts w:ascii="Calibri" w:eastAsia="Calibri" w:hAnsi="Calibri" w:cs="David" w:hint="cs"/>
          <w:sz w:val="24"/>
          <w:szCs w:val="24"/>
          <w:rtl/>
        </w:rPr>
        <w:t>כלפי</w:t>
      </w:r>
      <w:r w:rsidRPr="00E01C93">
        <w:rPr>
          <w:rFonts w:ascii="Calibri" w:eastAsia="Calibri" w:hAnsi="Calibri" w:cs="David"/>
          <w:sz w:val="24"/>
          <w:szCs w:val="24"/>
          <w:rtl/>
        </w:rPr>
        <w:t xml:space="preserve"> </w:t>
      </w:r>
      <w:r w:rsidRPr="00E01C93">
        <w:rPr>
          <w:rFonts w:ascii="Calibri" w:eastAsia="Calibri" w:hAnsi="Calibri" w:cs="David" w:hint="cs"/>
          <w:sz w:val="24"/>
          <w:szCs w:val="24"/>
          <w:rtl/>
        </w:rPr>
        <w:t>צד</w:t>
      </w:r>
      <w:r w:rsidRPr="00E01C93">
        <w:rPr>
          <w:rFonts w:ascii="Calibri" w:eastAsia="Calibri" w:hAnsi="Calibri" w:cs="David"/>
          <w:sz w:val="24"/>
          <w:szCs w:val="24"/>
          <w:rtl/>
        </w:rPr>
        <w:t xml:space="preserve"> </w:t>
      </w:r>
      <w:r w:rsidRPr="00E01C93">
        <w:rPr>
          <w:rFonts w:ascii="Calibri" w:eastAsia="Calibri" w:hAnsi="Calibri" w:cs="David" w:hint="cs"/>
          <w:sz w:val="24"/>
          <w:szCs w:val="24"/>
          <w:rtl/>
        </w:rPr>
        <w:t>שלישי גוף ורכוש</w:t>
      </w:r>
      <w:r w:rsidRPr="00E01C93">
        <w:rPr>
          <w:rFonts w:ascii="Calibri" w:eastAsia="Calibri" w:hAnsi="Calibri" w:cs="David"/>
          <w:sz w:val="24"/>
          <w:szCs w:val="24"/>
          <w:rtl/>
        </w:rPr>
        <w:t xml:space="preserve">, </w:t>
      </w:r>
      <w:r w:rsidRPr="00E01C93">
        <w:rPr>
          <w:rFonts w:ascii="Calibri" w:eastAsia="Calibri" w:hAnsi="Calibri" w:cs="David" w:hint="cs"/>
          <w:sz w:val="24"/>
          <w:szCs w:val="24"/>
          <w:rtl/>
        </w:rPr>
        <w:t>בכל תחומי</w:t>
      </w:r>
      <w:r w:rsidRPr="00E01C93">
        <w:rPr>
          <w:rFonts w:ascii="Calibri" w:eastAsia="Calibri" w:hAnsi="Calibri" w:cs="David"/>
          <w:sz w:val="24"/>
          <w:szCs w:val="24"/>
          <w:rtl/>
        </w:rPr>
        <w:t xml:space="preserve"> </w:t>
      </w:r>
      <w:r w:rsidRPr="00E01C93">
        <w:rPr>
          <w:rFonts w:ascii="Calibri" w:eastAsia="Calibri" w:hAnsi="Calibri" w:cs="David" w:hint="cs"/>
          <w:sz w:val="24"/>
          <w:szCs w:val="24"/>
          <w:rtl/>
        </w:rPr>
        <w:t>מדינת</w:t>
      </w:r>
      <w:r w:rsidRPr="00E01C93">
        <w:rPr>
          <w:rFonts w:ascii="Calibri" w:eastAsia="Calibri" w:hAnsi="Calibri" w:cs="David"/>
          <w:sz w:val="24"/>
          <w:szCs w:val="24"/>
          <w:rtl/>
        </w:rPr>
        <w:t xml:space="preserve"> </w:t>
      </w:r>
      <w:r w:rsidRPr="00E01C93">
        <w:rPr>
          <w:rFonts w:ascii="Calibri" w:eastAsia="Calibri" w:hAnsi="Calibri" w:cs="David" w:hint="cs"/>
          <w:sz w:val="24"/>
          <w:szCs w:val="24"/>
          <w:rtl/>
        </w:rPr>
        <w:t>ישראל</w:t>
      </w:r>
      <w:r w:rsidRPr="00E01C93">
        <w:rPr>
          <w:rFonts w:ascii="Calibri" w:eastAsia="Calibri" w:hAnsi="Calibri" w:cs="David"/>
          <w:sz w:val="24"/>
          <w:szCs w:val="24"/>
          <w:rtl/>
        </w:rPr>
        <w:t xml:space="preserve"> </w:t>
      </w:r>
      <w:r w:rsidRPr="00E01C93">
        <w:rPr>
          <w:rFonts w:ascii="Calibri" w:eastAsia="Calibri" w:hAnsi="Calibri" w:cs="David" w:hint="cs"/>
          <w:sz w:val="24"/>
          <w:szCs w:val="24"/>
          <w:rtl/>
        </w:rPr>
        <w:t>והשטחים</w:t>
      </w:r>
      <w:r w:rsidRPr="00E01C93">
        <w:rPr>
          <w:rFonts w:ascii="Calibri" w:eastAsia="Calibri" w:hAnsi="Calibri" w:cs="David"/>
          <w:sz w:val="24"/>
          <w:szCs w:val="24"/>
          <w:rtl/>
        </w:rPr>
        <w:t xml:space="preserve"> </w:t>
      </w:r>
      <w:r w:rsidRPr="00E01C93">
        <w:rPr>
          <w:rFonts w:ascii="Calibri" w:eastAsia="Calibri" w:hAnsi="Calibri" w:cs="David" w:hint="cs"/>
          <w:sz w:val="24"/>
          <w:szCs w:val="24"/>
          <w:rtl/>
        </w:rPr>
        <w:t>המוחזקים.</w:t>
      </w:r>
      <w:r w:rsidRPr="00E01C93">
        <w:rPr>
          <w:rFonts w:ascii="Calibri" w:eastAsia="Calibri" w:hAnsi="Calibri" w:cs="David"/>
          <w:sz w:val="24"/>
          <w:szCs w:val="24"/>
          <w:rtl/>
        </w:rPr>
        <w:t xml:space="preserve"> </w:t>
      </w:r>
    </w:p>
    <w:p w14:paraId="68ECDA6F" w14:textId="77777777" w:rsidR="00F82F2D" w:rsidRPr="00E01C93" w:rsidRDefault="00F82F2D" w:rsidP="00F82F2D">
      <w:pPr>
        <w:numPr>
          <w:ilvl w:val="0"/>
          <w:numId w:val="59"/>
        </w:numPr>
        <w:tabs>
          <w:tab w:val="left" w:pos="781"/>
        </w:tabs>
        <w:spacing w:after="120" w:line="360" w:lineRule="auto"/>
        <w:ind w:left="646" w:hanging="357"/>
        <w:jc w:val="both"/>
        <w:rPr>
          <w:rFonts w:ascii="Times New Roman" w:eastAsia="Times New Roman" w:hAnsi="Times New Roman" w:cs="David"/>
          <w:sz w:val="24"/>
          <w:szCs w:val="24"/>
        </w:rPr>
      </w:pPr>
      <w:r w:rsidRPr="00E01C93">
        <w:rPr>
          <w:rFonts w:ascii="Times New Roman" w:eastAsia="Times New Roman" w:hAnsi="Times New Roman" w:cs="David"/>
          <w:sz w:val="24"/>
          <w:szCs w:val="24"/>
          <w:rtl/>
        </w:rPr>
        <w:t>גבול האחריות לא יפחת מסך</w:t>
      </w:r>
      <w:r w:rsidRPr="00E01C93">
        <w:rPr>
          <w:rFonts w:ascii="Times New Roman" w:eastAsia="Times New Roman" w:hAnsi="Times New Roman" w:cs="David" w:hint="cs"/>
          <w:sz w:val="24"/>
          <w:szCs w:val="24"/>
          <w:rtl/>
        </w:rPr>
        <w:t xml:space="preserve"> 2,000,000 ₪ </w:t>
      </w:r>
      <w:r w:rsidRPr="00E01C93">
        <w:rPr>
          <w:rFonts w:ascii="Times New Roman" w:eastAsia="Times New Roman" w:hAnsi="Times New Roman" w:cs="David"/>
          <w:sz w:val="24"/>
          <w:szCs w:val="24"/>
          <w:rtl/>
        </w:rPr>
        <w:t>למקרה ולתקופת הביטוח (שנה)</w:t>
      </w:r>
      <w:r w:rsidRPr="00E01C93">
        <w:rPr>
          <w:rFonts w:ascii="Times New Roman" w:eastAsia="Times New Roman" w:hAnsi="Times New Roman" w:cs="David" w:hint="cs"/>
          <w:sz w:val="24"/>
          <w:szCs w:val="24"/>
          <w:rtl/>
        </w:rPr>
        <w:t>.</w:t>
      </w:r>
    </w:p>
    <w:p w14:paraId="6184B9ED" w14:textId="77777777" w:rsidR="00F82F2D" w:rsidRPr="00E01C93" w:rsidRDefault="00F82F2D" w:rsidP="00F82F2D">
      <w:pPr>
        <w:numPr>
          <w:ilvl w:val="0"/>
          <w:numId w:val="59"/>
        </w:numPr>
        <w:tabs>
          <w:tab w:val="left" w:pos="781"/>
        </w:tabs>
        <w:spacing w:after="120" w:line="360" w:lineRule="auto"/>
        <w:ind w:left="646" w:hanging="357"/>
        <w:jc w:val="both"/>
        <w:rPr>
          <w:rFonts w:ascii="Times New Roman" w:eastAsia="Times New Roman" w:hAnsi="Times New Roman" w:cs="David"/>
          <w:sz w:val="24"/>
          <w:szCs w:val="24"/>
        </w:rPr>
      </w:pPr>
      <w:r w:rsidRPr="00E01C93">
        <w:rPr>
          <w:rFonts w:ascii="Times New Roman" w:eastAsia="Times New Roman" w:hAnsi="Times New Roman" w:cs="David" w:hint="cs"/>
          <w:sz w:val="24"/>
          <w:szCs w:val="24"/>
          <w:rtl/>
        </w:rPr>
        <w:t xml:space="preserve">בפוליסה ייכלל סעיף אחריות צולבת - </w:t>
      </w:r>
      <w:r w:rsidRPr="00E01C93">
        <w:rPr>
          <w:rFonts w:ascii="Times New Roman" w:eastAsia="Times New Roman" w:hAnsi="Times New Roman" w:cs="David" w:hint="cs"/>
          <w:sz w:val="24"/>
          <w:szCs w:val="24"/>
        </w:rPr>
        <w:t>CROSS LIABILITY</w:t>
      </w:r>
      <w:r w:rsidRPr="00E01C93">
        <w:rPr>
          <w:rFonts w:ascii="Times New Roman" w:eastAsia="Times New Roman" w:hAnsi="Times New Roman" w:cs="David" w:hint="cs"/>
          <w:sz w:val="24"/>
          <w:szCs w:val="24"/>
          <w:rtl/>
        </w:rPr>
        <w:t>.</w:t>
      </w:r>
    </w:p>
    <w:p w14:paraId="3BDD9EA0" w14:textId="77777777" w:rsidR="00F82F2D" w:rsidRPr="00F82709" w:rsidRDefault="00F82F2D" w:rsidP="00F82F2D">
      <w:pPr>
        <w:numPr>
          <w:ilvl w:val="0"/>
          <w:numId w:val="59"/>
        </w:numPr>
        <w:tabs>
          <w:tab w:val="left" w:pos="781"/>
        </w:tabs>
        <w:spacing w:after="120" w:line="360" w:lineRule="auto"/>
        <w:ind w:left="646" w:hanging="357"/>
        <w:jc w:val="both"/>
        <w:rPr>
          <w:rFonts w:ascii="Times New Roman" w:eastAsia="Times New Roman" w:hAnsi="Times New Roman" w:cs="David"/>
          <w:sz w:val="24"/>
          <w:szCs w:val="24"/>
        </w:rPr>
      </w:pPr>
      <w:r w:rsidRPr="00F82709">
        <w:rPr>
          <w:rFonts w:ascii="Times New Roman" w:eastAsia="Times New Roman" w:hAnsi="Times New Roman" w:cs="David" w:hint="cs"/>
          <w:sz w:val="24"/>
          <w:szCs w:val="24"/>
          <w:rtl/>
        </w:rPr>
        <w:t>רכוש מדינת ישראל ייחשב רכוש צד שלישי.</w:t>
      </w:r>
    </w:p>
    <w:p w14:paraId="401B3EAF" w14:textId="77777777" w:rsidR="00F82F2D" w:rsidRPr="00F82709" w:rsidRDefault="00F82F2D" w:rsidP="00F82F2D">
      <w:pPr>
        <w:numPr>
          <w:ilvl w:val="0"/>
          <w:numId w:val="59"/>
        </w:numPr>
        <w:tabs>
          <w:tab w:val="left" w:pos="781"/>
        </w:tabs>
        <w:spacing w:after="120" w:line="360" w:lineRule="auto"/>
        <w:ind w:left="646" w:hanging="357"/>
        <w:jc w:val="both"/>
        <w:rPr>
          <w:rFonts w:ascii="Times New Roman" w:eastAsia="Times New Roman" w:hAnsi="Times New Roman" w:cs="David"/>
          <w:sz w:val="24"/>
          <w:szCs w:val="24"/>
          <w:rtl/>
        </w:rPr>
      </w:pPr>
      <w:r w:rsidRPr="00F82709">
        <w:rPr>
          <w:rFonts w:ascii="Times New Roman" w:eastAsia="Times New Roman" w:hAnsi="Times New Roman" w:cs="David"/>
          <w:sz w:val="24"/>
          <w:szCs w:val="24"/>
          <w:rtl/>
        </w:rPr>
        <w:t xml:space="preserve">כל סייג/חריג לגבי רכוש - המתייחס לרכוש מדינת ישראל </w:t>
      </w:r>
      <w:r w:rsidRPr="00F82709">
        <w:rPr>
          <w:rFonts w:ascii="Times New Roman" w:eastAsia="Times New Roman" w:hAnsi="Times New Roman" w:cs="David" w:hint="cs"/>
          <w:sz w:val="24"/>
          <w:szCs w:val="24"/>
          <w:rtl/>
        </w:rPr>
        <w:t xml:space="preserve">שהספק </w:t>
      </w:r>
      <w:r w:rsidRPr="00F82709">
        <w:rPr>
          <w:rFonts w:ascii="Times New Roman" w:eastAsia="Times New Roman" w:hAnsi="Times New Roman" w:cs="David"/>
          <w:sz w:val="24"/>
          <w:szCs w:val="24"/>
          <w:rtl/>
        </w:rPr>
        <w:t>או כל איש שבשירותו פועלים או פעלו בו, יבוטל</w:t>
      </w:r>
      <w:r w:rsidRPr="00F82709">
        <w:rPr>
          <w:rFonts w:ascii="Times New Roman" w:eastAsia="Times New Roman" w:hAnsi="Times New Roman" w:cs="David" w:hint="cs"/>
          <w:sz w:val="24"/>
          <w:szCs w:val="24"/>
          <w:rtl/>
        </w:rPr>
        <w:t>.</w:t>
      </w:r>
    </w:p>
    <w:p w14:paraId="7040A241" w14:textId="77777777" w:rsidR="00F82F2D" w:rsidRDefault="00F82F2D" w:rsidP="00F82F2D">
      <w:pPr>
        <w:numPr>
          <w:ilvl w:val="0"/>
          <w:numId w:val="59"/>
        </w:numPr>
        <w:tabs>
          <w:tab w:val="left" w:pos="781"/>
        </w:tabs>
        <w:spacing w:after="240" w:line="360" w:lineRule="auto"/>
        <w:ind w:left="646" w:hanging="357"/>
        <w:jc w:val="both"/>
        <w:rPr>
          <w:rFonts w:ascii="Times New Roman" w:eastAsia="Times New Roman" w:hAnsi="Times New Roman" w:cs="David"/>
          <w:sz w:val="24"/>
          <w:szCs w:val="24"/>
        </w:rPr>
      </w:pPr>
      <w:r w:rsidRPr="00F82709">
        <w:rPr>
          <w:rFonts w:ascii="Times New Roman" w:eastAsia="Times New Roman" w:hAnsi="Times New Roman" w:cs="David" w:hint="cs"/>
          <w:sz w:val="24"/>
          <w:szCs w:val="24"/>
          <w:rtl/>
        </w:rPr>
        <w:t>הביטוח יורחב לשפות את מדינת ישראל</w:t>
      </w:r>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w:t>
      </w:r>
      <w:r w:rsidRPr="00F82709">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הנהלת בתי הדין הרבניים </w:t>
      </w:r>
      <w:r w:rsidRPr="00F82709">
        <w:rPr>
          <w:rFonts w:ascii="Times New Roman" w:eastAsia="Times New Roman" w:hAnsi="Times New Roman" w:cs="David" w:hint="cs"/>
          <w:sz w:val="24"/>
          <w:szCs w:val="24"/>
          <w:rtl/>
        </w:rPr>
        <w:t>ככל שייחשבו</w:t>
      </w:r>
      <w:r w:rsidRPr="00F82709">
        <w:rPr>
          <w:rFonts w:ascii="Times New Roman" w:eastAsia="Times New Roman" w:hAnsi="Times New Roman" w:cs="David" w:hint="cs"/>
          <w:sz w:val="24"/>
          <w:szCs w:val="24"/>
        </w:rPr>
        <w:t xml:space="preserve"> </w:t>
      </w:r>
      <w:r w:rsidRPr="00F82709">
        <w:rPr>
          <w:rFonts w:ascii="Times New Roman" w:eastAsia="Times New Roman" w:hAnsi="Times New Roman" w:cs="David" w:hint="cs"/>
          <w:sz w:val="24"/>
          <w:szCs w:val="24"/>
          <w:rtl/>
        </w:rPr>
        <w:t xml:space="preserve">אחראים למעשי </w:t>
      </w:r>
      <w:r w:rsidRPr="00F82709">
        <w:rPr>
          <w:rFonts w:ascii="Times New Roman" w:eastAsia="Times New Roman" w:hAnsi="Times New Roman" w:cs="David"/>
          <w:sz w:val="24"/>
          <w:szCs w:val="24"/>
          <w:rtl/>
        </w:rPr>
        <w:t xml:space="preserve">ו/או מחדלי </w:t>
      </w:r>
      <w:r w:rsidRPr="00F82709">
        <w:rPr>
          <w:rFonts w:ascii="Times New Roman" w:eastAsia="Times New Roman" w:hAnsi="Times New Roman" w:cs="David" w:hint="cs"/>
          <w:sz w:val="24"/>
          <w:szCs w:val="24"/>
          <w:rtl/>
        </w:rPr>
        <w:t>נותן השירותים וכל הפועלים מטעמו.</w:t>
      </w:r>
    </w:p>
    <w:p w14:paraId="7A9D79EA" w14:textId="77777777" w:rsidR="00F82F2D" w:rsidRPr="00D8299C" w:rsidRDefault="00F82F2D" w:rsidP="00F82F2D">
      <w:pPr>
        <w:pStyle w:val="a3"/>
        <w:numPr>
          <w:ilvl w:val="0"/>
          <w:numId w:val="58"/>
        </w:numPr>
        <w:spacing w:before="0" w:line="276" w:lineRule="auto"/>
        <w:ind w:left="368" w:hanging="391"/>
        <w:jc w:val="both"/>
        <w:rPr>
          <w:rFonts w:cs="David"/>
          <w:b/>
          <w:bCs/>
          <w:sz w:val="24"/>
          <w:szCs w:val="24"/>
          <w:u w:val="single"/>
          <w:rtl/>
        </w:rPr>
      </w:pPr>
      <w:r w:rsidRPr="00D8299C">
        <w:rPr>
          <w:rFonts w:cs="David" w:hint="cs"/>
          <w:b/>
          <w:bCs/>
          <w:sz w:val="24"/>
          <w:szCs w:val="24"/>
          <w:u w:val="single"/>
          <w:rtl/>
        </w:rPr>
        <w:t>ביטוח</w:t>
      </w:r>
      <w:r w:rsidRPr="00D8299C">
        <w:rPr>
          <w:rFonts w:cs="David"/>
          <w:b/>
          <w:bCs/>
          <w:sz w:val="24"/>
          <w:szCs w:val="24"/>
          <w:u w:val="single"/>
          <w:rtl/>
        </w:rPr>
        <w:t xml:space="preserve"> </w:t>
      </w:r>
      <w:r w:rsidRPr="00D8299C">
        <w:rPr>
          <w:rFonts w:cs="David" w:hint="cs"/>
          <w:b/>
          <w:bCs/>
          <w:sz w:val="24"/>
          <w:szCs w:val="24"/>
          <w:u w:val="single"/>
          <w:rtl/>
        </w:rPr>
        <w:t>משולב</w:t>
      </w:r>
      <w:r w:rsidRPr="00D8299C">
        <w:rPr>
          <w:rFonts w:cs="David"/>
          <w:b/>
          <w:bCs/>
          <w:sz w:val="24"/>
          <w:szCs w:val="24"/>
          <w:u w:val="single"/>
          <w:rtl/>
        </w:rPr>
        <w:t xml:space="preserve"> </w:t>
      </w:r>
      <w:r w:rsidRPr="00D8299C">
        <w:rPr>
          <w:rFonts w:cs="David" w:hint="cs"/>
          <w:b/>
          <w:bCs/>
          <w:sz w:val="24"/>
          <w:szCs w:val="24"/>
          <w:u w:val="single"/>
          <w:rtl/>
        </w:rPr>
        <w:t>לאחריות</w:t>
      </w:r>
      <w:r w:rsidRPr="00D8299C">
        <w:rPr>
          <w:rFonts w:cs="David"/>
          <w:b/>
          <w:bCs/>
          <w:sz w:val="24"/>
          <w:szCs w:val="24"/>
          <w:u w:val="single"/>
          <w:rtl/>
        </w:rPr>
        <w:t xml:space="preserve"> </w:t>
      </w:r>
      <w:r w:rsidRPr="00D8299C">
        <w:rPr>
          <w:rFonts w:cs="David" w:hint="cs"/>
          <w:b/>
          <w:bCs/>
          <w:sz w:val="24"/>
          <w:szCs w:val="24"/>
          <w:u w:val="single"/>
          <w:rtl/>
        </w:rPr>
        <w:t>מקצועית</w:t>
      </w:r>
      <w:r w:rsidRPr="00D8299C">
        <w:rPr>
          <w:rFonts w:cs="David"/>
          <w:b/>
          <w:bCs/>
          <w:sz w:val="24"/>
          <w:szCs w:val="24"/>
          <w:u w:val="single"/>
          <w:rtl/>
        </w:rPr>
        <w:t xml:space="preserve"> </w:t>
      </w:r>
      <w:r w:rsidRPr="00D8299C">
        <w:rPr>
          <w:rFonts w:cs="David" w:hint="cs"/>
          <w:b/>
          <w:bCs/>
          <w:sz w:val="24"/>
          <w:szCs w:val="24"/>
          <w:u w:val="single"/>
          <w:rtl/>
        </w:rPr>
        <w:t>וחבות</w:t>
      </w:r>
      <w:r w:rsidRPr="00D8299C">
        <w:rPr>
          <w:rFonts w:cs="David"/>
          <w:b/>
          <w:bCs/>
          <w:sz w:val="24"/>
          <w:szCs w:val="24"/>
          <w:u w:val="single"/>
          <w:rtl/>
        </w:rPr>
        <w:t xml:space="preserve"> </w:t>
      </w:r>
      <w:r w:rsidRPr="00D8299C">
        <w:rPr>
          <w:rFonts w:cs="David" w:hint="cs"/>
          <w:b/>
          <w:bCs/>
          <w:sz w:val="24"/>
          <w:szCs w:val="24"/>
          <w:u w:val="single"/>
          <w:rtl/>
        </w:rPr>
        <w:t xml:space="preserve">המוצר </w:t>
      </w:r>
    </w:p>
    <w:p w14:paraId="065B1234" w14:textId="77777777" w:rsidR="00F82F2D" w:rsidRPr="00E2718F" w:rsidRDefault="00F82F2D" w:rsidP="00F82F2D">
      <w:pPr>
        <w:ind w:left="1065"/>
        <w:jc w:val="right"/>
        <w:rPr>
          <w:rFonts w:ascii="Times New Roman" w:eastAsia="Times New Roman" w:hAnsi="Times New Roman" w:cs="David"/>
          <w:sz w:val="24"/>
          <w:szCs w:val="24"/>
        </w:rPr>
      </w:pPr>
      <w:r w:rsidRPr="00E2718F">
        <w:rPr>
          <w:rFonts w:ascii="Times New Roman" w:eastAsia="Times New Roman" w:hAnsi="Times New Roman" w:cs="David"/>
          <w:sz w:val="24"/>
          <w:szCs w:val="24"/>
        </w:rPr>
        <w:t>COMBINED PRODUCTS LIABILITY AND PROFESSIONAL INDEMNITY POLICY FOR THE SOFTWARE AND HARDWARE INDUSTRY.</w:t>
      </w:r>
      <w:r w:rsidRPr="00E2718F">
        <w:rPr>
          <w:rFonts w:ascii="Times New Roman" w:eastAsia="Times New Roman" w:hAnsi="Times New Roman" w:cs="David"/>
          <w:sz w:val="24"/>
          <w:szCs w:val="24"/>
          <w:rtl/>
        </w:rPr>
        <w:t xml:space="preserve">                             </w:t>
      </w:r>
    </w:p>
    <w:p w14:paraId="6ED602AB" w14:textId="77777777" w:rsidR="00F82F2D" w:rsidRPr="00E2718F" w:rsidRDefault="00F82F2D" w:rsidP="00F82F2D">
      <w:pPr>
        <w:ind w:left="1065"/>
        <w:rPr>
          <w:rFonts w:ascii="Times New Roman" w:eastAsia="Times New Roman" w:hAnsi="Times New Roman" w:cs="David"/>
          <w:sz w:val="24"/>
          <w:szCs w:val="24"/>
          <w:rtl/>
        </w:rPr>
      </w:pPr>
      <w:r w:rsidRPr="00EF23EB">
        <w:rPr>
          <w:rFonts w:ascii="Times New Roman" w:eastAsia="Times New Roman" w:hAnsi="Times New Roman" w:cs="David"/>
          <w:sz w:val="24"/>
          <w:szCs w:val="24"/>
          <w:rtl/>
        </w:rPr>
        <w:t>או</w:t>
      </w:r>
    </w:p>
    <w:p w14:paraId="233159A7" w14:textId="77777777" w:rsidR="00F82F2D" w:rsidRPr="00E2718F" w:rsidRDefault="00F82F2D" w:rsidP="00F82F2D">
      <w:pPr>
        <w:ind w:left="1065"/>
        <w:jc w:val="right"/>
        <w:rPr>
          <w:rFonts w:ascii="Times New Roman" w:eastAsia="Times New Roman" w:hAnsi="Times New Roman" w:cs="David"/>
          <w:sz w:val="24"/>
          <w:szCs w:val="24"/>
          <w:rtl/>
        </w:rPr>
      </w:pPr>
      <w:r w:rsidRPr="00E2718F">
        <w:rPr>
          <w:rFonts w:ascii="Times New Roman" w:eastAsia="Times New Roman" w:hAnsi="Times New Roman" w:cs="David"/>
          <w:sz w:val="24"/>
          <w:szCs w:val="24"/>
          <w:rtl/>
        </w:rPr>
        <w:t xml:space="preserve">    </w:t>
      </w:r>
      <w:r w:rsidRPr="00E2718F">
        <w:rPr>
          <w:rFonts w:ascii="Times New Roman" w:eastAsia="Times New Roman" w:hAnsi="Times New Roman" w:cs="David"/>
          <w:sz w:val="24"/>
          <w:szCs w:val="24"/>
        </w:rPr>
        <w:t>ELECTRONIC PRODUCTS AND SERVICES ERRORS OR OMISS</w:t>
      </w:r>
      <w:r>
        <w:rPr>
          <w:rFonts w:ascii="Times New Roman" w:eastAsia="Times New Roman" w:hAnsi="Times New Roman" w:cs="David"/>
          <w:sz w:val="24"/>
          <w:szCs w:val="24"/>
        </w:rPr>
        <w:t>I</w:t>
      </w:r>
      <w:r w:rsidRPr="00E2718F">
        <w:rPr>
          <w:rFonts w:ascii="Times New Roman" w:eastAsia="Times New Roman" w:hAnsi="Times New Roman" w:cs="David"/>
          <w:sz w:val="24"/>
          <w:szCs w:val="24"/>
        </w:rPr>
        <w:t>ONS</w:t>
      </w:r>
      <w:r>
        <w:rPr>
          <w:rFonts w:ascii="Times New Roman" w:eastAsia="Times New Roman" w:hAnsi="Times New Roman" w:cs="David"/>
          <w:sz w:val="24"/>
          <w:szCs w:val="24"/>
        </w:rPr>
        <w:t xml:space="preserve"> AND PRODUCTS LIABILITY INSURANC</w:t>
      </w:r>
      <w:r w:rsidRPr="00E2718F">
        <w:rPr>
          <w:rFonts w:ascii="Times New Roman" w:eastAsia="Times New Roman" w:hAnsi="Times New Roman" w:cs="David"/>
          <w:sz w:val="24"/>
          <w:szCs w:val="24"/>
          <w:rtl/>
        </w:rPr>
        <w:t xml:space="preserve">                                                                  </w:t>
      </w:r>
    </w:p>
    <w:p w14:paraId="37491524" w14:textId="77777777" w:rsidR="00F82F2D" w:rsidRPr="00E2718F" w:rsidRDefault="00F82F2D" w:rsidP="00F82F2D">
      <w:pPr>
        <w:ind w:left="1065"/>
        <w:rPr>
          <w:rFonts w:ascii="Times New Roman" w:eastAsia="Times New Roman" w:hAnsi="Times New Roman" w:cs="David"/>
          <w:sz w:val="24"/>
          <w:szCs w:val="24"/>
          <w:rtl/>
        </w:rPr>
      </w:pPr>
      <w:r w:rsidRPr="00E2718F">
        <w:rPr>
          <w:rFonts w:ascii="Times New Roman" w:eastAsia="Times New Roman" w:hAnsi="Times New Roman" w:cs="David" w:hint="cs"/>
          <w:sz w:val="24"/>
          <w:szCs w:val="24"/>
          <w:rtl/>
        </w:rPr>
        <w:t xml:space="preserve">או  </w:t>
      </w:r>
    </w:p>
    <w:p w14:paraId="09BCC5C5" w14:textId="77777777" w:rsidR="00F82F2D" w:rsidRPr="00D8299C" w:rsidRDefault="00F82F2D" w:rsidP="00F82F2D">
      <w:pPr>
        <w:ind w:left="1065"/>
        <w:rPr>
          <w:rFonts w:ascii="Times New Roman" w:eastAsia="Times New Roman" w:hAnsi="Times New Roman" w:cs="David"/>
          <w:sz w:val="24"/>
          <w:szCs w:val="24"/>
          <w:highlight w:val="yellow"/>
          <w:rtl/>
        </w:rPr>
      </w:pPr>
      <w:r w:rsidRPr="00E2718F">
        <w:rPr>
          <w:rFonts w:ascii="Times New Roman" w:eastAsia="Times New Roman" w:hAnsi="Times New Roman" w:cs="David"/>
          <w:sz w:val="24"/>
          <w:szCs w:val="24"/>
          <w:rtl/>
        </w:rPr>
        <w:t>נוסח אחר לביטוח משולב לאחריות מקצועית וחבות המוצר לענף הייטק</w:t>
      </w:r>
      <w:r w:rsidRPr="00E2718F">
        <w:rPr>
          <w:rFonts w:ascii="Times New Roman" w:eastAsia="Times New Roman" w:hAnsi="Times New Roman" w:cs="David" w:hint="cs"/>
          <w:sz w:val="24"/>
          <w:szCs w:val="24"/>
          <w:rtl/>
        </w:rPr>
        <w:t>/תחום מחשוב</w:t>
      </w:r>
      <w:r w:rsidRPr="00E2718F">
        <w:rPr>
          <w:rFonts w:ascii="Times New Roman" w:eastAsia="Times New Roman" w:hAnsi="Times New Roman" w:cs="David"/>
          <w:sz w:val="24"/>
          <w:szCs w:val="24"/>
          <w:rtl/>
        </w:rPr>
        <w:t xml:space="preserve"> </w:t>
      </w:r>
      <w:r w:rsidRPr="00E2718F">
        <w:rPr>
          <w:rFonts w:ascii="Times New Roman" w:eastAsia="Times New Roman" w:hAnsi="Times New Roman" w:cs="David" w:hint="cs"/>
          <w:sz w:val="24"/>
          <w:szCs w:val="24"/>
          <w:rtl/>
        </w:rPr>
        <w:t>כדלהלן: __________________________________</w:t>
      </w:r>
      <w:r w:rsidRPr="00E2718F">
        <w:rPr>
          <w:rFonts w:ascii="Times New Roman" w:eastAsia="Times New Roman" w:hAnsi="Times New Roman" w:cs="David"/>
          <w:sz w:val="24"/>
          <w:szCs w:val="24"/>
          <w:rtl/>
        </w:rPr>
        <w:t>_____________</w:t>
      </w:r>
      <w:r w:rsidRPr="00E2718F">
        <w:rPr>
          <w:rFonts w:ascii="Times New Roman" w:eastAsia="Times New Roman" w:hAnsi="Times New Roman" w:cs="David"/>
          <w:b/>
          <w:bCs/>
          <w:sz w:val="24"/>
          <w:szCs w:val="24"/>
          <w:rtl/>
        </w:rPr>
        <w:t xml:space="preserve">(בכפוף לבחינתה </w:t>
      </w:r>
      <w:r w:rsidRPr="00C97815">
        <w:rPr>
          <w:rFonts w:ascii="Times New Roman" w:eastAsia="Times New Roman" w:hAnsi="Times New Roman" w:cs="David"/>
          <w:b/>
          <w:bCs/>
          <w:sz w:val="24"/>
          <w:szCs w:val="24"/>
          <w:rtl/>
        </w:rPr>
        <w:t>ולשיקולה של ענבל)</w:t>
      </w:r>
      <w:r w:rsidRPr="00C97815">
        <w:rPr>
          <w:rFonts w:ascii="Times New Roman" w:eastAsia="Times New Roman" w:hAnsi="Times New Roman" w:cs="David" w:hint="cs"/>
          <w:b/>
          <w:bCs/>
          <w:sz w:val="24"/>
          <w:szCs w:val="24"/>
          <w:rtl/>
        </w:rPr>
        <w:t>.</w:t>
      </w:r>
    </w:p>
    <w:p w14:paraId="29FBD92E" w14:textId="77777777" w:rsidR="00F82F2D" w:rsidRPr="00253790" w:rsidRDefault="00F82F2D" w:rsidP="00F82F2D">
      <w:pPr>
        <w:numPr>
          <w:ilvl w:val="0"/>
          <w:numId w:val="61"/>
        </w:numPr>
        <w:tabs>
          <w:tab w:val="left" w:pos="509"/>
        </w:tabs>
        <w:spacing w:after="240" w:line="360" w:lineRule="auto"/>
        <w:ind w:left="509" w:hanging="425"/>
        <w:jc w:val="both"/>
        <w:rPr>
          <w:rFonts w:ascii="Times New Roman" w:eastAsia="Times New Roman" w:hAnsi="Times New Roman" w:cs="David"/>
          <w:sz w:val="24"/>
          <w:szCs w:val="24"/>
        </w:rPr>
      </w:pPr>
      <w:r w:rsidRPr="00253790">
        <w:rPr>
          <w:rFonts w:ascii="Times New Roman" w:eastAsia="Times New Roman" w:hAnsi="Times New Roman" w:cs="David" w:hint="cs"/>
          <w:sz w:val="24"/>
          <w:szCs w:val="24"/>
          <w:rtl/>
        </w:rPr>
        <w:t>הספק</w:t>
      </w:r>
      <w:r w:rsidRPr="00253790">
        <w:rPr>
          <w:rFonts w:ascii="Times New Roman" w:eastAsia="Times New Roman" w:hAnsi="Times New Roman" w:cs="David"/>
          <w:sz w:val="24"/>
          <w:szCs w:val="24"/>
          <w:rtl/>
        </w:rPr>
        <w:t xml:space="preserve"> </w:t>
      </w:r>
      <w:r w:rsidRPr="00253790">
        <w:rPr>
          <w:rFonts w:ascii="Times New Roman" w:eastAsia="Times New Roman" w:hAnsi="Times New Roman" w:cs="David" w:hint="cs"/>
          <w:sz w:val="24"/>
          <w:szCs w:val="24"/>
          <w:rtl/>
        </w:rPr>
        <w:t>יבטח</w:t>
      </w:r>
      <w:r w:rsidRPr="00253790">
        <w:rPr>
          <w:rFonts w:ascii="Times New Roman" w:eastAsia="Times New Roman" w:hAnsi="Times New Roman" w:cs="David"/>
          <w:sz w:val="24"/>
          <w:szCs w:val="24"/>
          <w:rtl/>
        </w:rPr>
        <w:t xml:space="preserve"> </w:t>
      </w:r>
      <w:r w:rsidRPr="00253790">
        <w:rPr>
          <w:rFonts w:ascii="Times New Roman" w:eastAsia="Times New Roman" w:hAnsi="Times New Roman" w:cs="David" w:hint="cs"/>
          <w:sz w:val="24"/>
          <w:szCs w:val="24"/>
          <w:rtl/>
        </w:rPr>
        <w:t xml:space="preserve">אחריותו </w:t>
      </w:r>
      <w:r>
        <w:rPr>
          <w:rFonts w:ascii="Times New Roman" w:eastAsia="Times New Roman" w:hAnsi="Times New Roman" w:cs="David" w:hint="cs"/>
          <w:sz w:val="24"/>
          <w:szCs w:val="24"/>
          <w:rtl/>
        </w:rPr>
        <w:t xml:space="preserve">החוקית </w:t>
      </w:r>
      <w:r w:rsidRPr="00253790">
        <w:rPr>
          <w:rFonts w:ascii="Times New Roman" w:eastAsia="Times New Roman" w:hAnsi="Times New Roman" w:cs="David" w:hint="cs"/>
          <w:sz w:val="24"/>
          <w:szCs w:val="24"/>
          <w:rtl/>
        </w:rPr>
        <w:t>בגין</w:t>
      </w:r>
      <w:r w:rsidRPr="00253790">
        <w:rPr>
          <w:rFonts w:cs="David" w:hint="cs"/>
          <w:sz w:val="24"/>
          <w:szCs w:val="24"/>
          <w:rtl/>
        </w:rPr>
        <w:t xml:space="preserve"> </w:t>
      </w:r>
      <w:r>
        <w:rPr>
          <w:rFonts w:cs="David" w:hint="cs"/>
          <w:sz w:val="24"/>
          <w:szCs w:val="24"/>
          <w:rtl/>
        </w:rPr>
        <w:t xml:space="preserve">מתן </w:t>
      </w:r>
      <w:r w:rsidRPr="00253790">
        <w:rPr>
          <w:rFonts w:cs="David" w:hint="cs"/>
          <w:sz w:val="24"/>
          <w:szCs w:val="24"/>
          <w:rtl/>
        </w:rPr>
        <w:t xml:space="preserve">שירותי תפעול ותחזוקה אפליקטיביים למערכות המידע של בתי הדין הרבניים לרבות המערכת הליבה התפעולית </w:t>
      </w:r>
      <w:r w:rsidRPr="00253790">
        <w:rPr>
          <w:rFonts w:cs="David"/>
          <w:sz w:val="24"/>
          <w:szCs w:val="24"/>
          <w:rtl/>
        </w:rPr>
        <w:t>–</w:t>
      </w:r>
      <w:r w:rsidRPr="00253790">
        <w:rPr>
          <w:rFonts w:cs="David" w:hint="cs"/>
          <w:sz w:val="24"/>
          <w:szCs w:val="24"/>
          <w:rtl/>
        </w:rPr>
        <w:t xml:space="preserve"> מערכת שיר"ה ומערכות נלוות של בתי הדין הרבניים כולל תמיכה אפליקטיבית בפעולות התשתית, טיפול בתקלות תוכנה, תמיכה בשדרוגי מערכת ואינטגרציה עם כלל מערכות המידע בארגון ומחוצה כדוגמת אפליקציית שיר"ה, אינטגרציה עם ממשקים למשרדי הממשלה השונים, אינטגרציה עם אתר האינטרנט של המשרד ועם אפליקציות נוספות של בתי הדין, אינטגרציה עם מערכות חומרה המשפיעות על המערכת האפליקטיבית, שירותי תחזוקה לתמיכה במערכת הנוכחית, אישור </w:t>
      </w:r>
      <w:r>
        <w:rPr>
          <w:rFonts w:cs="David" w:hint="cs"/>
          <w:sz w:val="24"/>
          <w:szCs w:val="24"/>
          <w:rtl/>
        </w:rPr>
        <w:t xml:space="preserve">פיתוחים עתידיים במערכות, </w:t>
      </w:r>
      <w:r w:rsidRPr="00253790">
        <w:rPr>
          <w:rFonts w:ascii="Times New Roman" w:eastAsia="Times New Roman" w:hAnsi="Times New Roman" w:cs="David"/>
          <w:sz w:val="24"/>
          <w:szCs w:val="24"/>
          <w:rtl/>
        </w:rPr>
        <w:t xml:space="preserve">בהתאם </w:t>
      </w:r>
      <w:r w:rsidRPr="00253790">
        <w:rPr>
          <w:rFonts w:ascii="Times New Roman" w:eastAsia="Times New Roman" w:hAnsi="Times New Roman" w:cs="David" w:hint="cs"/>
          <w:sz w:val="24"/>
          <w:szCs w:val="24"/>
          <w:rtl/>
        </w:rPr>
        <w:t>ל</w:t>
      </w:r>
      <w:r w:rsidRPr="00253790">
        <w:rPr>
          <w:rFonts w:ascii="Times New Roman" w:eastAsia="Times New Roman" w:hAnsi="Times New Roman" w:cs="David"/>
          <w:sz w:val="24"/>
          <w:szCs w:val="24"/>
          <w:rtl/>
        </w:rPr>
        <w:t>חוזה ע</w:t>
      </w:r>
      <w:r w:rsidRPr="00253790">
        <w:rPr>
          <w:rFonts w:ascii="Times New Roman" w:eastAsia="Times New Roman" w:hAnsi="Times New Roman" w:cs="David" w:hint="cs"/>
          <w:sz w:val="24"/>
          <w:szCs w:val="24"/>
          <w:rtl/>
        </w:rPr>
        <w:t xml:space="preserve">ם </w:t>
      </w:r>
      <w:r w:rsidRPr="00253790">
        <w:rPr>
          <w:rFonts w:ascii="Times New Roman" w:eastAsia="Times New Roman" w:hAnsi="Times New Roman" w:cs="David"/>
          <w:sz w:val="24"/>
          <w:szCs w:val="24"/>
          <w:rtl/>
        </w:rPr>
        <w:t>מדינת ישראל –</w:t>
      </w:r>
      <w:r w:rsidRPr="00253790">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הנהלת </w:t>
      </w:r>
      <w:r w:rsidRPr="00253790">
        <w:rPr>
          <w:rFonts w:ascii="Times New Roman" w:eastAsia="Times New Roman" w:hAnsi="Times New Roman" w:cs="David" w:hint="cs"/>
          <w:sz w:val="24"/>
          <w:szCs w:val="24"/>
          <w:rtl/>
        </w:rPr>
        <w:t xml:space="preserve">בתי דין הרבניים, </w:t>
      </w:r>
      <w:r w:rsidRPr="00253790">
        <w:rPr>
          <w:rFonts w:ascii="Times New Roman" w:eastAsia="Times New Roman" w:hAnsi="Times New Roman" w:cs="David"/>
          <w:sz w:val="24"/>
          <w:szCs w:val="24"/>
          <w:rtl/>
        </w:rPr>
        <w:t>בביטוח משולב לאחריות מקצועית</w:t>
      </w:r>
      <w:r w:rsidRPr="00253790">
        <w:rPr>
          <w:rFonts w:ascii="Times New Roman" w:eastAsia="Times New Roman" w:hAnsi="Times New Roman" w:cs="David" w:hint="cs"/>
          <w:sz w:val="24"/>
          <w:szCs w:val="24"/>
          <w:rtl/>
        </w:rPr>
        <w:t xml:space="preserve"> </w:t>
      </w:r>
      <w:r w:rsidRPr="00253790">
        <w:rPr>
          <w:rFonts w:ascii="Times New Roman" w:eastAsia="Times New Roman" w:hAnsi="Times New Roman" w:cs="David"/>
          <w:sz w:val="24"/>
          <w:szCs w:val="24"/>
          <w:rtl/>
        </w:rPr>
        <w:t>וחבות המוצר</w:t>
      </w:r>
      <w:r w:rsidRPr="00253790">
        <w:rPr>
          <w:rFonts w:ascii="Times New Roman" w:eastAsia="Times New Roman" w:hAnsi="Times New Roman" w:cs="David" w:hint="cs"/>
          <w:sz w:val="24"/>
          <w:szCs w:val="24"/>
          <w:rtl/>
        </w:rPr>
        <w:t>.</w:t>
      </w:r>
      <w:r w:rsidRPr="00253790">
        <w:rPr>
          <w:rFonts w:ascii="Times New Roman" w:eastAsia="Times New Roman" w:hAnsi="Times New Roman" w:cs="David"/>
          <w:sz w:val="24"/>
          <w:szCs w:val="24"/>
          <w:rtl/>
        </w:rPr>
        <w:t xml:space="preserve">   </w:t>
      </w:r>
      <w:r w:rsidRPr="00253790">
        <w:rPr>
          <w:rFonts w:ascii="Times New Roman" w:eastAsia="Times New Roman" w:hAnsi="Times New Roman" w:cs="David" w:hint="cs"/>
          <w:i/>
          <w:iCs/>
          <w:sz w:val="24"/>
          <w:szCs w:val="24"/>
          <w:rtl/>
        </w:rPr>
        <w:t xml:space="preserve"> </w:t>
      </w:r>
    </w:p>
    <w:p w14:paraId="3DC77F8B" w14:textId="77777777" w:rsidR="00F82F2D" w:rsidRPr="00253790" w:rsidRDefault="00F82F2D" w:rsidP="00F82F2D">
      <w:pPr>
        <w:numPr>
          <w:ilvl w:val="0"/>
          <w:numId w:val="61"/>
        </w:numPr>
        <w:tabs>
          <w:tab w:val="left" w:pos="509"/>
        </w:tabs>
        <w:spacing w:after="240" w:line="360" w:lineRule="auto"/>
        <w:ind w:left="793" w:hanging="709"/>
        <w:jc w:val="both"/>
        <w:rPr>
          <w:rFonts w:ascii="Times New Roman" w:eastAsia="Times New Roman" w:hAnsi="Times New Roman" w:cs="David"/>
          <w:sz w:val="24"/>
          <w:szCs w:val="24"/>
          <w:rtl/>
        </w:rPr>
      </w:pPr>
      <w:r w:rsidRPr="00253790">
        <w:rPr>
          <w:rFonts w:ascii="Times New Roman" w:eastAsia="Times New Roman" w:hAnsi="Times New Roman" w:cs="David" w:hint="cs"/>
          <w:sz w:val="24"/>
          <w:szCs w:val="24"/>
          <w:rtl/>
        </w:rPr>
        <w:t>הפוליסה</w:t>
      </w:r>
      <w:r w:rsidRPr="00253790">
        <w:rPr>
          <w:rFonts w:ascii="Times New Roman" w:eastAsia="Times New Roman" w:hAnsi="Times New Roman" w:cs="David"/>
          <w:sz w:val="24"/>
          <w:szCs w:val="24"/>
          <w:rtl/>
        </w:rPr>
        <w:t xml:space="preserve"> </w:t>
      </w:r>
      <w:r w:rsidRPr="00253790">
        <w:rPr>
          <w:rFonts w:ascii="Times New Roman" w:eastAsia="Times New Roman" w:hAnsi="Times New Roman" w:cs="David" w:hint="cs"/>
          <w:sz w:val="24"/>
          <w:szCs w:val="24"/>
          <w:rtl/>
        </w:rPr>
        <w:t>תכסה</w:t>
      </w:r>
      <w:r w:rsidRPr="00253790">
        <w:rPr>
          <w:rFonts w:ascii="Times New Roman" w:eastAsia="Times New Roman" w:hAnsi="Times New Roman" w:cs="David"/>
          <w:sz w:val="24"/>
          <w:szCs w:val="24"/>
          <w:rtl/>
        </w:rPr>
        <w:t xml:space="preserve"> </w:t>
      </w:r>
      <w:r w:rsidRPr="00253790">
        <w:rPr>
          <w:rFonts w:ascii="Times New Roman" w:eastAsia="Times New Roman" w:hAnsi="Times New Roman" w:cs="David" w:hint="cs"/>
          <w:sz w:val="24"/>
          <w:szCs w:val="24"/>
          <w:rtl/>
        </w:rPr>
        <w:t>את</w:t>
      </w:r>
      <w:r w:rsidRPr="00253790">
        <w:rPr>
          <w:rFonts w:ascii="Times New Roman" w:eastAsia="Times New Roman" w:hAnsi="Times New Roman" w:cs="David"/>
          <w:sz w:val="24"/>
          <w:szCs w:val="24"/>
          <w:rtl/>
        </w:rPr>
        <w:t xml:space="preserve"> </w:t>
      </w:r>
      <w:r w:rsidRPr="00253790">
        <w:rPr>
          <w:rFonts w:ascii="Times New Roman" w:eastAsia="Times New Roman" w:hAnsi="Times New Roman" w:cs="David" w:hint="cs"/>
          <w:sz w:val="24"/>
          <w:szCs w:val="24"/>
          <w:rtl/>
        </w:rPr>
        <w:t>חבות</w:t>
      </w:r>
      <w:r w:rsidRPr="00253790">
        <w:rPr>
          <w:rFonts w:ascii="Times New Roman" w:eastAsia="Times New Roman" w:hAnsi="Times New Roman" w:cs="David"/>
          <w:sz w:val="24"/>
          <w:szCs w:val="24"/>
          <w:rtl/>
        </w:rPr>
        <w:t xml:space="preserve"> </w:t>
      </w:r>
      <w:r w:rsidRPr="00253790">
        <w:rPr>
          <w:rFonts w:ascii="Times New Roman" w:eastAsia="Times New Roman" w:hAnsi="Times New Roman" w:cs="David" w:hint="cs"/>
          <w:sz w:val="24"/>
          <w:szCs w:val="24"/>
          <w:rtl/>
        </w:rPr>
        <w:t>הספק</w:t>
      </w:r>
      <w:r w:rsidRPr="00253790">
        <w:rPr>
          <w:rFonts w:ascii="Times New Roman" w:eastAsia="Times New Roman" w:hAnsi="Times New Roman" w:cs="David"/>
          <w:sz w:val="24"/>
          <w:szCs w:val="24"/>
          <w:rtl/>
        </w:rPr>
        <w:t xml:space="preserve">, </w:t>
      </w:r>
      <w:r w:rsidRPr="00253790">
        <w:rPr>
          <w:rFonts w:ascii="Times New Roman" w:eastAsia="Times New Roman" w:hAnsi="Times New Roman" w:cs="David" w:hint="cs"/>
          <w:sz w:val="24"/>
          <w:szCs w:val="24"/>
          <w:rtl/>
        </w:rPr>
        <w:t>עובדיו</w:t>
      </w:r>
      <w:r w:rsidRPr="00253790">
        <w:rPr>
          <w:rFonts w:ascii="Times New Roman" w:eastAsia="Times New Roman" w:hAnsi="Times New Roman" w:cs="David"/>
          <w:sz w:val="24"/>
          <w:szCs w:val="24"/>
          <w:rtl/>
        </w:rPr>
        <w:t xml:space="preserve"> </w:t>
      </w:r>
      <w:r w:rsidRPr="00253790">
        <w:rPr>
          <w:rFonts w:ascii="Times New Roman" w:eastAsia="Times New Roman" w:hAnsi="Times New Roman" w:cs="David" w:hint="cs"/>
          <w:sz w:val="24"/>
          <w:szCs w:val="24"/>
          <w:rtl/>
        </w:rPr>
        <w:t>ובגין</w:t>
      </w:r>
      <w:r w:rsidRPr="00253790">
        <w:rPr>
          <w:rFonts w:ascii="Times New Roman" w:eastAsia="Times New Roman" w:hAnsi="Times New Roman" w:cs="David"/>
          <w:sz w:val="24"/>
          <w:szCs w:val="24"/>
          <w:rtl/>
        </w:rPr>
        <w:t xml:space="preserve"> </w:t>
      </w:r>
      <w:r w:rsidRPr="00253790">
        <w:rPr>
          <w:rFonts w:ascii="Times New Roman" w:eastAsia="Times New Roman" w:hAnsi="Times New Roman" w:cs="David" w:hint="cs"/>
          <w:sz w:val="24"/>
          <w:szCs w:val="24"/>
          <w:rtl/>
        </w:rPr>
        <w:t>כל</w:t>
      </w:r>
      <w:r w:rsidRPr="00253790">
        <w:rPr>
          <w:rFonts w:ascii="Times New Roman" w:eastAsia="Times New Roman" w:hAnsi="Times New Roman" w:cs="David"/>
          <w:sz w:val="24"/>
          <w:szCs w:val="24"/>
          <w:rtl/>
        </w:rPr>
        <w:t xml:space="preserve"> </w:t>
      </w:r>
      <w:r w:rsidRPr="00253790">
        <w:rPr>
          <w:rFonts w:ascii="Times New Roman" w:eastAsia="Times New Roman" w:hAnsi="Times New Roman" w:cs="David" w:hint="cs"/>
          <w:sz w:val="24"/>
          <w:szCs w:val="24"/>
          <w:rtl/>
        </w:rPr>
        <w:t>הפועלים</w:t>
      </w:r>
      <w:r w:rsidRPr="00253790">
        <w:rPr>
          <w:rFonts w:ascii="Times New Roman" w:eastAsia="Times New Roman" w:hAnsi="Times New Roman" w:cs="David"/>
          <w:sz w:val="24"/>
          <w:szCs w:val="24"/>
          <w:rtl/>
        </w:rPr>
        <w:t xml:space="preserve"> </w:t>
      </w:r>
      <w:r w:rsidRPr="00253790">
        <w:rPr>
          <w:rFonts w:ascii="Times New Roman" w:eastAsia="Times New Roman" w:hAnsi="Times New Roman" w:cs="David" w:hint="cs"/>
          <w:sz w:val="24"/>
          <w:szCs w:val="24"/>
          <w:rtl/>
        </w:rPr>
        <w:t>מטעמו</w:t>
      </w:r>
      <w:r w:rsidRPr="00253790">
        <w:rPr>
          <w:rFonts w:ascii="Times New Roman" w:eastAsia="Times New Roman" w:hAnsi="Times New Roman" w:cs="David"/>
          <w:sz w:val="24"/>
          <w:szCs w:val="24"/>
          <w:rtl/>
        </w:rPr>
        <w:t>:</w:t>
      </w:r>
    </w:p>
    <w:p w14:paraId="2974DC6D" w14:textId="77777777" w:rsidR="00F82F2D" w:rsidRDefault="00F82F2D" w:rsidP="00F82F2D">
      <w:pPr>
        <w:pStyle w:val="af0"/>
        <w:numPr>
          <w:ilvl w:val="1"/>
          <w:numId w:val="62"/>
        </w:numPr>
        <w:spacing w:line="360" w:lineRule="auto"/>
        <w:ind w:left="935" w:hanging="426"/>
        <w:jc w:val="both"/>
        <w:rPr>
          <w:rFonts w:cs="David"/>
          <w:sz w:val="24"/>
          <w:szCs w:val="24"/>
        </w:rPr>
      </w:pPr>
      <w:r w:rsidRPr="00253790">
        <w:rPr>
          <w:rFonts w:cs="David" w:hint="cs"/>
          <w:sz w:val="24"/>
          <w:szCs w:val="24"/>
          <w:rtl/>
        </w:rPr>
        <w:t>בקשר</w:t>
      </w:r>
      <w:r w:rsidRPr="00253790">
        <w:rPr>
          <w:rFonts w:cs="David"/>
          <w:sz w:val="24"/>
          <w:szCs w:val="24"/>
          <w:rtl/>
        </w:rPr>
        <w:t xml:space="preserve"> </w:t>
      </w:r>
      <w:r w:rsidRPr="00253790">
        <w:rPr>
          <w:rFonts w:cs="David" w:hint="cs"/>
          <w:sz w:val="24"/>
          <w:szCs w:val="24"/>
          <w:rtl/>
        </w:rPr>
        <w:t>עם</w:t>
      </w:r>
      <w:r w:rsidRPr="00253790">
        <w:rPr>
          <w:rFonts w:cs="David"/>
          <w:sz w:val="24"/>
          <w:szCs w:val="24"/>
          <w:rtl/>
        </w:rPr>
        <w:t xml:space="preserve"> </w:t>
      </w:r>
      <w:r w:rsidRPr="00253790">
        <w:rPr>
          <w:rFonts w:cs="David" w:hint="cs"/>
          <w:sz w:val="24"/>
          <w:szCs w:val="24"/>
          <w:rtl/>
        </w:rPr>
        <w:t>מעשה</w:t>
      </w:r>
      <w:r w:rsidRPr="00253790">
        <w:rPr>
          <w:rFonts w:cs="David"/>
          <w:sz w:val="24"/>
          <w:szCs w:val="24"/>
          <w:rtl/>
        </w:rPr>
        <w:t xml:space="preserve"> </w:t>
      </w:r>
      <w:r w:rsidRPr="00253790">
        <w:rPr>
          <w:rFonts w:cs="David" w:hint="cs"/>
          <w:sz w:val="24"/>
          <w:szCs w:val="24"/>
          <w:rtl/>
        </w:rPr>
        <w:t>או</w:t>
      </w:r>
      <w:r w:rsidRPr="00253790">
        <w:rPr>
          <w:rFonts w:cs="David"/>
          <w:sz w:val="24"/>
          <w:szCs w:val="24"/>
          <w:rtl/>
        </w:rPr>
        <w:t xml:space="preserve"> </w:t>
      </w:r>
      <w:r w:rsidRPr="00253790">
        <w:rPr>
          <w:rFonts w:cs="David" w:hint="cs"/>
          <w:sz w:val="24"/>
          <w:szCs w:val="24"/>
          <w:rtl/>
        </w:rPr>
        <w:t>מחדל</w:t>
      </w:r>
      <w:r w:rsidRPr="00253790">
        <w:rPr>
          <w:rFonts w:cs="David"/>
          <w:sz w:val="24"/>
          <w:szCs w:val="24"/>
          <w:rtl/>
        </w:rPr>
        <w:t xml:space="preserve"> </w:t>
      </w:r>
      <w:r w:rsidRPr="00253790">
        <w:rPr>
          <w:rFonts w:cs="David" w:hint="cs"/>
          <w:sz w:val="24"/>
          <w:szCs w:val="24"/>
          <w:rtl/>
        </w:rPr>
        <w:t>מקצועי</w:t>
      </w:r>
      <w:r w:rsidRPr="00253790">
        <w:rPr>
          <w:rFonts w:cs="David"/>
          <w:sz w:val="24"/>
          <w:szCs w:val="24"/>
          <w:rtl/>
        </w:rPr>
        <w:t xml:space="preserve">  - </w:t>
      </w:r>
      <w:r w:rsidRPr="00253790">
        <w:rPr>
          <w:rFonts w:cs="David" w:hint="cs"/>
          <w:sz w:val="24"/>
          <w:szCs w:val="24"/>
          <w:rtl/>
        </w:rPr>
        <w:t>כיסוי</w:t>
      </w:r>
      <w:r w:rsidRPr="00253790">
        <w:rPr>
          <w:rFonts w:cs="David"/>
          <w:sz w:val="24"/>
          <w:szCs w:val="24"/>
          <w:rtl/>
        </w:rPr>
        <w:t xml:space="preserve"> </w:t>
      </w:r>
      <w:r w:rsidRPr="00253790">
        <w:rPr>
          <w:rFonts w:cs="David" w:hint="cs"/>
          <w:sz w:val="24"/>
          <w:szCs w:val="24"/>
          <w:rtl/>
        </w:rPr>
        <w:t>בגין</w:t>
      </w:r>
      <w:r w:rsidRPr="00253790">
        <w:rPr>
          <w:rFonts w:cs="David"/>
          <w:sz w:val="24"/>
          <w:szCs w:val="24"/>
          <w:rtl/>
        </w:rPr>
        <w:t xml:space="preserve"> </w:t>
      </w:r>
      <w:r w:rsidRPr="00253790">
        <w:rPr>
          <w:rFonts w:cs="David" w:hint="cs"/>
          <w:sz w:val="24"/>
          <w:szCs w:val="24"/>
          <w:rtl/>
        </w:rPr>
        <w:t>הפרת</w:t>
      </w:r>
      <w:r w:rsidRPr="00253790">
        <w:rPr>
          <w:rFonts w:cs="David"/>
          <w:sz w:val="24"/>
          <w:szCs w:val="24"/>
          <w:rtl/>
        </w:rPr>
        <w:t xml:space="preserve"> </w:t>
      </w:r>
      <w:r w:rsidRPr="00253790">
        <w:rPr>
          <w:rFonts w:cs="David" w:hint="cs"/>
          <w:sz w:val="24"/>
          <w:szCs w:val="24"/>
          <w:rtl/>
        </w:rPr>
        <w:t>חובה</w:t>
      </w:r>
      <w:r w:rsidRPr="00253790">
        <w:rPr>
          <w:rFonts w:cs="David"/>
          <w:sz w:val="24"/>
          <w:szCs w:val="24"/>
          <w:rtl/>
        </w:rPr>
        <w:t xml:space="preserve"> </w:t>
      </w:r>
      <w:r w:rsidRPr="00253790">
        <w:rPr>
          <w:rFonts w:cs="David" w:hint="cs"/>
          <w:sz w:val="24"/>
          <w:szCs w:val="24"/>
          <w:rtl/>
        </w:rPr>
        <w:t>מקצועית</w:t>
      </w:r>
      <w:r w:rsidRPr="00253790">
        <w:rPr>
          <w:rFonts w:cs="David"/>
          <w:sz w:val="24"/>
          <w:szCs w:val="24"/>
          <w:rtl/>
        </w:rPr>
        <w:t xml:space="preserve">, </w:t>
      </w:r>
      <w:r w:rsidRPr="00253790">
        <w:rPr>
          <w:rFonts w:cs="David" w:hint="cs"/>
          <w:sz w:val="24"/>
          <w:szCs w:val="24"/>
          <w:rtl/>
        </w:rPr>
        <w:t>טעות</w:t>
      </w:r>
      <w:r w:rsidRPr="00253790">
        <w:rPr>
          <w:rFonts w:cs="David"/>
          <w:sz w:val="24"/>
          <w:szCs w:val="24"/>
          <w:rtl/>
        </w:rPr>
        <w:t xml:space="preserve"> </w:t>
      </w:r>
      <w:r w:rsidRPr="00253790">
        <w:rPr>
          <w:rFonts w:cs="David" w:hint="cs"/>
          <w:sz w:val="24"/>
          <w:szCs w:val="24"/>
          <w:rtl/>
        </w:rPr>
        <w:t>השמטה</w:t>
      </w:r>
      <w:r w:rsidRPr="00253790">
        <w:rPr>
          <w:rFonts w:cs="David"/>
          <w:sz w:val="24"/>
          <w:szCs w:val="24"/>
          <w:rtl/>
        </w:rPr>
        <w:t xml:space="preserve">, </w:t>
      </w:r>
      <w:r w:rsidRPr="00253790">
        <w:rPr>
          <w:rFonts w:cs="David" w:hint="cs"/>
          <w:sz w:val="24"/>
          <w:szCs w:val="24"/>
          <w:rtl/>
        </w:rPr>
        <w:t>הזנחה</w:t>
      </w:r>
      <w:r w:rsidRPr="00253790">
        <w:rPr>
          <w:rFonts w:cs="David"/>
          <w:sz w:val="24"/>
          <w:szCs w:val="24"/>
          <w:rtl/>
        </w:rPr>
        <w:t xml:space="preserve"> </w:t>
      </w:r>
      <w:r w:rsidRPr="00253790">
        <w:rPr>
          <w:rFonts w:cs="David" w:hint="cs"/>
          <w:sz w:val="24"/>
          <w:szCs w:val="24"/>
          <w:rtl/>
        </w:rPr>
        <w:t>ורשלנות.</w:t>
      </w:r>
    </w:p>
    <w:p w14:paraId="03390EC7" w14:textId="77777777" w:rsidR="00F82F2D" w:rsidRDefault="00F82F2D" w:rsidP="00F82F2D">
      <w:pPr>
        <w:pStyle w:val="af0"/>
        <w:numPr>
          <w:ilvl w:val="1"/>
          <w:numId w:val="62"/>
        </w:numPr>
        <w:spacing w:line="360" w:lineRule="auto"/>
        <w:ind w:left="935" w:hanging="426"/>
        <w:jc w:val="both"/>
        <w:rPr>
          <w:rFonts w:cs="David"/>
          <w:sz w:val="24"/>
          <w:szCs w:val="24"/>
        </w:rPr>
      </w:pPr>
      <w:proofErr w:type="spellStart"/>
      <w:r w:rsidRPr="00665975">
        <w:rPr>
          <w:rFonts w:cs="David" w:hint="cs"/>
          <w:sz w:val="24"/>
          <w:szCs w:val="24"/>
          <w:rtl/>
        </w:rPr>
        <w:t>חבותו</w:t>
      </w:r>
      <w:proofErr w:type="spellEnd"/>
      <w:r w:rsidRPr="00665975">
        <w:rPr>
          <w:rFonts w:cs="David"/>
          <w:sz w:val="24"/>
          <w:szCs w:val="24"/>
          <w:rtl/>
        </w:rPr>
        <w:t xml:space="preserve"> </w:t>
      </w:r>
      <w:r w:rsidRPr="00665975">
        <w:rPr>
          <w:rFonts w:cs="David" w:hint="cs"/>
          <w:sz w:val="24"/>
          <w:szCs w:val="24"/>
          <w:rtl/>
        </w:rPr>
        <w:t>מפגם</w:t>
      </w:r>
      <w:r w:rsidRPr="00665975">
        <w:rPr>
          <w:rFonts w:cs="David"/>
          <w:sz w:val="24"/>
          <w:szCs w:val="24"/>
          <w:rtl/>
        </w:rPr>
        <w:t xml:space="preserve"> </w:t>
      </w:r>
      <w:r w:rsidRPr="00665975">
        <w:rPr>
          <w:rFonts w:cs="David" w:hint="cs"/>
          <w:sz w:val="24"/>
          <w:szCs w:val="24"/>
          <w:rtl/>
        </w:rPr>
        <w:t>במוצר</w:t>
      </w:r>
      <w:r w:rsidRPr="00665975">
        <w:rPr>
          <w:rFonts w:cs="David"/>
          <w:sz w:val="24"/>
          <w:szCs w:val="24"/>
          <w:rtl/>
        </w:rPr>
        <w:t xml:space="preserve"> - </w:t>
      </w:r>
      <w:r w:rsidRPr="00665975">
        <w:rPr>
          <w:rFonts w:cs="David" w:hint="cs"/>
          <w:sz w:val="24"/>
          <w:szCs w:val="24"/>
          <w:rtl/>
        </w:rPr>
        <w:t>כיסוי</w:t>
      </w:r>
      <w:r w:rsidRPr="00665975">
        <w:rPr>
          <w:rFonts w:cs="David"/>
          <w:sz w:val="24"/>
          <w:szCs w:val="24"/>
          <w:rtl/>
        </w:rPr>
        <w:t xml:space="preserve"> </w:t>
      </w:r>
      <w:r w:rsidRPr="00665975">
        <w:rPr>
          <w:rFonts w:cs="David" w:hint="cs"/>
          <w:sz w:val="24"/>
          <w:szCs w:val="24"/>
          <w:rtl/>
        </w:rPr>
        <w:t>בגין</w:t>
      </w:r>
      <w:r w:rsidRPr="00665975">
        <w:rPr>
          <w:rFonts w:cs="David"/>
          <w:sz w:val="24"/>
          <w:szCs w:val="24"/>
          <w:rtl/>
        </w:rPr>
        <w:t xml:space="preserve"> </w:t>
      </w:r>
      <w:r w:rsidRPr="00665975">
        <w:rPr>
          <w:rFonts w:cs="David" w:hint="cs"/>
          <w:sz w:val="24"/>
          <w:szCs w:val="24"/>
          <w:rtl/>
        </w:rPr>
        <w:t>נזקים</w:t>
      </w:r>
      <w:r w:rsidRPr="00665975">
        <w:rPr>
          <w:rFonts w:cs="David"/>
          <w:sz w:val="24"/>
          <w:szCs w:val="24"/>
          <w:rtl/>
        </w:rPr>
        <w:t xml:space="preserve"> </w:t>
      </w:r>
      <w:r w:rsidRPr="00665975">
        <w:rPr>
          <w:rFonts w:cs="David" w:hint="cs"/>
          <w:sz w:val="24"/>
          <w:szCs w:val="24"/>
          <w:rtl/>
        </w:rPr>
        <w:t>ייגרמו</w:t>
      </w:r>
      <w:r w:rsidRPr="00665975">
        <w:rPr>
          <w:rFonts w:cs="David"/>
          <w:sz w:val="24"/>
          <w:szCs w:val="24"/>
          <w:rtl/>
        </w:rPr>
        <w:t xml:space="preserve"> </w:t>
      </w:r>
      <w:r w:rsidRPr="00665975">
        <w:rPr>
          <w:rFonts w:cs="David" w:hint="cs"/>
          <w:sz w:val="24"/>
          <w:szCs w:val="24"/>
          <w:rtl/>
        </w:rPr>
        <w:t>בקשר</w:t>
      </w:r>
      <w:r w:rsidRPr="00665975">
        <w:rPr>
          <w:rFonts w:cs="David"/>
          <w:sz w:val="24"/>
          <w:szCs w:val="24"/>
          <w:rtl/>
        </w:rPr>
        <w:t xml:space="preserve"> </w:t>
      </w:r>
      <w:r w:rsidRPr="00665975">
        <w:rPr>
          <w:rFonts w:cs="David" w:hint="cs"/>
          <w:sz w:val="24"/>
          <w:szCs w:val="24"/>
          <w:rtl/>
        </w:rPr>
        <w:t>עם</w:t>
      </w:r>
      <w:r w:rsidRPr="00665975">
        <w:rPr>
          <w:rFonts w:cs="David"/>
          <w:sz w:val="24"/>
          <w:szCs w:val="24"/>
          <w:rtl/>
        </w:rPr>
        <w:t xml:space="preserve"> </w:t>
      </w:r>
      <w:r w:rsidRPr="00665975">
        <w:rPr>
          <w:rFonts w:cs="David" w:hint="cs"/>
          <w:sz w:val="24"/>
          <w:szCs w:val="24"/>
          <w:rtl/>
        </w:rPr>
        <w:t>מוצרים</w:t>
      </w:r>
      <w:r w:rsidRPr="00665975">
        <w:rPr>
          <w:rFonts w:cs="David"/>
          <w:sz w:val="24"/>
          <w:szCs w:val="24"/>
          <w:rtl/>
        </w:rPr>
        <w:t xml:space="preserve"> </w:t>
      </w:r>
      <w:r w:rsidRPr="00665975">
        <w:rPr>
          <w:rFonts w:cs="David" w:hint="cs"/>
          <w:sz w:val="24"/>
          <w:szCs w:val="24"/>
          <w:rtl/>
        </w:rPr>
        <w:t>ש</w:t>
      </w:r>
      <w:r>
        <w:rPr>
          <w:rFonts w:cs="David" w:hint="cs"/>
          <w:sz w:val="24"/>
          <w:szCs w:val="24"/>
          <w:rtl/>
        </w:rPr>
        <w:t>סופקו</w:t>
      </w:r>
      <w:r>
        <w:rPr>
          <w:rFonts w:cs="David"/>
          <w:sz w:val="24"/>
          <w:szCs w:val="24"/>
          <w:rtl/>
        </w:rPr>
        <w:t xml:space="preserve">, </w:t>
      </w:r>
      <w:r w:rsidRPr="00665975">
        <w:rPr>
          <w:rFonts w:cs="David" w:hint="cs"/>
          <w:sz w:val="24"/>
          <w:szCs w:val="24"/>
          <w:rtl/>
        </w:rPr>
        <w:t>פותחו</w:t>
      </w:r>
      <w:r w:rsidRPr="00665975">
        <w:rPr>
          <w:rFonts w:cs="David"/>
          <w:sz w:val="24"/>
          <w:szCs w:val="24"/>
          <w:rtl/>
        </w:rPr>
        <w:t xml:space="preserve">, </w:t>
      </w:r>
      <w:r w:rsidRPr="00665975">
        <w:rPr>
          <w:rFonts w:cs="David" w:hint="cs"/>
          <w:sz w:val="24"/>
          <w:szCs w:val="24"/>
          <w:rtl/>
        </w:rPr>
        <w:t>הורכבו</w:t>
      </w:r>
      <w:r w:rsidRPr="00665975">
        <w:rPr>
          <w:rFonts w:cs="David"/>
          <w:sz w:val="24"/>
          <w:szCs w:val="24"/>
          <w:rtl/>
        </w:rPr>
        <w:t xml:space="preserve">, </w:t>
      </w:r>
      <w:r w:rsidRPr="00665975">
        <w:rPr>
          <w:rFonts w:cs="David" w:hint="cs"/>
          <w:sz w:val="24"/>
          <w:szCs w:val="24"/>
          <w:rtl/>
        </w:rPr>
        <w:t>תוקנו</w:t>
      </w:r>
      <w:r w:rsidRPr="00665975">
        <w:rPr>
          <w:rFonts w:cs="David"/>
          <w:sz w:val="24"/>
          <w:szCs w:val="24"/>
          <w:rtl/>
        </w:rPr>
        <w:t xml:space="preserve">, </w:t>
      </w:r>
      <w:r>
        <w:rPr>
          <w:rFonts w:cs="David" w:hint="cs"/>
          <w:sz w:val="24"/>
          <w:szCs w:val="24"/>
          <w:rtl/>
        </w:rPr>
        <w:t>שודרגו</w:t>
      </w:r>
      <w:r w:rsidRPr="00665975">
        <w:rPr>
          <w:rFonts w:cs="David"/>
          <w:sz w:val="24"/>
          <w:szCs w:val="24"/>
          <w:rtl/>
        </w:rPr>
        <w:t xml:space="preserve">, </w:t>
      </w:r>
      <w:r>
        <w:rPr>
          <w:rFonts w:cs="David" w:hint="cs"/>
          <w:sz w:val="24"/>
          <w:szCs w:val="24"/>
          <w:rtl/>
        </w:rPr>
        <w:t xml:space="preserve">הותאמו, </w:t>
      </w:r>
      <w:r w:rsidRPr="00665975">
        <w:rPr>
          <w:rFonts w:cs="David" w:hint="cs"/>
          <w:sz w:val="24"/>
          <w:szCs w:val="24"/>
          <w:rtl/>
        </w:rPr>
        <w:t>נמכרו</w:t>
      </w:r>
      <w:r w:rsidRPr="00665975">
        <w:rPr>
          <w:rFonts w:cs="David"/>
          <w:sz w:val="24"/>
          <w:szCs w:val="24"/>
          <w:rtl/>
        </w:rPr>
        <w:t xml:space="preserve">, </w:t>
      </w:r>
      <w:r w:rsidRPr="00665975">
        <w:rPr>
          <w:rFonts w:cs="David" w:hint="cs"/>
          <w:sz w:val="24"/>
          <w:szCs w:val="24"/>
          <w:rtl/>
        </w:rPr>
        <w:t>הופצו</w:t>
      </w:r>
      <w:r w:rsidRPr="00665975">
        <w:rPr>
          <w:rFonts w:cs="David"/>
          <w:sz w:val="24"/>
          <w:szCs w:val="24"/>
          <w:rtl/>
        </w:rPr>
        <w:t xml:space="preserve"> </w:t>
      </w:r>
      <w:r w:rsidRPr="00665975">
        <w:rPr>
          <w:rFonts w:cs="David" w:hint="cs"/>
          <w:sz w:val="24"/>
          <w:szCs w:val="24"/>
          <w:rtl/>
        </w:rPr>
        <w:t>או</w:t>
      </w:r>
      <w:r w:rsidRPr="00665975">
        <w:rPr>
          <w:rFonts w:cs="David"/>
          <w:sz w:val="24"/>
          <w:szCs w:val="24"/>
          <w:rtl/>
        </w:rPr>
        <w:t xml:space="preserve"> </w:t>
      </w:r>
      <w:r w:rsidRPr="00665975">
        <w:rPr>
          <w:rFonts w:cs="David" w:hint="cs"/>
          <w:sz w:val="24"/>
          <w:szCs w:val="24"/>
          <w:rtl/>
        </w:rPr>
        <w:t>טופלו</w:t>
      </w:r>
      <w:r w:rsidRPr="00665975">
        <w:rPr>
          <w:rFonts w:cs="David"/>
          <w:sz w:val="24"/>
          <w:szCs w:val="24"/>
          <w:rtl/>
        </w:rPr>
        <w:t xml:space="preserve"> </w:t>
      </w:r>
      <w:r w:rsidRPr="00665975">
        <w:rPr>
          <w:rFonts w:cs="David" w:hint="cs"/>
          <w:sz w:val="24"/>
          <w:szCs w:val="24"/>
          <w:rtl/>
        </w:rPr>
        <w:t>בכל</w:t>
      </w:r>
      <w:r w:rsidRPr="00665975">
        <w:rPr>
          <w:rFonts w:cs="David"/>
          <w:sz w:val="24"/>
          <w:szCs w:val="24"/>
          <w:rtl/>
        </w:rPr>
        <w:t xml:space="preserve"> </w:t>
      </w:r>
      <w:r w:rsidRPr="00665975">
        <w:rPr>
          <w:rFonts w:cs="David" w:hint="cs"/>
          <w:sz w:val="24"/>
          <w:szCs w:val="24"/>
          <w:rtl/>
        </w:rPr>
        <w:t>דרך</w:t>
      </w:r>
      <w:r w:rsidRPr="00665975">
        <w:rPr>
          <w:rFonts w:cs="David"/>
          <w:sz w:val="24"/>
          <w:szCs w:val="24"/>
          <w:rtl/>
        </w:rPr>
        <w:t xml:space="preserve"> </w:t>
      </w:r>
      <w:r w:rsidRPr="00665975">
        <w:rPr>
          <w:rFonts w:cs="David" w:hint="cs"/>
          <w:sz w:val="24"/>
          <w:szCs w:val="24"/>
          <w:rtl/>
        </w:rPr>
        <w:t>אחרת</w:t>
      </w:r>
      <w:r w:rsidRPr="00665975">
        <w:rPr>
          <w:rFonts w:cs="David"/>
          <w:sz w:val="24"/>
          <w:szCs w:val="24"/>
          <w:rtl/>
        </w:rPr>
        <w:t xml:space="preserve"> </w:t>
      </w:r>
      <w:r w:rsidRPr="00665975">
        <w:rPr>
          <w:rFonts w:cs="David" w:hint="cs"/>
          <w:sz w:val="24"/>
          <w:szCs w:val="24"/>
          <w:rtl/>
        </w:rPr>
        <w:t>על</w:t>
      </w:r>
      <w:r w:rsidRPr="00665975">
        <w:rPr>
          <w:rFonts w:cs="David"/>
          <w:sz w:val="24"/>
          <w:szCs w:val="24"/>
          <w:rtl/>
        </w:rPr>
        <w:t xml:space="preserve"> </w:t>
      </w:r>
      <w:r w:rsidRPr="00665975">
        <w:rPr>
          <w:rFonts w:cs="David" w:hint="cs"/>
          <w:sz w:val="24"/>
          <w:szCs w:val="24"/>
          <w:rtl/>
        </w:rPr>
        <w:t>ידי</w:t>
      </w:r>
      <w:r w:rsidRPr="00665975">
        <w:rPr>
          <w:rFonts w:cs="David"/>
          <w:sz w:val="24"/>
          <w:szCs w:val="24"/>
          <w:rtl/>
        </w:rPr>
        <w:t xml:space="preserve">  </w:t>
      </w:r>
      <w:r>
        <w:rPr>
          <w:rFonts w:cs="David" w:hint="cs"/>
          <w:sz w:val="24"/>
          <w:szCs w:val="24"/>
          <w:rtl/>
        </w:rPr>
        <w:t xml:space="preserve">הספק </w:t>
      </w:r>
      <w:r w:rsidRPr="00665975">
        <w:rPr>
          <w:rFonts w:cs="David"/>
          <w:sz w:val="24"/>
          <w:szCs w:val="24"/>
          <w:rtl/>
        </w:rPr>
        <w:t xml:space="preserve"> </w:t>
      </w:r>
      <w:r w:rsidRPr="00665975">
        <w:rPr>
          <w:rFonts w:cs="David" w:hint="cs"/>
          <w:sz w:val="24"/>
          <w:szCs w:val="24"/>
          <w:rtl/>
        </w:rPr>
        <w:t>או</w:t>
      </w:r>
      <w:r w:rsidRPr="00665975">
        <w:rPr>
          <w:rFonts w:cs="David"/>
          <w:sz w:val="24"/>
          <w:szCs w:val="24"/>
          <w:rtl/>
        </w:rPr>
        <w:t xml:space="preserve"> </w:t>
      </w:r>
      <w:r w:rsidRPr="00665975">
        <w:rPr>
          <w:rFonts w:cs="David" w:hint="cs"/>
          <w:sz w:val="24"/>
          <w:szCs w:val="24"/>
          <w:rtl/>
        </w:rPr>
        <w:t>מי</w:t>
      </w:r>
      <w:r>
        <w:rPr>
          <w:rFonts w:cs="David" w:hint="cs"/>
          <w:sz w:val="24"/>
          <w:szCs w:val="24"/>
          <w:rtl/>
        </w:rPr>
        <w:t xml:space="preserve"> </w:t>
      </w:r>
      <w:r w:rsidRPr="00665975">
        <w:rPr>
          <w:rFonts w:cs="David" w:hint="cs"/>
          <w:sz w:val="24"/>
          <w:szCs w:val="24"/>
          <w:rtl/>
        </w:rPr>
        <w:t>מטעמו</w:t>
      </w:r>
      <w:r>
        <w:rPr>
          <w:rFonts w:cs="David" w:hint="cs"/>
          <w:sz w:val="24"/>
          <w:szCs w:val="24"/>
          <w:rtl/>
        </w:rPr>
        <w:t>.</w:t>
      </w:r>
      <w:r w:rsidRPr="00665975">
        <w:rPr>
          <w:rFonts w:cs="David"/>
          <w:sz w:val="24"/>
          <w:szCs w:val="24"/>
          <w:rtl/>
        </w:rPr>
        <w:t xml:space="preserve"> </w:t>
      </w:r>
    </w:p>
    <w:p w14:paraId="3EF89F37" w14:textId="77777777" w:rsidR="00F82F2D" w:rsidRPr="001D4D34" w:rsidRDefault="00F82F2D" w:rsidP="00F82F2D">
      <w:pPr>
        <w:numPr>
          <w:ilvl w:val="0"/>
          <w:numId w:val="61"/>
        </w:numPr>
        <w:tabs>
          <w:tab w:val="left" w:pos="509"/>
        </w:tabs>
        <w:spacing w:after="240" w:line="360" w:lineRule="auto"/>
        <w:ind w:left="509" w:hanging="425"/>
        <w:jc w:val="both"/>
        <w:rPr>
          <w:rFonts w:ascii="Times New Roman" w:eastAsia="Times New Roman" w:hAnsi="Times New Roman" w:cs="David"/>
          <w:sz w:val="24"/>
          <w:szCs w:val="24"/>
        </w:rPr>
      </w:pPr>
      <w:r w:rsidRPr="001D4D34">
        <w:rPr>
          <w:rFonts w:ascii="Times New Roman" w:eastAsia="Times New Roman" w:hAnsi="Times New Roman" w:cs="David" w:hint="cs"/>
          <w:sz w:val="24"/>
          <w:szCs w:val="24"/>
          <w:rtl/>
        </w:rPr>
        <w:t>פעילות</w:t>
      </w:r>
      <w:r w:rsidRPr="001D4D34">
        <w:rPr>
          <w:rFonts w:ascii="Times New Roman" w:eastAsia="Times New Roman" w:hAnsi="Times New Roman" w:cs="David"/>
          <w:sz w:val="24"/>
          <w:szCs w:val="24"/>
          <w:rtl/>
        </w:rPr>
        <w:t xml:space="preserve"> </w:t>
      </w:r>
      <w:r w:rsidRPr="001D4D34">
        <w:rPr>
          <w:rFonts w:ascii="Times New Roman" w:eastAsia="Times New Roman" w:hAnsi="Times New Roman" w:cs="David" w:hint="cs"/>
          <w:sz w:val="24"/>
          <w:szCs w:val="24"/>
          <w:rtl/>
        </w:rPr>
        <w:t>הספק</w:t>
      </w:r>
      <w:r w:rsidRPr="001D4D34">
        <w:rPr>
          <w:rFonts w:ascii="Times New Roman" w:eastAsia="Times New Roman" w:hAnsi="Times New Roman" w:cs="David"/>
          <w:sz w:val="24"/>
          <w:szCs w:val="24"/>
          <w:rtl/>
        </w:rPr>
        <w:t xml:space="preserve">, </w:t>
      </w:r>
      <w:r w:rsidRPr="001D4D34">
        <w:rPr>
          <w:rFonts w:ascii="Times New Roman" w:eastAsia="Times New Roman" w:hAnsi="Times New Roman" w:cs="David" w:hint="cs"/>
          <w:sz w:val="24"/>
          <w:szCs w:val="24"/>
          <w:rtl/>
        </w:rPr>
        <w:t>עובדיו</w:t>
      </w:r>
      <w:r w:rsidRPr="001D4D34">
        <w:rPr>
          <w:rFonts w:ascii="Times New Roman" w:eastAsia="Times New Roman" w:hAnsi="Times New Roman" w:cs="David"/>
          <w:sz w:val="24"/>
          <w:szCs w:val="24"/>
          <w:rtl/>
        </w:rPr>
        <w:t xml:space="preserve"> </w:t>
      </w:r>
      <w:r w:rsidRPr="001D4D34">
        <w:rPr>
          <w:rFonts w:ascii="Times New Roman" w:eastAsia="Times New Roman" w:hAnsi="Times New Roman" w:cs="David" w:hint="cs"/>
          <w:sz w:val="24"/>
          <w:szCs w:val="24"/>
          <w:rtl/>
        </w:rPr>
        <w:t>ובגין</w:t>
      </w:r>
      <w:r w:rsidRPr="001D4D34">
        <w:rPr>
          <w:rFonts w:ascii="Times New Roman" w:eastAsia="Times New Roman" w:hAnsi="Times New Roman" w:cs="David"/>
          <w:sz w:val="24"/>
          <w:szCs w:val="24"/>
          <w:rtl/>
        </w:rPr>
        <w:t xml:space="preserve"> </w:t>
      </w:r>
      <w:r w:rsidRPr="001D4D34">
        <w:rPr>
          <w:rFonts w:ascii="Times New Roman" w:eastAsia="Times New Roman" w:hAnsi="Times New Roman" w:cs="David" w:hint="cs"/>
          <w:sz w:val="24"/>
          <w:szCs w:val="24"/>
          <w:rtl/>
        </w:rPr>
        <w:t>כל</w:t>
      </w:r>
      <w:r w:rsidRPr="001D4D34">
        <w:rPr>
          <w:rFonts w:ascii="Times New Roman" w:eastAsia="Times New Roman" w:hAnsi="Times New Roman" w:cs="David"/>
          <w:sz w:val="24"/>
          <w:szCs w:val="24"/>
          <w:rtl/>
        </w:rPr>
        <w:t xml:space="preserve"> </w:t>
      </w:r>
      <w:r w:rsidRPr="001D4D34">
        <w:rPr>
          <w:rFonts w:ascii="Times New Roman" w:eastAsia="Times New Roman" w:hAnsi="Times New Roman" w:cs="David" w:hint="cs"/>
          <w:sz w:val="24"/>
          <w:szCs w:val="24"/>
          <w:rtl/>
        </w:rPr>
        <w:t>הפועלים</w:t>
      </w:r>
      <w:r w:rsidRPr="001D4D34">
        <w:rPr>
          <w:rFonts w:ascii="Times New Roman" w:eastAsia="Times New Roman" w:hAnsi="Times New Roman" w:cs="David"/>
          <w:sz w:val="24"/>
          <w:szCs w:val="24"/>
          <w:rtl/>
        </w:rPr>
        <w:t xml:space="preserve"> </w:t>
      </w:r>
      <w:r w:rsidRPr="001D4D34">
        <w:rPr>
          <w:rFonts w:ascii="Times New Roman" w:eastAsia="Times New Roman" w:hAnsi="Times New Roman" w:cs="David" w:hint="cs"/>
          <w:sz w:val="24"/>
          <w:szCs w:val="24"/>
          <w:rtl/>
        </w:rPr>
        <w:t>מטעמו</w:t>
      </w:r>
      <w:r w:rsidRPr="001D4D34">
        <w:rPr>
          <w:rFonts w:ascii="Times New Roman" w:eastAsia="Times New Roman" w:hAnsi="Times New Roman" w:cs="David"/>
          <w:sz w:val="24"/>
          <w:szCs w:val="24"/>
          <w:rtl/>
        </w:rPr>
        <w:t xml:space="preserve"> </w:t>
      </w:r>
      <w:r w:rsidRPr="001D4D34">
        <w:rPr>
          <w:rFonts w:ascii="Times New Roman" w:eastAsia="Times New Roman" w:hAnsi="Times New Roman" w:cs="David" w:hint="cs"/>
          <w:sz w:val="24"/>
          <w:szCs w:val="24"/>
          <w:rtl/>
        </w:rPr>
        <w:t xml:space="preserve">בגין </w:t>
      </w:r>
      <w:r w:rsidRPr="001D4D34">
        <w:rPr>
          <w:rFonts w:cs="David" w:hint="cs"/>
          <w:sz w:val="24"/>
          <w:szCs w:val="24"/>
          <w:rtl/>
        </w:rPr>
        <w:t xml:space="preserve">מתן שירותי תפעול ותחזוקה אפליקטיביים למערכות המידע  של בתי הדין הרבניים לרבות המערכת הליבה התפעולית </w:t>
      </w:r>
      <w:r w:rsidRPr="001D4D34">
        <w:rPr>
          <w:rFonts w:cs="David"/>
          <w:sz w:val="24"/>
          <w:szCs w:val="24"/>
          <w:rtl/>
        </w:rPr>
        <w:t>–</w:t>
      </w:r>
      <w:r w:rsidRPr="001D4D34">
        <w:rPr>
          <w:rFonts w:cs="David" w:hint="cs"/>
          <w:sz w:val="24"/>
          <w:szCs w:val="24"/>
          <w:rtl/>
        </w:rPr>
        <w:t xml:space="preserve"> מערכת שיר"ה ומערכות נלוות של בתי הדין הרבניים כולל תמיכה אפליקטיבית בפעולות התשתית, טיפול בתקלות תוכנה, תמיכה בשדרוגי מערכת ואינטגרציה עם כלל מערכות המידע בארגון ומחוצה כדוגמת אפליקציית שיר"ה, אינטגרציה עם ממשקים למשרדי הממשלה השונים, אינטגרציה עם אתר האינטרנט של המשרד ועם אפליקציות נוספות של בתי הדין, אינטגרציה עם מערכות חומרה המשפיעות על המערכת האפליקטיבית, שירותי תחזוקה לתמיכה במערכת הנוכחית, אישור פיתוחים עתידיים במערכות.</w:t>
      </w:r>
      <w:r w:rsidRPr="001D4D34">
        <w:rPr>
          <w:rFonts w:ascii="Times New Roman" w:eastAsia="Times New Roman" w:hAnsi="Times New Roman" w:cs="David"/>
          <w:sz w:val="24"/>
          <w:szCs w:val="24"/>
          <w:rtl/>
        </w:rPr>
        <w:t xml:space="preserve">   </w:t>
      </w:r>
      <w:r w:rsidRPr="001D4D34">
        <w:rPr>
          <w:rFonts w:ascii="Times New Roman" w:eastAsia="Times New Roman" w:hAnsi="Times New Roman" w:cs="David" w:hint="cs"/>
          <w:i/>
          <w:iCs/>
          <w:sz w:val="24"/>
          <w:szCs w:val="24"/>
          <w:rtl/>
        </w:rPr>
        <w:t xml:space="preserve"> </w:t>
      </w:r>
    </w:p>
    <w:p w14:paraId="6300E04A" w14:textId="77777777" w:rsidR="00F82F2D" w:rsidRDefault="00F82F2D" w:rsidP="00F82F2D">
      <w:pPr>
        <w:numPr>
          <w:ilvl w:val="0"/>
          <w:numId w:val="61"/>
        </w:numPr>
        <w:tabs>
          <w:tab w:val="left" w:pos="509"/>
        </w:tabs>
        <w:spacing w:after="240" w:line="360" w:lineRule="auto"/>
        <w:ind w:left="793" w:hanging="709"/>
        <w:jc w:val="both"/>
        <w:rPr>
          <w:rFonts w:ascii="Times New Roman" w:eastAsia="Times New Roman" w:hAnsi="Times New Roman" w:cs="David"/>
          <w:sz w:val="24"/>
          <w:szCs w:val="24"/>
        </w:rPr>
      </w:pPr>
      <w:r w:rsidRPr="00E01C93">
        <w:rPr>
          <w:rFonts w:ascii="Times New Roman" w:eastAsia="Times New Roman" w:hAnsi="Times New Roman" w:cs="David" w:hint="cs"/>
          <w:sz w:val="24"/>
          <w:szCs w:val="24"/>
          <w:rtl/>
        </w:rPr>
        <w:t>גבולות</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האחריות</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לא</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יפחתו</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מסך</w:t>
      </w:r>
      <w:r w:rsidRPr="00E01C93">
        <w:rPr>
          <w:rFonts w:ascii="Times New Roman" w:eastAsia="Times New Roman" w:hAnsi="Times New Roman" w:cs="David"/>
          <w:sz w:val="24"/>
          <w:szCs w:val="24"/>
          <w:rtl/>
        </w:rPr>
        <w:t xml:space="preserve"> – </w:t>
      </w:r>
      <w:r w:rsidRPr="00E01C93">
        <w:rPr>
          <w:rFonts w:ascii="Times New Roman" w:eastAsia="Times New Roman" w:hAnsi="Times New Roman" w:cs="David" w:hint="cs"/>
          <w:sz w:val="24"/>
          <w:szCs w:val="24"/>
          <w:rtl/>
        </w:rPr>
        <w:t>8,000,000 ₪ למקרה</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 xml:space="preserve">ולתקופת ביטוח (שנה). </w:t>
      </w:r>
    </w:p>
    <w:p w14:paraId="33A96986" w14:textId="77777777" w:rsidR="00F82F2D" w:rsidRPr="00E01C93" w:rsidRDefault="00F82F2D" w:rsidP="00F82F2D">
      <w:pPr>
        <w:numPr>
          <w:ilvl w:val="0"/>
          <w:numId w:val="61"/>
        </w:numPr>
        <w:tabs>
          <w:tab w:val="left" w:pos="509"/>
        </w:tabs>
        <w:spacing w:after="240" w:line="360" w:lineRule="auto"/>
        <w:ind w:left="793" w:hanging="709"/>
        <w:jc w:val="both"/>
        <w:rPr>
          <w:rFonts w:ascii="Times New Roman" w:eastAsia="Times New Roman" w:hAnsi="Times New Roman" w:cs="David"/>
          <w:sz w:val="24"/>
          <w:szCs w:val="24"/>
        </w:rPr>
      </w:pPr>
      <w:r w:rsidRPr="00E01C93">
        <w:rPr>
          <w:rFonts w:ascii="Times New Roman" w:eastAsia="Times New Roman" w:hAnsi="Times New Roman" w:cs="David" w:hint="cs"/>
          <w:sz w:val="24"/>
          <w:szCs w:val="24"/>
          <w:rtl/>
        </w:rPr>
        <w:t>הכיסוי על פי הפוליסה יורחב לכלול את ההרחבות הבאות:</w:t>
      </w:r>
    </w:p>
    <w:p w14:paraId="05421013" w14:textId="77777777" w:rsidR="00F82F2D" w:rsidRDefault="00F82F2D" w:rsidP="00F82F2D">
      <w:pPr>
        <w:pStyle w:val="af0"/>
        <w:numPr>
          <w:ilvl w:val="1"/>
          <w:numId w:val="63"/>
        </w:numPr>
        <w:spacing w:line="276" w:lineRule="auto"/>
        <w:ind w:left="935" w:hanging="426"/>
        <w:jc w:val="both"/>
        <w:rPr>
          <w:rFonts w:cs="David"/>
          <w:sz w:val="24"/>
          <w:szCs w:val="24"/>
        </w:rPr>
      </w:pPr>
      <w:r>
        <w:rPr>
          <w:rFonts w:cs="David" w:hint="cs"/>
          <w:sz w:val="24"/>
          <w:szCs w:val="24"/>
          <w:rtl/>
        </w:rPr>
        <w:t>מרמה ואי יושר של עובדים.</w:t>
      </w:r>
    </w:p>
    <w:p w14:paraId="526F6CF0" w14:textId="77777777" w:rsidR="00F82F2D" w:rsidRDefault="00F82F2D" w:rsidP="00F82F2D">
      <w:pPr>
        <w:pStyle w:val="af0"/>
        <w:numPr>
          <w:ilvl w:val="1"/>
          <w:numId w:val="63"/>
        </w:numPr>
        <w:spacing w:line="276" w:lineRule="auto"/>
        <w:ind w:left="935" w:hanging="426"/>
        <w:jc w:val="both"/>
        <w:rPr>
          <w:rFonts w:cs="David"/>
          <w:sz w:val="24"/>
          <w:szCs w:val="24"/>
        </w:rPr>
      </w:pPr>
      <w:r w:rsidRPr="00253790">
        <w:rPr>
          <w:rFonts w:cs="David" w:hint="cs"/>
          <w:sz w:val="24"/>
          <w:szCs w:val="24"/>
          <w:rtl/>
        </w:rPr>
        <w:t>אובדן מסמכים, לרבות אובדן הש</w:t>
      </w:r>
      <w:r>
        <w:rPr>
          <w:rFonts w:cs="David" w:hint="cs"/>
          <w:sz w:val="24"/>
          <w:szCs w:val="24"/>
          <w:rtl/>
        </w:rPr>
        <w:t xml:space="preserve">ימוש ו/או העיכוב עקב מקרה ביטוח. </w:t>
      </w:r>
    </w:p>
    <w:p w14:paraId="17B30A55" w14:textId="77777777" w:rsidR="00F82F2D" w:rsidRPr="00253790" w:rsidRDefault="00F82F2D" w:rsidP="00F82F2D">
      <w:pPr>
        <w:pStyle w:val="af0"/>
        <w:numPr>
          <w:ilvl w:val="1"/>
          <w:numId w:val="63"/>
        </w:numPr>
        <w:spacing w:line="276" w:lineRule="auto"/>
        <w:ind w:left="935" w:hanging="426"/>
        <w:jc w:val="both"/>
        <w:rPr>
          <w:rFonts w:cs="David"/>
          <w:sz w:val="24"/>
          <w:szCs w:val="24"/>
        </w:rPr>
      </w:pPr>
      <w:r w:rsidRPr="00253790">
        <w:rPr>
          <w:rFonts w:cs="David" w:hint="cs"/>
          <w:sz w:val="24"/>
          <w:szCs w:val="24"/>
          <w:rtl/>
        </w:rPr>
        <w:t>אחריות צולבת, אולם הכיסוי לא יחול על תביעות הספק כנגד מדינת ישראל –</w:t>
      </w:r>
      <w:r>
        <w:rPr>
          <w:rFonts w:ascii="Times New Roman" w:eastAsia="Times New Roman" w:hAnsi="Times New Roman" w:cs="David" w:hint="cs"/>
          <w:sz w:val="24"/>
          <w:szCs w:val="24"/>
          <w:rtl/>
        </w:rPr>
        <w:t xml:space="preserve">הנהלת </w:t>
      </w:r>
      <w:r w:rsidRPr="00253790">
        <w:rPr>
          <w:rFonts w:ascii="Times New Roman" w:eastAsia="Times New Roman" w:hAnsi="Times New Roman" w:cs="David" w:hint="cs"/>
          <w:sz w:val="24"/>
          <w:szCs w:val="24"/>
          <w:rtl/>
        </w:rPr>
        <w:t xml:space="preserve">בתי הדין הרבניים. </w:t>
      </w:r>
    </w:p>
    <w:p w14:paraId="4AA01BDF" w14:textId="77777777" w:rsidR="00F82F2D" w:rsidRDefault="00F82F2D" w:rsidP="00F82F2D">
      <w:pPr>
        <w:pStyle w:val="af0"/>
        <w:numPr>
          <w:ilvl w:val="1"/>
          <w:numId w:val="63"/>
        </w:numPr>
        <w:spacing w:line="276" w:lineRule="auto"/>
        <w:ind w:left="935" w:hanging="426"/>
        <w:jc w:val="both"/>
        <w:rPr>
          <w:rFonts w:cs="David"/>
          <w:sz w:val="24"/>
          <w:szCs w:val="24"/>
        </w:rPr>
      </w:pPr>
      <w:r w:rsidRPr="00774B45">
        <w:rPr>
          <w:rFonts w:cs="David" w:hint="cs"/>
          <w:sz w:val="24"/>
          <w:szCs w:val="24"/>
          <w:rtl/>
        </w:rPr>
        <w:t>הארכת תקופת הגילוי לפחות 6 חודשים.</w:t>
      </w:r>
    </w:p>
    <w:p w14:paraId="7B5A0E4E" w14:textId="77777777" w:rsidR="00F82F2D" w:rsidRPr="00774B45" w:rsidRDefault="00F82F2D" w:rsidP="00F82F2D">
      <w:pPr>
        <w:pStyle w:val="af0"/>
        <w:numPr>
          <w:ilvl w:val="1"/>
          <w:numId w:val="63"/>
        </w:numPr>
        <w:spacing w:line="276" w:lineRule="auto"/>
        <w:ind w:left="935" w:hanging="426"/>
        <w:jc w:val="both"/>
        <w:rPr>
          <w:rFonts w:cs="David"/>
          <w:sz w:val="24"/>
          <w:szCs w:val="24"/>
        </w:rPr>
      </w:pPr>
      <w:r>
        <w:rPr>
          <w:rFonts w:cs="David" w:hint="cs"/>
          <w:sz w:val="24"/>
          <w:szCs w:val="24"/>
          <w:rtl/>
        </w:rPr>
        <w:t xml:space="preserve">פגיעה בפרטיות. </w:t>
      </w:r>
    </w:p>
    <w:p w14:paraId="48E3AD70" w14:textId="77777777" w:rsidR="00F82F2D" w:rsidRDefault="00F82F2D" w:rsidP="00F82F2D">
      <w:pPr>
        <w:pStyle w:val="af0"/>
        <w:spacing w:line="276" w:lineRule="auto"/>
        <w:ind w:left="1065"/>
        <w:rPr>
          <w:rFonts w:cs="David"/>
          <w:sz w:val="24"/>
          <w:szCs w:val="24"/>
        </w:rPr>
      </w:pPr>
    </w:p>
    <w:p w14:paraId="61817921" w14:textId="77777777" w:rsidR="00F82F2D" w:rsidRPr="00E01C93" w:rsidRDefault="00F82F2D" w:rsidP="00F82F2D">
      <w:pPr>
        <w:numPr>
          <w:ilvl w:val="0"/>
          <w:numId w:val="61"/>
        </w:numPr>
        <w:tabs>
          <w:tab w:val="left" w:pos="509"/>
        </w:tabs>
        <w:spacing w:after="240" w:line="360" w:lineRule="auto"/>
        <w:ind w:left="509" w:hanging="425"/>
        <w:jc w:val="both"/>
        <w:rPr>
          <w:rFonts w:ascii="Times New Roman" w:eastAsia="Times New Roman" w:hAnsi="Times New Roman" w:cs="David"/>
          <w:sz w:val="24"/>
          <w:szCs w:val="24"/>
        </w:rPr>
      </w:pPr>
      <w:r w:rsidRPr="00E01C93">
        <w:rPr>
          <w:rFonts w:ascii="Times New Roman" w:eastAsia="Times New Roman" w:hAnsi="Times New Roman" w:cs="David" w:hint="cs"/>
          <w:sz w:val="24"/>
          <w:szCs w:val="24"/>
          <w:rtl/>
        </w:rPr>
        <w:t>הביטוח</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יורחב</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לשפות</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את</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מדינת</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ישראל</w:t>
      </w:r>
      <w:r w:rsidRPr="00E01C93">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הנהלת </w:t>
      </w:r>
      <w:r w:rsidRPr="00E01C93">
        <w:rPr>
          <w:rFonts w:ascii="Times New Roman" w:eastAsia="Times New Roman" w:hAnsi="Times New Roman" w:cs="David" w:hint="cs"/>
          <w:sz w:val="24"/>
          <w:szCs w:val="24"/>
          <w:rtl/>
        </w:rPr>
        <w:t xml:space="preserve">בתי הדין הרבניים, בגין נזק עקב פגם במוצרים אשר יסופקו, יתופעלו, יותאמו, ישודרגו, יתוקנו ויתוחזקו עבור מדינת ישראל </w:t>
      </w:r>
      <w:r w:rsidRPr="00E01C93">
        <w:rPr>
          <w:rFonts w:ascii="Times New Roman" w:eastAsia="Times New Roman" w:hAnsi="Times New Roman" w:cs="David"/>
          <w:sz w:val="24"/>
          <w:szCs w:val="24"/>
          <w:rtl/>
        </w:rPr>
        <w:t>–</w:t>
      </w:r>
      <w:r w:rsidRPr="00E01C93">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הנהלת </w:t>
      </w:r>
      <w:r w:rsidRPr="00E01C93">
        <w:rPr>
          <w:rFonts w:ascii="Times New Roman" w:eastAsia="Times New Roman" w:hAnsi="Times New Roman" w:cs="David" w:hint="cs"/>
          <w:sz w:val="24"/>
          <w:szCs w:val="24"/>
          <w:rtl/>
        </w:rPr>
        <w:t>בתי הדין הרבניים על ידי הספק/ היצרן וכל הפועלים מטעמם ו/או ככל</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שייחשבו</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אחראים</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למעשי</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ו</w:t>
      </w:r>
      <w:r w:rsidRPr="00E01C93">
        <w:rPr>
          <w:rFonts w:ascii="Times New Roman" w:eastAsia="Times New Roman" w:hAnsi="Times New Roman" w:cs="David"/>
          <w:sz w:val="24"/>
          <w:szCs w:val="24"/>
          <w:rtl/>
        </w:rPr>
        <w:t>/</w:t>
      </w:r>
      <w:r w:rsidRPr="00E01C93">
        <w:rPr>
          <w:rFonts w:ascii="Times New Roman" w:eastAsia="Times New Roman" w:hAnsi="Times New Roman" w:cs="David" w:hint="cs"/>
          <w:sz w:val="24"/>
          <w:szCs w:val="24"/>
          <w:rtl/>
        </w:rPr>
        <w:t>או</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מחדלי</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 xml:space="preserve">נותן השירותים/ היצרן </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וכל</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הפועלים</w:t>
      </w:r>
      <w:r w:rsidRPr="00E01C93">
        <w:rPr>
          <w:rFonts w:ascii="Times New Roman" w:eastAsia="Times New Roman" w:hAnsi="Times New Roman" w:cs="David"/>
          <w:sz w:val="24"/>
          <w:szCs w:val="24"/>
          <w:rtl/>
        </w:rPr>
        <w:t xml:space="preserve"> </w:t>
      </w:r>
      <w:r w:rsidRPr="00E01C93">
        <w:rPr>
          <w:rFonts w:ascii="Times New Roman" w:eastAsia="Times New Roman" w:hAnsi="Times New Roman" w:cs="David" w:hint="cs"/>
          <w:sz w:val="24"/>
          <w:szCs w:val="24"/>
          <w:rtl/>
        </w:rPr>
        <w:t>מטעמם</w:t>
      </w:r>
      <w:r w:rsidRPr="00E01C93">
        <w:rPr>
          <w:rFonts w:ascii="Times New Roman" w:eastAsia="Times New Roman" w:hAnsi="Times New Roman" w:cs="David"/>
          <w:sz w:val="24"/>
          <w:szCs w:val="24"/>
          <w:rtl/>
        </w:rPr>
        <w:t>.</w:t>
      </w:r>
    </w:p>
    <w:p w14:paraId="3F10BFDB" w14:textId="77777777" w:rsidR="00F82F2D" w:rsidRPr="00B139EE" w:rsidRDefault="00F82F2D" w:rsidP="00F82F2D">
      <w:pPr>
        <w:pStyle w:val="a3"/>
        <w:numPr>
          <w:ilvl w:val="0"/>
          <w:numId w:val="58"/>
        </w:numPr>
        <w:spacing w:before="0" w:line="360" w:lineRule="auto"/>
        <w:ind w:left="368" w:hanging="391"/>
        <w:contextualSpacing/>
        <w:rPr>
          <w:rFonts w:cs="David"/>
          <w:b/>
          <w:bCs/>
          <w:sz w:val="24"/>
          <w:szCs w:val="24"/>
          <w:u w:val="single"/>
          <w:rtl/>
        </w:rPr>
      </w:pPr>
      <w:r w:rsidRPr="00B139EE">
        <w:rPr>
          <w:rFonts w:cs="David" w:hint="cs"/>
          <w:b/>
          <w:bCs/>
          <w:sz w:val="24"/>
          <w:szCs w:val="24"/>
          <w:u w:val="single"/>
          <w:rtl/>
        </w:rPr>
        <w:t>כללי</w:t>
      </w:r>
    </w:p>
    <w:p w14:paraId="009CF85F" w14:textId="77777777" w:rsidR="00F82F2D" w:rsidRDefault="00F82F2D" w:rsidP="00F82F2D">
      <w:pPr>
        <w:spacing w:after="0" w:line="360" w:lineRule="auto"/>
        <w:ind w:left="368"/>
        <w:jc w:val="both"/>
        <w:rPr>
          <w:rFonts w:ascii="Times New Roman" w:eastAsia="Times New Roman" w:hAnsi="Times New Roman" w:cs="David"/>
          <w:sz w:val="24"/>
          <w:szCs w:val="24"/>
          <w:rtl/>
        </w:rPr>
      </w:pPr>
      <w:r w:rsidRPr="00B967AB">
        <w:rPr>
          <w:rFonts w:ascii="Times New Roman" w:eastAsia="Times New Roman" w:hAnsi="Times New Roman" w:cs="David" w:hint="cs"/>
          <w:sz w:val="24"/>
          <w:szCs w:val="24"/>
          <w:rtl/>
        </w:rPr>
        <w:t>בכל פוליסות הביטוח הנדרשות מהספק (ביטוח חבות מעבידים, אחריות צד שלישי, אחריות מקצועית</w:t>
      </w:r>
      <w:r>
        <w:rPr>
          <w:rFonts w:ascii="Times New Roman" w:eastAsia="Times New Roman" w:hAnsi="Times New Roman" w:cs="David" w:hint="cs"/>
          <w:sz w:val="24"/>
          <w:szCs w:val="24"/>
          <w:rtl/>
        </w:rPr>
        <w:t xml:space="preserve"> משולב עם חבות המוצר</w:t>
      </w:r>
      <w:r w:rsidRPr="00B967AB">
        <w:rPr>
          <w:rFonts w:ascii="Times New Roman" w:eastAsia="Times New Roman" w:hAnsi="Times New Roman" w:cs="David" w:hint="cs"/>
          <w:sz w:val="24"/>
          <w:szCs w:val="24"/>
          <w:rtl/>
        </w:rPr>
        <w:t>) יכללו התנאים הבאים:</w:t>
      </w:r>
    </w:p>
    <w:p w14:paraId="20F116C0" w14:textId="77777777" w:rsidR="00F82F2D" w:rsidRDefault="00F82F2D" w:rsidP="00F82F2D">
      <w:pPr>
        <w:numPr>
          <w:ilvl w:val="0"/>
          <w:numId w:val="64"/>
        </w:numPr>
        <w:spacing w:after="0" w:line="360" w:lineRule="auto"/>
        <w:ind w:left="793" w:hanging="567"/>
        <w:jc w:val="both"/>
        <w:rPr>
          <w:rFonts w:cs="David"/>
          <w:sz w:val="24"/>
          <w:szCs w:val="24"/>
        </w:rPr>
      </w:pPr>
      <w:r w:rsidRPr="00376E53">
        <w:rPr>
          <w:rFonts w:cs="David" w:hint="cs"/>
          <w:sz w:val="24"/>
          <w:szCs w:val="24"/>
          <w:rtl/>
        </w:rPr>
        <w:t>לשם</w:t>
      </w:r>
      <w:r w:rsidRPr="00376E53">
        <w:rPr>
          <w:rFonts w:cs="David"/>
          <w:sz w:val="24"/>
          <w:szCs w:val="24"/>
          <w:rtl/>
        </w:rPr>
        <w:t xml:space="preserve"> </w:t>
      </w:r>
      <w:r w:rsidRPr="00376E53">
        <w:rPr>
          <w:rFonts w:cs="David" w:hint="cs"/>
          <w:sz w:val="24"/>
          <w:szCs w:val="24"/>
          <w:rtl/>
        </w:rPr>
        <w:t>המבוטח</w:t>
      </w:r>
      <w:r w:rsidRPr="00376E53">
        <w:rPr>
          <w:rFonts w:cs="David"/>
          <w:sz w:val="24"/>
          <w:szCs w:val="24"/>
          <w:rtl/>
        </w:rPr>
        <w:t xml:space="preserve"> </w:t>
      </w:r>
      <w:r w:rsidRPr="00376E53">
        <w:rPr>
          <w:rFonts w:cs="David" w:hint="cs"/>
          <w:sz w:val="24"/>
          <w:szCs w:val="24"/>
          <w:rtl/>
        </w:rPr>
        <w:t>יתווספו</w:t>
      </w:r>
      <w:r w:rsidRPr="00376E53">
        <w:rPr>
          <w:rFonts w:cs="David"/>
          <w:sz w:val="24"/>
          <w:szCs w:val="24"/>
          <w:rtl/>
        </w:rPr>
        <w:t xml:space="preserve"> </w:t>
      </w:r>
      <w:r w:rsidRPr="00376E53">
        <w:rPr>
          <w:rFonts w:cs="David" w:hint="cs"/>
          <w:sz w:val="24"/>
          <w:szCs w:val="24"/>
          <w:rtl/>
        </w:rPr>
        <w:t>כמבוטחים</w:t>
      </w:r>
      <w:r w:rsidRPr="00376E53">
        <w:rPr>
          <w:rFonts w:cs="David"/>
          <w:sz w:val="24"/>
          <w:szCs w:val="24"/>
          <w:rtl/>
        </w:rPr>
        <w:t xml:space="preserve"> </w:t>
      </w:r>
      <w:r w:rsidRPr="00376E53">
        <w:rPr>
          <w:rFonts w:cs="David" w:hint="cs"/>
          <w:sz w:val="24"/>
          <w:szCs w:val="24"/>
          <w:rtl/>
        </w:rPr>
        <w:t xml:space="preserve">נוספים: מדינת ישראל </w:t>
      </w:r>
      <w:r>
        <w:rPr>
          <w:rFonts w:cs="David"/>
          <w:sz w:val="24"/>
          <w:szCs w:val="24"/>
          <w:rtl/>
        </w:rPr>
        <w:t>–</w:t>
      </w:r>
      <w:r w:rsidRPr="00376E53">
        <w:rPr>
          <w:rFonts w:cs="David" w:hint="cs"/>
          <w:sz w:val="24"/>
          <w:szCs w:val="24"/>
          <w:rtl/>
        </w:rPr>
        <w:t xml:space="preserve"> </w:t>
      </w:r>
      <w:r>
        <w:rPr>
          <w:rFonts w:cs="David" w:hint="cs"/>
          <w:sz w:val="24"/>
          <w:szCs w:val="24"/>
          <w:rtl/>
        </w:rPr>
        <w:t xml:space="preserve">הנהלת בתי הדין הרבניים </w:t>
      </w:r>
      <w:r w:rsidRPr="00376E53">
        <w:rPr>
          <w:rFonts w:cs="David" w:hint="cs"/>
          <w:sz w:val="24"/>
          <w:szCs w:val="24"/>
          <w:rtl/>
        </w:rPr>
        <w:t xml:space="preserve">בכפוף </w:t>
      </w:r>
      <w:proofErr w:type="spellStart"/>
      <w:r w:rsidRPr="00376E53">
        <w:rPr>
          <w:rFonts w:cs="David" w:hint="cs"/>
          <w:sz w:val="24"/>
          <w:szCs w:val="24"/>
          <w:rtl/>
        </w:rPr>
        <w:t>להרחבי</w:t>
      </w:r>
      <w:proofErr w:type="spellEnd"/>
      <w:r w:rsidRPr="00376E53">
        <w:rPr>
          <w:rFonts w:cs="David" w:hint="cs"/>
          <w:sz w:val="24"/>
          <w:szCs w:val="24"/>
          <w:rtl/>
        </w:rPr>
        <w:t xml:space="preserve"> השיפוי כמפורט לעיל.</w:t>
      </w:r>
    </w:p>
    <w:p w14:paraId="5C028D1B" w14:textId="77777777" w:rsidR="00F82F2D" w:rsidRDefault="00F82F2D" w:rsidP="00F82F2D">
      <w:pPr>
        <w:numPr>
          <w:ilvl w:val="0"/>
          <w:numId w:val="64"/>
        </w:numPr>
        <w:spacing w:after="0" w:line="360" w:lineRule="auto"/>
        <w:ind w:left="793" w:hanging="567"/>
        <w:jc w:val="both"/>
        <w:rPr>
          <w:rFonts w:cs="David"/>
          <w:sz w:val="24"/>
          <w:szCs w:val="24"/>
        </w:rPr>
      </w:pPr>
      <w:r w:rsidRPr="00376E53">
        <w:rPr>
          <w:rFonts w:cs="David"/>
          <w:sz w:val="24"/>
          <w:szCs w:val="24"/>
          <w:rtl/>
        </w:rPr>
        <w:t>בכל מקרה של צמצום או ביטול הביטוח ע"י אחד הצדדים לא יהיה להם כל תוקף אלא</w:t>
      </w:r>
      <w:r w:rsidRPr="00376E53">
        <w:rPr>
          <w:rFonts w:cs="David" w:hint="cs"/>
          <w:sz w:val="24"/>
          <w:szCs w:val="24"/>
          <w:rtl/>
        </w:rPr>
        <w:t xml:space="preserve"> </w:t>
      </w:r>
      <w:r w:rsidRPr="00F82709">
        <w:rPr>
          <w:rFonts w:cs="David" w:hint="cs"/>
          <w:sz w:val="24"/>
          <w:szCs w:val="24"/>
          <w:rtl/>
        </w:rPr>
        <w:t xml:space="preserve">אם </w:t>
      </w:r>
      <w:r w:rsidRPr="00F82709">
        <w:rPr>
          <w:rFonts w:cs="David"/>
          <w:sz w:val="24"/>
          <w:szCs w:val="24"/>
          <w:rtl/>
        </w:rPr>
        <w:t xml:space="preserve">ניתנה על כך הודעה מוקדמת </w:t>
      </w:r>
      <w:r w:rsidRPr="00F82709">
        <w:rPr>
          <w:rFonts w:cs="David" w:hint="cs"/>
          <w:sz w:val="24"/>
          <w:szCs w:val="24"/>
          <w:rtl/>
        </w:rPr>
        <w:t>בת</w:t>
      </w:r>
      <w:r w:rsidRPr="00F82709">
        <w:rPr>
          <w:rFonts w:cs="David"/>
          <w:sz w:val="24"/>
          <w:szCs w:val="24"/>
          <w:rtl/>
        </w:rPr>
        <w:t xml:space="preserve"> 60 יום לפחות </w:t>
      </w:r>
      <w:r w:rsidRPr="00F82709">
        <w:rPr>
          <w:rFonts w:cs="David" w:hint="cs"/>
          <w:sz w:val="24"/>
          <w:szCs w:val="24"/>
          <w:rtl/>
        </w:rPr>
        <w:t>במכתב רשום לחשב</w:t>
      </w:r>
      <w:r w:rsidRPr="00F82709">
        <w:rPr>
          <w:rFonts w:ascii="Times New Roman" w:eastAsia="Times New Roman" w:hAnsi="Times New Roman" w:cs="David" w:hint="cs"/>
          <w:sz w:val="24"/>
          <w:szCs w:val="24"/>
          <w:rtl/>
        </w:rPr>
        <w:t xml:space="preserve"> </w:t>
      </w:r>
      <w:r>
        <w:rPr>
          <w:rFonts w:cs="David" w:hint="cs"/>
          <w:sz w:val="24"/>
          <w:szCs w:val="24"/>
          <w:rtl/>
        </w:rPr>
        <w:t>בתי הדין הרבניים.</w:t>
      </w:r>
    </w:p>
    <w:p w14:paraId="68EC237A" w14:textId="77777777" w:rsidR="00F82F2D" w:rsidRDefault="00F82F2D" w:rsidP="00F82F2D">
      <w:pPr>
        <w:numPr>
          <w:ilvl w:val="0"/>
          <w:numId w:val="64"/>
        </w:numPr>
        <w:spacing w:after="0" w:line="360" w:lineRule="auto"/>
        <w:ind w:left="793" w:hanging="567"/>
        <w:jc w:val="both"/>
        <w:rPr>
          <w:rFonts w:cs="David"/>
          <w:sz w:val="24"/>
          <w:szCs w:val="24"/>
        </w:rPr>
      </w:pPr>
      <w:r w:rsidRPr="003B76BD">
        <w:rPr>
          <w:rFonts w:cs="David"/>
          <w:sz w:val="24"/>
          <w:szCs w:val="24"/>
          <w:rtl/>
        </w:rPr>
        <w:t>המבטח מוותר על כל זכות תחלוף</w:t>
      </w:r>
      <w:r w:rsidRPr="003B76BD">
        <w:rPr>
          <w:rFonts w:cs="David" w:hint="cs"/>
          <w:sz w:val="24"/>
          <w:szCs w:val="24"/>
          <w:rtl/>
        </w:rPr>
        <w:t xml:space="preserve"> </w:t>
      </w:r>
      <w:r w:rsidRPr="003B76BD">
        <w:rPr>
          <w:rFonts w:cs="David"/>
          <w:sz w:val="24"/>
          <w:szCs w:val="24"/>
          <w:rtl/>
        </w:rPr>
        <w:t>/</w:t>
      </w:r>
      <w:r w:rsidRPr="003B76BD">
        <w:rPr>
          <w:rFonts w:cs="David" w:hint="cs"/>
          <w:sz w:val="24"/>
          <w:szCs w:val="24"/>
          <w:rtl/>
        </w:rPr>
        <w:t xml:space="preserve"> </w:t>
      </w:r>
      <w:r w:rsidRPr="003B76BD">
        <w:rPr>
          <w:rFonts w:cs="David"/>
          <w:sz w:val="24"/>
          <w:szCs w:val="24"/>
          <w:rtl/>
        </w:rPr>
        <w:t xml:space="preserve">שיבוב, תביעה, השתתפות או חזרה כלפי מדינת ישראל </w:t>
      </w:r>
      <w:r>
        <w:rPr>
          <w:rFonts w:cs="David" w:hint="cs"/>
          <w:sz w:val="24"/>
          <w:szCs w:val="24"/>
          <w:rtl/>
        </w:rPr>
        <w:t xml:space="preserve">הנהלת </w:t>
      </w:r>
      <w:r w:rsidRPr="003B76BD">
        <w:rPr>
          <w:rFonts w:cs="David" w:hint="cs"/>
          <w:sz w:val="24"/>
          <w:szCs w:val="24"/>
          <w:rtl/>
        </w:rPr>
        <w:t xml:space="preserve">בתי הדין הרבניים </w:t>
      </w:r>
      <w:r w:rsidRPr="003B76BD">
        <w:rPr>
          <w:rFonts w:cs="David"/>
          <w:sz w:val="24"/>
          <w:szCs w:val="24"/>
          <w:rtl/>
        </w:rPr>
        <w:t xml:space="preserve">ועובדיהם, ובלבד </w:t>
      </w:r>
      <w:r w:rsidRPr="003B76BD">
        <w:rPr>
          <w:rFonts w:cs="David" w:hint="cs"/>
          <w:sz w:val="24"/>
          <w:szCs w:val="24"/>
          <w:rtl/>
        </w:rPr>
        <w:t>שהוויתו</w:t>
      </w:r>
      <w:r w:rsidRPr="003B76BD">
        <w:rPr>
          <w:rFonts w:cs="David" w:hint="eastAsia"/>
          <w:sz w:val="24"/>
          <w:szCs w:val="24"/>
          <w:rtl/>
        </w:rPr>
        <w:t>ר</w:t>
      </w:r>
      <w:r w:rsidRPr="003B76BD">
        <w:rPr>
          <w:rFonts w:cs="David"/>
          <w:sz w:val="24"/>
          <w:szCs w:val="24"/>
          <w:rtl/>
        </w:rPr>
        <w:t xml:space="preserve"> לא יחול </w:t>
      </w:r>
      <w:r w:rsidRPr="003B76BD">
        <w:rPr>
          <w:rFonts w:cs="David" w:hint="cs"/>
          <w:sz w:val="24"/>
          <w:szCs w:val="24"/>
          <w:rtl/>
        </w:rPr>
        <w:t xml:space="preserve">לטובת אדם </w:t>
      </w:r>
      <w:r w:rsidRPr="003B76BD">
        <w:rPr>
          <w:rFonts w:cs="David"/>
          <w:sz w:val="24"/>
          <w:szCs w:val="24"/>
          <w:rtl/>
        </w:rPr>
        <w:t>שגרם לנזק מתוך כוונת זדון</w:t>
      </w:r>
      <w:r w:rsidRPr="003B76BD">
        <w:rPr>
          <w:rFonts w:cs="David" w:hint="cs"/>
          <w:sz w:val="24"/>
          <w:szCs w:val="24"/>
          <w:rtl/>
        </w:rPr>
        <w:t>.</w:t>
      </w:r>
      <w:r w:rsidRPr="003B76BD">
        <w:rPr>
          <w:rFonts w:cs="David"/>
          <w:sz w:val="24"/>
          <w:szCs w:val="24"/>
          <w:rtl/>
        </w:rPr>
        <w:t xml:space="preserve">      </w:t>
      </w:r>
    </w:p>
    <w:p w14:paraId="4619FF99" w14:textId="77777777" w:rsidR="00F82F2D" w:rsidRPr="003B76BD" w:rsidRDefault="00F82F2D" w:rsidP="00F82F2D">
      <w:pPr>
        <w:numPr>
          <w:ilvl w:val="0"/>
          <w:numId w:val="64"/>
        </w:numPr>
        <w:spacing w:after="0" w:line="360" w:lineRule="auto"/>
        <w:ind w:left="793" w:hanging="567"/>
        <w:jc w:val="both"/>
        <w:rPr>
          <w:rFonts w:cs="David"/>
          <w:sz w:val="24"/>
          <w:szCs w:val="24"/>
        </w:rPr>
      </w:pPr>
      <w:r w:rsidRPr="003B76BD">
        <w:rPr>
          <w:rFonts w:cs="David" w:hint="cs"/>
          <w:sz w:val="24"/>
          <w:szCs w:val="24"/>
          <w:rtl/>
        </w:rPr>
        <w:t xml:space="preserve">הספק </w:t>
      </w:r>
      <w:r w:rsidRPr="003B76BD">
        <w:rPr>
          <w:rFonts w:cs="David"/>
          <w:sz w:val="24"/>
          <w:szCs w:val="24"/>
          <w:rtl/>
        </w:rPr>
        <w:t xml:space="preserve">אחראי בלעדית כלפי המבטח לתשלום דמי הביטוח עבור כל הפוליסות </w:t>
      </w:r>
      <w:r w:rsidRPr="003B76BD">
        <w:rPr>
          <w:rFonts w:cs="David" w:hint="cs"/>
          <w:sz w:val="24"/>
          <w:szCs w:val="24"/>
          <w:rtl/>
        </w:rPr>
        <w:t xml:space="preserve">ולמילוי כל החובות </w:t>
      </w:r>
      <w:r w:rsidRPr="003B76BD">
        <w:rPr>
          <w:rFonts w:cs="David"/>
          <w:sz w:val="24"/>
          <w:szCs w:val="24"/>
          <w:rtl/>
        </w:rPr>
        <w:t>המוטלות על המבוטח על פי תנאי הפוליסות</w:t>
      </w:r>
      <w:r w:rsidRPr="003B76BD">
        <w:rPr>
          <w:rFonts w:cs="David" w:hint="cs"/>
          <w:sz w:val="24"/>
          <w:szCs w:val="24"/>
          <w:rtl/>
        </w:rPr>
        <w:t>.</w:t>
      </w:r>
      <w:r w:rsidRPr="003B76BD">
        <w:rPr>
          <w:rFonts w:cs="David"/>
          <w:sz w:val="24"/>
          <w:szCs w:val="24"/>
          <w:rtl/>
        </w:rPr>
        <w:t xml:space="preserve"> </w:t>
      </w:r>
    </w:p>
    <w:p w14:paraId="6E6F6938" w14:textId="77777777" w:rsidR="00F82F2D" w:rsidRDefault="00F82F2D" w:rsidP="00F82F2D">
      <w:pPr>
        <w:numPr>
          <w:ilvl w:val="0"/>
          <w:numId w:val="64"/>
        </w:numPr>
        <w:spacing w:after="0" w:line="360" w:lineRule="auto"/>
        <w:ind w:left="793" w:hanging="567"/>
        <w:jc w:val="both"/>
        <w:rPr>
          <w:rFonts w:cs="David"/>
          <w:sz w:val="24"/>
          <w:szCs w:val="24"/>
        </w:rPr>
      </w:pPr>
      <w:r w:rsidRPr="00376E53">
        <w:rPr>
          <w:rFonts w:cs="David"/>
          <w:sz w:val="24"/>
          <w:szCs w:val="24"/>
          <w:rtl/>
        </w:rPr>
        <w:t xml:space="preserve">ההשתתפויות העצמיות הנקובות בכל פוליסה ופוליסה תחולנה בלעדית על </w:t>
      </w:r>
      <w:r w:rsidRPr="00376E53">
        <w:rPr>
          <w:rFonts w:cs="David" w:hint="cs"/>
          <w:sz w:val="24"/>
          <w:szCs w:val="24"/>
          <w:rtl/>
        </w:rPr>
        <w:t>הספק.</w:t>
      </w:r>
      <w:r w:rsidRPr="00376E53">
        <w:rPr>
          <w:rFonts w:cs="David"/>
          <w:sz w:val="24"/>
          <w:szCs w:val="24"/>
          <w:rtl/>
        </w:rPr>
        <w:t xml:space="preserve">       </w:t>
      </w:r>
    </w:p>
    <w:p w14:paraId="432484FA" w14:textId="77777777" w:rsidR="00F82F2D" w:rsidRDefault="00F82F2D" w:rsidP="00F82F2D">
      <w:pPr>
        <w:numPr>
          <w:ilvl w:val="0"/>
          <w:numId w:val="64"/>
        </w:numPr>
        <w:spacing w:after="0" w:line="360" w:lineRule="auto"/>
        <w:ind w:left="793" w:hanging="567"/>
        <w:jc w:val="both"/>
        <w:rPr>
          <w:rFonts w:cs="David"/>
          <w:sz w:val="24"/>
          <w:szCs w:val="24"/>
        </w:rPr>
      </w:pPr>
      <w:r w:rsidRPr="00376E53">
        <w:rPr>
          <w:rFonts w:cs="David"/>
          <w:sz w:val="24"/>
          <w:szCs w:val="24"/>
          <w:rtl/>
        </w:rPr>
        <w:t>כל סעיף בפוליסות הביטוח המפקיע או מקטין בדרך כל שהיא את אחריות המבטח, כאשר</w:t>
      </w:r>
      <w:r w:rsidRPr="00376E53">
        <w:rPr>
          <w:rFonts w:cs="David" w:hint="cs"/>
          <w:sz w:val="24"/>
          <w:szCs w:val="24"/>
          <w:rtl/>
        </w:rPr>
        <w:t xml:space="preserve"> </w:t>
      </w:r>
      <w:r w:rsidRPr="00376E53">
        <w:rPr>
          <w:rFonts w:cs="David"/>
          <w:sz w:val="24"/>
          <w:szCs w:val="24"/>
          <w:rtl/>
        </w:rPr>
        <w:t>קיים ביטוח אחר לא יופעל כלפי מדינת ישראל, והביטוח הינו בחזקת ביטוח ראשוני המזכה במלוא הזכויות על פי הביטוח</w:t>
      </w:r>
      <w:r w:rsidRPr="00376E53">
        <w:rPr>
          <w:rFonts w:cs="David" w:hint="cs"/>
          <w:sz w:val="24"/>
          <w:szCs w:val="24"/>
          <w:rtl/>
        </w:rPr>
        <w:t>.</w:t>
      </w:r>
      <w:r w:rsidRPr="00376E53">
        <w:rPr>
          <w:rFonts w:cs="David"/>
          <w:sz w:val="24"/>
          <w:szCs w:val="24"/>
          <w:rtl/>
        </w:rPr>
        <w:t xml:space="preserve">  </w:t>
      </w:r>
    </w:p>
    <w:p w14:paraId="6B0E3991" w14:textId="77777777" w:rsidR="00F82F2D" w:rsidRPr="003B76BD" w:rsidRDefault="00F82F2D" w:rsidP="00F82F2D">
      <w:pPr>
        <w:numPr>
          <w:ilvl w:val="0"/>
          <w:numId w:val="64"/>
        </w:numPr>
        <w:spacing w:after="0" w:line="360" w:lineRule="auto"/>
        <w:ind w:left="793" w:hanging="567"/>
        <w:jc w:val="both"/>
        <w:rPr>
          <w:rFonts w:cs="David"/>
          <w:sz w:val="24"/>
          <w:szCs w:val="24"/>
        </w:rPr>
      </w:pPr>
      <w:r w:rsidRPr="003B76BD">
        <w:rPr>
          <w:rFonts w:cs="David" w:hint="cs"/>
          <w:sz w:val="24"/>
          <w:szCs w:val="24"/>
          <w:rtl/>
        </w:rPr>
        <w:t xml:space="preserve">חריג כוונה ו/או רשלנות רבתי יבוטל ככל שקיים. </w:t>
      </w:r>
    </w:p>
    <w:p w14:paraId="1BC36C36" w14:textId="77777777" w:rsidR="00F82F2D" w:rsidRPr="00376E53" w:rsidRDefault="00F82F2D" w:rsidP="00F82F2D">
      <w:pPr>
        <w:spacing w:after="0" w:line="240" w:lineRule="auto"/>
        <w:ind w:left="935"/>
        <w:jc w:val="both"/>
        <w:rPr>
          <w:rFonts w:cs="David"/>
          <w:sz w:val="24"/>
          <w:szCs w:val="24"/>
          <w:rtl/>
        </w:rPr>
      </w:pPr>
    </w:p>
    <w:p w14:paraId="331B02E6" w14:textId="77777777" w:rsidR="00F82F2D" w:rsidRPr="00376E53" w:rsidRDefault="00F82F2D" w:rsidP="00F82F2D">
      <w:pPr>
        <w:numPr>
          <w:ilvl w:val="0"/>
          <w:numId w:val="60"/>
        </w:numPr>
        <w:spacing w:after="120" w:line="360" w:lineRule="auto"/>
        <w:ind w:left="40"/>
        <w:jc w:val="both"/>
        <w:rPr>
          <w:rFonts w:cs="David"/>
          <w:sz w:val="24"/>
          <w:szCs w:val="24"/>
          <w:rtl/>
        </w:rPr>
      </w:pPr>
      <w:r w:rsidRPr="008E5715">
        <w:rPr>
          <w:rFonts w:cs="David" w:hint="cs"/>
          <w:sz w:val="24"/>
          <w:szCs w:val="24"/>
          <w:rtl/>
        </w:rPr>
        <w:t xml:space="preserve">הספק </w:t>
      </w:r>
      <w:r w:rsidRPr="008E5715">
        <w:rPr>
          <w:rFonts w:cs="David"/>
          <w:sz w:val="24"/>
          <w:szCs w:val="24"/>
          <w:rtl/>
        </w:rPr>
        <w:t>מתחייב בכל תקופת ההתקשרות החוזית עם מדינת ישראל –</w:t>
      </w:r>
      <w:r w:rsidRPr="008E5715">
        <w:rPr>
          <w:rFonts w:ascii="Times New Roman" w:eastAsia="Times New Roman" w:hAnsi="Times New Roman" w:cs="David" w:hint="cs"/>
          <w:sz w:val="24"/>
          <w:szCs w:val="24"/>
          <w:rtl/>
        </w:rPr>
        <w:t xml:space="preserve"> </w:t>
      </w:r>
      <w:r>
        <w:rPr>
          <w:rFonts w:cs="David" w:hint="cs"/>
          <w:sz w:val="24"/>
          <w:szCs w:val="24"/>
          <w:rtl/>
        </w:rPr>
        <w:t xml:space="preserve">הנהלת </w:t>
      </w:r>
      <w:r w:rsidRPr="008E5715">
        <w:rPr>
          <w:rFonts w:cs="David" w:hint="cs"/>
          <w:sz w:val="24"/>
          <w:szCs w:val="24"/>
          <w:rtl/>
        </w:rPr>
        <w:t>בתי הדין הרבניים,</w:t>
      </w:r>
      <w:r w:rsidRPr="00376E53">
        <w:rPr>
          <w:rFonts w:cs="David" w:hint="cs"/>
          <w:sz w:val="24"/>
          <w:szCs w:val="24"/>
          <w:rtl/>
        </w:rPr>
        <w:t xml:space="preserve">  וכל עוד אחריותו קיימת, </w:t>
      </w:r>
      <w:r w:rsidRPr="00376E53">
        <w:rPr>
          <w:rFonts w:cs="David"/>
          <w:sz w:val="24"/>
          <w:szCs w:val="24"/>
          <w:rtl/>
        </w:rPr>
        <w:t xml:space="preserve">להחזיק בתוקף את פוליסות הביטוח. </w:t>
      </w:r>
      <w:r w:rsidRPr="00376E53">
        <w:rPr>
          <w:rFonts w:cs="David" w:hint="cs"/>
          <w:sz w:val="24"/>
          <w:szCs w:val="24"/>
          <w:rtl/>
        </w:rPr>
        <w:t xml:space="preserve">הספק </w:t>
      </w:r>
      <w:r w:rsidRPr="00376E53">
        <w:rPr>
          <w:rFonts w:cs="David"/>
          <w:sz w:val="24"/>
          <w:szCs w:val="24"/>
          <w:rtl/>
        </w:rPr>
        <w:t>מתחייב כי פוליסות הביטוח תחודשנה</w:t>
      </w:r>
      <w:r w:rsidRPr="00376E53">
        <w:rPr>
          <w:rFonts w:cs="David" w:hint="cs"/>
          <w:sz w:val="24"/>
          <w:szCs w:val="24"/>
          <w:rtl/>
        </w:rPr>
        <w:t xml:space="preserve"> על ידו</w:t>
      </w:r>
      <w:r w:rsidRPr="00376E53">
        <w:rPr>
          <w:rFonts w:cs="David"/>
          <w:sz w:val="24"/>
          <w:szCs w:val="24"/>
          <w:rtl/>
        </w:rPr>
        <w:t xml:space="preserve"> מדי </w:t>
      </w:r>
      <w:r w:rsidRPr="00376E53">
        <w:rPr>
          <w:rFonts w:cs="David" w:hint="cs"/>
          <w:sz w:val="24"/>
          <w:szCs w:val="24"/>
          <w:rtl/>
        </w:rPr>
        <w:t>תקופת ביטוח</w:t>
      </w:r>
      <w:r w:rsidRPr="00376E53">
        <w:rPr>
          <w:rFonts w:cs="David"/>
          <w:sz w:val="24"/>
          <w:szCs w:val="24"/>
          <w:rtl/>
        </w:rPr>
        <w:t xml:space="preserve">, כל עוד החוזה עם מדינת ישראל </w:t>
      </w:r>
      <w:r>
        <w:rPr>
          <w:rFonts w:cs="David"/>
          <w:sz w:val="24"/>
          <w:szCs w:val="24"/>
          <w:rtl/>
        </w:rPr>
        <w:t>–</w:t>
      </w:r>
      <w:r>
        <w:rPr>
          <w:rFonts w:ascii="Times New Roman" w:eastAsia="Times New Roman" w:hAnsi="Times New Roman" w:cs="David" w:hint="cs"/>
          <w:sz w:val="24"/>
          <w:szCs w:val="24"/>
          <w:rtl/>
        </w:rPr>
        <w:t xml:space="preserve"> </w:t>
      </w:r>
      <w:r>
        <w:rPr>
          <w:rFonts w:cs="David" w:hint="cs"/>
          <w:sz w:val="24"/>
          <w:szCs w:val="24"/>
          <w:rtl/>
        </w:rPr>
        <w:t xml:space="preserve">הנהלת בתי הדין הרבניים, </w:t>
      </w:r>
      <w:r w:rsidRPr="00376E53">
        <w:rPr>
          <w:rFonts w:cs="David"/>
          <w:sz w:val="24"/>
          <w:szCs w:val="24"/>
          <w:rtl/>
        </w:rPr>
        <w:t>בתוקף.</w:t>
      </w:r>
    </w:p>
    <w:p w14:paraId="2E4AFCA2" w14:textId="77777777" w:rsidR="00F82F2D" w:rsidRPr="00376E53" w:rsidRDefault="00F82F2D" w:rsidP="00F82F2D">
      <w:pPr>
        <w:numPr>
          <w:ilvl w:val="0"/>
          <w:numId w:val="60"/>
        </w:numPr>
        <w:spacing w:after="120" w:line="360" w:lineRule="auto"/>
        <w:ind w:left="40"/>
        <w:jc w:val="both"/>
        <w:rPr>
          <w:rFonts w:cs="David"/>
          <w:sz w:val="24"/>
          <w:szCs w:val="24"/>
        </w:rPr>
      </w:pPr>
      <w:r w:rsidRPr="00376E53">
        <w:rPr>
          <w:rFonts w:cs="David" w:hint="cs"/>
          <w:sz w:val="24"/>
          <w:szCs w:val="24"/>
          <w:rtl/>
        </w:rPr>
        <w:t>אישור</w:t>
      </w:r>
      <w:r w:rsidRPr="00376E53">
        <w:rPr>
          <w:rFonts w:cs="David"/>
          <w:sz w:val="24"/>
          <w:szCs w:val="24"/>
          <w:rtl/>
        </w:rPr>
        <w:t xml:space="preserve"> </w:t>
      </w:r>
      <w:r w:rsidRPr="00376E53">
        <w:rPr>
          <w:rFonts w:cs="David" w:hint="cs"/>
          <w:sz w:val="24"/>
          <w:szCs w:val="24"/>
          <w:rtl/>
        </w:rPr>
        <w:t>בחתימתו</w:t>
      </w:r>
      <w:r w:rsidRPr="00376E53">
        <w:rPr>
          <w:rFonts w:cs="David"/>
          <w:sz w:val="24"/>
          <w:szCs w:val="24"/>
          <w:rtl/>
        </w:rPr>
        <w:t xml:space="preserve"> </w:t>
      </w:r>
      <w:r w:rsidRPr="00376E53">
        <w:rPr>
          <w:rFonts w:cs="David" w:hint="cs"/>
          <w:sz w:val="24"/>
          <w:szCs w:val="24"/>
          <w:rtl/>
        </w:rPr>
        <w:t>של המבטח על</w:t>
      </w:r>
      <w:r w:rsidRPr="00376E53">
        <w:rPr>
          <w:rFonts w:cs="David"/>
          <w:sz w:val="24"/>
          <w:szCs w:val="24"/>
          <w:rtl/>
        </w:rPr>
        <w:t xml:space="preserve"> </w:t>
      </w:r>
      <w:r w:rsidRPr="00376E53">
        <w:rPr>
          <w:rFonts w:cs="David" w:hint="cs"/>
          <w:sz w:val="24"/>
          <w:szCs w:val="24"/>
          <w:rtl/>
        </w:rPr>
        <w:t>קיום</w:t>
      </w:r>
      <w:r w:rsidRPr="00376E53">
        <w:rPr>
          <w:rFonts w:cs="David"/>
          <w:sz w:val="24"/>
          <w:szCs w:val="24"/>
          <w:rtl/>
        </w:rPr>
        <w:t xml:space="preserve"> </w:t>
      </w:r>
      <w:r w:rsidRPr="00376E53">
        <w:rPr>
          <w:rFonts w:cs="David" w:hint="cs"/>
          <w:sz w:val="24"/>
          <w:szCs w:val="24"/>
          <w:rtl/>
        </w:rPr>
        <w:t>הביטוחים, יומצא</w:t>
      </w:r>
      <w:r w:rsidRPr="00376E53">
        <w:rPr>
          <w:rFonts w:cs="David"/>
          <w:sz w:val="24"/>
          <w:szCs w:val="24"/>
          <w:rtl/>
        </w:rPr>
        <w:t xml:space="preserve"> </w:t>
      </w:r>
      <w:r w:rsidRPr="00376E53">
        <w:rPr>
          <w:rFonts w:cs="David" w:hint="cs"/>
          <w:sz w:val="24"/>
          <w:szCs w:val="24"/>
          <w:rtl/>
        </w:rPr>
        <w:t>על ידי</w:t>
      </w:r>
      <w:r w:rsidRPr="00376E53">
        <w:rPr>
          <w:rFonts w:cs="David"/>
          <w:sz w:val="24"/>
          <w:szCs w:val="24"/>
          <w:rtl/>
        </w:rPr>
        <w:t xml:space="preserve"> </w:t>
      </w:r>
      <w:r w:rsidRPr="00376E53">
        <w:rPr>
          <w:rFonts w:cs="David" w:hint="cs"/>
          <w:sz w:val="24"/>
          <w:szCs w:val="24"/>
          <w:rtl/>
        </w:rPr>
        <w:t xml:space="preserve">הספק </w:t>
      </w:r>
      <w:r>
        <w:rPr>
          <w:rFonts w:cs="David" w:hint="cs"/>
          <w:sz w:val="24"/>
          <w:szCs w:val="24"/>
          <w:rtl/>
        </w:rPr>
        <w:t xml:space="preserve">להנהלת בתי הדין הרבניים </w:t>
      </w:r>
      <w:r w:rsidRPr="00376E53">
        <w:rPr>
          <w:rFonts w:cs="David" w:hint="cs"/>
          <w:sz w:val="24"/>
          <w:szCs w:val="24"/>
          <w:rtl/>
        </w:rPr>
        <w:t>עד</w:t>
      </w:r>
      <w:r w:rsidRPr="00376E53">
        <w:rPr>
          <w:rFonts w:cs="David"/>
          <w:sz w:val="24"/>
          <w:szCs w:val="24"/>
          <w:rtl/>
        </w:rPr>
        <w:t xml:space="preserve"> </w:t>
      </w:r>
      <w:r w:rsidRPr="00376E53">
        <w:rPr>
          <w:rFonts w:cs="David" w:hint="cs"/>
          <w:sz w:val="24"/>
          <w:szCs w:val="24"/>
          <w:rtl/>
        </w:rPr>
        <w:t>למועד</w:t>
      </w:r>
      <w:r w:rsidRPr="00376E53">
        <w:rPr>
          <w:rFonts w:cs="David"/>
          <w:sz w:val="24"/>
          <w:szCs w:val="24"/>
          <w:rtl/>
        </w:rPr>
        <w:t xml:space="preserve"> </w:t>
      </w:r>
      <w:r w:rsidRPr="00376E53">
        <w:rPr>
          <w:rFonts w:cs="David" w:hint="cs"/>
          <w:sz w:val="24"/>
          <w:szCs w:val="24"/>
          <w:rtl/>
        </w:rPr>
        <w:t>חתימת</w:t>
      </w:r>
      <w:r w:rsidRPr="00376E53">
        <w:rPr>
          <w:rFonts w:cs="David"/>
          <w:sz w:val="24"/>
          <w:szCs w:val="24"/>
          <w:rtl/>
        </w:rPr>
        <w:t xml:space="preserve"> </w:t>
      </w:r>
      <w:r w:rsidRPr="00376E53">
        <w:rPr>
          <w:rFonts w:cs="David" w:hint="cs"/>
          <w:sz w:val="24"/>
          <w:szCs w:val="24"/>
          <w:rtl/>
        </w:rPr>
        <w:t>החוזה. הספק  מתחייב להציג</w:t>
      </w:r>
      <w:r w:rsidRPr="00376E53">
        <w:rPr>
          <w:rFonts w:cs="David"/>
          <w:sz w:val="24"/>
          <w:szCs w:val="24"/>
          <w:rtl/>
        </w:rPr>
        <w:t xml:space="preserve"> </w:t>
      </w:r>
      <w:r w:rsidRPr="00376E53">
        <w:rPr>
          <w:rFonts w:cs="David" w:hint="cs"/>
          <w:sz w:val="24"/>
          <w:szCs w:val="24"/>
          <w:rtl/>
        </w:rPr>
        <w:t>את האישור חתום בחתימת</w:t>
      </w:r>
      <w:r w:rsidRPr="00376E53">
        <w:rPr>
          <w:rFonts w:cs="David"/>
          <w:sz w:val="24"/>
          <w:szCs w:val="24"/>
          <w:rtl/>
        </w:rPr>
        <w:t xml:space="preserve"> </w:t>
      </w:r>
      <w:r w:rsidRPr="00376E53">
        <w:rPr>
          <w:rFonts w:cs="David" w:hint="cs"/>
          <w:sz w:val="24"/>
          <w:szCs w:val="24"/>
          <w:rtl/>
        </w:rPr>
        <w:t xml:space="preserve">המבטח אודות חידוש הפוליסות </w:t>
      </w:r>
      <w:r>
        <w:rPr>
          <w:rFonts w:cs="David" w:hint="cs"/>
          <w:sz w:val="24"/>
          <w:szCs w:val="24"/>
          <w:rtl/>
        </w:rPr>
        <w:t xml:space="preserve">להנהלת בתי הדין הרבניים </w:t>
      </w:r>
      <w:r w:rsidRPr="00376E53">
        <w:rPr>
          <w:rFonts w:cs="David" w:hint="cs"/>
          <w:sz w:val="24"/>
          <w:szCs w:val="24"/>
          <w:rtl/>
        </w:rPr>
        <w:t>לכל המאוחר</w:t>
      </w:r>
      <w:r w:rsidRPr="00376E53">
        <w:rPr>
          <w:rFonts w:cs="David"/>
          <w:sz w:val="24"/>
          <w:szCs w:val="24"/>
          <w:rtl/>
        </w:rPr>
        <w:t xml:space="preserve"> </w:t>
      </w:r>
      <w:r w:rsidRPr="00376E53">
        <w:rPr>
          <w:rFonts w:cs="David" w:hint="cs"/>
          <w:sz w:val="24"/>
          <w:szCs w:val="24"/>
          <w:rtl/>
        </w:rPr>
        <w:t>שבועיים לפני</w:t>
      </w:r>
      <w:r w:rsidRPr="00376E53">
        <w:rPr>
          <w:rFonts w:cs="David"/>
          <w:sz w:val="24"/>
          <w:szCs w:val="24"/>
          <w:rtl/>
        </w:rPr>
        <w:t xml:space="preserve"> </w:t>
      </w:r>
      <w:r w:rsidRPr="00376E53">
        <w:rPr>
          <w:rFonts w:cs="David" w:hint="cs"/>
          <w:sz w:val="24"/>
          <w:szCs w:val="24"/>
          <w:rtl/>
        </w:rPr>
        <w:t>תום</w:t>
      </w:r>
      <w:r w:rsidRPr="00376E53">
        <w:rPr>
          <w:rFonts w:cs="David"/>
          <w:sz w:val="24"/>
          <w:szCs w:val="24"/>
          <w:rtl/>
        </w:rPr>
        <w:t xml:space="preserve"> </w:t>
      </w:r>
      <w:r w:rsidRPr="00376E53">
        <w:rPr>
          <w:rFonts w:cs="David" w:hint="cs"/>
          <w:sz w:val="24"/>
          <w:szCs w:val="24"/>
          <w:rtl/>
        </w:rPr>
        <w:t>תקופת</w:t>
      </w:r>
      <w:r w:rsidRPr="00376E53">
        <w:rPr>
          <w:rFonts w:cs="David"/>
          <w:sz w:val="24"/>
          <w:szCs w:val="24"/>
          <w:rtl/>
        </w:rPr>
        <w:t xml:space="preserve"> </w:t>
      </w:r>
      <w:r w:rsidRPr="00376E53">
        <w:rPr>
          <w:rFonts w:cs="David" w:hint="cs"/>
          <w:sz w:val="24"/>
          <w:szCs w:val="24"/>
          <w:rtl/>
        </w:rPr>
        <w:t>הביטוח.</w:t>
      </w:r>
    </w:p>
    <w:p w14:paraId="0DCAACD8" w14:textId="77777777" w:rsidR="00F82F2D" w:rsidRPr="00376E53" w:rsidRDefault="00F82F2D" w:rsidP="00F82F2D">
      <w:pPr>
        <w:spacing w:after="120" w:line="360" w:lineRule="auto"/>
        <w:ind w:left="40"/>
        <w:jc w:val="both"/>
        <w:rPr>
          <w:rFonts w:cs="David"/>
          <w:sz w:val="24"/>
          <w:szCs w:val="24"/>
        </w:rPr>
      </w:pPr>
      <w:r w:rsidRPr="00376E53">
        <w:rPr>
          <w:rFonts w:cs="David"/>
          <w:b/>
          <w:bCs/>
          <w:sz w:val="24"/>
          <w:szCs w:val="24"/>
          <w:rtl/>
        </w:rPr>
        <w:t xml:space="preserve">מובהר בזאת כי אישור/י הביטוח שיוצגו אינו/ם בא/ים לצמצם את התחייבויות </w:t>
      </w:r>
      <w:r w:rsidRPr="00376E53">
        <w:rPr>
          <w:rFonts w:cs="David" w:hint="cs"/>
          <w:b/>
          <w:bCs/>
          <w:sz w:val="24"/>
          <w:szCs w:val="24"/>
          <w:rtl/>
        </w:rPr>
        <w:t xml:space="preserve">הספק </w:t>
      </w:r>
      <w:r w:rsidRPr="00376E53">
        <w:rPr>
          <w:rFonts w:cs="David"/>
          <w:b/>
          <w:bCs/>
          <w:sz w:val="24"/>
          <w:szCs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376E53">
        <w:rPr>
          <w:rFonts w:cs="David" w:hint="cs"/>
          <w:b/>
          <w:bCs/>
          <w:sz w:val="24"/>
          <w:szCs w:val="24"/>
          <w:rtl/>
        </w:rPr>
        <w:t xml:space="preserve"> בסעיפי הביטוח לעיל</w:t>
      </w:r>
      <w:r w:rsidRPr="00376E53">
        <w:rPr>
          <w:rFonts w:cs="David"/>
          <w:b/>
          <w:bCs/>
          <w:sz w:val="24"/>
          <w:szCs w:val="24"/>
          <w:rtl/>
        </w:rPr>
        <w:t xml:space="preserve">. על </w:t>
      </w:r>
      <w:r w:rsidRPr="00376E53">
        <w:rPr>
          <w:rFonts w:cs="David" w:hint="cs"/>
          <w:b/>
          <w:bCs/>
          <w:sz w:val="24"/>
          <w:szCs w:val="24"/>
          <w:rtl/>
        </w:rPr>
        <w:t>הספק</w:t>
      </w:r>
      <w:r w:rsidRPr="00376E53">
        <w:rPr>
          <w:rFonts w:cs="David"/>
          <w:b/>
          <w:bCs/>
          <w:sz w:val="24"/>
          <w:szCs w:val="24"/>
          <w:rtl/>
        </w:rPr>
        <w:t xml:space="preserve"> יהיה ללמוד דרישות אלה ובמידת הצורך להיעזר באנשי ביטוח מטעמ</w:t>
      </w:r>
      <w:r w:rsidRPr="00376E53">
        <w:rPr>
          <w:rFonts w:cs="David" w:hint="cs"/>
          <w:b/>
          <w:bCs/>
          <w:sz w:val="24"/>
          <w:szCs w:val="24"/>
          <w:rtl/>
        </w:rPr>
        <w:t>ו</w:t>
      </w:r>
      <w:r w:rsidRPr="00376E53">
        <w:rPr>
          <w:rFonts w:cs="David"/>
          <w:b/>
          <w:bCs/>
          <w:sz w:val="24"/>
          <w:szCs w:val="24"/>
          <w:rtl/>
        </w:rPr>
        <w:t>, על מנת להבין את הדרישות וליישמן בביטוחי</w:t>
      </w:r>
      <w:r w:rsidRPr="00376E53">
        <w:rPr>
          <w:rFonts w:cs="David" w:hint="cs"/>
          <w:b/>
          <w:bCs/>
          <w:sz w:val="24"/>
          <w:szCs w:val="24"/>
          <w:rtl/>
        </w:rPr>
        <w:t>ו</w:t>
      </w:r>
      <w:r w:rsidRPr="00376E53">
        <w:rPr>
          <w:rFonts w:cs="David"/>
          <w:b/>
          <w:bCs/>
          <w:sz w:val="24"/>
          <w:szCs w:val="24"/>
          <w:rtl/>
        </w:rPr>
        <w:t xml:space="preserve"> </w:t>
      </w:r>
      <w:r w:rsidRPr="00376E53">
        <w:rPr>
          <w:rFonts w:cs="David" w:hint="cs"/>
          <w:b/>
          <w:bCs/>
          <w:sz w:val="24"/>
          <w:szCs w:val="24"/>
          <w:rtl/>
        </w:rPr>
        <w:t xml:space="preserve">כנדרש לעיל. </w:t>
      </w:r>
      <w:r w:rsidRPr="00376E53">
        <w:rPr>
          <w:rFonts w:cs="David"/>
          <w:b/>
          <w:bCs/>
          <w:sz w:val="24"/>
          <w:szCs w:val="24"/>
          <w:rtl/>
        </w:rPr>
        <w:tab/>
      </w:r>
    </w:p>
    <w:p w14:paraId="335593B7" w14:textId="77777777" w:rsidR="00F82F2D" w:rsidRDefault="00F82F2D" w:rsidP="00F82F2D">
      <w:pPr>
        <w:numPr>
          <w:ilvl w:val="0"/>
          <w:numId w:val="60"/>
        </w:numPr>
        <w:spacing w:after="120" w:line="360" w:lineRule="auto"/>
        <w:ind w:left="40"/>
        <w:jc w:val="both"/>
        <w:rPr>
          <w:rFonts w:cs="David"/>
          <w:sz w:val="24"/>
          <w:szCs w:val="24"/>
        </w:rPr>
      </w:pPr>
      <w:r w:rsidRPr="00376E53">
        <w:rPr>
          <w:rFonts w:cs="David"/>
          <w:sz w:val="24"/>
          <w:szCs w:val="24"/>
          <w:rtl/>
        </w:rPr>
        <w:t>מדינת ישראל –</w:t>
      </w:r>
      <w:r w:rsidRPr="00376E53">
        <w:rPr>
          <w:rFonts w:cs="David" w:hint="cs"/>
          <w:sz w:val="24"/>
          <w:szCs w:val="24"/>
          <w:rtl/>
        </w:rPr>
        <w:t xml:space="preserve">  </w:t>
      </w:r>
      <w:r>
        <w:rPr>
          <w:rFonts w:cs="David" w:hint="cs"/>
          <w:sz w:val="24"/>
          <w:szCs w:val="24"/>
          <w:rtl/>
        </w:rPr>
        <w:t>הנהלת בתי הדין הרבניים</w:t>
      </w:r>
      <w:r w:rsidRPr="00376E53">
        <w:rPr>
          <w:rFonts w:cs="David" w:hint="cs"/>
          <w:sz w:val="24"/>
          <w:szCs w:val="24"/>
          <w:rtl/>
        </w:rPr>
        <w:t xml:space="preserve">, </w:t>
      </w:r>
      <w:r w:rsidRPr="00376E53">
        <w:rPr>
          <w:rFonts w:cs="David"/>
          <w:sz w:val="24"/>
          <w:szCs w:val="24"/>
          <w:rtl/>
        </w:rPr>
        <w:t xml:space="preserve">שומרת לעצמה את הזכות לקבל </w:t>
      </w:r>
      <w:r w:rsidRPr="00376E53">
        <w:rPr>
          <w:rFonts w:cs="David" w:hint="cs"/>
          <w:sz w:val="24"/>
          <w:szCs w:val="24"/>
          <w:rtl/>
        </w:rPr>
        <w:t xml:space="preserve">מן הספק בכל עת את </w:t>
      </w:r>
      <w:r w:rsidRPr="00376E53">
        <w:rPr>
          <w:rFonts w:cs="David"/>
          <w:sz w:val="24"/>
          <w:szCs w:val="24"/>
          <w:rtl/>
        </w:rPr>
        <w:t xml:space="preserve">העתקי </w:t>
      </w:r>
      <w:r w:rsidRPr="00376E53">
        <w:rPr>
          <w:rFonts w:cs="David" w:hint="cs"/>
          <w:sz w:val="24"/>
          <w:szCs w:val="24"/>
          <w:rtl/>
        </w:rPr>
        <w:t>ה</w:t>
      </w:r>
      <w:r w:rsidRPr="00376E53">
        <w:rPr>
          <w:rFonts w:cs="David"/>
          <w:sz w:val="24"/>
          <w:szCs w:val="24"/>
          <w:rtl/>
        </w:rPr>
        <w:t>פוליסות</w:t>
      </w:r>
      <w:r w:rsidRPr="00376E53">
        <w:rPr>
          <w:rFonts w:cs="David" w:hint="cs"/>
          <w:sz w:val="24"/>
          <w:szCs w:val="24"/>
          <w:rtl/>
        </w:rPr>
        <w:t xml:space="preserve"> במלואן או בחלקן</w:t>
      </w:r>
      <w:r w:rsidRPr="00376E53">
        <w:rPr>
          <w:rFonts w:cs="David"/>
          <w:sz w:val="24"/>
          <w:szCs w:val="24"/>
          <w:rtl/>
        </w:rPr>
        <w:t xml:space="preserve">, </w:t>
      </w:r>
      <w:r w:rsidRPr="00376E53">
        <w:rPr>
          <w:rFonts w:cs="David" w:hint="cs"/>
          <w:sz w:val="24"/>
          <w:szCs w:val="24"/>
          <w:rtl/>
        </w:rPr>
        <w:t>במקרה של גילוי נסיבות העלולות להביא לתביעה בפוליסות ו/או על מנת שתוכל לבחון את עמידת הספק בסעיפי הביטוח לעיל ו/או מכל סיבה אחרת, הספק יעביר את העתקי הפוליסות במלואן או בחלקן כאמור מיד עם קבלת הדרישה. הספק מתחייב</w:t>
      </w:r>
      <w:r w:rsidRPr="00376E53">
        <w:rPr>
          <w:rFonts w:cs="David"/>
          <w:sz w:val="24"/>
          <w:szCs w:val="24"/>
          <w:rtl/>
        </w:rPr>
        <w:t xml:space="preserve"> לבצע כל שינוי או תיקון שיידרש על מנת להתאי</w:t>
      </w:r>
      <w:r w:rsidRPr="00376E53">
        <w:rPr>
          <w:rFonts w:cs="David" w:hint="cs"/>
          <w:sz w:val="24"/>
          <w:szCs w:val="24"/>
          <w:rtl/>
        </w:rPr>
        <w:t>ם את הפוליסות</w:t>
      </w:r>
      <w:r w:rsidRPr="00376E53">
        <w:rPr>
          <w:rFonts w:cs="David"/>
          <w:sz w:val="24"/>
          <w:szCs w:val="24"/>
          <w:rtl/>
        </w:rPr>
        <w:t xml:space="preserve"> להתחייבויותי</w:t>
      </w:r>
      <w:r w:rsidRPr="00376E53">
        <w:rPr>
          <w:rFonts w:cs="David" w:hint="cs"/>
          <w:sz w:val="24"/>
          <w:szCs w:val="24"/>
          <w:rtl/>
        </w:rPr>
        <w:t>ו על פי הוראות סעיף זה</w:t>
      </w:r>
      <w:r w:rsidRPr="00376E53">
        <w:rPr>
          <w:rFonts w:cs="David"/>
          <w:sz w:val="24"/>
          <w:szCs w:val="24"/>
          <w:rtl/>
        </w:rPr>
        <w:t>.</w:t>
      </w:r>
      <w:r w:rsidRPr="00376E53">
        <w:rPr>
          <w:rFonts w:cs="David" w:hint="cs"/>
          <w:sz w:val="24"/>
          <w:szCs w:val="24"/>
          <w:rtl/>
        </w:rPr>
        <w:t xml:space="preserve"> </w:t>
      </w:r>
      <w:r w:rsidRPr="00376E53">
        <w:rPr>
          <w:rFonts w:cs="David"/>
          <w:sz w:val="24"/>
          <w:szCs w:val="24"/>
          <w:rtl/>
        </w:rPr>
        <w:t xml:space="preserve">מוסכם כי </w:t>
      </w:r>
      <w:r w:rsidRPr="00376E53">
        <w:rPr>
          <w:rFonts w:cs="David" w:hint="cs"/>
          <w:sz w:val="24"/>
          <w:szCs w:val="24"/>
          <w:rtl/>
        </w:rPr>
        <w:t>הספק</w:t>
      </w:r>
      <w:r w:rsidRPr="00376E53">
        <w:rPr>
          <w:rFonts w:cs="David"/>
          <w:sz w:val="24"/>
          <w:szCs w:val="24"/>
          <w:rtl/>
        </w:rPr>
        <w:t xml:space="preserve"> יהיה רשאי למחוק מפוליסות הביטוח כאמור מידע עסקי ו/או מסחרי סודי שאינו רלוונטי להתקשרות זו</w:t>
      </w:r>
      <w:r w:rsidRPr="00376E53">
        <w:rPr>
          <w:rFonts w:cs="David" w:hint="cs"/>
          <w:sz w:val="24"/>
          <w:szCs w:val="24"/>
          <w:rtl/>
        </w:rPr>
        <w:t>.</w:t>
      </w:r>
      <w:r w:rsidRPr="00376E53">
        <w:rPr>
          <w:rFonts w:cs="David"/>
          <w:sz w:val="24"/>
          <w:szCs w:val="24"/>
          <w:rtl/>
        </w:rPr>
        <w:t xml:space="preserve"> </w:t>
      </w:r>
    </w:p>
    <w:p w14:paraId="7510A4A0" w14:textId="77777777" w:rsidR="00F82F2D" w:rsidRPr="00376E53" w:rsidRDefault="00F82F2D" w:rsidP="00F82F2D">
      <w:pPr>
        <w:numPr>
          <w:ilvl w:val="0"/>
          <w:numId w:val="60"/>
        </w:numPr>
        <w:spacing w:after="120" w:line="360" w:lineRule="auto"/>
        <w:ind w:left="40"/>
        <w:jc w:val="both"/>
        <w:rPr>
          <w:rFonts w:cs="David"/>
          <w:sz w:val="24"/>
          <w:szCs w:val="24"/>
          <w:rtl/>
        </w:rPr>
      </w:pPr>
      <w:r w:rsidRPr="00376E53">
        <w:rPr>
          <w:rFonts w:cs="David" w:hint="cs"/>
          <w:sz w:val="24"/>
          <w:szCs w:val="24"/>
          <w:rtl/>
        </w:rPr>
        <w:t>הספק מצהיר ומתחייב</w:t>
      </w:r>
      <w:r w:rsidRPr="00376E53">
        <w:rPr>
          <w:rFonts w:cs="David"/>
          <w:sz w:val="24"/>
          <w:szCs w:val="24"/>
          <w:rtl/>
        </w:rPr>
        <w:t xml:space="preserve"> כ</w:t>
      </w:r>
      <w:r w:rsidRPr="00376E53">
        <w:rPr>
          <w:rFonts w:cs="David" w:hint="cs"/>
          <w:sz w:val="24"/>
          <w:szCs w:val="24"/>
          <w:rtl/>
        </w:rPr>
        <w:t xml:space="preserve">י זכות </w:t>
      </w:r>
      <w:r w:rsidRPr="00376E53">
        <w:rPr>
          <w:rFonts w:cs="David"/>
          <w:sz w:val="24"/>
          <w:szCs w:val="24"/>
          <w:rtl/>
        </w:rPr>
        <w:t xml:space="preserve"> מדינת ישראל –</w:t>
      </w:r>
      <w:r w:rsidRPr="00376E53">
        <w:rPr>
          <w:rFonts w:cs="David" w:hint="cs"/>
          <w:sz w:val="24"/>
          <w:szCs w:val="24"/>
          <w:rtl/>
        </w:rPr>
        <w:t xml:space="preserve"> </w:t>
      </w:r>
      <w:r>
        <w:rPr>
          <w:rFonts w:cs="David" w:hint="cs"/>
          <w:sz w:val="24"/>
          <w:szCs w:val="24"/>
          <w:rtl/>
        </w:rPr>
        <w:t>הנהלת בתי הדין הרבניים</w:t>
      </w:r>
      <w:r w:rsidRPr="00376E53">
        <w:rPr>
          <w:rFonts w:cs="David" w:hint="cs"/>
          <w:sz w:val="24"/>
          <w:szCs w:val="24"/>
          <w:rtl/>
        </w:rPr>
        <w:t xml:space="preserve">, </w:t>
      </w:r>
      <w:r w:rsidRPr="00376E53">
        <w:rPr>
          <w:rFonts w:cs="David"/>
          <w:sz w:val="24"/>
          <w:szCs w:val="24"/>
          <w:rtl/>
        </w:rPr>
        <w:t xml:space="preserve">לעריכת הבדיקה ולדרישת השינויים כמפורט לעיל אינן מטילות על </w:t>
      </w:r>
      <w:r w:rsidRPr="00376E53">
        <w:rPr>
          <w:rFonts w:cs="David" w:hint="cs"/>
          <w:sz w:val="24"/>
          <w:szCs w:val="24"/>
          <w:rtl/>
        </w:rPr>
        <w:t xml:space="preserve">מדינת ישראל </w:t>
      </w:r>
      <w:r w:rsidRPr="00376E53">
        <w:rPr>
          <w:rFonts w:cs="David"/>
          <w:sz w:val="24"/>
          <w:szCs w:val="24"/>
          <w:rtl/>
        </w:rPr>
        <w:t>–</w:t>
      </w:r>
      <w:r w:rsidRPr="00376E53">
        <w:rPr>
          <w:rFonts w:cs="David" w:hint="cs"/>
          <w:sz w:val="24"/>
          <w:szCs w:val="24"/>
          <w:rtl/>
        </w:rPr>
        <w:t xml:space="preserve">  </w:t>
      </w:r>
      <w:r>
        <w:rPr>
          <w:rFonts w:cs="David" w:hint="cs"/>
          <w:sz w:val="24"/>
          <w:szCs w:val="24"/>
          <w:rtl/>
        </w:rPr>
        <w:t>הנהלת בתי הדין הרבניים</w:t>
      </w:r>
      <w:r w:rsidRPr="00376E53">
        <w:rPr>
          <w:rFonts w:cs="David" w:hint="cs"/>
          <w:sz w:val="24"/>
          <w:szCs w:val="24"/>
          <w:rtl/>
        </w:rPr>
        <w:t xml:space="preserve">, </w:t>
      </w:r>
      <w:r w:rsidRPr="00376E53">
        <w:rPr>
          <w:rFonts w:cs="David"/>
          <w:sz w:val="24"/>
          <w:szCs w:val="24"/>
          <w:rtl/>
        </w:rPr>
        <w:t>או</w:t>
      </w:r>
      <w:r w:rsidRPr="00376E53">
        <w:rPr>
          <w:rFonts w:cs="David"/>
          <w:sz w:val="24"/>
          <w:szCs w:val="24"/>
        </w:rPr>
        <w:t xml:space="preserve"> </w:t>
      </w:r>
      <w:r w:rsidRPr="00376E53">
        <w:rPr>
          <w:rFonts w:cs="David"/>
          <w:sz w:val="24"/>
          <w:szCs w:val="24"/>
          <w:rtl/>
        </w:rPr>
        <w:t>על מי מטעמ</w:t>
      </w:r>
      <w:r w:rsidRPr="00376E53">
        <w:rPr>
          <w:rFonts w:cs="David" w:hint="cs"/>
          <w:sz w:val="24"/>
          <w:szCs w:val="24"/>
          <w:rtl/>
        </w:rPr>
        <w:t>ם</w:t>
      </w:r>
      <w:r w:rsidRPr="00376E53">
        <w:rPr>
          <w:rFonts w:cs="David"/>
          <w:sz w:val="24"/>
          <w:szCs w:val="24"/>
          <w:rtl/>
        </w:rPr>
        <w:t xml:space="preserve"> כל חובה וכל אחריות שהיא לגבי פוליס</w:t>
      </w:r>
      <w:r w:rsidRPr="00376E53">
        <w:rPr>
          <w:rFonts w:cs="David" w:hint="cs"/>
          <w:sz w:val="24"/>
          <w:szCs w:val="24"/>
          <w:rtl/>
        </w:rPr>
        <w:t>ו</w:t>
      </w:r>
      <w:r w:rsidRPr="00376E53">
        <w:rPr>
          <w:rFonts w:cs="David"/>
          <w:sz w:val="24"/>
          <w:szCs w:val="24"/>
          <w:rtl/>
        </w:rPr>
        <w:t>ת הביטוח</w:t>
      </w:r>
      <w:r w:rsidRPr="00376E53">
        <w:rPr>
          <w:rFonts w:cs="David" w:hint="cs"/>
          <w:sz w:val="24"/>
          <w:szCs w:val="24"/>
          <w:rtl/>
        </w:rPr>
        <w:t>/ אישורי הביטוח</w:t>
      </w:r>
      <w:r w:rsidRPr="00376E53">
        <w:rPr>
          <w:rFonts w:cs="David"/>
          <w:sz w:val="24"/>
          <w:szCs w:val="24"/>
          <w:rtl/>
        </w:rPr>
        <w:t xml:space="preserve"> כאמור, טיבם, היקפם ותוקפם, או לגבי העדרם, ואין בה כדי לגרוע מכל חובה שהיא המוטלת על </w:t>
      </w:r>
      <w:r w:rsidRPr="00376E53">
        <w:rPr>
          <w:rFonts w:cs="David" w:hint="cs"/>
          <w:sz w:val="24"/>
          <w:szCs w:val="24"/>
          <w:rtl/>
        </w:rPr>
        <w:t>הספק לפי ההסכם</w:t>
      </w:r>
      <w:r w:rsidRPr="00376E53">
        <w:rPr>
          <w:rFonts w:cs="David"/>
          <w:sz w:val="24"/>
          <w:szCs w:val="24"/>
          <w:rtl/>
        </w:rPr>
        <w:t xml:space="preserve">, וזאת בין אם </w:t>
      </w:r>
      <w:r w:rsidRPr="00376E53">
        <w:rPr>
          <w:rFonts w:cs="David" w:hint="cs"/>
          <w:sz w:val="24"/>
          <w:szCs w:val="24"/>
          <w:rtl/>
        </w:rPr>
        <w:t>נ</w:t>
      </w:r>
      <w:r w:rsidRPr="00376E53">
        <w:rPr>
          <w:rFonts w:cs="David"/>
          <w:sz w:val="24"/>
          <w:szCs w:val="24"/>
          <w:rtl/>
        </w:rPr>
        <w:t>דרש</w:t>
      </w:r>
      <w:r w:rsidRPr="00376E53">
        <w:rPr>
          <w:rFonts w:cs="David" w:hint="cs"/>
          <w:sz w:val="24"/>
          <w:szCs w:val="24"/>
          <w:rtl/>
        </w:rPr>
        <w:t>ו</w:t>
      </w:r>
      <w:r w:rsidRPr="00376E53">
        <w:rPr>
          <w:rFonts w:cs="David"/>
          <w:sz w:val="24"/>
          <w:szCs w:val="24"/>
          <w:rtl/>
        </w:rPr>
        <w:t xml:space="preserve"> </w:t>
      </w:r>
      <w:r w:rsidRPr="00376E53">
        <w:rPr>
          <w:rFonts w:cs="David" w:hint="cs"/>
          <w:sz w:val="24"/>
          <w:szCs w:val="24"/>
          <w:rtl/>
        </w:rPr>
        <w:t xml:space="preserve">התאמות </w:t>
      </w:r>
      <w:r w:rsidRPr="00376E53">
        <w:rPr>
          <w:rFonts w:cs="David"/>
          <w:sz w:val="24"/>
          <w:szCs w:val="24"/>
          <w:rtl/>
        </w:rPr>
        <w:t xml:space="preserve">ובין אם לאו, בין אם </w:t>
      </w:r>
      <w:r w:rsidRPr="00376E53">
        <w:rPr>
          <w:rFonts w:cs="David" w:hint="cs"/>
          <w:sz w:val="24"/>
          <w:szCs w:val="24"/>
          <w:rtl/>
        </w:rPr>
        <w:t>נבדקו</w:t>
      </w:r>
      <w:r w:rsidRPr="00376E53">
        <w:rPr>
          <w:rFonts w:cs="David"/>
          <w:sz w:val="24"/>
          <w:szCs w:val="24"/>
          <w:rtl/>
        </w:rPr>
        <w:t xml:space="preserve"> ובין אם לאו.</w:t>
      </w:r>
    </w:p>
    <w:p w14:paraId="1A888377" w14:textId="77777777" w:rsidR="00F82F2D" w:rsidRDefault="00F82F2D" w:rsidP="00F82F2D">
      <w:pPr>
        <w:spacing w:after="120" w:line="360" w:lineRule="auto"/>
        <w:ind w:left="40"/>
        <w:jc w:val="both"/>
        <w:rPr>
          <w:rFonts w:cs="David"/>
          <w:b/>
          <w:bCs/>
          <w:sz w:val="24"/>
          <w:szCs w:val="24"/>
          <w:rtl/>
        </w:rPr>
      </w:pPr>
      <w:r w:rsidRPr="00376E53">
        <w:rPr>
          <w:rFonts w:cs="David" w:hint="cs"/>
          <w:b/>
          <w:bCs/>
          <w:sz w:val="24"/>
          <w:szCs w:val="24"/>
          <w:rtl/>
        </w:rPr>
        <w:t>למען הסר כל ספק מוסכם בזה כי הביטוחים הנדרשים בסעיף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02283118" w14:textId="77777777" w:rsidR="00F82F2D" w:rsidRDefault="00F82F2D" w:rsidP="00F82F2D">
      <w:pPr>
        <w:numPr>
          <w:ilvl w:val="0"/>
          <w:numId w:val="60"/>
        </w:numPr>
        <w:spacing w:after="120" w:line="360" w:lineRule="auto"/>
        <w:ind w:left="40"/>
        <w:jc w:val="both"/>
        <w:rPr>
          <w:rFonts w:cs="David"/>
          <w:sz w:val="24"/>
          <w:szCs w:val="24"/>
        </w:rPr>
      </w:pPr>
      <w:r w:rsidRPr="00376E53">
        <w:rPr>
          <w:rFonts w:cs="David"/>
          <w:sz w:val="24"/>
          <w:szCs w:val="24"/>
          <w:rtl/>
        </w:rPr>
        <w:t xml:space="preserve">אין בכל האמור בסעיפי הביטוח כדי לפטור </w:t>
      </w:r>
      <w:r w:rsidRPr="00376E53">
        <w:rPr>
          <w:rFonts w:cs="David" w:hint="cs"/>
          <w:sz w:val="24"/>
          <w:szCs w:val="24"/>
          <w:rtl/>
        </w:rPr>
        <w:t xml:space="preserve">הספק </w:t>
      </w:r>
      <w:r w:rsidRPr="00376E53">
        <w:rPr>
          <w:rFonts w:cs="David"/>
          <w:sz w:val="24"/>
          <w:szCs w:val="24"/>
          <w:rtl/>
        </w:rPr>
        <w:t>מכל חובה החלה עלי</w:t>
      </w:r>
      <w:r w:rsidRPr="00376E53">
        <w:rPr>
          <w:rFonts w:cs="David" w:hint="cs"/>
          <w:sz w:val="24"/>
          <w:szCs w:val="24"/>
          <w:rtl/>
        </w:rPr>
        <w:t>ו</w:t>
      </w:r>
      <w:r w:rsidRPr="00376E53">
        <w:rPr>
          <w:rFonts w:cs="David"/>
          <w:sz w:val="24"/>
          <w:szCs w:val="24"/>
          <w:rtl/>
        </w:rPr>
        <w:t xml:space="preserve"> על פי דין ועל פי</w:t>
      </w:r>
      <w:r w:rsidRPr="00376E53">
        <w:rPr>
          <w:rFonts w:cs="David" w:hint="cs"/>
          <w:sz w:val="24"/>
          <w:szCs w:val="24"/>
          <w:rtl/>
        </w:rPr>
        <w:t xml:space="preserve"> </w:t>
      </w:r>
      <w:r w:rsidRPr="00376E53">
        <w:rPr>
          <w:rFonts w:cs="David"/>
          <w:sz w:val="24"/>
          <w:szCs w:val="24"/>
          <w:rtl/>
        </w:rPr>
        <w:t>החוזה</w:t>
      </w:r>
      <w:r w:rsidRPr="00376E53">
        <w:rPr>
          <w:rFonts w:cs="David" w:hint="cs"/>
          <w:sz w:val="24"/>
          <w:szCs w:val="24"/>
          <w:rtl/>
        </w:rPr>
        <w:t xml:space="preserve"> </w:t>
      </w:r>
      <w:r w:rsidRPr="00376E53">
        <w:rPr>
          <w:rFonts w:cs="David"/>
          <w:sz w:val="24"/>
          <w:szCs w:val="24"/>
          <w:rtl/>
        </w:rPr>
        <w:t>ואין לפרש את האמור כוויתור של מדינת ישראל –</w:t>
      </w:r>
      <w:r w:rsidRPr="00693621">
        <w:rPr>
          <w:rFonts w:ascii="Times New Roman" w:eastAsia="Times New Roman" w:hAnsi="Times New Roman" w:cs="David" w:hint="cs"/>
          <w:sz w:val="24"/>
          <w:szCs w:val="24"/>
          <w:rtl/>
        </w:rPr>
        <w:t xml:space="preserve"> </w:t>
      </w:r>
      <w:r>
        <w:rPr>
          <w:rFonts w:cs="David" w:hint="cs"/>
          <w:sz w:val="24"/>
          <w:szCs w:val="24"/>
          <w:rtl/>
        </w:rPr>
        <w:t xml:space="preserve">הנהלת בתי הדין הרבניים </w:t>
      </w:r>
      <w:r w:rsidRPr="00376E53">
        <w:rPr>
          <w:rFonts w:cs="David"/>
          <w:sz w:val="24"/>
          <w:szCs w:val="24"/>
          <w:rtl/>
        </w:rPr>
        <w:t>על כל זכות או</w:t>
      </w:r>
      <w:r w:rsidRPr="00376E53">
        <w:rPr>
          <w:rFonts w:cs="David" w:hint="cs"/>
          <w:sz w:val="24"/>
          <w:szCs w:val="24"/>
          <w:rtl/>
        </w:rPr>
        <w:t xml:space="preserve"> </w:t>
      </w:r>
      <w:r w:rsidRPr="00376E53">
        <w:rPr>
          <w:rFonts w:cs="David"/>
          <w:sz w:val="24"/>
          <w:szCs w:val="24"/>
          <w:rtl/>
        </w:rPr>
        <w:t>סעד המוקנים לה</w:t>
      </w:r>
      <w:r w:rsidRPr="00376E53">
        <w:rPr>
          <w:rFonts w:cs="David" w:hint="cs"/>
          <w:sz w:val="24"/>
          <w:szCs w:val="24"/>
          <w:rtl/>
        </w:rPr>
        <w:t>ם</w:t>
      </w:r>
      <w:r w:rsidRPr="00376E53">
        <w:rPr>
          <w:rFonts w:cs="David"/>
          <w:sz w:val="24"/>
          <w:szCs w:val="24"/>
          <w:rtl/>
        </w:rPr>
        <w:t xml:space="preserve"> על פי </w:t>
      </w:r>
      <w:r w:rsidRPr="00376E53">
        <w:rPr>
          <w:rFonts w:cs="David" w:hint="cs"/>
          <w:sz w:val="24"/>
          <w:szCs w:val="24"/>
          <w:rtl/>
        </w:rPr>
        <w:t xml:space="preserve">כל </w:t>
      </w:r>
      <w:r>
        <w:rPr>
          <w:rFonts w:cs="David"/>
          <w:sz w:val="24"/>
          <w:szCs w:val="24"/>
          <w:rtl/>
        </w:rPr>
        <w:t>דין ועל פי חוזה זה</w:t>
      </w:r>
      <w:r>
        <w:rPr>
          <w:rFonts w:cs="David" w:hint="cs"/>
          <w:sz w:val="24"/>
          <w:szCs w:val="24"/>
          <w:rtl/>
        </w:rPr>
        <w:t xml:space="preserve">. </w:t>
      </w:r>
    </w:p>
    <w:p w14:paraId="5AF0166C" w14:textId="77777777" w:rsidR="00F82F2D" w:rsidRPr="00376E53" w:rsidRDefault="00F82F2D" w:rsidP="00F82F2D">
      <w:pPr>
        <w:numPr>
          <w:ilvl w:val="0"/>
          <w:numId w:val="60"/>
        </w:numPr>
        <w:spacing w:after="120" w:line="360" w:lineRule="auto"/>
        <w:ind w:left="40"/>
        <w:jc w:val="both"/>
        <w:rPr>
          <w:rFonts w:cs="David"/>
          <w:sz w:val="24"/>
          <w:szCs w:val="24"/>
        </w:rPr>
      </w:pPr>
      <w:r w:rsidRPr="00376E53">
        <w:rPr>
          <w:rFonts w:cs="David"/>
          <w:sz w:val="24"/>
          <w:szCs w:val="24"/>
          <w:rtl/>
        </w:rPr>
        <w:t xml:space="preserve">אי עמידה בתנאי </w:t>
      </w:r>
      <w:r w:rsidRPr="00376E53">
        <w:rPr>
          <w:rFonts w:cs="David" w:hint="cs"/>
          <w:sz w:val="24"/>
          <w:szCs w:val="24"/>
          <w:rtl/>
        </w:rPr>
        <w:t>סעיף</w:t>
      </w:r>
      <w:r w:rsidRPr="00376E53">
        <w:rPr>
          <w:rFonts w:cs="David"/>
          <w:sz w:val="24"/>
          <w:szCs w:val="24"/>
          <w:rtl/>
        </w:rPr>
        <w:t xml:space="preserve"> מהווה הפרה </w:t>
      </w:r>
      <w:r w:rsidRPr="00376E53">
        <w:rPr>
          <w:rFonts w:cs="David" w:hint="cs"/>
          <w:sz w:val="24"/>
          <w:szCs w:val="24"/>
          <w:rtl/>
        </w:rPr>
        <w:t xml:space="preserve">יסודית </w:t>
      </w:r>
      <w:r w:rsidRPr="00376E53">
        <w:rPr>
          <w:rFonts w:cs="David"/>
          <w:sz w:val="24"/>
          <w:szCs w:val="24"/>
          <w:rtl/>
        </w:rPr>
        <w:t>של</w:t>
      </w:r>
      <w:r w:rsidRPr="00376E53">
        <w:rPr>
          <w:rFonts w:cs="David" w:hint="cs"/>
          <w:sz w:val="24"/>
          <w:szCs w:val="24"/>
          <w:rtl/>
        </w:rPr>
        <w:t xml:space="preserve"> חוזה</w:t>
      </w:r>
      <w:r w:rsidRPr="00376E53">
        <w:rPr>
          <w:rFonts w:cs="David"/>
          <w:sz w:val="24"/>
          <w:szCs w:val="24"/>
          <w:rtl/>
        </w:rPr>
        <w:t xml:space="preserve"> זה.</w:t>
      </w:r>
    </w:p>
    <w:p w14:paraId="479909A0" w14:textId="77777777" w:rsidR="00F82F2D" w:rsidRPr="00376E53" w:rsidRDefault="00F82F2D" w:rsidP="00F82F2D">
      <w:pPr>
        <w:pStyle w:val="af0"/>
        <w:rPr>
          <w:rFonts w:cs="David"/>
          <w:sz w:val="24"/>
          <w:szCs w:val="24"/>
          <w:rtl/>
        </w:rPr>
      </w:pPr>
      <w:r w:rsidRPr="00376E53">
        <w:rPr>
          <w:rFonts w:cs="David"/>
          <w:sz w:val="24"/>
          <w:szCs w:val="24"/>
          <w:rtl/>
        </w:rPr>
        <w:t xml:space="preserve">          *                                                         *                                                           *</w:t>
      </w:r>
    </w:p>
    <w:p w14:paraId="5513082E" w14:textId="77777777" w:rsidR="00F82F2D" w:rsidRPr="00376E53" w:rsidRDefault="00F82F2D" w:rsidP="00F82F2D">
      <w:pPr>
        <w:pStyle w:val="af0"/>
        <w:rPr>
          <w:rFonts w:cs="David"/>
          <w:b/>
          <w:bCs/>
          <w:sz w:val="24"/>
          <w:szCs w:val="24"/>
          <w:rtl/>
        </w:rPr>
      </w:pPr>
      <w:r w:rsidRPr="00376E53">
        <w:rPr>
          <w:rFonts w:cs="David" w:hint="cs"/>
          <w:b/>
          <w:bCs/>
          <w:sz w:val="24"/>
          <w:szCs w:val="24"/>
          <w:rtl/>
        </w:rPr>
        <w:t xml:space="preserve">                                    </w:t>
      </w:r>
    </w:p>
    <w:p w14:paraId="562DAA5F" w14:textId="77777777" w:rsidR="00F82F2D" w:rsidRPr="00376E53" w:rsidRDefault="00F82F2D" w:rsidP="00F82F2D">
      <w:pPr>
        <w:pStyle w:val="af0"/>
        <w:rPr>
          <w:rFonts w:cs="David"/>
          <w:sz w:val="24"/>
          <w:szCs w:val="24"/>
          <w:rtl/>
        </w:rPr>
      </w:pPr>
    </w:p>
    <w:p w14:paraId="1F465259" w14:textId="77777777" w:rsidR="00D121B3" w:rsidRPr="00D121B3" w:rsidRDefault="00D121B3" w:rsidP="00D121B3">
      <w:pPr>
        <w:rPr>
          <w:rtl/>
        </w:rPr>
      </w:pPr>
    </w:p>
    <w:p w14:paraId="67D1F4ED" w14:textId="77777777" w:rsidR="00D121B3" w:rsidRPr="00D121B3" w:rsidRDefault="00D121B3" w:rsidP="00D121B3">
      <w:pPr>
        <w:rPr>
          <w:rtl/>
        </w:rPr>
      </w:pPr>
    </w:p>
    <w:bookmarkEnd w:id="1345"/>
    <w:p w14:paraId="7CAE04B5" w14:textId="77777777" w:rsidR="00D121B3" w:rsidRPr="00D121B3" w:rsidRDefault="00D121B3" w:rsidP="00D121B3">
      <w:pPr>
        <w:rPr>
          <w:rtl/>
        </w:rPr>
      </w:pPr>
      <w:r w:rsidRPr="00D121B3">
        <w:rPr>
          <w:rtl/>
        </w:rPr>
        <w:br w:type="page"/>
      </w:r>
    </w:p>
    <w:p w14:paraId="3AF78113"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348" w:name="_נספח_13:_הצהרה"/>
      <w:bookmarkStart w:id="1349" w:name="נספח13"/>
      <w:bookmarkStart w:id="1350" w:name="_Toc372046723"/>
      <w:bookmarkStart w:id="1351" w:name="_Toc377227328"/>
      <w:bookmarkStart w:id="1352" w:name="התחייבות_להחתמת_קבלני_משנה_היעדר_ניגוד"/>
      <w:bookmarkStart w:id="1353" w:name="_Toc478305358"/>
      <w:bookmarkStart w:id="1354" w:name="_Toc4065810"/>
      <w:bookmarkStart w:id="1355" w:name="_Toc4402153"/>
      <w:bookmarkStart w:id="1356" w:name="_Toc77617723"/>
      <w:bookmarkEnd w:id="1328"/>
      <w:bookmarkEnd w:id="1329"/>
      <w:bookmarkEnd w:id="1330"/>
      <w:bookmarkEnd w:id="1331"/>
      <w:bookmarkEnd w:id="1332"/>
      <w:bookmarkEnd w:id="1346"/>
      <w:bookmarkEnd w:id="1347"/>
      <w:bookmarkEnd w:id="1348"/>
      <w:r w:rsidRPr="006D0C0E">
        <w:rPr>
          <w:rFonts w:asciiTheme="minorHAnsi" w:eastAsiaTheme="minorHAnsi" w:hAnsiTheme="minorHAnsi" w:cstheme="minorBidi"/>
          <w:b/>
          <w:bCs/>
          <w:color w:val="002060"/>
          <w:sz w:val="28"/>
          <w:szCs w:val="28"/>
          <w:rtl/>
        </w:rPr>
        <w:t xml:space="preserve">נספח </w:t>
      </w:r>
      <w:r w:rsidRPr="006D0C0E">
        <w:rPr>
          <w:rFonts w:asciiTheme="minorHAnsi" w:eastAsiaTheme="minorHAnsi" w:hAnsiTheme="minorHAnsi" w:cstheme="minorBidi" w:hint="cs"/>
          <w:b/>
          <w:bCs/>
          <w:color w:val="002060"/>
          <w:sz w:val="28"/>
          <w:szCs w:val="28"/>
          <w:rtl/>
        </w:rPr>
        <w:t>13</w:t>
      </w:r>
      <w:bookmarkEnd w:id="1349"/>
      <w:r w:rsidRPr="006D0C0E">
        <w:rPr>
          <w:rFonts w:asciiTheme="minorHAnsi" w:eastAsiaTheme="minorHAnsi" w:hAnsiTheme="minorHAnsi" w:cstheme="minorBidi"/>
          <w:b/>
          <w:bCs/>
          <w:color w:val="002060"/>
          <w:sz w:val="28"/>
          <w:szCs w:val="28"/>
          <w:rtl/>
        </w:rPr>
        <w:t xml:space="preserve">: </w:t>
      </w:r>
      <w:bookmarkEnd w:id="1350"/>
      <w:bookmarkEnd w:id="1351"/>
      <w:bookmarkEnd w:id="1352"/>
      <w:bookmarkEnd w:id="1353"/>
      <w:r w:rsidRPr="006D0C0E">
        <w:rPr>
          <w:rFonts w:asciiTheme="minorHAnsi" w:eastAsiaTheme="minorHAnsi" w:hAnsiTheme="minorHAnsi" w:cstheme="minorBidi"/>
          <w:b/>
          <w:bCs/>
          <w:color w:val="002060"/>
          <w:sz w:val="28"/>
          <w:szCs w:val="28"/>
          <w:rtl/>
        </w:rPr>
        <w:t>הצהרה בדבר זכויות קניין</w:t>
      </w:r>
      <w:bookmarkEnd w:id="1354"/>
      <w:bookmarkEnd w:id="1355"/>
      <w:bookmarkEnd w:id="1356"/>
    </w:p>
    <w:p w14:paraId="441F9057" w14:textId="77777777" w:rsidR="00D121B3" w:rsidRPr="00D121B3" w:rsidRDefault="00D121B3" w:rsidP="00D121B3">
      <w:pPr>
        <w:rPr>
          <w:rtl/>
        </w:rPr>
      </w:pPr>
    </w:p>
    <w:p w14:paraId="09F13CAA" w14:textId="3340CF71" w:rsidR="00D121B3" w:rsidRPr="00D121B3" w:rsidRDefault="00D121B3" w:rsidP="00892408">
      <w:pPr>
        <w:spacing w:after="0" w:line="360" w:lineRule="auto"/>
        <w:rPr>
          <w:rtl/>
        </w:rPr>
      </w:pPr>
      <w:r w:rsidRPr="00D121B3">
        <w:rPr>
          <w:rtl/>
        </w:rPr>
        <w:t>אני, ________________, החתום/מה מטה, נותן/</w:t>
      </w:r>
      <w:proofErr w:type="spellStart"/>
      <w:r w:rsidRPr="00D121B3">
        <w:rPr>
          <w:rtl/>
        </w:rPr>
        <w:t>נת</w:t>
      </w:r>
      <w:proofErr w:type="spellEnd"/>
      <w:r w:rsidRPr="00D121B3">
        <w:rPr>
          <w:rtl/>
        </w:rPr>
        <w:t xml:space="preserve"> תצהיר זה בשם __________________, שהוא המציע (להלן - "המציע"), המבקש להתקשר עם הנהלת בתי הדין הרבניים (להלן - "המשרד"), לפי </w:t>
      </w:r>
      <w:r w:rsidRPr="00D121B3">
        <w:rPr>
          <w:rFonts w:hint="cs"/>
          <w:rtl/>
        </w:rPr>
        <w:t>"</w:t>
      </w:r>
      <w:r w:rsidRPr="00D121B3">
        <w:rPr>
          <w:rtl/>
        </w:rPr>
        <w:t xml:space="preserve"> </w:t>
      </w:r>
      <w:r w:rsidRPr="00892408">
        <w:rPr>
          <w:rFonts w:hint="cs"/>
          <w:b/>
          <w:bCs/>
          <w:rtl/>
        </w:rPr>
        <w:t>מכרז</w:t>
      </w:r>
      <w:r w:rsidRPr="00892408">
        <w:rPr>
          <w:b/>
          <w:bCs/>
          <w:rtl/>
        </w:rPr>
        <w:t xml:space="preserve"> מס’ 1/2</w:t>
      </w:r>
      <w:r w:rsidRPr="00892408">
        <w:rPr>
          <w:rFonts w:hint="cs"/>
          <w:b/>
          <w:bCs/>
          <w:rtl/>
        </w:rPr>
        <w:t>021</w:t>
      </w:r>
      <w:r w:rsidRPr="00892408">
        <w:rPr>
          <w:b/>
          <w:bCs/>
          <w:rtl/>
        </w:rPr>
        <w:t xml:space="preserve"> : "אספקת שירותי </w:t>
      </w:r>
      <w:r w:rsidRPr="00892408">
        <w:rPr>
          <w:rFonts w:hint="cs"/>
          <w:b/>
          <w:bCs/>
          <w:rtl/>
        </w:rPr>
        <w:t>תחזוקה למערכת מידע</w:t>
      </w:r>
      <w:r w:rsidRPr="00D121B3">
        <w:rPr>
          <w:rtl/>
        </w:rPr>
        <w:t>", (להלן - "ה</w:t>
      </w:r>
      <w:r w:rsidRPr="00D121B3">
        <w:rPr>
          <w:rFonts w:hint="cs"/>
          <w:rtl/>
        </w:rPr>
        <w:t>מכרז</w:t>
      </w:r>
      <w:r w:rsidRPr="00D121B3">
        <w:rPr>
          <w:rtl/>
        </w:rPr>
        <w:t>").</w:t>
      </w:r>
    </w:p>
    <w:p w14:paraId="06B0FE2F" w14:textId="77777777" w:rsidR="00D121B3" w:rsidRPr="00D121B3" w:rsidRDefault="00D121B3" w:rsidP="00D121B3">
      <w:pPr>
        <w:rPr>
          <w:rtl/>
        </w:rPr>
      </w:pPr>
      <w:r w:rsidRPr="00D121B3">
        <w:rPr>
          <w:rtl/>
        </w:rPr>
        <w:t>אני מצהיר/ה, כי הנני מוסמך/ת לתת תצהיר זה בשם המציע.</w:t>
      </w:r>
    </w:p>
    <w:p w14:paraId="4F13FBEF" w14:textId="77777777" w:rsidR="00D121B3" w:rsidRPr="00D121B3" w:rsidRDefault="00D121B3" w:rsidP="00892408">
      <w:pPr>
        <w:spacing w:after="0" w:line="360" w:lineRule="auto"/>
        <w:rPr>
          <w:rtl/>
        </w:rPr>
      </w:pPr>
      <w:r w:rsidRPr="00D121B3">
        <w:rPr>
          <w:rtl/>
        </w:rPr>
        <w:t xml:space="preserve">אני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ע"י החברה, הפרה של זכויות רוחניות או </w:t>
      </w:r>
      <w:proofErr w:type="spellStart"/>
      <w:r w:rsidRPr="00D121B3">
        <w:rPr>
          <w:rtl/>
        </w:rPr>
        <w:t>קניניות</w:t>
      </w:r>
      <w:proofErr w:type="spellEnd"/>
      <w:r w:rsidRPr="00D121B3">
        <w:rPr>
          <w:rtl/>
        </w:rPr>
        <w:t xml:space="preserve"> של צד שלישי כלשהו.</w:t>
      </w:r>
    </w:p>
    <w:p w14:paraId="4CB4D5C4" w14:textId="77777777" w:rsidR="00D121B3" w:rsidRPr="00D121B3" w:rsidRDefault="00D121B3" w:rsidP="00D121B3">
      <w:pPr>
        <w:rPr>
          <w:rtl/>
        </w:rPr>
      </w:pPr>
      <w:r w:rsidRPr="00D121B3">
        <w:rPr>
          <w:rtl/>
        </w:rPr>
        <w:t>אני מצהיר/ה ,כי זכויות הקנין בחלק מן התוצרים או השירותים הבאים או בכולם שייכות לצד שלישי:</w:t>
      </w:r>
    </w:p>
    <w:p w14:paraId="1E3C7B85" w14:textId="77777777" w:rsidR="00892408" w:rsidRDefault="00D121B3" w:rsidP="00FE37EA">
      <w:pPr>
        <w:pStyle w:val="HNormal"/>
        <w:numPr>
          <w:ilvl w:val="0"/>
          <w:numId w:val="50"/>
        </w:numPr>
        <w:tabs>
          <w:tab w:val="left" w:leader="underscore" w:pos="8309"/>
        </w:tabs>
        <w:spacing w:after="240" w:line="360" w:lineRule="auto"/>
        <w:rPr>
          <w:rFonts w:ascii="Arial" w:hAnsi="Arial" w:cs="Arial"/>
          <w:color w:val="000000"/>
          <w:sz w:val="22"/>
          <w:szCs w:val="22"/>
          <w:rtl/>
          <w:lang w:eastAsia="en-US"/>
        </w:rPr>
      </w:pPr>
      <w:r w:rsidRPr="00D121B3">
        <w:rPr>
          <w:rtl/>
        </w:rPr>
        <w:t xml:space="preserve"> </w:t>
      </w:r>
      <w:r w:rsidRPr="00D121B3">
        <w:rPr>
          <w:rtl/>
        </w:rPr>
        <w:tab/>
      </w:r>
      <w:r w:rsidR="00892408">
        <w:rPr>
          <w:rFonts w:ascii="Arial" w:hAnsi="Arial" w:cs="Arial"/>
          <w:color w:val="000000"/>
          <w:sz w:val="22"/>
          <w:szCs w:val="22"/>
          <w:rtl/>
          <w:lang w:eastAsia="en-US"/>
        </w:rPr>
        <w:tab/>
      </w:r>
    </w:p>
    <w:p w14:paraId="115B5B49" w14:textId="77777777" w:rsidR="00892408" w:rsidRDefault="00892408" w:rsidP="00FE37EA">
      <w:pPr>
        <w:pStyle w:val="HNormal"/>
        <w:numPr>
          <w:ilvl w:val="0"/>
          <w:numId w:val="50"/>
        </w:numPr>
        <w:tabs>
          <w:tab w:val="left" w:leader="underscore" w:pos="8309"/>
        </w:tabs>
        <w:spacing w:after="240" w:line="360" w:lineRule="auto"/>
        <w:rPr>
          <w:rFonts w:ascii="Arial" w:hAnsi="Arial" w:cs="Arial"/>
          <w:color w:val="000000"/>
          <w:sz w:val="22"/>
          <w:szCs w:val="22"/>
          <w:lang w:eastAsia="en-US"/>
        </w:rPr>
      </w:pPr>
      <w:r>
        <w:rPr>
          <w:rFonts w:ascii="Arial" w:hAnsi="Arial" w:cs="Arial"/>
          <w:color w:val="000000"/>
          <w:sz w:val="22"/>
          <w:szCs w:val="22"/>
          <w:rtl/>
          <w:lang w:eastAsia="en-US"/>
        </w:rPr>
        <w:t xml:space="preserve"> </w:t>
      </w:r>
      <w:r>
        <w:rPr>
          <w:rFonts w:ascii="Arial" w:hAnsi="Arial" w:cs="Arial"/>
          <w:color w:val="000000"/>
          <w:sz w:val="22"/>
          <w:szCs w:val="22"/>
          <w:rtl/>
          <w:lang w:eastAsia="en-US"/>
        </w:rPr>
        <w:tab/>
      </w:r>
    </w:p>
    <w:p w14:paraId="78C9BB4F" w14:textId="77777777" w:rsidR="00892408" w:rsidRDefault="00892408" w:rsidP="00FE37EA">
      <w:pPr>
        <w:pStyle w:val="HNormal"/>
        <w:numPr>
          <w:ilvl w:val="0"/>
          <w:numId w:val="50"/>
        </w:numPr>
        <w:tabs>
          <w:tab w:val="left" w:leader="underscore" w:pos="8309"/>
        </w:tabs>
        <w:spacing w:after="240" w:line="360" w:lineRule="auto"/>
        <w:rPr>
          <w:rFonts w:ascii="Arial" w:hAnsi="Arial" w:cs="Arial"/>
          <w:color w:val="000000"/>
          <w:sz w:val="22"/>
          <w:szCs w:val="22"/>
          <w:lang w:eastAsia="en-US"/>
        </w:rPr>
      </w:pPr>
      <w:r>
        <w:rPr>
          <w:rFonts w:ascii="Arial" w:hAnsi="Arial" w:cs="Arial"/>
          <w:color w:val="000000"/>
          <w:sz w:val="22"/>
          <w:szCs w:val="22"/>
          <w:rtl/>
          <w:lang w:eastAsia="en-US"/>
        </w:rPr>
        <w:t xml:space="preserve"> </w:t>
      </w:r>
      <w:r>
        <w:rPr>
          <w:rFonts w:ascii="Arial" w:hAnsi="Arial" w:cs="Arial"/>
          <w:color w:val="000000"/>
          <w:sz w:val="22"/>
          <w:szCs w:val="22"/>
          <w:rtl/>
          <w:lang w:eastAsia="en-US"/>
        </w:rPr>
        <w:tab/>
      </w:r>
    </w:p>
    <w:p w14:paraId="6E23C3F3" w14:textId="77777777" w:rsidR="00892408" w:rsidRDefault="00892408" w:rsidP="00FE37EA">
      <w:pPr>
        <w:pStyle w:val="HNormal"/>
        <w:numPr>
          <w:ilvl w:val="0"/>
          <w:numId w:val="50"/>
        </w:numPr>
        <w:tabs>
          <w:tab w:val="left" w:leader="underscore" w:pos="8309"/>
        </w:tabs>
        <w:spacing w:after="240" w:line="360" w:lineRule="auto"/>
        <w:rPr>
          <w:rFonts w:ascii="Arial" w:hAnsi="Arial" w:cs="Arial"/>
          <w:color w:val="000000"/>
          <w:sz w:val="22"/>
          <w:szCs w:val="22"/>
          <w:lang w:eastAsia="en-US"/>
        </w:rPr>
      </w:pPr>
      <w:r>
        <w:rPr>
          <w:rFonts w:ascii="Arial" w:hAnsi="Arial" w:cs="Arial"/>
          <w:color w:val="000000"/>
          <w:sz w:val="22"/>
          <w:szCs w:val="22"/>
          <w:rtl/>
          <w:lang w:eastAsia="en-US"/>
        </w:rPr>
        <w:t xml:space="preserve"> </w:t>
      </w:r>
      <w:r>
        <w:rPr>
          <w:rFonts w:ascii="Arial" w:hAnsi="Arial" w:cs="Arial"/>
          <w:color w:val="000000"/>
          <w:sz w:val="22"/>
          <w:szCs w:val="22"/>
          <w:rtl/>
          <w:lang w:eastAsia="en-US"/>
        </w:rPr>
        <w:tab/>
      </w:r>
    </w:p>
    <w:p w14:paraId="1768B841" w14:textId="77777777" w:rsidR="00D121B3" w:rsidRPr="00D121B3" w:rsidRDefault="00D121B3" w:rsidP="00D121B3">
      <w:pPr>
        <w:rPr>
          <w:rtl/>
        </w:rPr>
      </w:pPr>
      <w:r w:rsidRPr="00D121B3">
        <w:rPr>
          <w:rtl/>
        </w:rPr>
        <w:t>אישורים מאת הצד השלישי כאמור בדבר זכותי להציע לחברה תוצרים או שירותים אלו מצורפים בזאת.</w:t>
      </w:r>
    </w:p>
    <w:p w14:paraId="277161D1" w14:textId="77777777" w:rsidR="00D121B3" w:rsidRPr="00D121B3" w:rsidRDefault="00D121B3" w:rsidP="00892408">
      <w:pPr>
        <w:spacing w:after="0" w:line="360" w:lineRule="auto"/>
        <w:rPr>
          <w:rtl/>
        </w:rPr>
      </w:pPr>
      <w:r w:rsidRPr="00D121B3">
        <w:rPr>
          <w:rtl/>
        </w:rPr>
        <w:t>אני מצהיר/ה, כי אשפה את החברה בכל מקרה של תביעה של צד שלישי, הקשורה בזכויות שבתוצרים ובשירותים שיסופקו.</w:t>
      </w:r>
    </w:p>
    <w:p w14:paraId="43C25E5A" w14:textId="0EBB2761" w:rsidR="00D121B3" w:rsidRPr="00D121B3" w:rsidRDefault="00D121B3" w:rsidP="00D121B3">
      <w:pPr>
        <w:rPr>
          <w:rtl/>
        </w:rPr>
      </w:pPr>
      <w:r w:rsidRPr="00D121B3">
        <w:rPr>
          <w:rtl/>
        </w:rPr>
        <w:t xml:space="preserve">שם המציע: </w:t>
      </w:r>
      <w:r w:rsidR="00892408">
        <w:rPr>
          <w:rFonts w:hint="cs"/>
          <w:rtl/>
        </w:rPr>
        <w:t>_______________________________________________________________</w:t>
      </w:r>
      <w:r w:rsidRPr="00D121B3">
        <w:rPr>
          <w:rtl/>
        </w:rPr>
        <w:tab/>
      </w:r>
    </w:p>
    <w:p w14:paraId="12AA6ADB" w14:textId="4673292A" w:rsidR="00D121B3" w:rsidRPr="00D121B3" w:rsidRDefault="00D121B3" w:rsidP="00D121B3">
      <w:pPr>
        <w:rPr>
          <w:rtl/>
        </w:rPr>
      </w:pPr>
      <w:r w:rsidRPr="00D121B3">
        <w:rPr>
          <w:rtl/>
        </w:rPr>
        <w:t xml:space="preserve">מספר חברה / שותפות / עמותה: </w:t>
      </w:r>
      <w:r w:rsidR="00892408">
        <w:rPr>
          <w:rFonts w:hint="cs"/>
          <w:rtl/>
        </w:rPr>
        <w:t>________________________________________________</w:t>
      </w:r>
      <w:r w:rsidR="00892408">
        <w:rPr>
          <w:rtl/>
        </w:rPr>
        <w:tab/>
      </w:r>
    </w:p>
    <w:p w14:paraId="2ED203F7" w14:textId="23E49A74" w:rsidR="00D121B3" w:rsidRPr="00D121B3" w:rsidRDefault="00D121B3" w:rsidP="00D121B3">
      <w:pPr>
        <w:rPr>
          <w:rtl/>
        </w:rPr>
      </w:pPr>
      <w:r w:rsidRPr="00D121B3">
        <w:rPr>
          <w:rtl/>
        </w:rPr>
        <w:t>שם החותם:</w:t>
      </w:r>
      <w:r w:rsidR="00892408">
        <w:rPr>
          <w:rFonts w:hint="cs"/>
          <w:rtl/>
        </w:rPr>
        <w:t>__________________________</w:t>
      </w:r>
      <w:r w:rsidRPr="00D121B3">
        <w:rPr>
          <w:rtl/>
        </w:rPr>
        <w:t xml:space="preserve"> , תפקיד: _______</w:t>
      </w:r>
      <w:r w:rsidR="00892408">
        <w:rPr>
          <w:rFonts w:hint="cs"/>
          <w:rtl/>
        </w:rPr>
        <w:t>_</w:t>
      </w:r>
      <w:r w:rsidRPr="00D121B3">
        <w:rPr>
          <w:rtl/>
        </w:rPr>
        <w:t>______</w:t>
      </w:r>
      <w:r w:rsidR="00892408">
        <w:rPr>
          <w:rFonts w:hint="cs"/>
          <w:rtl/>
        </w:rPr>
        <w:t>___</w:t>
      </w:r>
      <w:r w:rsidRPr="00D121B3">
        <w:rPr>
          <w:rtl/>
        </w:rPr>
        <w:t>_____________</w:t>
      </w:r>
    </w:p>
    <w:p w14:paraId="49EEDB3E" w14:textId="053649D5" w:rsidR="00D121B3" w:rsidRPr="00D121B3" w:rsidRDefault="00D121B3" w:rsidP="00D121B3">
      <w:pPr>
        <w:rPr>
          <w:rtl/>
        </w:rPr>
      </w:pPr>
      <w:r w:rsidRPr="00D121B3">
        <w:rPr>
          <w:rtl/>
        </w:rPr>
        <w:t>תאריך:</w:t>
      </w:r>
      <w:r w:rsidR="00892408">
        <w:rPr>
          <w:rFonts w:hint="cs"/>
          <w:rtl/>
        </w:rPr>
        <w:t>______________________</w:t>
      </w:r>
      <w:r w:rsidRPr="00D121B3">
        <w:rPr>
          <w:rtl/>
        </w:rPr>
        <w:t xml:space="preserve"> , חתימה וחותמת: __________</w:t>
      </w:r>
      <w:r w:rsidR="00892408">
        <w:rPr>
          <w:rFonts w:hint="cs"/>
          <w:rtl/>
        </w:rPr>
        <w:t>______</w:t>
      </w:r>
      <w:r w:rsidRPr="00D121B3">
        <w:rPr>
          <w:rtl/>
        </w:rPr>
        <w:t>_______________</w:t>
      </w:r>
    </w:p>
    <w:p w14:paraId="6B5DC26C" w14:textId="77777777" w:rsidR="00D121B3" w:rsidRPr="00892408" w:rsidRDefault="00D121B3" w:rsidP="006D0C0E">
      <w:pPr>
        <w:pStyle w:val="3"/>
        <w:ind w:left="-286"/>
        <w:jc w:val="center"/>
        <w:rPr>
          <w:b/>
          <w:bCs/>
          <w:color w:val="002060"/>
          <w:sz w:val="28"/>
          <w:szCs w:val="28"/>
          <w:rtl/>
        </w:rPr>
      </w:pPr>
      <w:bookmarkStart w:id="1357" w:name="_נספח_14:_הצהרה"/>
      <w:bookmarkStart w:id="1358" w:name="_Toc4065811"/>
      <w:bookmarkStart w:id="1359" w:name="_Toc4402154"/>
      <w:bookmarkEnd w:id="1357"/>
      <w:r w:rsidRPr="00D121B3">
        <w:rPr>
          <w:rtl/>
        </w:rPr>
        <w:br w:type="page"/>
      </w:r>
      <w:bookmarkStart w:id="1360" w:name="נספח14"/>
      <w:bookmarkStart w:id="1361" w:name="_Toc4065819"/>
      <w:bookmarkStart w:id="1362" w:name="_Toc4402162"/>
      <w:bookmarkStart w:id="1363" w:name="_Toc77617724"/>
      <w:r w:rsidRPr="006D0C0E">
        <w:rPr>
          <w:rFonts w:asciiTheme="minorHAnsi" w:eastAsiaTheme="minorHAnsi" w:hAnsiTheme="minorHAnsi" w:cstheme="minorBidi"/>
          <w:b/>
          <w:bCs/>
          <w:color w:val="002060"/>
          <w:sz w:val="28"/>
          <w:szCs w:val="28"/>
          <w:rtl/>
        </w:rPr>
        <w:t xml:space="preserve">נספח </w:t>
      </w:r>
      <w:r w:rsidRPr="006D0C0E">
        <w:rPr>
          <w:rFonts w:asciiTheme="minorHAnsi" w:eastAsiaTheme="minorHAnsi" w:hAnsiTheme="minorHAnsi" w:cstheme="minorBidi" w:hint="cs"/>
          <w:b/>
          <w:bCs/>
          <w:color w:val="002060"/>
          <w:sz w:val="28"/>
          <w:szCs w:val="28"/>
          <w:rtl/>
        </w:rPr>
        <w:t>14</w:t>
      </w:r>
      <w:bookmarkEnd w:id="1360"/>
      <w:r w:rsidRPr="006D0C0E">
        <w:rPr>
          <w:rFonts w:asciiTheme="minorHAnsi" w:eastAsiaTheme="minorHAnsi" w:hAnsiTheme="minorHAnsi" w:cstheme="minorBidi"/>
          <w:b/>
          <w:bCs/>
          <w:color w:val="002060"/>
          <w:sz w:val="28"/>
          <w:szCs w:val="28"/>
          <w:rtl/>
        </w:rPr>
        <w:t>: הצהרה על שלמות ההצעה ואחריות כוללת</w:t>
      </w:r>
      <w:bookmarkEnd w:id="1361"/>
      <w:bookmarkEnd w:id="1362"/>
      <w:bookmarkEnd w:id="1363"/>
    </w:p>
    <w:p w14:paraId="087E2DFF" w14:textId="77777777" w:rsidR="00D121B3" w:rsidRPr="00D121B3" w:rsidRDefault="00D121B3" w:rsidP="00892408">
      <w:pPr>
        <w:spacing w:after="0" w:line="360" w:lineRule="auto"/>
        <w:rPr>
          <w:rtl/>
        </w:rPr>
      </w:pPr>
      <w:r w:rsidRPr="00D121B3">
        <w:rPr>
          <w:rtl/>
        </w:rPr>
        <w:t>לכבוד</w:t>
      </w:r>
      <w:r w:rsidRPr="00D121B3">
        <w:rPr>
          <w:rtl/>
        </w:rPr>
        <w:br/>
        <w:t>ועדת המכרזים</w:t>
      </w:r>
      <w:r w:rsidRPr="00D121B3">
        <w:rPr>
          <w:rtl/>
        </w:rPr>
        <w:br/>
        <w:t>הנהלת בתי הדין הרבניים</w:t>
      </w:r>
      <w:r w:rsidRPr="00D121B3">
        <w:rPr>
          <w:rtl/>
        </w:rPr>
        <w:br/>
        <w:t>כנפי נשרים 22</w:t>
      </w:r>
      <w:r w:rsidRPr="00D121B3">
        <w:rPr>
          <w:rFonts w:hint="cs"/>
          <w:rtl/>
        </w:rPr>
        <w:t xml:space="preserve"> ירושלים</w:t>
      </w:r>
    </w:p>
    <w:p w14:paraId="6BB73D0A" w14:textId="77777777" w:rsidR="00D121B3" w:rsidRPr="00892408" w:rsidRDefault="00D121B3" w:rsidP="00892408">
      <w:pPr>
        <w:spacing w:line="480" w:lineRule="auto"/>
        <w:ind w:left="-286"/>
        <w:jc w:val="center"/>
        <w:rPr>
          <w:b/>
          <w:bCs/>
          <w:u w:val="single"/>
          <w:rtl/>
        </w:rPr>
      </w:pPr>
      <w:r w:rsidRPr="00892408">
        <w:rPr>
          <w:b/>
          <w:bCs/>
          <w:u w:val="single"/>
          <w:rtl/>
        </w:rPr>
        <w:t xml:space="preserve">הנדון: </w:t>
      </w:r>
      <w:r w:rsidRPr="00892408">
        <w:rPr>
          <w:rFonts w:hint="cs"/>
          <w:b/>
          <w:bCs/>
          <w:u w:val="single"/>
          <w:rtl/>
        </w:rPr>
        <w:t>הצעה</w:t>
      </w:r>
      <w:r w:rsidRPr="00892408">
        <w:rPr>
          <w:b/>
          <w:bCs/>
          <w:u w:val="single"/>
          <w:rtl/>
        </w:rPr>
        <w:t xml:space="preserve"> </w:t>
      </w:r>
      <w:r w:rsidRPr="00892408">
        <w:rPr>
          <w:rFonts w:hint="cs"/>
          <w:b/>
          <w:bCs/>
          <w:u w:val="single"/>
          <w:rtl/>
        </w:rPr>
        <w:t>ל</w:t>
      </w:r>
      <w:r w:rsidRPr="00892408">
        <w:rPr>
          <w:b/>
          <w:bCs/>
          <w:u w:val="single"/>
          <w:rtl/>
        </w:rPr>
        <w:t xml:space="preserve">אספקת שירותי תחזוקה </w:t>
      </w:r>
      <w:r w:rsidRPr="00892408">
        <w:rPr>
          <w:rFonts w:hint="cs"/>
          <w:b/>
          <w:bCs/>
          <w:u w:val="single"/>
          <w:rtl/>
        </w:rPr>
        <w:t>למערכת מידע</w:t>
      </w:r>
      <w:r w:rsidRPr="00892408">
        <w:rPr>
          <w:b/>
          <w:bCs/>
          <w:u w:val="single"/>
          <w:rtl/>
        </w:rPr>
        <w:br/>
        <w:t xml:space="preserve">במענה </w:t>
      </w:r>
      <w:r w:rsidRPr="00892408">
        <w:rPr>
          <w:rFonts w:hint="cs"/>
          <w:b/>
          <w:bCs/>
          <w:u w:val="single"/>
          <w:rtl/>
        </w:rPr>
        <w:t>למכרז</w:t>
      </w:r>
      <w:r w:rsidRPr="00892408">
        <w:rPr>
          <w:b/>
          <w:bCs/>
          <w:u w:val="single"/>
          <w:rtl/>
        </w:rPr>
        <w:t>, מס</w:t>
      </w:r>
      <w:r w:rsidRPr="00892408">
        <w:rPr>
          <w:rFonts w:hint="cs"/>
          <w:b/>
          <w:bCs/>
          <w:u w:val="single"/>
          <w:rtl/>
        </w:rPr>
        <w:t>':</w:t>
      </w:r>
      <w:r w:rsidRPr="00892408">
        <w:rPr>
          <w:b/>
          <w:bCs/>
          <w:u w:val="single"/>
          <w:rtl/>
        </w:rPr>
        <w:t xml:space="preserve"> </w:t>
      </w:r>
      <w:r w:rsidRPr="00892408">
        <w:rPr>
          <w:rFonts w:hint="cs"/>
          <w:b/>
          <w:bCs/>
          <w:u w:val="single"/>
          <w:rtl/>
        </w:rPr>
        <w:t>01</w:t>
      </w:r>
      <w:r w:rsidRPr="00892408">
        <w:rPr>
          <w:b/>
          <w:bCs/>
          <w:u w:val="single"/>
          <w:rtl/>
        </w:rPr>
        <w:t>/</w:t>
      </w:r>
      <w:r w:rsidRPr="00892408">
        <w:rPr>
          <w:rFonts w:hint="cs"/>
          <w:b/>
          <w:bCs/>
          <w:u w:val="single"/>
          <w:rtl/>
        </w:rPr>
        <w:t>2021</w:t>
      </w:r>
    </w:p>
    <w:p w14:paraId="1F9D0071" w14:textId="77777777" w:rsidR="00892408" w:rsidRDefault="00D121B3" w:rsidP="00D121B3">
      <w:pPr>
        <w:rPr>
          <w:rtl/>
        </w:rPr>
      </w:pPr>
      <w:r w:rsidRPr="00D121B3">
        <w:rPr>
          <w:rtl/>
        </w:rPr>
        <w:t xml:space="preserve">אנו, החתומים מטה, __________________________, __________________________, </w:t>
      </w:r>
    </w:p>
    <w:p w14:paraId="6FADABAE" w14:textId="416A21BC" w:rsidR="00D121B3" w:rsidRPr="00D121B3" w:rsidRDefault="00D121B3" w:rsidP="00D121B3">
      <w:pPr>
        <w:rPr>
          <w:rtl/>
        </w:rPr>
      </w:pPr>
      <w:r w:rsidRPr="00D121B3">
        <w:rPr>
          <w:rtl/>
        </w:rPr>
        <w:t>מצהירים כדלקמן:</w:t>
      </w:r>
    </w:p>
    <w:p w14:paraId="74A02692" w14:textId="77777777" w:rsidR="00D121B3" w:rsidRPr="00D121B3" w:rsidRDefault="00D121B3" w:rsidP="00D121B3">
      <w:pPr>
        <w:rPr>
          <w:rtl/>
        </w:rPr>
      </w:pPr>
      <w:r w:rsidRPr="00D121B3">
        <w:rPr>
          <w:rtl/>
        </w:rPr>
        <w:t>לאחר שקראנו את תנאי המכרז הנ"ל ולאחר שעיינו בכל המסמכים הרלבנטיים ל</w:t>
      </w:r>
      <w:r w:rsidRPr="00D121B3">
        <w:rPr>
          <w:rFonts w:hint="cs"/>
          <w:rtl/>
        </w:rPr>
        <w:t>מכרז</w:t>
      </w:r>
      <w:r w:rsidRPr="00D121B3">
        <w:rPr>
          <w:rtl/>
        </w:rPr>
        <w:t>, להלן הפירוט כחלק בלתי נפרד מהצעתנו.</w:t>
      </w:r>
    </w:p>
    <w:p w14:paraId="3EF4B2B0" w14:textId="77777777" w:rsidR="00D121B3" w:rsidRPr="00D121B3" w:rsidRDefault="00D121B3" w:rsidP="00D121B3">
      <w:pPr>
        <w:rPr>
          <w:rtl/>
        </w:rPr>
      </w:pPr>
    </w:p>
    <w:p w14:paraId="4D641771" w14:textId="77777777" w:rsidR="00892408" w:rsidRDefault="00D121B3" w:rsidP="00FE37EA">
      <w:pPr>
        <w:pStyle w:val="a3"/>
        <w:numPr>
          <w:ilvl w:val="0"/>
          <w:numId w:val="51"/>
        </w:numPr>
        <w:rPr>
          <w:rFonts w:asciiTheme="minorHAnsi" w:eastAsiaTheme="minorHAnsi" w:hAnsiTheme="minorHAnsi" w:cstheme="minorBidi"/>
          <w:b/>
          <w:bCs/>
          <w:sz w:val="22"/>
          <w:szCs w:val="22"/>
          <w:lang w:eastAsia="en-US"/>
        </w:rPr>
      </w:pPr>
      <w:r w:rsidRPr="00892408">
        <w:rPr>
          <w:rFonts w:asciiTheme="minorHAnsi" w:eastAsiaTheme="minorHAnsi" w:hAnsiTheme="minorHAnsi" w:cstheme="minorBidi"/>
          <w:b/>
          <w:bCs/>
          <w:sz w:val="22"/>
          <w:szCs w:val="22"/>
          <w:rtl/>
          <w:lang w:eastAsia="en-US"/>
        </w:rPr>
        <w:t>התחייבויותיו של המציע</w:t>
      </w:r>
    </w:p>
    <w:p w14:paraId="2F3ED165" w14:textId="769F03DC" w:rsidR="00D121B3" w:rsidRPr="00892408" w:rsidRDefault="00D121B3" w:rsidP="00FE37EA">
      <w:pPr>
        <w:pStyle w:val="a3"/>
        <w:numPr>
          <w:ilvl w:val="1"/>
          <w:numId w:val="51"/>
        </w:numPr>
        <w:rPr>
          <w:rFonts w:asciiTheme="minorHAnsi" w:eastAsiaTheme="minorHAnsi" w:hAnsiTheme="minorHAnsi" w:cstheme="minorBidi"/>
          <w:sz w:val="22"/>
          <w:szCs w:val="22"/>
          <w:lang w:eastAsia="en-US"/>
        </w:rPr>
      </w:pPr>
      <w:r w:rsidRPr="00892408">
        <w:rPr>
          <w:rFonts w:asciiTheme="minorHAnsi" w:eastAsiaTheme="minorHAnsi" w:hAnsiTheme="minorHAnsi" w:cstheme="minorBidi"/>
          <w:sz w:val="22"/>
          <w:szCs w:val="22"/>
          <w:rtl/>
          <w:lang w:eastAsia="en-US"/>
        </w:rPr>
        <w:t>אנו מצהירים בזאת, כי כל הפרטים, המופיעים בהצעה זו, ידועים לנו ואנו מקבלים אותם במלואם ללא סייג.</w:t>
      </w:r>
    </w:p>
    <w:p w14:paraId="17F3EB08" w14:textId="77777777" w:rsidR="00D121B3" w:rsidRPr="00892408" w:rsidRDefault="00D121B3" w:rsidP="00FE37EA">
      <w:pPr>
        <w:pStyle w:val="a3"/>
        <w:numPr>
          <w:ilvl w:val="1"/>
          <w:numId w:val="51"/>
        </w:numPr>
        <w:rPr>
          <w:rFonts w:asciiTheme="minorHAnsi" w:eastAsiaTheme="minorHAnsi" w:hAnsiTheme="minorHAnsi" w:cstheme="minorBidi"/>
          <w:sz w:val="22"/>
          <w:szCs w:val="22"/>
          <w:lang w:eastAsia="en-US"/>
        </w:rPr>
      </w:pPr>
      <w:r w:rsidRPr="00892408">
        <w:rPr>
          <w:rFonts w:asciiTheme="minorHAnsi" w:eastAsiaTheme="minorHAnsi" w:hAnsiTheme="minorHAnsi" w:cstheme="minorBidi"/>
          <w:sz w:val="22"/>
          <w:szCs w:val="22"/>
          <w:rtl/>
          <w:lang w:eastAsia="en-US"/>
        </w:rPr>
        <w:t>אנו מצהירים, כי אנו עומדים בכל התנאים המקדימים (תנאי-הסף), כנדרש במסמכי ה</w:t>
      </w:r>
      <w:r w:rsidRPr="00892408">
        <w:rPr>
          <w:rFonts w:asciiTheme="minorHAnsi" w:eastAsiaTheme="minorHAnsi" w:hAnsiTheme="minorHAnsi" w:cstheme="minorBidi" w:hint="cs"/>
          <w:sz w:val="22"/>
          <w:szCs w:val="22"/>
          <w:rtl/>
          <w:lang w:eastAsia="en-US"/>
        </w:rPr>
        <w:t>מכרז</w:t>
      </w:r>
      <w:r w:rsidRPr="00892408">
        <w:rPr>
          <w:rFonts w:asciiTheme="minorHAnsi" w:eastAsiaTheme="minorHAnsi" w:hAnsiTheme="minorHAnsi" w:cstheme="minorBidi"/>
          <w:sz w:val="22"/>
          <w:szCs w:val="22"/>
          <w:rtl/>
          <w:lang w:eastAsia="en-US"/>
        </w:rPr>
        <w:t>.</w:t>
      </w:r>
    </w:p>
    <w:p w14:paraId="038C557F" w14:textId="77777777" w:rsidR="00D121B3" w:rsidRPr="00892408" w:rsidRDefault="00D121B3" w:rsidP="00FE37EA">
      <w:pPr>
        <w:pStyle w:val="a3"/>
        <w:numPr>
          <w:ilvl w:val="1"/>
          <w:numId w:val="51"/>
        </w:numPr>
        <w:rPr>
          <w:rFonts w:asciiTheme="minorHAnsi" w:eastAsiaTheme="minorHAnsi" w:hAnsiTheme="minorHAnsi" w:cstheme="minorBidi"/>
          <w:sz w:val="22"/>
          <w:szCs w:val="22"/>
          <w:lang w:eastAsia="en-US"/>
        </w:rPr>
      </w:pPr>
      <w:r w:rsidRPr="00892408">
        <w:rPr>
          <w:rFonts w:asciiTheme="minorHAnsi" w:eastAsiaTheme="minorHAnsi" w:hAnsiTheme="minorHAnsi" w:cstheme="minorBidi"/>
          <w:sz w:val="22"/>
          <w:szCs w:val="22"/>
          <w:rtl/>
          <w:lang w:eastAsia="en-US"/>
        </w:rPr>
        <w:t xml:space="preserve">הצעה זו מוצעת לאחר שבדקנו את כל התנאים, הנתונים, הפרטים והעובדות וקבלנו את מלוא המידע האפשרי, הכרוכים במתן השירותים לפי </w:t>
      </w:r>
      <w:proofErr w:type="spellStart"/>
      <w:r w:rsidRPr="00892408">
        <w:rPr>
          <w:rFonts w:asciiTheme="minorHAnsi" w:eastAsiaTheme="minorHAnsi" w:hAnsiTheme="minorHAnsi" w:cstheme="minorBidi"/>
          <w:sz w:val="22"/>
          <w:szCs w:val="22"/>
          <w:rtl/>
          <w:lang w:eastAsia="en-US"/>
        </w:rPr>
        <w:t>ה</w:t>
      </w:r>
      <w:r w:rsidRPr="00892408">
        <w:rPr>
          <w:rFonts w:asciiTheme="minorHAnsi" w:eastAsiaTheme="minorHAnsi" w:hAnsiTheme="minorHAnsi" w:cstheme="minorBidi" w:hint="cs"/>
          <w:sz w:val="22"/>
          <w:szCs w:val="22"/>
          <w:rtl/>
          <w:lang w:eastAsia="en-US"/>
        </w:rPr>
        <w:t>המכרז</w:t>
      </w:r>
      <w:proofErr w:type="spellEnd"/>
      <w:r w:rsidRPr="00892408">
        <w:rPr>
          <w:rFonts w:asciiTheme="minorHAnsi" w:eastAsiaTheme="minorHAnsi" w:hAnsiTheme="minorHAnsi" w:cstheme="minorBidi"/>
          <w:sz w:val="22"/>
          <w:szCs w:val="22"/>
          <w:rtl/>
          <w:lang w:eastAsia="en-US"/>
        </w:rPr>
        <w:t>, ומצאנו אותם מתאימים וראויים. אנו מצהירים, כי הבינונו את מהות העבודה ואנו מוותרים בזאת על כל טענה של אי-הבנה, פגם או אי-התאמה אחרת.</w:t>
      </w:r>
    </w:p>
    <w:p w14:paraId="39B89678" w14:textId="77777777" w:rsidR="00D121B3" w:rsidRPr="00892408" w:rsidRDefault="00D121B3" w:rsidP="00FE37EA">
      <w:pPr>
        <w:pStyle w:val="a3"/>
        <w:numPr>
          <w:ilvl w:val="1"/>
          <w:numId w:val="51"/>
        </w:numPr>
        <w:rPr>
          <w:rFonts w:asciiTheme="minorHAnsi" w:eastAsiaTheme="minorHAnsi" w:hAnsiTheme="minorHAnsi" w:cstheme="minorBidi"/>
          <w:sz w:val="22"/>
          <w:szCs w:val="22"/>
          <w:lang w:eastAsia="en-US"/>
        </w:rPr>
      </w:pPr>
      <w:r w:rsidRPr="00892408">
        <w:rPr>
          <w:rFonts w:asciiTheme="minorHAnsi" w:eastAsiaTheme="minorHAnsi" w:hAnsiTheme="minorHAnsi" w:cstheme="minorBidi"/>
          <w:sz w:val="22"/>
          <w:szCs w:val="22"/>
          <w:rtl/>
          <w:lang w:eastAsia="en-US"/>
        </w:rPr>
        <w:t xml:space="preserve">אנו מצהירים, כי הצעתנו זו הינה שלמה ומוצעת כיחידה תפעולית ואינטגרטיבית אחת וכי היא עונה על כל הדרישות, הנובעות מן הרשום בכל מסמכי </w:t>
      </w:r>
      <w:r w:rsidRPr="00892408">
        <w:rPr>
          <w:rFonts w:asciiTheme="minorHAnsi" w:eastAsiaTheme="minorHAnsi" w:hAnsiTheme="minorHAnsi" w:cstheme="minorBidi" w:hint="cs"/>
          <w:sz w:val="22"/>
          <w:szCs w:val="22"/>
          <w:rtl/>
          <w:lang w:eastAsia="en-US"/>
        </w:rPr>
        <w:t>המכרז</w:t>
      </w:r>
      <w:r w:rsidRPr="00892408">
        <w:rPr>
          <w:rFonts w:asciiTheme="minorHAnsi" w:eastAsiaTheme="minorHAnsi" w:hAnsiTheme="minorHAnsi" w:cstheme="minorBidi"/>
          <w:sz w:val="22"/>
          <w:szCs w:val="22"/>
          <w:rtl/>
          <w:lang w:eastAsia="en-US"/>
        </w:rPr>
        <w:t xml:space="preserve"> כי הבאנו בחשבון את כל המידע, שנתקבל מהמשרד, וכי אנו מודעים ללוחות-הזמנים וליתר האילוצים, הכרוכים בביצועם של השירותים, ולא יהיו לנו כל טענות בגין קשיים או אילוצים כאמור.</w:t>
      </w:r>
    </w:p>
    <w:p w14:paraId="79714F4F" w14:textId="77777777" w:rsidR="00D121B3" w:rsidRPr="00892408" w:rsidRDefault="00D121B3" w:rsidP="00FE37EA">
      <w:pPr>
        <w:pStyle w:val="a3"/>
        <w:numPr>
          <w:ilvl w:val="1"/>
          <w:numId w:val="51"/>
        </w:numPr>
        <w:rPr>
          <w:rFonts w:asciiTheme="minorHAnsi" w:eastAsiaTheme="minorHAnsi" w:hAnsiTheme="minorHAnsi" w:cstheme="minorBidi"/>
          <w:sz w:val="22"/>
          <w:szCs w:val="22"/>
          <w:lang w:eastAsia="en-US"/>
        </w:rPr>
      </w:pPr>
      <w:r w:rsidRPr="00892408">
        <w:rPr>
          <w:rFonts w:asciiTheme="minorHAnsi" w:eastAsiaTheme="minorHAnsi" w:hAnsiTheme="minorHAnsi" w:cstheme="minorBidi"/>
          <w:sz w:val="22"/>
          <w:szCs w:val="22"/>
          <w:rtl/>
          <w:lang w:eastAsia="en-US"/>
        </w:rPr>
        <w:t>אנו מצהירים, כי אם הצעתנו תזכה, נבצע את השירותים הנדרשים ברמה ובטיב הגבוהים ביותר על-פי כל ההוראות של מסמכי ה</w:t>
      </w:r>
      <w:r w:rsidRPr="00892408">
        <w:rPr>
          <w:rFonts w:asciiTheme="minorHAnsi" w:eastAsiaTheme="minorHAnsi" w:hAnsiTheme="minorHAnsi" w:cstheme="minorBidi" w:hint="cs"/>
          <w:sz w:val="22"/>
          <w:szCs w:val="22"/>
          <w:rtl/>
          <w:lang w:eastAsia="en-US"/>
        </w:rPr>
        <w:t>מכרז</w:t>
      </w:r>
      <w:r w:rsidRPr="00892408">
        <w:rPr>
          <w:rFonts w:asciiTheme="minorHAnsi" w:eastAsiaTheme="minorHAnsi" w:hAnsiTheme="minorHAnsi" w:cstheme="minorBidi"/>
          <w:sz w:val="22"/>
          <w:szCs w:val="22"/>
          <w:rtl/>
          <w:lang w:eastAsia="en-US"/>
        </w:rPr>
        <w:t xml:space="preserve"> ובאחריות מלאה שלנו לכל הפעילויות ולכל התוצרים, לשביעות-רצונו המלאה של המשרד.</w:t>
      </w:r>
    </w:p>
    <w:p w14:paraId="0AFC821D" w14:textId="77777777" w:rsidR="00D121B3" w:rsidRPr="00892408" w:rsidRDefault="00D121B3" w:rsidP="00FE37EA">
      <w:pPr>
        <w:pStyle w:val="a3"/>
        <w:numPr>
          <w:ilvl w:val="1"/>
          <w:numId w:val="51"/>
        </w:numPr>
        <w:rPr>
          <w:rFonts w:asciiTheme="minorHAnsi" w:eastAsiaTheme="minorHAnsi" w:hAnsiTheme="minorHAnsi" w:cstheme="minorBidi"/>
          <w:sz w:val="22"/>
          <w:szCs w:val="22"/>
          <w:lang w:eastAsia="en-US"/>
        </w:rPr>
      </w:pPr>
      <w:r w:rsidRPr="00892408">
        <w:rPr>
          <w:rFonts w:asciiTheme="minorHAnsi" w:eastAsiaTheme="minorHAnsi" w:hAnsiTheme="minorHAnsi" w:cstheme="minorBidi"/>
          <w:sz w:val="22"/>
          <w:szCs w:val="22"/>
          <w:rtl/>
          <w:lang w:eastAsia="en-US"/>
        </w:rPr>
        <w:t xml:space="preserve">אנו מצהירים, כי ביכולתנו להעמיד לרשות המשרד, במשך כל תקופת ההתקשרות לפי </w:t>
      </w:r>
      <w:r w:rsidRPr="00892408">
        <w:rPr>
          <w:rFonts w:asciiTheme="minorHAnsi" w:eastAsiaTheme="minorHAnsi" w:hAnsiTheme="minorHAnsi" w:cstheme="minorBidi" w:hint="cs"/>
          <w:sz w:val="22"/>
          <w:szCs w:val="22"/>
          <w:rtl/>
          <w:lang w:eastAsia="en-US"/>
        </w:rPr>
        <w:t>מכרז</w:t>
      </w:r>
      <w:r w:rsidRPr="00892408">
        <w:rPr>
          <w:rFonts w:asciiTheme="minorHAnsi" w:eastAsiaTheme="minorHAnsi" w:hAnsiTheme="minorHAnsi" w:cstheme="minorBidi"/>
          <w:sz w:val="22"/>
          <w:szCs w:val="22"/>
          <w:rtl/>
          <w:lang w:eastAsia="en-US"/>
        </w:rPr>
        <w:t xml:space="preserve"> זה, את כל האמצעים, הנדרשים לביצוע השירותים בהתאם לנדרש ב</w:t>
      </w:r>
      <w:r w:rsidRPr="00892408">
        <w:rPr>
          <w:rFonts w:asciiTheme="minorHAnsi" w:eastAsiaTheme="minorHAnsi" w:hAnsiTheme="minorHAnsi" w:cstheme="minorBidi" w:hint="cs"/>
          <w:sz w:val="22"/>
          <w:szCs w:val="22"/>
          <w:rtl/>
          <w:lang w:eastAsia="en-US"/>
        </w:rPr>
        <w:t>מכרז</w:t>
      </w:r>
      <w:r w:rsidRPr="00892408">
        <w:rPr>
          <w:rFonts w:asciiTheme="minorHAnsi" w:eastAsiaTheme="minorHAnsi" w:hAnsiTheme="minorHAnsi" w:cstheme="minorBidi"/>
          <w:sz w:val="22"/>
          <w:szCs w:val="22"/>
          <w:rtl/>
          <w:lang w:eastAsia="en-US"/>
        </w:rPr>
        <w:t xml:space="preserve"> ולאמור בהסכם, על נספחיו. אנו מתחייבים, כי אם הצעתנו תזכה, נעמיד לרשות המשרד את כל האמור לעיל, וזאת לשביעות-רצונו המלאה של המשרד.</w:t>
      </w:r>
    </w:p>
    <w:p w14:paraId="1418421E" w14:textId="77777777" w:rsidR="00D121B3" w:rsidRPr="00D121B3" w:rsidRDefault="00D121B3" w:rsidP="00FE37EA">
      <w:pPr>
        <w:pStyle w:val="a3"/>
        <w:numPr>
          <w:ilvl w:val="1"/>
          <w:numId w:val="51"/>
        </w:numPr>
      </w:pPr>
      <w:r w:rsidRPr="00892408">
        <w:rPr>
          <w:rFonts w:asciiTheme="minorHAnsi" w:eastAsiaTheme="minorHAnsi" w:hAnsiTheme="minorHAnsi" w:cstheme="minorBidi"/>
          <w:sz w:val="22"/>
          <w:szCs w:val="22"/>
          <w:rtl/>
          <w:lang w:eastAsia="en-US"/>
        </w:rPr>
        <w:t>אנו מתחייבים לעמוד בכל הדרישות של ה</w:t>
      </w:r>
      <w:r w:rsidRPr="00892408">
        <w:rPr>
          <w:rFonts w:asciiTheme="minorHAnsi" w:eastAsiaTheme="minorHAnsi" w:hAnsiTheme="minorHAnsi" w:cstheme="minorBidi" w:hint="cs"/>
          <w:sz w:val="22"/>
          <w:szCs w:val="22"/>
          <w:rtl/>
          <w:lang w:eastAsia="en-US"/>
        </w:rPr>
        <w:t>מכרז</w:t>
      </w:r>
      <w:r w:rsidRPr="00892408">
        <w:rPr>
          <w:rFonts w:asciiTheme="minorHAnsi" w:eastAsiaTheme="minorHAnsi" w:hAnsiTheme="minorHAnsi" w:cstheme="minorBidi"/>
          <w:sz w:val="22"/>
          <w:szCs w:val="22"/>
          <w:rtl/>
          <w:lang w:eastAsia="en-US"/>
        </w:rPr>
        <w:t xml:space="preserve"> לגבי</w:t>
      </w:r>
      <w:r w:rsidRPr="00D121B3">
        <w:rPr>
          <w:rtl/>
        </w:rPr>
        <w:t xml:space="preserve"> </w:t>
      </w:r>
      <w:r w:rsidRPr="00892408">
        <w:rPr>
          <w:rFonts w:asciiTheme="minorHAnsi" w:eastAsiaTheme="minorHAnsi" w:hAnsiTheme="minorHAnsi" w:cstheme="minorBidi"/>
          <w:sz w:val="22"/>
          <w:szCs w:val="22"/>
          <w:rtl/>
          <w:lang w:eastAsia="en-US"/>
        </w:rPr>
        <w:t>נותני-השירות הנדרשים</w:t>
      </w:r>
      <w:r w:rsidRPr="00D121B3">
        <w:rPr>
          <w:rtl/>
        </w:rPr>
        <w:t>.</w:t>
      </w:r>
    </w:p>
    <w:p w14:paraId="01AD397E" w14:textId="77777777" w:rsidR="00D121B3" w:rsidRPr="00892408" w:rsidRDefault="00D121B3" w:rsidP="00FE37EA">
      <w:pPr>
        <w:pStyle w:val="a3"/>
        <w:numPr>
          <w:ilvl w:val="1"/>
          <w:numId w:val="51"/>
        </w:numPr>
        <w:rPr>
          <w:rFonts w:asciiTheme="minorHAnsi" w:eastAsiaTheme="minorHAnsi" w:hAnsiTheme="minorHAnsi" w:cstheme="minorBidi"/>
          <w:sz w:val="22"/>
          <w:szCs w:val="22"/>
          <w:lang w:eastAsia="en-US"/>
        </w:rPr>
      </w:pPr>
      <w:r w:rsidRPr="00892408">
        <w:rPr>
          <w:rFonts w:asciiTheme="minorHAnsi" w:eastAsiaTheme="minorHAnsi" w:hAnsiTheme="minorHAnsi" w:cstheme="minorBidi"/>
          <w:sz w:val="22"/>
          <w:szCs w:val="22"/>
          <w:rtl/>
          <w:lang w:eastAsia="en-US"/>
        </w:rPr>
        <w:t>אנו מצהירים, כי אנו בעלי נ</w:t>
      </w:r>
      <w:r w:rsidRPr="00892408">
        <w:rPr>
          <w:rFonts w:asciiTheme="minorHAnsi" w:eastAsiaTheme="minorHAnsi" w:hAnsiTheme="minorHAnsi" w:cstheme="minorBidi" w:hint="cs"/>
          <w:sz w:val="22"/>
          <w:szCs w:val="22"/>
          <w:rtl/>
          <w:lang w:eastAsia="en-US"/>
        </w:rPr>
        <w:t>י</w:t>
      </w:r>
      <w:r w:rsidRPr="00892408">
        <w:rPr>
          <w:rFonts w:asciiTheme="minorHAnsi" w:eastAsiaTheme="minorHAnsi" w:hAnsiTheme="minorHAnsi" w:cstheme="minorBidi"/>
          <w:sz w:val="22"/>
          <w:szCs w:val="22"/>
          <w:rtl/>
          <w:lang w:eastAsia="en-US"/>
        </w:rPr>
        <w:t>סיון, ידע ומומחיות בביצועם של השירותים הנדרשים וכי ברשות החברה ידע ואמצעים כנדרש לביצוע העבודות ברמה גבוהה ובהתאם לכל הדרישות של ה</w:t>
      </w:r>
      <w:r w:rsidRPr="00892408">
        <w:rPr>
          <w:rFonts w:asciiTheme="minorHAnsi" w:eastAsiaTheme="minorHAnsi" w:hAnsiTheme="minorHAnsi" w:cstheme="minorBidi" w:hint="cs"/>
          <w:sz w:val="22"/>
          <w:szCs w:val="22"/>
          <w:rtl/>
          <w:lang w:eastAsia="en-US"/>
        </w:rPr>
        <w:t>מכרז</w:t>
      </w:r>
      <w:r w:rsidRPr="00892408">
        <w:rPr>
          <w:rFonts w:asciiTheme="minorHAnsi" w:eastAsiaTheme="minorHAnsi" w:hAnsiTheme="minorHAnsi" w:cstheme="minorBidi"/>
          <w:sz w:val="22"/>
          <w:szCs w:val="22"/>
          <w:rtl/>
          <w:lang w:eastAsia="en-US"/>
        </w:rPr>
        <w:t>.</w:t>
      </w:r>
    </w:p>
    <w:p w14:paraId="6D8339EA" w14:textId="77777777" w:rsidR="00D121B3" w:rsidRPr="00892408" w:rsidRDefault="00D121B3" w:rsidP="00FE37EA">
      <w:pPr>
        <w:pStyle w:val="a3"/>
        <w:numPr>
          <w:ilvl w:val="1"/>
          <w:numId w:val="51"/>
        </w:numPr>
        <w:rPr>
          <w:rFonts w:asciiTheme="minorHAnsi" w:eastAsiaTheme="minorHAnsi" w:hAnsiTheme="minorHAnsi" w:cstheme="minorBidi"/>
          <w:sz w:val="22"/>
          <w:szCs w:val="22"/>
          <w:lang w:eastAsia="en-US"/>
        </w:rPr>
      </w:pPr>
      <w:r w:rsidRPr="00892408">
        <w:rPr>
          <w:rFonts w:asciiTheme="minorHAnsi" w:eastAsiaTheme="minorHAnsi" w:hAnsiTheme="minorHAnsi" w:cstheme="minorBidi"/>
          <w:sz w:val="22"/>
          <w:szCs w:val="22"/>
          <w:rtl/>
          <w:lang w:eastAsia="en-US"/>
        </w:rPr>
        <w:t>אנו מצהירים, כי נעשה שימוש במוצרי תוכנה מורשים, חוקיים ומקוריים בלבד למתן כל השירותים לפי ה</w:t>
      </w:r>
      <w:r w:rsidRPr="00892408">
        <w:rPr>
          <w:rFonts w:asciiTheme="minorHAnsi" w:eastAsiaTheme="minorHAnsi" w:hAnsiTheme="minorHAnsi" w:cstheme="minorBidi" w:hint="cs"/>
          <w:sz w:val="22"/>
          <w:szCs w:val="22"/>
          <w:rtl/>
          <w:lang w:eastAsia="en-US"/>
        </w:rPr>
        <w:t>מכרז</w:t>
      </w:r>
      <w:r w:rsidRPr="00892408">
        <w:rPr>
          <w:rFonts w:asciiTheme="minorHAnsi" w:eastAsiaTheme="minorHAnsi" w:hAnsiTheme="minorHAnsi" w:cstheme="minorBidi"/>
          <w:sz w:val="22"/>
          <w:szCs w:val="22"/>
          <w:rtl/>
          <w:lang w:eastAsia="en-US"/>
        </w:rPr>
        <w:t>.</w:t>
      </w:r>
    </w:p>
    <w:p w14:paraId="5E51A71E" w14:textId="77777777" w:rsidR="00D121B3" w:rsidRPr="00892408" w:rsidRDefault="00D121B3" w:rsidP="00FE37EA">
      <w:pPr>
        <w:pStyle w:val="a3"/>
        <w:numPr>
          <w:ilvl w:val="1"/>
          <w:numId w:val="51"/>
        </w:numPr>
        <w:spacing w:before="0" w:after="0" w:line="360" w:lineRule="auto"/>
        <w:ind w:left="811" w:hanging="641"/>
        <w:rPr>
          <w:rFonts w:asciiTheme="minorHAnsi" w:eastAsiaTheme="minorHAnsi" w:hAnsiTheme="minorHAnsi" w:cstheme="minorBidi"/>
          <w:sz w:val="22"/>
          <w:szCs w:val="22"/>
          <w:lang w:eastAsia="en-US"/>
        </w:rPr>
      </w:pPr>
      <w:r w:rsidRPr="00892408">
        <w:rPr>
          <w:rFonts w:asciiTheme="minorHAnsi" w:eastAsiaTheme="minorHAnsi" w:hAnsiTheme="minorHAnsi" w:cstheme="minorBidi"/>
          <w:sz w:val="22"/>
          <w:szCs w:val="22"/>
          <w:rtl/>
          <w:lang w:eastAsia="en-US"/>
        </w:rPr>
        <w:t>הצעה זו, על כל פרטיה, מרכיביה וחלקיה, תעמוד בתוקפה ותחייב אותנו, החל ממועד מסירתה ולאור</w:t>
      </w:r>
      <w:r w:rsidRPr="00892408">
        <w:rPr>
          <w:rFonts w:asciiTheme="minorHAnsi" w:eastAsiaTheme="minorHAnsi" w:hAnsiTheme="minorHAnsi" w:cstheme="minorBidi" w:hint="cs"/>
          <w:sz w:val="22"/>
          <w:szCs w:val="22"/>
          <w:rtl/>
          <w:lang w:eastAsia="en-US"/>
        </w:rPr>
        <w:t>ך</w:t>
      </w:r>
      <w:r w:rsidRPr="00892408">
        <w:rPr>
          <w:rFonts w:asciiTheme="minorHAnsi" w:eastAsiaTheme="minorHAnsi" w:hAnsiTheme="minorHAnsi" w:cstheme="minorBidi"/>
          <w:sz w:val="22"/>
          <w:szCs w:val="22"/>
          <w:rtl/>
          <w:lang w:eastAsia="en-US"/>
        </w:rPr>
        <w:t xml:space="preserve"> כל תקופת ההתקשרות.</w:t>
      </w:r>
    </w:p>
    <w:p w14:paraId="7D850409" w14:textId="77777777" w:rsidR="00D121B3" w:rsidRPr="00892408" w:rsidRDefault="00D121B3" w:rsidP="00FE37EA">
      <w:pPr>
        <w:pStyle w:val="a3"/>
        <w:numPr>
          <w:ilvl w:val="1"/>
          <w:numId w:val="51"/>
        </w:numPr>
        <w:spacing w:before="0" w:after="0" w:line="360" w:lineRule="auto"/>
        <w:ind w:left="811" w:hanging="641"/>
        <w:rPr>
          <w:rFonts w:asciiTheme="minorHAnsi" w:eastAsiaTheme="minorHAnsi" w:hAnsiTheme="minorHAnsi" w:cstheme="minorBidi"/>
          <w:sz w:val="22"/>
          <w:szCs w:val="22"/>
          <w:lang w:eastAsia="en-US"/>
        </w:rPr>
      </w:pPr>
      <w:r w:rsidRPr="00892408">
        <w:rPr>
          <w:rFonts w:asciiTheme="minorHAnsi" w:eastAsiaTheme="minorHAnsi" w:hAnsiTheme="minorHAnsi" w:cstheme="minorBidi"/>
          <w:sz w:val="22"/>
          <w:szCs w:val="22"/>
          <w:rtl/>
          <w:lang w:eastAsia="en-US"/>
        </w:rPr>
        <w:t>ידוע לנו, כי ועדת המכרזים רשאית להחליט על בחירה של ההצעה המתאימה ביותר או להחליט שלא לבחור כל הצעה שהיא והכל במטרה להבטיח את מירב היתרונות למשרד.</w:t>
      </w:r>
    </w:p>
    <w:p w14:paraId="72F8BAD0" w14:textId="77777777" w:rsidR="00D121B3" w:rsidRPr="00892408" w:rsidRDefault="00D121B3" w:rsidP="00FE37EA">
      <w:pPr>
        <w:pStyle w:val="a3"/>
        <w:numPr>
          <w:ilvl w:val="1"/>
          <w:numId w:val="51"/>
        </w:numPr>
        <w:spacing w:before="0" w:after="0" w:line="360" w:lineRule="auto"/>
        <w:ind w:left="811" w:hanging="641"/>
        <w:rPr>
          <w:rFonts w:asciiTheme="minorHAnsi" w:eastAsiaTheme="minorHAnsi" w:hAnsiTheme="minorHAnsi" w:cstheme="minorBidi"/>
          <w:sz w:val="22"/>
          <w:szCs w:val="22"/>
          <w:lang w:eastAsia="en-US"/>
        </w:rPr>
      </w:pPr>
      <w:r w:rsidRPr="00892408">
        <w:rPr>
          <w:rFonts w:asciiTheme="minorHAnsi" w:eastAsiaTheme="minorHAnsi" w:hAnsiTheme="minorHAnsi" w:cstheme="minorBidi"/>
          <w:sz w:val="22"/>
          <w:szCs w:val="22"/>
          <w:rtl/>
          <w:lang w:eastAsia="en-US"/>
        </w:rPr>
        <w:t>ידוע לנו, כי ועדת המכרזים רשאית לפסול כל הצעה, שנעשתה או שהוגשה שלא על פי ההוראות של מסמכי ה</w:t>
      </w:r>
      <w:r w:rsidRPr="00892408">
        <w:rPr>
          <w:rFonts w:asciiTheme="minorHAnsi" w:eastAsiaTheme="minorHAnsi" w:hAnsiTheme="minorHAnsi" w:cstheme="minorBidi" w:hint="cs"/>
          <w:sz w:val="22"/>
          <w:szCs w:val="22"/>
          <w:rtl/>
          <w:lang w:eastAsia="en-US"/>
        </w:rPr>
        <w:t>מכרז</w:t>
      </w:r>
      <w:r w:rsidRPr="00892408">
        <w:rPr>
          <w:rFonts w:asciiTheme="minorHAnsi" w:eastAsiaTheme="minorHAnsi" w:hAnsiTheme="minorHAnsi" w:cstheme="minorBidi"/>
          <w:sz w:val="22"/>
          <w:szCs w:val="22"/>
          <w:rtl/>
          <w:lang w:eastAsia="en-US"/>
        </w:rPr>
        <w:t>, כולן או חלקן. הועדה אף רשאית להחליט על בחירה של חלק מן השירותים, המפורטים במסמכי ה</w:t>
      </w:r>
      <w:r w:rsidRPr="00892408">
        <w:rPr>
          <w:rFonts w:asciiTheme="minorHAnsi" w:eastAsiaTheme="minorHAnsi" w:hAnsiTheme="minorHAnsi" w:cstheme="minorBidi" w:hint="cs"/>
          <w:sz w:val="22"/>
          <w:szCs w:val="22"/>
          <w:rtl/>
          <w:lang w:eastAsia="en-US"/>
        </w:rPr>
        <w:t>מכרז</w:t>
      </w:r>
      <w:r w:rsidRPr="00892408">
        <w:rPr>
          <w:rFonts w:asciiTheme="minorHAnsi" w:eastAsiaTheme="minorHAnsi" w:hAnsiTheme="minorHAnsi" w:cstheme="minorBidi"/>
          <w:sz w:val="22"/>
          <w:szCs w:val="22"/>
          <w:rtl/>
          <w:lang w:eastAsia="en-US"/>
        </w:rPr>
        <w:t xml:space="preserve"> ובהצעתנו זו בלבד.</w:t>
      </w:r>
    </w:p>
    <w:p w14:paraId="4B23ACFB" w14:textId="77777777" w:rsidR="00D121B3" w:rsidRPr="00892408" w:rsidRDefault="00D121B3" w:rsidP="00FE37EA">
      <w:pPr>
        <w:pStyle w:val="a3"/>
        <w:numPr>
          <w:ilvl w:val="1"/>
          <w:numId w:val="51"/>
        </w:numPr>
        <w:spacing w:before="0" w:after="0" w:line="360" w:lineRule="auto"/>
        <w:ind w:left="811" w:hanging="641"/>
        <w:rPr>
          <w:rFonts w:asciiTheme="minorHAnsi" w:eastAsiaTheme="minorHAnsi" w:hAnsiTheme="minorHAnsi" w:cstheme="minorBidi"/>
          <w:sz w:val="22"/>
          <w:szCs w:val="22"/>
          <w:lang w:eastAsia="en-US"/>
        </w:rPr>
      </w:pPr>
      <w:r w:rsidRPr="00892408">
        <w:rPr>
          <w:rFonts w:asciiTheme="minorHAnsi" w:eastAsiaTheme="minorHAnsi" w:hAnsiTheme="minorHAnsi" w:cstheme="minorBidi"/>
          <w:sz w:val="22"/>
          <w:szCs w:val="22"/>
          <w:rtl/>
          <w:lang w:eastAsia="en-US"/>
        </w:rPr>
        <w:t xml:space="preserve">אנו מצהירים, כי המציע, בעל ענין בו, כל גוף, שהמציע הוא בעל ענין בו, או נושא משרה באחד מהם, לא פעלו לתיאום הצעתו של המציע עם הצעה של מציע אחר כלשהו. </w:t>
      </w:r>
    </w:p>
    <w:p w14:paraId="32AFF6EC" w14:textId="77777777" w:rsidR="00D121B3" w:rsidRPr="00892408" w:rsidRDefault="00D121B3" w:rsidP="00FE37EA">
      <w:pPr>
        <w:pStyle w:val="a3"/>
        <w:numPr>
          <w:ilvl w:val="1"/>
          <w:numId w:val="51"/>
        </w:numPr>
        <w:spacing w:before="0" w:after="0" w:line="360" w:lineRule="auto"/>
        <w:ind w:left="811" w:hanging="641"/>
        <w:rPr>
          <w:rFonts w:asciiTheme="minorHAnsi" w:eastAsiaTheme="minorHAnsi" w:hAnsiTheme="minorHAnsi" w:cstheme="minorBidi"/>
          <w:sz w:val="22"/>
          <w:szCs w:val="22"/>
          <w:lang w:eastAsia="en-US"/>
        </w:rPr>
      </w:pPr>
      <w:r w:rsidRPr="00892408">
        <w:rPr>
          <w:rFonts w:asciiTheme="minorHAnsi" w:eastAsiaTheme="minorHAnsi" w:hAnsiTheme="minorHAnsi" w:cstheme="minorBidi"/>
          <w:sz w:val="22"/>
          <w:szCs w:val="22"/>
          <w:rtl/>
          <w:lang w:eastAsia="en-US"/>
        </w:rPr>
        <w:t>אם נזכה, אנו מתחייבים בזאת, כי בתוך 7 (שבעה) ימי עבודה מיום קבלת הודעת הזכ</w:t>
      </w:r>
      <w:r w:rsidRPr="00892408">
        <w:rPr>
          <w:rFonts w:asciiTheme="minorHAnsi" w:eastAsiaTheme="minorHAnsi" w:hAnsiTheme="minorHAnsi" w:cstheme="minorBidi" w:hint="cs"/>
          <w:sz w:val="22"/>
          <w:szCs w:val="22"/>
          <w:rtl/>
          <w:lang w:eastAsia="en-US"/>
        </w:rPr>
        <w:t>י</w:t>
      </w:r>
      <w:r w:rsidRPr="00892408">
        <w:rPr>
          <w:rFonts w:asciiTheme="minorHAnsi" w:eastAsiaTheme="minorHAnsi" w:hAnsiTheme="minorHAnsi" w:cstheme="minorBidi"/>
          <w:sz w:val="22"/>
          <w:szCs w:val="22"/>
          <w:rtl/>
          <w:lang w:eastAsia="en-US"/>
        </w:rPr>
        <w:t>יה מן המשרד נחתום על הסכם לביצוע השירותים בנוסח, המצורף למסמכי ה</w:t>
      </w:r>
      <w:r w:rsidRPr="00892408">
        <w:rPr>
          <w:rFonts w:asciiTheme="minorHAnsi" w:eastAsiaTheme="minorHAnsi" w:hAnsiTheme="minorHAnsi" w:cstheme="minorBidi" w:hint="cs"/>
          <w:sz w:val="22"/>
          <w:szCs w:val="22"/>
          <w:rtl/>
          <w:lang w:eastAsia="en-US"/>
        </w:rPr>
        <w:t>מכרז</w:t>
      </w:r>
      <w:r w:rsidRPr="00892408">
        <w:rPr>
          <w:rFonts w:asciiTheme="minorHAnsi" w:eastAsiaTheme="minorHAnsi" w:hAnsiTheme="minorHAnsi" w:cstheme="minorBidi"/>
          <w:sz w:val="22"/>
          <w:szCs w:val="22"/>
          <w:rtl/>
          <w:lang w:eastAsia="en-US"/>
        </w:rPr>
        <w:t xml:space="preserve">. ידוע לנו, כי החתימה על ההסכם, במועד הקצוב לכך, מהווה תנאי לסיום של הליכי ההתקשרות. </w:t>
      </w:r>
    </w:p>
    <w:p w14:paraId="23A07821" w14:textId="77777777" w:rsidR="00D121B3" w:rsidRPr="00892408" w:rsidRDefault="00D121B3" w:rsidP="00FE37EA">
      <w:pPr>
        <w:pStyle w:val="a3"/>
        <w:numPr>
          <w:ilvl w:val="1"/>
          <w:numId w:val="51"/>
        </w:numPr>
        <w:spacing w:before="0" w:after="0" w:line="360" w:lineRule="auto"/>
        <w:ind w:left="811" w:hanging="641"/>
        <w:rPr>
          <w:rFonts w:asciiTheme="minorHAnsi" w:eastAsiaTheme="minorHAnsi" w:hAnsiTheme="minorHAnsi" w:cstheme="minorBidi"/>
          <w:sz w:val="22"/>
          <w:szCs w:val="22"/>
          <w:lang w:eastAsia="en-US"/>
        </w:rPr>
      </w:pPr>
      <w:r w:rsidRPr="00892408">
        <w:rPr>
          <w:rFonts w:asciiTheme="minorHAnsi" w:eastAsiaTheme="minorHAnsi" w:hAnsiTheme="minorHAnsi" w:cstheme="minorBidi"/>
          <w:sz w:val="22"/>
          <w:szCs w:val="22"/>
          <w:rtl/>
          <w:lang w:eastAsia="en-US"/>
        </w:rPr>
        <w:t>אנו מצהירים בזאת, כי ידוע לנו, שאם לא נבצע את האמור לעיל באופן מלא ובמועד הקצוב לעיל, נאבד את זכותנו לביצועם של השירותים נשוא ה</w:t>
      </w:r>
      <w:r w:rsidRPr="00892408">
        <w:rPr>
          <w:rFonts w:asciiTheme="minorHAnsi" w:eastAsiaTheme="minorHAnsi" w:hAnsiTheme="minorHAnsi" w:cstheme="minorBidi" w:hint="cs"/>
          <w:sz w:val="22"/>
          <w:szCs w:val="22"/>
          <w:rtl/>
          <w:lang w:eastAsia="en-US"/>
        </w:rPr>
        <w:t>מכרז</w:t>
      </w:r>
      <w:r w:rsidRPr="00892408">
        <w:rPr>
          <w:rFonts w:asciiTheme="minorHAnsi" w:eastAsiaTheme="minorHAnsi" w:hAnsiTheme="minorHAnsi" w:cstheme="minorBidi"/>
          <w:sz w:val="22"/>
          <w:szCs w:val="22"/>
          <w:rtl/>
          <w:lang w:eastAsia="en-US"/>
        </w:rPr>
        <w:t xml:space="preserve"> וההצעה. כמו כן ידוע לנו, שלא יהיה בכך בכדי לפגוע בכל זכות או סעד, שיעמדו לרשותו של המשרד עקב הפרה של ההתחייבויות, שאנו נוטלים על עצמנו עם הגשתה של הצעתנו זו.</w:t>
      </w:r>
    </w:p>
    <w:p w14:paraId="5E2D4CE6" w14:textId="77777777" w:rsidR="00D121B3" w:rsidRPr="00892408" w:rsidRDefault="00D121B3" w:rsidP="00FE37EA">
      <w:pPr>
        <w:pStyle w:val="a3"/>
        <w:numPr>
          <w:ilvl w:val="1"/>
          <w:numId w:val="51"/>
        </w:numPr>
        <w:spacing w:before="0" w:after="0" w:line="360" w:lineRule="auto"/>
        <w:ind w:left="811" w:hanging="641"/>
        <w:rPr>
          <w:rFonts w:asciiTheme="minorHAnsi" w:eastAsiaTheme="minorHAnsi" w:hAnsiTheme="minorHAnsi" w:cstheme="minorBidi"/>
          <w:sz w:val="22"/>
          <w:szCs w:val="22"/>
          <w:lang w:eastAsia="en-US"/>
        </w:rPr>
      </w:pPr>
      <w:r w:rsidRPr="00892408">
        <w:rPr>
          <w:rFonts w:asciiTheme="minorHAnsi" w:eastAsiaTheme="minorHAnsi" w:hAnsiTheme="minorHAnsi" w:cstheme="minorBidi"/>
          <w:sz w:val="22"/>
          <w:szCs w:val="22"/>
          <w:rtl/>
          <w:lang w:eastAsia="en-US"/>
        </w:rPr>
        <w:t xml:space="preserve">התמורה, הנקובה בהצעת המחיר שלנו, כוללת את כל </w:t>
      </w:r>
      <w:proofErr w:type="spellStart"/>
      <w:r w:rsidRPr="00892408">
        <w:rPr>
          <w:rFonts w:asciiTheme="minorHAnsi" w:eastAsiaTheme="minorHAnsi" w:hAnsiTheme="minorHAnsi" w:cstheme="minorBidi"/>
          <w:sz w:val="22"/>
          <w:szCs w:val="22"/>
          <w:rtl/>
          <w:lang w:eastAsia="en-US"/>
        </w:rPr>
        <w:t>הוצאותנו</w:t>
      </w:r>
      <w:proofErr w:type="spellEnd"/>
      <w:r w:rsidRPr="00892408">
        <w:rPr>
          <w:rFonts w:asciiTheme="minorHAnsi" w:eastAsiaTheme="minorHAnsi" w:hAnsiTheme="minorHAnsi" w:cstheme="minorBidi"/>
          <w:sz w:val="22"/>
          <w:szCs w:val="22"/>
          <w:rtl/>
          <w:lang w:eastAsia="en-US"/>
        </w:rPr>
        <w:t xml:space="preserve"> בביצוע העבודה לרבות מיסים, אגרות והיטלים, החלים על ההתקשרות, לא כולל מע"מ. לכל תשלום יתוסף מע"מ בשיעורו כדין וכנגד המצאה של חשבונית מס.</w:t>
      </w:r>
    </w:p>
    <w:p w14:paraId="0AEBF544" w14:textId="77777777" w:rsidR="00D121B3" w:rsidRPr="00892408" w:rsidRDefault="00D121B3" w:rsidP="00FE37EA">
      <w:pPr>
        <w:pStyle w:val="a3"/>
        <w:numPr>
          <w:ilvl w:val="1"/>
          <w:numId w:val="51"/>
        </w:numPr>
        <w:spacing w:before="0" w:after="0" w:line="360" w:lineRule="auto"/>
        <w:ind w:left="811" w:hanging="641"/>
        <w:rPr>
          <w:rFonts w:asciiTheme="minorHAnsi" w:eastAsiaTheme="minorHAnsi" w:hAnsiTheme="minorHAnsi" w:cstheme="minorBidi"/>
          <w:sz w:val="22"/>
          <w:szCs w:val="22"/>
          <w:lang w:eastAsia="en-US"/>
        </w:rPr>
      </w:pPr>
      <w:r w:rsidRPr="00892408">
        <w:rPr>
          <w:rFonts w:asciiTheme="minorHAnsi" w:eastAsiaTheme="minorHAnsi" w:hAnsiTheme="minorHAnsi" w:cstheme="minorBidi"/>
          <w:sz w:val="22"/>
          <w:szCs w:val="22"/>
          <w:rtl/>
          <w:lang w:eastAsia="en-US"/>
        </w:rPr>
        <w:t>הצעה זו הינה בלתי חוזרת ובלתי ניתנת לביטול, לשינוי או לתיקון, והיא עומדת בתוקפה ומחייבת אותנו, כאמור לעיל.</w:t>
      </w:r>
    </w:p>
    <w:p w14:paraId="192CDFC9" w14:textId="77777777" w:rsidR="00D121B3" w:rsidRPr="00892408" w:rsidRDefault="00D121B3" w:rsidP="00FE37EA">
      <w:pPr>
        <w:pStyle w:val="a3"/>
        <w:numPr>
          <w:ilvl w:val="1"/>
          <w:numId w:val="51"/>
        </w:numPr>
        <w:spacing w:before="0" w:after="0" w:line="360" w:lineRule="auto"/>
        <w:ind w:left="811" w:hanging="641"/>
        <w:rPr>
          <w:rFonts w:asciiTheme="minorHAnsi" w:eastAsiaTheme="minorHAnsi" w:hAnsiTheme="minorHAnsi" w:cstheme="minorBidi"/>
          <w:sz w:val="22"/>
          <w:szCs w:val="22"/>
          <w:lang w:eastAsia="en-US"/>
        </w:rPr>
      </w:pPr>
      <w:r w:rsidRPr="00892408">
        <w:rPr>
          <w:rFonts w:asciiTheme="minorHAnsi" w:eastAsiaTheme="minorHAnsi" w:hAnsiTheme="minorHAnsi" w:cstheme="minorBidi"/>
          <w:sz w:val="22"/>
          <w:szCs w:val="22"/>
          <w:rtl/>
          <w:lang w:eastAsia="en-US"/>
        </w:rPr>
        <w:t>כל מסמכי ה</w:t>
      </w:r>
      <w:r w:rsidRPr="00892408">
        <w:rPr>
          <w:rFonts w:asciiTheme="minorHAnsi" w:eastAsiaTheme="minorHAnsi" w:hAnsiTheme="minorHAnsi" w:cstheme="minorBidi" w:hint="cs"/>
          <w:sz w:val="22"/>
          <w:szCs w:val="22"/>
          <w:rtl/>
          <w:lang w:eastAsia="en-US"/>
        </w:rPr>
        <w:t>מכרז</w:t>
      </w:r>
      <w:r w:rsidRPr="00892408">
        <w:rPr>
          <w:rFonts w:asciiTheme="minorHAnsi" w:eastAsiaTheme="minorHAnsi" w:hAnsiTheme="minorHAnsi" w:cstheme="minorBidi"/>
          <w:sz w:val="22"/>
          <w:szCs w:val="22"/>
          <w:rtl/>
          <w:lang w:eastAsia="en-US"/>
        </w:rPr>
        <w:t>, חתומים על-ידינו כנדרש, מצורפים בזאת.</w:t>
      </w:r>
    </w:p>
    <w:p w14:paraId="5EEC1497" w14:textId="77777777" w:rsidR="00892408" w:rsidRDefault="00892408" w:rsidP="00D121B3">
      <w:pPr>
        <w:rPr>
          <w:rtl/>
        </w:rPr>
      </w:pPr>
    </w:p>
    <w:p w14:paraId="6991F0B1" w14:textId="71FBAB6B" w:rsidR="00D121B3" w:rsidRPr="00892408" w:rsidRDefault="00D121B3" w:rsidP="00FE37EA">
      <w:pPr>
        <w:pStyle w:val="a3"/>
        <w:numPr>
          <w:ilvl w:val="0"/>
          <w:numId w:val="51"/>
        </w:numPr>
        <w:spacing w:after="360"/>
        <w:ind w:left="357" w:hanging="357"/>
        <w:rPr>
          <w:rFonts w:asciiTheme="minorHAnsi" w:eastAsiaTheme="minorHAnsi" w:hAnsiTheme="minorHAnsi" w:cstheme="minorBidi"/>
          <w:b/>
          <w:bCs/>
          <w:sz w:val="22"/>
          <w:szCs w:val="22"/>
          <w:rtl/>
          <w:lang w:eastAsia="en-US"/>
        </w:rPr>
      </w:pPr>
      <w:r w:rsidRPr="00892408">
        <w:rPr>
          <w:rFonts w:asciiTheme="minorHAnsi" w:eastAsiaTheme="minorHAnsi" w:hAnsiTheme="minorHAnsi" w:cstheme="minorBidi"/>
          <w:b/>
          <w:bCs/>
          <w:sz w:val="22"/>
          <w:szCs w:val="22"/>
          <w:rtl/>
          <w:lang w:eastAsia="en-US"/>
        </w:rPr>
        <w:t>יש לחתום ע"י מורשי חתימה ובחותמת של המציע ולאשר את החתימות ע"י עורך-דין, כנדרש להלן.</w:t>
      </w:r>
    </w:p>
    <w:p w14:paraId="1ECBABDE" w14:textId="562C409C" w:rsidR="00D121B3" w:rsidRPr="00D121B3" w:rsidRDefault="00D121B3" w:rsidP="00892408">
      <w:pPr>
        <w:spacing w:after="120" w:line="480" w:lineRule="auto"/>
        <w:rPr>
          <w:rtl/>
        </w:rPr>
      </w:pPr>
      <w:r w:rsidRPr="00D121B3">
        <w:rPr>
          <w:rtl/>
        </w:rPr>
        <w:t>שם מלא של מורשה חתימה:</w:t>
      </w:r>
      <w:r w:rsidR="00892408">
        <w:rPr>
          <w:rFonts w:hint="cs"/>
          <w:rtl/>
        </w:rPr>
        <w:t>________________________</w:t>
      </w:r>
      <w:r w:rsidRPr="00D121B3">
        <w:rPr>
          <w:rtl/>
        </w:rPr>
        <w:t xml:space="preserve"> ; חתימה: </w:t>
      </w:r>
      <w:r w:rsidR="00892408">
        <w:rPr>
          <w:rFonts w:hint="cs"/>
          <w:rtl/>
        </w:rPr>
        <w:t>_______________________</w:t>
      </w:r>
    </w:p>
    <w:p w14:paraId="068D16E7" w14:textId="5085887D" w:rsidR="00D121B3" w:rsidRPr="00D121B3" w:rsidRDefault="00D121B3" w:rsidP="00892408">
      <w:pPr>
        <w:spacing w:after="240" w:line="480" w:lineRule="auto"/>
        <w:rPr>
          <w:rtl/>
        </w:rPr>
      </w:pPr>
      <w:r w:rsidRPr="00D121B3">
        <w:rPr>
          <w:rtl/>
        </w:rPr>
        <w:t>שם מלא של מורשה חתימה</w:t>
      </w:r>
      <w:r w:rsidR="00892408" w:rsidRPr="00D121B3">
        <w:rPr>
          <w:rtl/>
        </w:rPr>
        <w:t>:</w:t>
      </w:r>
      <w:r w:rsidR="00892408">
        <w:rPr>
          <w:rFonts w:hint="cs"/>
          <w:rtl/>
        </w:rPr>
        <w:t>________________________</w:t>
      </w:r>
      <w:r w:rsidR="00892408" w:rsidRPr="00D121B3">
        <w:rPr>
          <w:rtl/>
        </w:rPr>
        <w:t xml:space="preserve"> ; חתימה: </w:t>
      </w:r>
      <w:r w:rsidR="00892408">
        <w:rPr>
          <w:rFonts w:hint="cs"/>
          <w:rtl/>
        </w:rPr>
        <w:t>_______________________</w:t>
      </w:r>
      <w:r w:rsidRPr="00D121B3">
        <w:rPr>
          <w:rtl/>
        </w:rPr>
        <w:tab/>
      </w:r>
    </w:p>
    <w:p w14:paraId="6DB458AF" w14:textId="4A31BD1C" w:rsidR="00D121B3" w:rsidRPr="00D121B3" w:rsidRDefault="00D121B3" w:rsidP="00892408">
      <w:pPr>
        <w:spacing w:after="120" w:line="480" w:lineRule="auto"/>
        <w:rPr>
          <w:rtl/>
        </w:rPr>
      </w:pPr>
      <w:r w:rsidRPr="00D121B3">
        <w:rPr>
          <w:rtl/>
        </w:rPr>
        <w:t xml:space="preserve">חותמת של המציע: </w:t>
      </w:r>
      <w:r w:rsidR="00892408">
        <w:rPr>
          <w:rFonts w:hint="cs"/>
          <w:rtl/>
        </w:rPr>
        <w:t xml:space="preserve">______________________________ </w:t>
      </w:r>
      <w:r w:rsidRPr="00D121B3">
        <w:rPr>
          <w:rtl/>
        </w:rPr>
        <w:t>; תאריך:</w:t>
      </w:r>
      <w:r w:rsidR="00892408">
        <w:rPr>
          <w:rFonts w:hint="cs"/>
          <w:rtl/>
        </w:rPr>
        <w:t>________________________</w:t>
      </w:r>
      <w:r w:rsidRPr="00D121B3">
        <w:rPr>
          <w:rtl/>
        </w:rPr>
        <w:t xml:space="preserve"> </w:t>
      </w:r>
      <w:r w:rsidRPr="00D121B3">
        <w:rPr>
          <w:rtl/>
        </w:rPr>
        <w:tab/>
      </w:r>
    </w:p>
    <w:p w14:paraId="3ABB1754" w14:textId="0C7522B8" w:rsidR="00D121B3" w:rsidRDefault="00D121B3" w:rsidP="00D121B3">
      <w:pPr>
        <w:rPr>
          <w:rtl/>
        </w:rPr>
      </w:pPr>
    </w:p>
    <w:p w14:paraId="04C1AD5C" w14:textId="77777777" w:rsidR="00892408" w:rsidRPr="00D121B3" w:rsidRDefault="00892408" w:rsidP="00D121B3">
      <w:pPr>
        <w:rPr>
          <w:rtl/>
        </w:rPr>
      </w:pPr>
    </w:p>
    <w:p w14:paraId="367ABEC5" w14:textId="77777777" w:rsidR="00D121B3" w:rsidRPr="00D121B3" w:rsidRDefault="00D121B3" w:rsidP="00D121B3">
      <w:pPr>
        <w:rPr>
          <w:rtl/>
        </w:rPr>
      </w:pPr>
    </w:p>
    <w:p w14:paraId="1DF54976" w14:textId="77777777" w:rsidR="00D121B3" w:rsidRPr="000D4162" w:rsidRDefault="00D121B3" w:rsidP="00D121B3">
      <w:pPr>
        <w:rPr>
          <w:sz w:val="24"/>
          <w:szCs w:val="24"/>
          <w:u w:val="single"/>
          <w:rtl/>
        </w:rPr>
      </w:pPr>
      <w:r w:rsidRPr="000D4162">
        <w:rPr>
          <w:sz w:val="24"/>
          <w:szCs w:val="24"/>
          <w:u w:val="single"/>
          <w:rtl/>
        </w:rPr>
        <w:t xml:space="preserve">אישור של עורך-דין, בעל </w:t>
      </w:r>
      <w:proofErr w:type="spellStart"/>
      <w:r w:rsidRPr="000D4162">
        <w:rPr>
          <w:sz w:val="24"/>
          <w:szCs w:val="24"/>
          <w:u w:val="single"/>
          <w:rtl/>
        </w:rPr>
        <w:t>רשיון</w:t>
      </w:r>
      <w:proofErr w:type="spellEnd"/>
      <w:r w:rsidRPr="000D4162">
        <w:rPr>
          <w:sz w:val="24"/>
          <w:szCs w:val="24"/>
          <w:u w:val="single"/>
          <w:rtl/>
        </w:rPr>
        <w:t xml:space="preserve"> לעריכת-דין בישראל</w:t>
      </w:r>
    </w:p>
    <w:p w14:paraId="660FE8B1" w14:textId="77777777" w:rsidR="00D121B3" w:rsidRPr="00D121B3" w:rsidRDefault="00D121B3" w:rsidP="000D4162">
      <w:pPr>
        <w:spacing w:line="360" w:lineRule="auto"/>
        <w:rPr>
          <w:rtl/>
        </w:rPr>
      </w:pPr>
      <w:r w:rsidRPr="00D121B3">
        <w:rPr>
          <w:rtl/>
        </w:rPr>
        <w:t>אני הח"מ, עו"ד __________________, מרחוב ______________________, מאשר בזאת, כי ביום __________, הופיע/ה/ו לפני מר/גב' ___________________, שזיהה/תה עצמו/ה לפי תעודת זהות מס' ___________ / המוכר/ת לי אישית, ומר/גב' ____________________, שזיהה/תה עצמו/ה לפי תעודת זהות מס' ___________ / המוכר/ת לי אישית, ואני מאשר בזאת, כי הם מורשי חתימה ומורשים ומוסמכים לחייב את המציע, וחתם/מה/ו בפני על ההצעה המפורטת בעמודים הקודמים ועל ההצהרה לעיל, וכל זאת לאחר שהבהרתי לה/ו/ם את משמעותה של החתימה על ההצעה ולאחר שהזהרתי אותו/ה/ם, כי עליו/ה/ם להצהיר את האמת, וכי יהא/תהא/יהיו צפוי/יה/ים לכל העונשים הקבועים בחוק, אם לא יעשה/תעשה/יעשו כן.</w:t>
      </w:r>
    </w:p>
    <w:p w14:paraId="0B5EAA51" w14:textId="1D1455DE" w:rsidR="00D121B3" w:rsidRPr="00D121B3" w:rsidRDefault="000D4162" w:rsidP="00D121B3">
      <w:pPr>
        <w:rPr>
          <w:rtl/>
        </w:rPr>
      </w:pPr>
      <w:r>
        <w:rPr>
          <w:rFonts w:hint="cs"/>
          <w:rtl/>
        </w:rPr>
        <w:t>_______________                      ___________________</w:t>
      </w:r>
      <w:r w:rsidR="00D121B3" w:rsidRPr="00D121B3">
        <w:rPr>
          <w:rtl/>
        </w:rPr>
        <w:tab/>
      </w:r>
      <w:r w:rsidR="00D121B3" w:rsidRPr="00D121B3">
        <w:rPr>
          <w:rtl/>
        </w:rPr>
        <w:tab/>
        <w:t>____</w:t>
      </w:r>
      <w:r>
        <w:rPr>
          <w:rFonts w:hint="cs"/>
          <w:rtl/>
        </w:rPr>
        <w:t>_____</w:t>
      </w:r>
      <w:r w:rsidR="00D121B3" w:rsidRPr="00D121B3">
        <w:rPr>
          <w:rtl/>
        </w:rPr>
        <w:t>_________</w:t>
      </w:r>
      <w:r>
        <w:rPr>
          <w:rFonts w:hint="cs"/>
          <w:rtl/>
        </w:rPr>
        <w:t xml:space="preserve">  </w:t>
      </w:r>
    </w:p>
    <w:p w14:paraId="49B89B00" w14:textId="530C4503" w:rsidR="00D121B3" w:rsidRPr="00D121B3" w:rsidRDefault="00D121B3" w:rsidP="00D121B3">
      <w:pPr>
        <w:rPr>
          <w:rtl/>
        </w:rPr>
      </w:pPr>
      <w:r w:rsidRPr="00D121B3">
        <w:rPr>
          <w:rtl/>
        </w:rPr>
        <w:tab/>
        <w:t>תאריך</w:t>
      </w:r>
      <w:r w:rsidRPr="00D121B3">
        <w:rPr>
          <w:rtl/>
        </w:rPr>
        <w:tab/>
      </w:r>
      <w:r w:rsidR="000D4162">
        <w:rPr>
          <w:rFonts w:hint="cs"/>
          <w:rtl/>
        </w:rPr>
        <w:t xml:space="preserve">                                  </w:t>
      </w:r>
      <w:r w:rsidRPr="00D121B3">
        <w:rPr>
          <w:rtl/>
        </w:rPr>
        <w:t>שמו של עורך-הדין</w:t>
      </w:r>
      <w:r w:rsidRPr="00D121B3">
        <w:rPr>
          <w:rtl/>
        </w:rPr>
        <w:tab/>
      </w:r>
      <w:r w:rsidR="000D4162">
        <w:rPr>
          <w:rFonts w:hint="cs"/>
          <w:rtl/>
        </w:rPr>
        <w:t xml:space="preserve">           </w:t>
      </w:r>
      <w:r w:rsidRPr="00D121B3">
        <w:rPr>
          <w:rtl/>
        </w:rPr>
        <w:t>חתימה וחותמת של עורך-הדין</w:t>
      </w:r>
    </w:p>
    <w:p w14:paraId="4A1F23F8"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364" w:name="_נספח_15:_הצהרה"/>
      <w:bookmarkEnd w:id="1364"/>
      <w:r w:rsidRPr="00D121B3">
        <w:rPr>
          <w:rtl/>
        </w:rPr>
        <w:br w:type="page"/>
      </w:r>
      <w:bookmarkStart w:id="1365" w:name="נספח32"/>
      <w:bookmarkStart w:id="1366" w:name="_Toc77617725"/>
      <w:r w:rsidRPr="006D0C0E">
        <w:rPr>
          <w:rFonts w:asciiTheme="minorHAnsi" w:eastAsiaTheme="minorHAnsi" w:hAnsiTheme="minorHAnsi" w:cstheme="minorBidi"/>
          <w:b/>
          <w:bCs/>
          <w:color w:val="002060"/>
          <w:sz w:val="28"/>
          <w:szCs w:val="28"/>
          <w:rtl/>
        </w:rPr>
        <w:t xml:space="preserve">נספח </w:t>
      </w:r>
      <w:bookmarkEnd w:id="1365"/>
      <w:r w:rsidRPr="006D0C0E">
        <w:rPr>
          <w:rFonts w:asciiTheme="minorHAnsi" w:eastAsiaTheme="minorHAnsi" w:hAnsiTheme="minorHAnsi" w:cstheme="minorBidi" w:hint="cs"/>
          <w:b/>
          <w:bCs/>
          <w:color w:val="002060"/>
          <w:sz w:val="28"/>
          <w:szCs w:val="28"/>
          <w:rtl/>
        </w:rPr>
        <w:t>15</w:t>
      </w:r>
      <w:r w:rsidRPr="006D0C0E">
        <w:rPr>
          <w:rFonts w:asciiTheme="minorHAnsi" w:eastAsiaTheme="minorHAnsi" w:hAnsiTheme="minorHAnsi" w:cstheme="minorBidi"/>
          <w:b/>
          <w:bCs/>
          <w:color w:val="002060"/>
          <w:sz w:val="28"/>
          <w:szCs w:val="28"/>
          <w:rtl/>
        </w:rPr>
        <w:t xml:space="preserve">: </w:t>
      </w:r>
      <w:r w:rsidRPr="006D0C0E">
        <w:rPr>
          <w:rFonts w:asciiTheme="minorHAnsi" w:eastAsiaTheme="minorHAnsi" w:hAnsiTheme="minorHAnsi" w:cstheme="minorBidi" w:hint="cs"/>
          <w:b/>
          <w:bCs/>
          <w:color w:val="002060"/>
          <w:sz w:val="28"/>
          <w:szCs w:val="28"/>
          <w:rtl/>
        </w:rPr>
        <w:t>הצהרה על עמידה בתנאים כללים</w:t>
      </w:r>
      <w:bookmarkEnd w:id="1366"/>
      <w:r w:rsidRPr="006D0C0E">
        <w:rPr>
          <w:rFonts w:asciiTheme="minorHAnsi" w:eastAsiaTheme="minorHAnsi" w:hAnsiTheme="minorHAnsi" w:cstheme="minorBidi" w:hint="cs"/>
          <w:b/>
          <w:bCs/>
          <w:color w:val="002060"/>
          <w:sz w:val="28"/>
          <w:szCs w:val="28"/>
          <w:rtl/>
        </w:rPr>
        <w:t xml:space="preserve"> </w:t>
      </w:r>
    </w:p>
    <w:p w14:paraId="27B3BA2F" w14:textId="77777777" w:rsidR="00D121B3" w:rsidRPr="00D121B3" w:rsidRDefault="00D121B3" w:rsidP="00D121B3">
      <w:pPr>
        <w:rPr>
          <w:rtl/>
        </w:rPr>
      </w:pPr>
      <w:r w:rsidRPr="00D121B3">
        <w:rPr>
          <w:rFonts w:hint="cs"/>
          <w:rtl/>
        </w:rPr>
        <w:t>למכרז</w:t>
      </w:r>
      <w:r w:rsidRPr="00D121B3">
        <w:rPr>
          <w:rtl/>
        </w:rPr>
        <w:t xml:space="preserve"> מס’ 1/2</w:t>
      </w:r>
      <w:r w:rsidRPr="00D121B3">
        <w:rPr>
          <w:rFonts w:hint="cs"/>
          <w:rtl/>
        </w:rPr>
        <w:t>021</w:t>
      </w:r>
      <w:r w:rsidRPr="00D121B3">
        <w:rPr>
          <w:rtl/>
        </w:rPr>
        <w:t xml:space="preserve"> :  "אספקת שירותי </w:t>
      </w:r>
      <w:r w:rsidRPr="00D121B3">
        <w:rPr>
          <w:rFonts w:hint="cs"/>
          <w:rtl/>
        </w:rPr>
        <w:t>תחזוקה למערכת מידע</w:t>
      </w:r>
    </w:p>
    <w:p w14:paraId="34FA75CA" w14:textId="77777777" w:rsidR="00D121B3" w:rsidRPr="00D121B3" w:rsidRDefault="00D121B3" w:rsidP="00D121B3">
      <w:pPr>
        <w:rPr>
          <w:rtl/>
        </w:rPr>
      </w:pPr>
      <w:r w:rsidRPr="00D121B3">
        <w:rPr>
          <w:rtl/>
        </w:rPr>
        <w:t>אני החתום מטה ____________ נושא ת.ז. שמספרה ___________ המוסמך להתחייב בשם המציעה, לאחר שהוזהרתי כי עלי לומר את האמת כולה ורק אותה וכי אם לא אעשה כן אהיה צפוי לעונשים הקבועים בחוק מצהיר ומתחייב בזה כדלקמן:</w:t>
      </w:r>
    </w:p>
    <w:p w14:paraId="0785A2A0" w14:textId="77777777" w:rsidR="00D121B3" w:rsidRPr="00E570EA" w:rsidRDefault="00D121B3" w:rsidP="00FE37EA">
      <w:pPr>
        <w:pStyle w:val="a3"/>
        <w:numPr>
          <w:ilvl w:val="0"/>
          <w:numId w:val="52"/>
        </w:numPr>
        <w:rPr>
          <w:rFonts w:asciiTheme="minorBidi" w:hAnsiTheme="minorBidi" w:cstheme="minorBidi"/>
          <w:sz w:val="22"/>
          <w:szCs w:val="22"/>
          <w:rtl/>
        </w:rPr>
      </w:pPr>
      <w:r w:rsidRPr="00E570EA">
        <w:rPr>
          <w:rFonts w:asciiTheme="minorBidi" w:hAnsiTheme="minorBidi" w:cstheme="minorBidi"/>
          <w:sz w:val="22"/>
          <w:szCs w:val="22"/>
          <w:rtl/>
        </w:rPr>
        <w:t>המציעה מצהירה ומתחייבת כי הצוות המוצע על ידה עומד באופן מלא בדרישות המכרז.</w:t>
      </w:r>
    </w:p>
    <w:p w14:paraId="2CBC783E" w14:textId="77777777" w:rsidR="00D121B3" w:rsidRPr="00E570EA" w:rsidRDefault="00D121B3" w:rsidP="00FE37EA">
      <w:pPr>
        <w:pStyle w:val="a3"/>
        <w:numPr>
          <w:ilvl w:val="0"/>
          <w:numId w:val="52"/>
        </w:numPr>
        <w:rPr>
          <w:rFonts w:asciiTheme="minorBidi" w:hAnsiTheme="minorBidi" w:cstheme="minorBidi"/>
          <w:sz w:val="22"/>
          <w:szCs w:val="22"/>
          <w:rtl/>
        </w:rPr>
      </w:pPr>
      <w:r w:rsidRPr="00E570EA">
        <w:rPr>
          <w:rFonts w:asciiTheme="minorBidi" w:hAnsiTheme="minorBidi" w:cstheme="minorBidi"/>
          <w:sz w:val="22"/>
          <w:szCs w:val="22"/>
          <w:rtl/>
        </w:rPr>
        <w:t xml:space="preserve">הצעתה של המציעה תקפה ומחייבת. אין כל מניעה בדין להגשת הצעה מטעם המציעה. המציעה לא נמצאת בהליך פירוק או פשיטת רגל. </w:t>
      </w:r>
    </w:p>
    <w:p w14:paraId="555DAB21" w14:textId="77777777" w:rsidR="00D121B3" w:rsidRPr="00E570EA" w:rsidRDefault="00D121B3" w:rsidP="00FE37EA">
      <w:pPr>
        <w:pStyle w:val="a3"/>
        <w:numPr>
          <w:ilvl w:val="0"/>
          <w:numId w:val="52"/>
        </w:numPr>
        <w:rPr>
          <w:rFonts w:asciiTheme="minorBidi" w:hAnsiTheme="minorBidi" w:cstheme="minorBidi"/>
          <w:sz w:val="22"/>
          <w:szCs w:val="22"/>
          <w:rtl/>
        </w:rPr>
      </w:pPr>
      <w:r w:rsidRPr="00E570EA">
        <w:rPr>
          <w:rFonts w:asciiTheme="minorBidi" w:hAnsiTheme="minorBidi" w:cstheme="minorBidi"/>
          <w:sz w:val="22"/>
          <w:szCs w:val="22"/>
          <w:rtl/>
        </w:rPr>
        <w:t>המציעה קראה, הבינה ומתחייבת לעמוד בכל תנאי הסף המנהליים והמקצועיים, ללא כל הסתייגות, במשך כל תקופת ההתקשרות והארכות במידה ותהיינה. המציעה קיבלה את ההסברים וההבהרות אשר ביקשה לדעת לצורך מימוש כלל הדרישות המפורטות לאורך כל תקופת ההתקשרות והארכות במידה ותהיינה.</w:t>
      </w:r>
    </w:p>
    <w:p w14:paraId="3F0029A3" w14:textId="77777777" w:rsidR="00E570EA" w:rsidRDefault="00D121B3" w:rsidP="00E570EA">
      <w:pPr>
        <w:spacing w:after="0" w:line="360" w:lineRule="auto"/>
        <w:rPr>
          <w:rtl/>
        </w:rPr>
      </w:pPr>
      <w:r w:rsidRPr="00D121B3">
        <w:rPr>
          <w:rtl/>
        </w:rPr>
        <w:t>אני מסכים שיימסר להנהלת בתי הדין הרבניים כל מידע המצוי במרשם הפלילי כאמור בחוק המרשם הפלילי ותקנת השבים, התשמא-1981 אודות המציעה ומנהלי</w:t>
      </w:r>
      <w:r w:rsidRPr="00D121B3">
        <w:rPr>
          <w:rFonts w:hint="cs"/>
          <w:rtl/>
        </w:rPr>
        <w:t xml:space="preserve">ה (בהסכמה מפורשת של מנהלי המציעה) </w:t>
      </w:r>
    </w:p>
    <w:p w14:paraId="057AEB35" w14:textId="2EBDB61C" w:rsidR="00D121B3" w:rsidRPr="00D121B3" w:rsidRDefault="00D121B3" w:rsidP="00E570EA">
      <w:pPr>
        <w:spacing w:after="0" w:line="360" w:lineRule="auto"/>
        <w:rPr>
          <w:rtl/>
        </w:rPr>
      </w:pPr>
      <w:r w:rsidRPr="00D121B3">
        <w:rPr>
          <w:rtl/>
        </w:rPr>
        <w:t>שפרטיהם</w:t>
      </w:r>
      <w:r w:rsidRPr="00D121B3">
        <w:rPr>
          <w:rFonts w:hint="cs"/>
          <w:rtl/>
        </w:rPr>
        <w:t xml:space="preserve">  </w:t>
      </w:r>
      <w:r w:rsidRPr="00D121B3">
        <w:rPr>
          <w:rtl/>
        </w:rPr>
        <w:t>פורטים להלן המנהלים: _________________________________________________________________</w:t>
      </w:r>
    </w:p>
    <w:p w14:paraId="08FA4D7B" w14:textId="77777777" w:rsidR="00E570EA" w:rsidRDefault="00E570EA" w:rsidP="00E570EA">
      <w:pPr>
        <w:ind w:left="-428"/>
        <w:jc w:val="center"/>
        <w:rPr>
          <w:rtl/>
        </w:rPr>
      </w:pPr>
    </w:p>
    <w:p w14:paraId="579DF80A" w14:textId="5BCAAA76" w:rsidR="00D121B3" w:rsidRPr="00E570EA" w:rsidRDefault="00D121B3" w:rsidP="00E570EA">
      <w:pPr>
        <w:ind w:left="-428"/>
        <w:jc w:val="center"/>
        <w:rPr>
          <w:b/>
          <w:bCs/>
          <w:rtl/>
        </w:rPr>
      </w:pPr>
      <w:r w:rsidRPr="00E570EA">
        <w:rPr>
          <w:b/>
          <w:bCs/>
          <w:rtl/>
        </w:rPr>
        <w:t>להלן שמי וחתימתי ואני מצהיר כי האמור לעיל אמת.</w:t>
      </w:r>
    </w:p>
    <w:p w14:paraId="624182C7" w14:textId="0F4E86CB" w:rsidR="00D121B3" w:rsidRPr="00D121B3" w:rsidRDefault="00D121B3" w:rsidP="00D121B3">
      <w:pPr>
        <w:rPr>
          <w:rtl/>
        </w:rPr>
      </w:pPr>
      <w:r w:rsidRPr="00D121B3">
        <w:rPr>
          <w:rtl/>
        </w:rPr>
        <w:t>שם וחתימה</w:t>
      </w:r>
      <w:r w:rsidR="00E570EA">
        <w:rPr>
          <w:rFonts w:hint="cs"/>
          <w:rtl/>
        </w:rPr>
        <w:t>:______________________________,</w:t>
      </w:r>
      <w:r w:rsidRPr="00D121B3">
        <w:rPr>
          <w:rtl/>
        </w:rPr>
        <w:t xml:space="preserve">  תאריך</w:t>
      </w:r>
      <w:r w:rsidR="00E570EA">
        <w:rPr>
          <w:rFonts w:hint="cs"/>
          <w:rtl/>
        </w:rPr>
        <w:t>:_____________________</w:t>
      </w:r>
      <w:r w:rsidRPr="00D121B3">
        <w:rPr>
          <w:rFonts w:hint="cs"/>
          <w:rtl/>
        </w:rPr>
        <w:t xml:space="preserve">  </w:t>
      </w:r>
      <w:r w:rsidRPr="00D121B3">
        <w:rPr>
          <w:rtl/>
        </w:rPr>
        <w:t xml:space="preserve">       </w:t>
      </w:r>
      <w:r w:rsidRPr="00D121B3">
        <w:rPr>
          <w:rtl/>
        </w:rPr>
        <w:tab/>
      </w:r>
      <w:r w:rsidRPr="00D121B3">
        <w:rPr>
          <w:rtl/>
        </w:rPr>
        <w:tab/>
      </w:r>
      <w:r w:rsidRPr="00D121B3">
        <w:rPr>
          <w:rFonts w:hint="cs"/>
          <w:rtl/>
        </w:rPr>
        <w:t xml:space="preserve">               </w:t>
      </w:r>
    </w:p>
    <w:p w14:paraId="064302C2" w14:textId="77777777" w:rsidR="00D121B3" w:rsidRPr="00E570EA" w:rsidRDefault="00D121B3" w:rsidP="00D121B3">
      <w:pPr>
        <w:rPr>
          <w:b/>
          <w:bCs/>
          <w:u w:val="single"/>
          <w:rtl/>
        </w:rPr>
      </w:pPr>
      <w:r w:rsidRPr="00E570EA">
        <w:rPr>
          <w:b/>
          <w:bCs/>
          <w:u w:val="single"/>
          <w:rtl/>
        </w:rPr>
        <w:t>אישור</w:t>
      </w:r>
    </w:p>
    <w:p w14:paraId="53CD869F" w14:textId="77777777" w:rsidR="00D121B3" w:rsidRPr="00D121B3" w:rsidRDefault="00D121B3" w:rsidP="00E570EA">
      <w:pPr>
        <w:spacing w:after="0" w:line="360" w:lineRule="auto"/>
        <w:rPr>
          <w:rtl/>
        </w:rPr>
      </w:pPr>
      <w:r w:rsidRPr="00D121B3">
        <w:rPr>
          <w:rtl/>
        </w:rPr>
        <w:t>אני החתום מטה עו"ד _____________ מאשר כי ביום ___________התייצב בפני מר ________________ ת.ז.____________ המוסמך להתחייב בשם המציעה והמוכר לי אישית/אותו זיהיתי לפי ת.ז. מספר _________ ולאחר שהזהרתיו כי עליו לומר את האמת כולה ורק אותה וכי אם לא יעשה כן יהיה צפוי לעונשים הקבועים בחוק אישר באוזני את נכונות הצהרתו וחתם עליה בפניי</w:t>
      </w:r>
    </w:p>
    <w:p w14:paraId="0EB259CE" w14:textId="77777777" w:rsidR="00D121B3" w:rsidRPr="00D121B3" w:rsidRDefault="00D121B3" w:rsidP="00D121B3">
      <w:pPr>
        <w:rPr>
          <w:rtl/>
        </w:rPr>
      </w:pPr>
      <w:r w:rsidRPr="00D121B3">
        <w:rPr>
          <w:rtl/>
        </w:rPr>
        <w:tab/>
      </w:r>
      <w:r w:rsidRPr="00D121B3">
        <w:rPr>
          <w:rtl/>
        </w:rPr>
        <w:tab/>
      </w:r>
    </w:p>
    <w:p w14:paraId="6B2BF7B8" w14:textId="04C70313" w:rsidR="00D121B3" w:rsidRPr="00D121B3" w:rsidRDefault="00D121B3" w:rsidP="00D121B3">
      <w:pPr>
        <w:rPr>
          <w:rtl/>
        </w:rPr>
      </w:pPr>
      <w:r w:rsidRPr="00D121B3">
        <w:rPr>
          <w:rtl/>
        </w:rPr>
        <w:t xml:space="preserve"> עו"ד, שם וחתימה</w:t>
      </w:r>
      <w:r w:rsidR="00E570EA">
        <w:rPr>
          <w:rFonts w:hint="cs"/>
          <w:rtl/>
        </w:rPr>
        <w:t>:__________________________,</w:t>
      </w:r>
      <w:r w:rsidRPr="00D121B3">
        <w:rPr>
          <w:rtl/>
        </w:rPr>
        <w:t xml:space="preserve"> תאריך</w:t>
      </w:r>
      <w:r w:rsidR="00E570EA">
        <w:rPr>
          <w:rFonts w:hint="cs"/>
          <w:rtl/>
        </w:rPr>
        <w:t>:______________________</w:t>
      </w:r>
      <w:r w:rsidRPr="00D121B3">
        <w:rPr>
          <w:rFonts w:hint="cs"/>
          <w:rtl/>
        </w:rPr>
        <w:t xml:space="preserve">  </w:t>
      </w:r>
      <w:r w:rsidRPr="00D121B3">
        <w:rPr>
          <w:rtl/>
        </w:rPr>
        <w:t xml:space="preserve">       </w:t>
      </w:r>
      <w:r w:rsidRPr="00D121B3">
        <w:rPr>
          <w:rtl/>
        </w:rPr>
        <w:tab/>
      </w:r>
      <w:r w:rsidRPr="00D121B3">
        <w:rPr>
          <w:rtl/>
        </w:rPr>
        <w:tab/>
      </w:r>
      <w:r w:rsidRPr="00D121B3">
        <w:rPr>
          <w:rFonts w:hint="cs"/>
          <w:rtl/>
        </w:rPr>
        <w:t xml:space="preserve">               </w:t>
      </w:r>
    </w:p>
    <w:p w14:paraId="10CB3D6A" w14:textId="77777777" w:rsidR="00D121B3" w:rsidRPr="00D121B3" w:rsidRDefault="00D121B3" w:rsidP="00D121B3">
      <w:pPr>
        <w:rPr>
          <w:rtl/>
        </w:rPr>
      </w:pPr>
      <w:r w:rsidRPr="00D121B3">
        <w:rPr>
          <w:rtl/>
        </w:rPr>
        <w:br w:type="page"/>
      </w:r>
    </w:p>
    <w:p w14:paraId="5FFFD0D1"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367" w:name="_נספח_16:_טבלת"/>
      <w:bookmarkStart w:id="1368" w:name="נספח26"/>
      <w:bookmarkStart w:id="1369" w:name="נספח15"/>
      <w:bookmarkStart w:id="1370" w:name="_Toc4065816"/>
      <w:bookmarkStart w:id="1371" w:name="_Toc4402159"/>
      <w:bookmarkStart w:id="1372" w:name="_Toc77617726"/>
      <w:bookmarkEnd w:id="1358"/>
      <w:bookmarkEnd w:id="1359"/>
      <w:bookmarkEnd w:id="1367"/>
      <w:r w:rsidRPr="006D0C0E">
        <w:rPr>
          <w:rFonts w:asciiTheme="minorHAnsi" w:eastAsiaTheme="minorHAnsi" w:hAnsiTheme="minorHAnsi" w:cstheme="minorBidi"/>
          <w:b/>
          <w:bCs/>
          <w:color w:val="002060"/>
          <w:sz w:val="28"/>
          <w:szCs w:val="28"/>
          <w:rtl/>
        </w:rPr>
        <w:t xml:space="preserve">נספח </w:t>
      </w:r>
      <w:bookmarkEnd w:id="1368"/>
      <w:bookmarkEnd w:id="1369"/>
      <w:r w:rsidRPr="006D0C0E">
        <w:rPr>
          <w:rFonts w:asciiTheme="minorHAnsi" w:eastAsiaTheme="minorHAnsi" w:hAnsiTheme="minorHAnsi" w:cstheme="minorBidi" w:hint="cs"/>
          <w:b/>
          <w:bCs/>
          <w:color w:val="002060"/>
          <w:sz w:val="28"/>
          <w:szCs w:val="28"/>
          <w:rtl/>
        </w:rPr>
        <w:t>16</w:t>
      </w:r>
      <w:r w:rsidRPr="006D0C0E">
        <w:rPr>
          <w:rFonts w:asciiTheme="minorHAnsi" w:eastAsiaTheme="minorHAnsi" w:hAnsiTheme="minorHAnsi" w:cstheme="minorBidi"/>
          <w:b/>
          <w:bCs/>
          <w:color w:val="002060"/>
          <w:sz w:val="28"/>
          <w:szCs w:val="28"/>
          <w:rtl/>
        </w:rPr>
        <w:t xml:space="preserve">: טבלת ניסיון </w:t>
      </w:r>
      <w:bookmarkEnd w:id="1370"/>
      <w:bookmarkEnd w:id="1371"/>
      <w:r w:rsidRPr="006D0C0E">
        <w:rPr>
          <w:rFonts w:asciiTheme="minorHAnsi" w:eastAsiaTheme="minorHAnsi" w:hAnsiTheme="minorHAnsi" w:cstheme="minorBidi" w:hint="cs"/>
          <w:b/>
          <w:bCs/>
          <w:color w:val="002060"/>
          <w:sz w:val="28"/>
          <w:szCs w:val="28"/>
          <w:rtl/>
        </w:rPr>
        <w:t>המועמד המוביל מטעם המציע</w:t>
      </w:r>
      <w:bookmarkEnd w:id="1372"/>
    </w:p>
    <w:p w14:paraId="73FABC70" w14:textId="77777777" w:rsidR="00D121B3" w:rsidRPr="001501F8" w:rsidRDefault="00D121B3" w:rsidP="001501F8">
      <w:pPr>
        <w:jc w:val="center"/>
        <w:rPr>
          <w:u w:val="single"/>
          <w:rtl/>
        </w:rPr>
      </w:pPr>
      <w:r w:rsidRPr="001501F8">
        <w:rPr>
          <w:rFonts w:hint="cs"/>
          <w:u w:val="single"/>
          <w:rtl/>
        </w:rPr>
        <w:t>למכרז</w:t>
      </w:r>
      <w:r w:rsidRPr="001501F8">
        <w:rPr>
          <w:u w:val="single"/>
          <w:rtl/>
        </w:rPr>
        <w:t xml:space="preserve"> מס’ 1/2</w:t>
      </w:r>
      <w:r w:rsidRPr="001501F8">
        <w:rPr>
          <w:rFonts w:hint="cs"/>
          <w:u w:val="single"/>
          <w:rtl/>
        </w:rPr>
        <w:t>021</w:t>
      </w:r>
      <w:r w:rsidRPr="001501F8">
        <w:rPr>
          <w:u w:val="single"/>
          <w:rtl/>
        </w:rPr>
        <w:t xml:space="preserve"> :  "אספקת שירותי </w:t>
      </w:r>
      <w:r w:rsidRPr="001501F8">
        <w:rPr>
          <w:rFonts w:hint="cs"/>
          <w:u w:val="single"/>
          <w:rtl/>
        </w:rPr>
        <w:t>תחזוקה למערכת מידע"</w:t>
      </w:r>
    </w:p>
    <w:p w14:paraId="751BFEB5" w14:textId="77777777" w:rsidR="00D121B3" w:rsidRPr="00D121B3" w:rsidRDefault="00D121B3" w:rsidP="00D121B3">
      <w:pPr>
        <w:rPr>
          <w:rtl/>
        </w:rPr>
      </w:pPr>
    </w:p>
    <w:tbl>
      <w:tblPr>
        <w:tblpPr w:leftFromText="181" w:rightFromText="181" w:vertAnchor="text" w:horzAnchor="margin" w:tblpXSpec="right" w:tblpY="58"/>
        <w:bidiVisual/>
        <w:tblW w:w="9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5E0" w:firstRow="1" w:lastRow="1" w:firstColumn="1" w:lastColumn="1" w:noHBand="0" w:noVBand="1"/>
      </w:tblPr>
      <w:tblGrid>
        <w:gridCol w:w="1870"/>
        <w:gridCol w:w="3091"/>
        <w:gridCol w:w="1559"/>
        <w:gridCol w:w="1417"/>
        <w:gridCol w:w="1417"/>
      </w:tblGrid>
      <w:tr w:rsidR="00D121B3" w:rsidRPr="00D121B3" w14:paraId="76073F10" w14:textId="77777777" w:rsidTr="001501F8">
        <w:tc>
          <w:tcPr>
            <w:tcW w:w="1870" w:type="dxa"/>
            <w:shd w:val="clear" w:color="auto" w:fill="D9E2F3" w:themeFill="accent1" w:themeFillTint="33"/>
            <w:vAlign w:val="center"/>
          </w:tcPr>
          <w:p w14:paraId="4E0766DB" w14:textId="77777777" w:rsidR="00D121B3" w:rsidRPr="00D121B3" w:rsidRDefault="00D121B3" w:rsidP="001501F8">
            <w:pPr>
              <w:jc w:val="center"/>
            </w:pPr>
            <w:r w:rsidRPr="00D121B3">
              <w:rPr>
                <w:rtl/>
              </w:rPr>
              <w:t>הנושא</w:t>
            </w:r>
          </w:p>
        </w:tc>
        <w:tc>
          <w:tcPr>
            <w:tcW w:w="3091" w:type="dxa"/>
            <w:shd w:val="clear" w:color="auto" w:fill="D9E2F3" w:themeFill="accent1" w:themeFillTint="33"/>
            <w:vAlign w:val="center"/>
          </w:tcPr>
          <w:p w14:paraId="0D01B834" w14:textId="77777777" w:rsidR="00D121B3" w:rsidRPr="00D121B3" w:rsidRDefault="00D121B3" w:rsidP="001501F8">
            <w:pPr>
              <w:jc w:val="center"/>
            </w:pPr>
            <w:r w:rsidRPr="00D121B3">
              <w:rPr>
                <w:rFonts w:hint="cs"/>
                <w:rtl/>
              </w:rPr>
              <w:t>תיאור הניסיון</w:t>
            </w:r>
          </w:p>
        </w:tc>
        <w:tc>
          <w:tcPr>
            <w:tcW w:w="1559" w:type="dxa"/>
            <w:shd w:val="clear" w:color="auto" w:fill="D9E2F3" w:themeFill="accent1" w:themeFillTint="33"/>
            <w:vAlign w:val="center"/>
          </w:tcPr>
          <w:p w14:paraId="160451CC" w14:textId="23EB9A37" w:rsidR="00D121B3" w:rsidRPr="00D121B3" w:rsidRDefault="00D121B3" w:rsidP="001501F8">
            <w:pPr>
              <w:jc w:val="center"/>
            </w:pPr>
            <w:r w:rsidRPr="00D121B3">
              <w:rPr>
                <w:rFonts w:hint="cs"/>
                <w:rtl/>
              </w:rPr>
              <w:t>הארגון והפרויקטים שביצע</w:t>
            </w:r>
          </w:p>
        </w:tc>
        <w:tc>
          <w:tcPr>
            <w:tcW w:w="1417" w:type="dxa"/>
            <w:shd w:val="clear" w:color="auto" w:fill="D9E2F3" w:themeFill="accent1" w:themeFillTint="33"/>
            <w:vAlign w:val="center"/>
          </w:tcPr>
          <w:p w14:paraId="3EC2CDB6" w14:textId="77777777" w:rsidR="00D121B3" w:rsidRPr="00D121B3" w:rsidRDefault="00D121B3" w:rsidP="001501F8">
            <w:pPr>
              <w:jc w:val="center"/>
              <w:rPr>
                <w:rtl/>
              </w:rPr>
            </w:pPr>
            <w:r w:rsidRPr="00D121B3">
              <w:rPr>
                <w:rFonts w:hint="cs"/>
                <w:rtl/>
              </w:rPr>
              <w:t>טווח השנים של ניסיון זה</w:t>
            </w:r>
          </w:p>
        </w:tc>
        <w:tc>
          <w:tcPr>
            <w:tcW w:w="1417" w:type="dxa"/>
            <w:shd w:val="clear" w:color="auto" w:fill="D9E2F3" w:themeFill="accent1" w:themeFillTint="33"/>
            <w:vAlign w:val="center"/>
          </w:tcPr>
          <w:p w14:paraId="525A8759" w14:textId="77777777" w:rsidR="00D121B3" w:rsidRPr="00D121B3" w:rsidRDefault="00D121B3" w:rsidP="001501F8">
            <w:pPr>
              <w:jc w:val="center"/>
              <w:rPr>
                <w:rtl/>
              </w:rPr>
            </w:pPr>
            <w:r w:rsidRPr="00D121B3">
              <w:rPr>
                <w:rFonts w:hint="cs"/>
                <w:rtl/>
              </w:rPr>
              <w:t>אנשי הקשר וטלפון</w:t>
            </w:r>
          </w:p>
        </w:tc>
      </w:tr>
      <w:tr w:rsidR="00D121B3" w:rsidRPr="00D121B3" w14:paraId="405300E3" w14:textId="77777777" w:rsidTr="001501F8">
        <w:tc>
          <w:tcPr>
            <w:tcW w:w="9354" w:type="dxa"/>
            <w:gridSpan w:val="5"/>
            <w:shd w:val="clear" w:color="auto" w:fill="auto"/>
            <w:vAlign w:val="center"/>
          </w:tcPr>
          <w:p w14:paraId="0F0B51EF" w14:textId="2087F8AA" w:rsidR="00D121B3" w:rsidRPr="00D121B3" w:rsidRDefault="00D121B3" w:rsidP="001501F8">
            <w:pPr>
              <w:jc w:val="center"/>
              <w:rPr>
                <w:rtl/>
              </w:rPr>
            </w:pPr>
            <w:r w:rsidRPr="00D121B3">
              <w:rPr>
                <w:rFonts w:hint="cs"/>
                <w:rtl/>
              </w:rPr>
              <w:t>שם התוכניתן :</w:t>
            </w:r>
          </w:p>
        </w:tc>
      </w:tr>
      <w:tr w:rsidR="00D121B3" w:rsidRPr="00D121B3" w14:paraId="11D8490C" w14:textId="77777777" w:rsidTr="001501F8">
        <w:trPr>
          <w:trHeight w:val="393"/>
        </w:trPr>
        <w:tc>
          <w:tcPr>
            <w:tcW w:w="1870" w:type="dxa"/>
            <w:shd w:val="clear" w:color="auto" w:fill="auto"/>
            <w:vAlign w:val="center"/>
          </w:tcPr>
          <w:p w14:paraId="4B55CDBF" w14:textId="77777777" w:rsidR="00D121B3" w:rsidRPr="00D121B3" w:rsidRDefault="00667C92" w:rsidP="001501F8">
            <w:pPr>
              <w:jc w:val="center"/>
              <w:rPr>
                <w:rtl/>
              </w:rPr>
            </w:pPr>
            <w:hyperlink r:id="rId72" w:history="1">
              <w:r w:rsidR="00D121B3" w:rsidRPr="00D121B3">
                <w:t xml:space="preserve">.NET </w:t>
              </w:r>
            </w:hyperlink>
            <w:r w:rsidR="00D121B3" w:rsidRPr="00D121B3">
              <w:rPr>
                <w:rtl/>
              </w:rPr>
              <w:t> </w:t>
            </w:r>
            <w:r w:rsidR="00D121B3" w:rsidRPr="00D121B3">
              <w:t>Microsoft</w:t>
            </w:r>
          </w:p>
        </w:tc>
        <w:tc>
          <w:tcPr>
            <w:tcW w:w="3091" w:type="dxa"/>
            <w:shd w:val="clear" w:color="auto" w:fill="auto"/>
            <w:vAlign w:val="center"/>
          </w:tcPr>
          <w:p w14:paraId="35C2E497" w14:textId="77777777" w:rsidR="00D121B3" w:rsidRPr="00D121B3" w:rsidRDefault="00D121B3" w:rsidP="001501F8">
            <w:pPr>
              <w:jc w:val="center"/>
              <w:rPr>
                <w:rtl/>
              </w:rPr>
            </w:pPr>
          </w:p>
        </w:tc>
        <w:tc>
          <w:tcPr>
            <w:tcW w:w="1559" w:type="dxa"/>
            <w:shd w:val="clear" w:color="auto" w:fill="auto"/>
            <w:vAlign w:val="center"/>
          </w:tcPr>
          <w:p w14:paraId="10C84448" w14:textId="77777777" w:rsidR="00D121B3" w:rsidRPr="00D121B3" w:rsidRDefault="00D121B3" w:rsidP="001501F8">
            <w:pPr>
              <w:jc w:val="center"/>
              <w:rPr>
                <w:rtl/>
              </w:rPr>
            </w:pPr>
          </w:p>
        </w:tc>
        <w:tc>
          <w:tcPr>
            <w:tcW w:w="1417" w:type="dxa"/>
            <w:shd w:val="clear" w:color="auto" w:fill="auto"/>
            <w:vAlign w:val="center"/>
          </w:tcPr>
          <w:p w14:paraId="6DF0464F" w14:textId="77777777" w:rsidR="00D121B3" w:rsidRPr="00D121B3" w:rsidRDefault="00D121B3" w:rsidP="001501F8">
            <w:pPr>
              <w:jc w:val="center"/>
              <w:rPr>
                <w:rtl/>
              </w:rPr>
            </w:pPr>
          </w:p>
        </w:tc>
        <w:tc>
          <w:tcPr>
            <w:tcW w:w="1417" w:type="dxa"/>
            <w:shd w:val="clear" w:color="auto" w:fill="auto"/>
            <w:vAlign w:val="center"/>
          </w:tcPr>
          <w:p w14:paraId="35C641D5" w14:textId="77777777" w:rsidR="00D121B3" w:rsidRPr="00D121B3" w:rsidRDefault="00D121B3" w:rsidP="001501F8">
            <w:pPr>
              <w:jc w:val="center"/>
              <w:rPr>
                <w:rtl/>
              </w:rPr>
            </w:pPr>
          </w:p>
        </w:tc>
      </w:tr>
      <w:tr w:rsidR="00D121B3" w:rsidRPr="00D121B3" w14:paraId="55A0CBB0" w14:textId="77777777" w:rsidTr="001501F8">
        <w:trPr>
          <w:trHeight w:val="271"/>
        </w:trPr>
        <w:tc>
          <w:tcPr>
            <w:tcW w:w="1870" w:type="dxa"/>
            <w:shd w:val="clear" w:color="auto" w:fill="auto"/>
            <w:vAlign w:val="center"/>
          </w:tcPr>
          <w:p w14:paraId="3176FB78" w14:textId="77777777" w:rsidR="00D121B3" w:rsidRPr="00D121B3" w:rsidRDefault="00D121B3" w:rsidP="001501F8">
            <w:pPr>
              <w:jc w:val="center"/>
              <w:rPr>
                <w:rtl/>
              </w:rPr>
            </w:pPr>
            <w:r w:rsidRPr="00D121B3">
              <w:t>Microsoft SQL Server</w:t>
            </w:r>
          </w:p>
        </w:tc>
        <w:tc>
          <w:tcPr>
            <w:tcW w:w="3091" w:type="dxa"/>
            <w:shd w:val="clear" w:color="auto" w:fill="auto"/>
            <w:vAlign w:val="center"/>
          </w:tcPr>
          <w:p w14:paraId="3C9A0795" w14:textId="77777777" w:rsidR="00D121B3" w:rsidRPr="00D121B3" w:rsidRDefault="00D121B3" w:rsidP="001501F8">
            <w:pPr>
              <w:jc w:val="center"/>
              <w:rPr>
                <w:rtl/>
              </w:rPr>
            </w:pPr>
          </w:p>
        </w:tc>
        <w:tc>
          <w:tcPr>
            <w:tcW w:w="1559" w:type="dxa"/>
            <w:shd w:val="clear" w:color="auto" w:fill="auto"/>
            <w:vAlign w:val="center"/>
          </w:tcPr>
          <w:p w14:paraId="7C21A290" w14:textId="77777777" w:rsidR="00D121B3" w:rsidRPr="00D121B3" w:rsidRDefault="00D121B3" w:rsidP="001501F8">
            <w:pPr>
              <w:jc w:val="center"/>
              <w:rPr>
                <w:rtl/>
              </w:rPr>
            </w:pPr>
          </w:p>
        </w:tc>
        <w:tc>
          <w:tcPr>
            <w:tcW w:w="1417" w:type="dxa"/>
            <w:shd w:val="clear" w:color="auto" w:fill="auto"/>
            <w:vAlign w:val="center"/>
          </w:tcPr>
          <w:p w14:paraId="31665A6F" w14:textId="77777777" w:rsidR="00D121B3" w:rsidRPr="00D121B3" w:rsidRDefault="00D121B3" w:rsidP="001501F8">
            <w:pPr>
              <w:jc w:val="center"/>
              <w:rPr>
                <w:rtl/>
              </w:rPr>
            </w:pPr>
          </w:p>
        </w:tc>
        <w:tc>
          <w:tcPr>
            <w:tcW w:w="1417" w:type="dxa"/>
            <w:shd w:val="clear" w:color="auto" w:fill="auto"/>
            <w:vAlign w:val="center"/>
          </w:tcPr>
          <w:p w14:paraId="3EA8325C" w14:textId="77777777" w:rsidR="00D121B3" w:rsidRPr="00D121B3" w:rsidRDefault="00D121B3" w:rsidP="001501F8">
            <w:pPr>
              <w:jc w:val="center"/>
              <w:rPr>
                <w:rtl/>
              </w:rPr>
            </w:pPr>
          </w:p>
        </w:tc>
      </w:tr>
      <w:tr w:rsidR="00D121B3" w:rsidRPr="00D121B3" w14:paraId="1E68C08C" w14:textId="77777777" w:rsidTr="001501F8">
        <w:trPr>
          <w:trHeight w:val="894"/>
        </w:trPr>
        <w:tc>
          <w:tcPr>
            <w:tcW w:w="1870" w:type="dxa"/>
            <w:shd w:val="clear" w:color="auto" w:fill="auto"/>
            <w:vAlign w:val="center"/>
          </w:tcPr>
          <w:p w14:paraId="14B2F7BB" w14:textId="1B5B6395" w:rsidR="00D121B3" w:rsidRPr="00D121B3" w:rsidRDefault="00D121B3" w:rsidP="001501F8">
            <w:pPr>
              <w:jc w:val="center"/>
              <w:rPr>
                <w:rtl/>
              </w:rPr>
            </w:pPr>
            <w:r w:rsidRPr="00D121B3">
              <w:t>angular</w:t>
            </w:r>
          </w:p>
        </w:tc>
        <w:tc>
          <w:tcPr>
            <w:tcW w:w="3091" w:type="dxa"/>
            <w:shd w:val="clear" w:color="auto" w:fill="auto"/>
            <w:vAlign w:val="center"/>
          </w:tcPr>
          <w:p w14:paraId="30D67DC7" w14:textId="77777777" w:rsidR="00D121B3" w:rsidRPr="00D121B3" w:rsidRDefault="00D121B3" w:rsidP="001501F8">
            <w:pPr>
              <w:jc w:val="center"/>
              <w:rPr>
                <w:rtl/>
              </w:rPr>
            </w:pPr>
          </w:p>
        </w:tc>
        <w:tc>
          <w:tcPr>
            <w:tcW w:w="1559" w:type="dxa"/>
            <w:shd w:val="clear" w:color="auto" w:fill="auto"/>
            <w:vAlign w:val="center"/>
          </w:tcPr>
          <w:p w14:paraId="2FA401A7" w14:textId="77777777" w:rsidR="00D121B3" w:rsidRPr="00D121B3" w:rsidRDefault="00D121B3" w:rsidP="001501F8">
            <w:pPr>
              <w:jc w:val="center"/>
              <w:rPr>
                <w:rtl/>
              </w:rPr>
            </w:pPr>
          </w:p>
        </w:tc>
        <w:tc>
          <w:tcPr>
            <w:tcW w:w="1417" w:type="dxa"/>
            <w:shd w:val="clear" w:color="auto" w:fill="auto"/>
            <w:vAlign w:val="center"/>
          </w:tcPr>
          <w:p w14:paraId="41E02CA6" w14:textId="77777777" w:rsidR="00D121B3" w:rsidRPr="00D121B3" w:rsidRDefault="00D121B3" w:rsidP="001501F8">
            <w:pPr>
              <w:jc w:val="center"/>
              <w:rPr>
                <w:rtl/>
              </w:rPr>
            </w:pPr>
          </w:p>
        </w:tc>
        <w:tc>
          <w:tcPr>
            <w:tcW w:w="1417" w:type="dxa"/>
            <w:shd w:val="clear" w:color="auto" w:fill="auto"/>
            <w:vAlign w:val="center"/>
          </w:tcPr>
          <w:p w14:paraId="501DB2FF" w14:textId="77777777" w:rsidR="00D121B3" w:rsidRPr="00D121B3" w:rsidRDefault="00D121B3" w:rsidP="001501F8">
            <w:pPr>
              <w:jc w:val="center"/>
              <w:rPr>
                <w:rtl/>
              </w:rPr>
            </w:pPr>
          </w:p>
        </w:tc>
      </w:tr>
      <w:tr w:rsidR="00D121B3" w:rsidRPr="00D121B3" w14:paraId="34C99490" w14:textId="77777777" w:rsidTr="001501F8">
        <w:trPr>
          <w:trHeight w:val="355"/>
        </w:trPr>
        <w:tc>
          <w:tcPr>
            <w:tcW w:w="1870" w:type="dxa"/>
            <w:shd w:val="clear" w:color="auto" w:fill="auto"/>
            <w:vAlign w:val="center"/>
          </w:tcPr>
          <w:p w14:paraId="33AF8185" w14:textId="77777777" w:rsidR="00D121B3" w:rsidRPr="00D121B3" w:rsidRDefault="00D121B3" w:rsidP="001501F8">
            <w:pPr>
              <w:jc w:val="center"/>
            </w:pPr>
            <w:r w:rsidRPr="00D121B3">
              <w:t>Share Point</w:t>
            </w:r>
          </w:p>
        </w:tc>
        <w:tc>
          <w:tcPr>
            <w:tcW w:w="3091" w:type="dxa"/>
            <w:shd w:val="clear" w:color="auto" w:fill="auto"/>
            <w:vAlign w:val="center"/>
          </w:tcPr>
          <w:p w14:paraId="6F0889CE" w14:textId="77777777" w:rsidR="00D121B3" w:rsidRPr="00D121B3" w:rsidRDefault="00D121B3" w:rsidP="001501F8">
            <w:pPr>
              <w:jc w:val="center"/>
              <w:rPr>
                <w:rtl/>
              </w:rPr>
            </w:pPr>
          </w:p>
        </w:tc>
        <w:tc>
          <w:tcPr>
            <w:tcW w:w="1559" w:type="dxa"/>
            <w:shd w:val="clear" w:color="auto" w:fill="auto"/>
            <w:vAlign w:val="center"/>
          </w:tcPr>
          <w:p w14:paraId="359B9068" w14:textId="77777777" w:rsidR="00D121B3" w:rsidRPr="00D121B3" w:rsidRDefault="00D121B3" w:rsidP="001501F8">
            <w:pPr>
              <w:jc w:val="center"/>
              <w:rPr>
                <w:rtl/>
              </w:rPr>
            </w:pPr>
          </w:p>
        </w:tc>
        <w:tc>
          <w:tcPr>
            <w:tcW w:w="1417" w:type="dxa"/>
            <w:shd w:val="clear" w:color="auto" w:fill="auto"/>
            <w:vAlign w:val="center"/>
          </w:tcPr>
          <w:p w14:paraId="2BFFC744" w14:textId="77777777" w:rsidR="00D121B3" w:rsidRPr="00D121B3" w:rsidRDefault="00D121B3" w:rsidP="001501F8">
            <w:pPr>
              <w:jc w:val="center"/>
              <w:rPr>
                <w:rtl/>
              </w:rPr>
            </w:pPr>
          </w:p>
        </w:tc>
        <w:tc>
          <w:tcPr>
            <w:tcW w:w="1417" w:type="dxa"/>
            <w:shd w:val="clear" w:color="auto" w:fill="auto"/>
            <w:vAlign w:val="center"/>
          </w:tcPr>
          <w:p w14:paraId="0E8C3B3F" w14:textId="77777777" w:rsidR="00D121B3" w:rsidRPr="00D121B3" w:rsidRDefault="00D121B3" w:rsidP="001501F8">
            <w:pPr>
              <w:jc w:val="center"/>
              <w:rPr>
                <w:rtl/>
              </w:rPr>
            </w:pPr>
          </w:p>
        </w:tc>
      </w:tr>
      <w:tr w:rsidR="00D121B3" w:rsidRPr="00D121B3" w14:paraId="77DAFECC" w14:textId="77777777" w:rsidTr="001501F8">
        <w:trPr>
          <w:trHeight w:val="355"/>
        </w:trPr>
        <w:tc>
          <w:tcPr>
            <w:tcW w:w="1870" w:type="dxa"/>
            <w:shd w:val="clear" w:color="auto" w:fill="auto"/>
            <w:vAlign w:val="center"/>
          </w:tcPr>
          <w:p w14:paraId="34552664" w14:textId="77777777" w:rsidR="00D121B3" w:rsidRPr="00D121B3" w:rsidRDefault="00D121B3" w:rsidP="001501F8">
            <w:pPr>
              <w:jc w:val="center"/>
            </w:pPr>
            <w:r w:rsidRPr="00D121B3">
              <w:rPr>
                <w:rFonts w:hint="cs"/>
                <w:rtl/>
              </w:rPr>
              <w:t>היכרות עם מערכת 365</w:t>
            </w:r>
          </w:p>
        </w:tc>
        <w:tc>
          <w:tcPr>
            <w:tcW w:w="3091" w:type="dxa"/>
            <w:vAlign w:val="center"/>
          </w:tcPr>
          <w:p w14:paraId="41AE8825" w14:textId="77777777" w:rsidR="00D121B3" w:rsidRPr="00D121B3" w:rsidRDefault="00D121B3" w:rsidP="001501F8">
            <w:pPr>
              <w:jc w:val="center"/>
              <w:rPr>
                <w:rtl/>
              </w:rPr>
            </w:pPr>
          </w:p>
        </w:tc>
        <w:tc>
          <w:tcPr>
            <w:tcW w:w="1559" w:type="dxa"/>
            <w:vAlign w:val="center"/>
          </w:tcPr>
          <w:p w14:paraId="5FA9C7A9" w14:textId="77777777" w:rsidR="00D121B3" w:rsidRPr="00D121B3" w:rsidRDefault="00D121B3" w:rsidP="001501F8">
            <w:pPr>
              <w:jc w:val="center"/>
              <w:rPr>
                <w:rtl/>
              </w:rPr>
            </w:pPr>
          </w:p>
        </w:tc>
        <w:tc>
          <w:tcPr>
            <w:tcW w:w="1417" w:type="dxa"/>
            <w:shd w:val="clear" w:color="auto" w:fill="auto"/>
            <w:vAlign w:val="center"/>
          </w:tcPr>
          <w:p w14:paraId="0F5D7E88" w14:textId="77777777" w:rsidR="00D121B3" w:rsidRPr="00D121B3" w:rsidRDefault="00D121B3" w:rsidP="001501F8">
            <w:pPr>
              <w:jc w:val="center"/>
              <w:rPr>
                <w:rtl/>
              </w:rPr>
            </w:pPr>
          </w:p>
        </w:tc>
        <w:tc>
          <w:tcPr>
            <w:tcW w:w="1417" w:type="dxa"/>
            <w:shd w:val="clear" w:color="auto" w:fill="auto"/>
            <w:vAlign w:val="center"/>
          </w:tcPr>
          <w:p w14:paraId="10CBDC9C" w14:textId="77777777" w:rsidR="00D121B3" w:rsidRPr="00D121B3" w:rsidRDefault="00D121B3" w:rsidP="001501F8">
            <w:pPr>
              <w:jc w:val="center"/>
              <w:rPr>
                <w:rtl/>
              </w:rPr>
            </w:pPr>
          </w:p>
        </w:tc>
      </w:tr>
      <w:tr w:rsidR="00D121B3" w:rsidRPr="00D121B3" w14:paraId="04A0490D" w14:textId="77777777" w:rsidTr="001501F8">
        <w:trPr>
          <w:trHeight w:val="894"/>
        </w:trPr>
        <w:tc>
          <w:tcPr>
            <w:tcW w:w="1870" w:type="dxa"/>
            <w:shd w:val="clear" w:color="auto" w:fill="auto"/>
            <w:vAlign w:val="center"/>
          </w:tcPr>
          <w:p w14:paraId="276DC5CE" w14:textId="77777777" w:rsidR="00D121B3" w:rsidRPr="00D121B3" w:rsidRDefault="00D121B3" w:rsidP="001501F8">
            <w:pPr>
              <w:jc w:val="center"/>
              <w:rPr>
                <w:rtl/>
              </w:rPr>
            </w:pPr>
            <w:r w:rsidRPr="00D121B3">
              <w:rPr>
                <w:rtl/>
              </w:rPr>
              <w:t>תחזוקת מערכות מידע</w:t>
            </w:r>
          </w:p>
        </w:tc>
        <w:tc>
          <w:tcPr>
            <w:tcW w:w="3091" w:type="dxa"/>
            <w:shd w:val="clear" w:color="auto" w:fill="auto"/>
            <w:vAlign w:val="center"/>
          </w:tcPr>
          <w:p w14:paraId="394A46AE" w14:textId="77777777" w:rsidR="00D121B3" w:rsidRPr="00D121B3" w:rsidRDefault="00D121B3" w:rsidP="001501F8">
            <w:pPr>
              <w:jc w:val="center"/>
              <w:rPr>
                <w:rtl/>
              </w:rPr>
            </w:pPr>
          </w:p>
        </w:tc>
        <w:tc>
          <w:tcPr>
            <w:tcW w:w="1559" w:type="dxa"/>
            <w:shd w:val="clear" w:color="auto" w:fill="auto"/>
            <w:vAlign w:val="center"/>
          </w:tcPr>
          <w:p w14:paraId="718648B1" w14:textId="77777777" w:rsidR="00D121B3" w:rsidRPr="00D121B3" w:rsidRDefault="00D121B3" w:rsidP="001501F8">
            <w:pPr>
              <w:jc w:val="center"/>
              <w:rPr>
                <w:rtl/>
              </w:rPr>
            </w:pPr>
          </w:p>
        </w:tc>
        <w:tc>
          <w:tcPr>
            <w:tcW w:w="1417" w:type="dxa"/>
            <w:shd w:val="clear" w:color="auto" w:fill="auto"/>
            <w:vAlign w:val="center"/>
          </w:tcPr>
          <w:p w14:paraId="479F9314" w14:textId="77777777" w:rsidR="00D121B3" w:rsidRPr="00D121B3" w:rsidRDefault="00D121B3" w:rsidP="001501F8">
            <w:pPr>
              <w:jc w:val="center"/>
              <w:rPr>
                <w:rtl/>
              </w:rPr>
            </w:pPr>
          </w:p>
        </w:tc>
        <w:tc>
          <w:tcPr>
            <w:tcW w:w="1417" w:type="dxa"/>
            <w:shd w:val="clear" w:color="auto" w:fill="auto"/>
            <w:vAlign w:val="center"/>
          </w:tcPr>
          <w:p w14:paraId="4FDA4BF1" w14:textId="77777777" w:rsidR="00D121B3" w:rsidRPr="00D121B3" w:rsidRDefault="00D121B3" w:rsidP="001501F8">
            <w:pPr>
              <w:jc w:val="center"/>
              <w:rPr>
                <w:rtl/>
              </w:rPr>
            </w:pPr>
          </w:p>
        </w:tc>
      </w:tr>
      <w:tr w:rsidR="00D121B3" w:rsidRPr="00D121B3" w14:paraId="74CC7E78" w14:textId="77777777" w:rsidTr="001501F8">
        <w:trPr>
          <w:trHeight w:val="894"/>
        </w:trPr>
        <w:tc>
          <w:tcPr>
            <w:tcW w:w="1870" w:type="dxa"/>
            <w:shd w:val="clear" w:color="auto" w:fill="auto"/>
            <w:vAlign w:val="center"/>
          </w:tcPr>
          <w:p w14:paraId="141F2BCD" w14:textId="77777777" w:rsidR="00D121B3" w:rsidRPr="00D121B3" w:rsidRDefault="00D121B3" w:rsidP="001501F8">
            <w:pPr>
              <w:jc w:val="center"/>
              <w:rPr>
                <w:rtl/>
              </w:rPr>
            </w:pPr>
            <w:r w:rsidRPr="00D121B3">
              <w:rPr>
                <w:rtl/>
              </w:rPr>
              <w:t>תחזוקת מערכות משפטיות</w:t>
            </w:r>
          </w:p>
        </w:tc>
        <w:tc>
          <w:tcPr>
            <w:tcW w:w="3091" w:type="dxa"/>
            <w:shd w:val="clear" w:color="auto" w:fill="auto"/>
            <w:vAlign w:val="center"/>
          </w:tcPr>
          <w:p w14:paraId="0AE0142B" w14:textId="77777777" w:rsidR="00D121B3" w:rsidRPr="00D121B3" w:rsidRDefault="00D121B3" w:rsidP="001501F8">
            <w:pPr>
              <w:jc w:val="center"/>
              <w:rPr>
                <w:rtl/>
              </w:rPr>
            </w:pPr>
          </w:p>
        </w:tc>
        <w:tc>
          <w:tcPr>
            <w:tcW w:w="1559" w:type="dxa"/>
            <w:shd w:val="clear" w:color="auto" w:fill="auto"/>
            <w:vAlign w:val="center"/>
          </w:tcPr>
          <w:p w14:paraId="51726E0B" w14:textId="77777777" w:rsidR="00D121B3" w:rsidRPr="00D121B3" w:rsidRDefault="00D121B3" w:rsidP="001501F8">
            <w:pPr>
              <w:jc w:val="center"/>
              <w:rPr>
                <w:rtl/>
              </w:rPr>
            </w:pPr>
          </w:p>
        </w:tc>
        <w:tc>
          <w:tcPr>
            <w:tcW w:w="1417" w:type="dxa"/>
            <w:shd w:val="clear" w:color="auto" w:fill="auto"/>
            <w:vAlign w:val="center"/>
          </w:tcPr>
          <w:p w14:paraId="2DF46D38" w14:textId="77777777" w:rsidR="00D121B3" w:rsidRPr="00D121B3" w:rsidRDefault="00D121B3" w:rsidP="001501F8">
            <w:pPr>
              <w:jc w:val="center"/>
              <w:rPr>
                <w:rtl/>
              </w:rPr>
            </w:pPr>
          </w:p>
        </w:tc>
        <w:tc>
          <w:tcPr>
            <w:tcW w:w="1417" w:type="dxa"/>
            <w:shd w:val="clear" w:color="auto" w:fill="auto"/>
            <w:vAlign w:val="center"/>
          </w:tcPr>
          <w:p w14:paraId="150ED34A" w14:textId="77777777" w:rsidR="00D121B3" w:rsidRPr="00D121B3" w:rsidRDefault="00D121B3" w:rsidP="001501F8">
            <w:pPr>
              <w:jc w:val="center"/>
              <w:rPr>
                <w:rtl/>
              </w:rPr>
            </w:pPr>
          </w:p>
        </w:tc>
      </w:tr>
      <w:tr w:rsidR="00D121B3" w:rsidRPr="00D121B3" w14:paraId="0E810CA2" w14:textId="77777777" w:rsidTr="001501F8">
        <w:trPr>
          <w:trHeight w:val="894"/>
        </w:trPr>
        <w:tc>
          <w:tcPr>
            <w:tcW w:w="1870" w:type="dxa"/>
            <w:shd w:val="clear" w:color="auto" w:fill="auto"/>
            <w:vAlign w:val="center"/>
          </w:tcPr>
          <w:p w14:paraId="641CB176" w14:textId="77777777" w:rsidR="00D121B3" w:rsidRPr="00D121B3" w:rsidRDefault="00D121B3" w:rsidP="001501F8">
            <w:pPr>
              <w:jc w:val="center"/>
              <w:rPr>
                <w:rtl/>
              </w:rPr>
            </w:pPr>
            <w:r w:rsidRPr="00D121B3">
              <w:rPr>
                <w:rtl/>
              </w:rPr>
              <w:t>הבנת תהליכים עסקיים ויישומם במערכת המחשו</w:t>
            </w:r>
            <w:r w:rsidRPr="00D121B3">
              <w:rPr>
                <w:rFonts w:hint="cs"/>
                <w:rtl/>
              </w:rPr>
              <w:t>ב</w:t>
            </w:r>
          </w:p>
        </w:tc>
        <w:tc>
          <w:tcPr>
            <w:tcW w:w="3091" w:type="dxa"/>
            <w:shd w:val="clear" w:color="auto" w:fill="auto"/>
            <w:vAlign w:val="center"/>
          </w:tcPr>
          <w:p w14:paraId="3BD0DD0D" w14:textId="77777777" w:rsidR="00D121B3" w:rsidRPr="00D121B3" w:rsidRDefault="00D121B3" w:rsidP="001501F8">
            <w:pPr>
              <w:jc w:val="center"/>
              <w:rPr>
                <w:rtl/>
              </w:rPr>
            </w:pPr>
          </w:p>
        </w:tc>
        <w:tc>
          <w:tcPr>
            <w:tcW w:w="1559" w:type="dxa"/>
            <w:shd w:val="clear" w:color="auto" w:fill="auto"/>
            <w:vAlign w:val="center"/>
          </w:tcPr>
          <w:p w14:paraId="56BD05C0" w14:textId="77777777" w:rsidR="00D121B3" w:rsidRPr="00D121B3" w:rsidRDefault="00D121B3" w:rsidP="001501F8">
            <w:pPr>
              <w:jc w:val="center"/>
              <w:rPr>
                <w:rtl/>
              </w:rPr>
            </w:pPr>
          </w:p>
        </w:tc>
        <w:tc>
          <w:tcPr>
            <w:tcW w:w="1417" w:type="dxa"/>
            <w:shd w:val="clear" w:color="auto" w:fill="auto"/>
            <w:vAlign w:val="center"/>
          </w:tcPr>
          <w:p w14:paraId="2C928246" w14:textId="77777777" w:rsidR="00D121B3" w:rsidRPr="00D121B3" w:rsidRDefault="00D121B3" w:rsidP="001501F8">
            <w:pPr>
              <w:jc w:val="center"/>
              <w:rPr>
                <w:rtl/>
              </w:rPr>
            </w:pPr>
          </w:p>
        </w:tc>
        <w:tc>
          <w:tcPr>
            <w:tcW w:w="1417" w:type="dxa"/>
            <w:shd w:val="clear" w:color="auto" w:fill="auto"/>
            <w:vAlign w:val="center"/>
          </w:tcPr>
          <w:p w14:paraId="0B9C8403" w14:textId="77777777" w:rsidR="00D121B3" w:rsidRPr="00D121B3" w:rsidRDefault="00D121B3" w:rsidP="001501F8">
            <w:pPr>
              <w:jc w:val="center"/>
              <w:rPr>
                <w:rtl/>
              </w:rPr>
            </w:pPr>
          </w:p>
        </w:tc>
      </w:tr>
      <w:tr w:rsidR="00D121B3" w:rsidRPr="00D121B3" w14:paraId="6845D3AD" w14:textId="77777777" w:rsidTr="001501F8">
        <w:trPr>
          <w:trHeight w:val="264"/>
        </w:trPr>
        <w:tc>
          <w:tcPr>
            <w:tcW w:w="1870" w:type="dxa"/>
            <w:shd w:val="clear" w:color="auto" w:fill="auto"/>
            <w:vAlign w:val="center"/>
          </w:tcPr>
          <w:p w14:paraId="07CE5668" w14:textId="1C080C18" w:rsidR="00D121B3" w:rsidRPr="00D121B3" w:rsidRDefault="00D121B3" w:rsidP="001501F8">
            <w:pPr>
              <w:jc w:val="center"/>
              <w:rPr>
                <w:rtl/>
              </w:rPr>
            </w:pPr>
            <w:r w:rsidRPr="00D121B3">
              <w:rPr>
                <w:rtl/>
              </w:rPr>
              <w:t>תיקונים</w:t>
            </w:r>
            <w:r w:rsidRPr="00D121B3">
              <w:rPr>
                <w:rFonts w:hint="cs"/>
                <w:rtl/>
              </w:rPr>
              <w:t xml:space="preserve">, </w:t>
            </w:r>
            <w:r w:rsidRPr="00D121B3">
              <w:rPr>
                <w:rtl/>
              </w:rPr>
              <w:t>שינויים</w:t>
            </w:r>
            <w:r w:rsidRPr="00D121B3">
              <w:rPr>
                <w:rFonts w:hint="cs"/>
                <w:rtl/>
              </w:rPr>
              <w:t xml:space="preserve"> ובדיקות</w:t>
            </w:r>
            <w:r w:rsidRPr="00D121B3">
              <w:rPr>
                <w:rtl/>
              </w:rPr>
              <w:t xml:space="preserve"> במערכת קיימת</w:t>
            </w:r>
          </w:p>
        </w:tc>
        <w:tc>
          <w:tcPr>
            <w:tcW w:w="3091" w:type="dxa"/>
            <w:shd w:val="clear" w:color="auto" w:fill="auto"/>
            <w:vAlign w:val="center"/>
          </w:tcPr>
          <w:p w14:paraId="11D58610" w14:textId="77777777" w:rsidR="00D121B3" w:rsidRPr="00D121B3" w:rsidRDefault="00D121B3" w:rsidP="001501F8">
            <w:pPr>
              <w:jc w:val="center"/>
              <w:rPr>
                <w:rtl/>
              </w:rPr>
            </w:pPr>
          </w:p>
        </w:tc>
        <w:tc>
          <w:tcPr>
            <w:tcW w:w="1559" w:type="dxa"/>
            <w:shd w:val="clear" w:color="auto" w:fill="auto"/>
            <w:vAlign w:val="center"/>
          </w:tcPr>
          <w:p w14:paraId="4784C2B8" w14:textId="77777777" w:rsidR="00D121B3" w:rsidRPr="00D121B3" w:rsidRDefault="00D121B3" w:rsidP="001501F8">
            <w:pPr>
              <w:jc w:val="center"/>
              <w:rPr>
                <w:rtl/>
              </w:rPr>
            </w:pPr>
          </w:p>
        </w:tc>
        <w:tc>
          <w:tcPr>
            <w:tcW w:w="1417" w:type="dxa"/>
            <w:shd w:val="clear" w:color="auto" w:fill="auto"/>
            <w:vAlign w:val="center"/>
          </w:tcPr>
          <w:p w14:paraId="4B2EDB71" w14:textId="77777777" w:rsidR="00D121B3" w:rsidRPr="00D121B3" w:rsidRDefault="00D121B3" w:rsidP="001501F8">
            <w:pPr>
              <w:jc w:val="center"/>
              <w:rPr>
                <w:rtl/>
              </w:rPr>
            </w:pPr>
          </w:p>
        </w:tc>
        <w:tc>
          <w:tcPr>
            <w:tcW w:w="1417" w:type="dxa"/>
            <w:shd w:val="clear" w:color="auto" w:fill="auto"/>
            <w:vAlign w:val="center"/>
          </w:tcPr>
          <w:p w14:paraId="5FA56CA5" w14:textId="77777777" w:rsidR="00D121B3" w:rsidRPr="00D121B3" w:rsidRDefault="00D121B3" w:rsidP="001501F8">
            <w:pPr>
              <w:jc w:val="center"/>
              <w:rPr>
                <w:rtl/>
              </w:rPr>
            </w:pPr>
          </w:p>
        </w:tc>
      </w:tr>
      <w:tr w:rsidR="00D121B3" w:rsidRPr="00D121B3" w14:paraId="6695DACE" w14:textId="77777777" w:rsidTr="001501F8">
        <w:trPr>
          <w:trHeight w:val="894"/>
        </w:trPr>
        <w:tc>
          <w:tcPr>
            <w:tcW w:w="1870" w:type="dxa"/>
            <w:shd w:val="clear" w:color="auto" w:fill="auto"/>
            <w:vAlign w:val="center"/>
          </w:tcPr>
          <w:p w14:paraId="59D6769A" w14:textId="7BC4BAB3" w:rsidR="00D121B3" w:rsidRPr="00D121B3" w:rsidRDefault="00D121B3" w:rsidP="001501F8">
            <w:pPr>
              <w:jc w:val="center"/>
              <w:rPr>
                <w:rtl/>
              </w:rPr>
            </w:pPr>
            <w:r w:rsidRPr="00D121B3">
              <w:rPr>
                <w:rtl/>
              </w:rPr>
              <w:t>אבחון תקלות, משמעותן וניתוח מצבים</w:t>
            </w:r>
          </w:p>
        </w:tc>
        <w:tc>
          <w:tcPr>
            <w:tcW w:w="3091" w:type="dxa"/>
            <w:shd w:val="clear" w:color="auto" w:fill="auto"/>
            <w:vAlign w:val="center"/>
          </w:tcPr>
          <w:p w14:paraId="1390DB39" w14:textId="77777777" w:rsidR="00D121B3" w:rsidRPr="00D121B3" w:rsidRDefault="00D121B3" w:rsidP="001501F8">
            <w:pPr>
              <w:jc w:val="center"/>
              <w:rPr>
                <w:rtl/>
              </w:rPr>
            </w:pPr>
          </w:p>
        </w:tc>
        <w:tc>
          <w:tcPr>
            <w:tcW w:w="1559" w:type="dxa"/>
            <w:shd w:val="clear" w:color="auto" w:fill="auto"/>
            <w:vAlign w:val="center"/>
          </w:tcPr>
          <w:p w14:paraId="3736D50D" w14:textId="77777777" w:rsidR="00D121B3" w:rsidRPr="00D121B3" w:rsidRDefault="00D121B3" w:rsidP="001501F8">
            <w:pPr>
              <w:jc w:val="center"/>
              <w:rPr>
                <w:rtl/>
              </w:rPr>
            </w:pPr>
          </w:p>
        </w:tc>
        <w:tc>
          <w:tcPr>
            <w:tcW w:w="1417" w:type="dxa"/>
            <w:shd w:val="clear" w:color="auto" w:fill="auto"/>
            <w:vAlign w:val="center"/>
          </w:tcPr>
          <w:p w14:paraId="4D98282B" w14:textId="77777777" w:rsidR="00D121B3" w:rsidRPr="00D121B3" w:rsidRDefault="00D121B3" w:rsidP="001501F8">
            <w:pPr>
              <w:jc w:val="center"/>
              <w:rPr>
                <w:rtl/>
              </w:rPr>
            </w:pPr>
          </w:p>
        </w:tc>
        <w:tc>
          <w:tcPr>
            <w:tcW w:w="1417" w:type="dxa"/>
            <w:shd w:val="clear" w:color="auto" w:fill="auto"/>
            <w:vAlign w:val="center"/>
          </w:tcPr>
          <w:p w14:paraId="6149C84B" w14:textId="77777777" w:rsidR="00D121B3" w:rsidRPr="00D121B3" w:rsidRDefault="00D121B3" w:rsidP="001501F8">
            <w:pPr>
              <w:jc w:val="center"/>
              <w:rPr>
                <w:rtl/>
              </w:rPr>
            </w:pPr>
          </w:p>
        </w:tc>
      </w:tr>
      <w:tr w:rsidR="00D121B3" w:rsidRPr="00D121B3" w14:paraId="0E204A8C" w14:textId="77777777" w:rsidTr="001501F8">
        <w:trPr>
          <w:trHeight w:val="894"/>
        </w:trPr>
        <w:tc>
          <w:tcPr>
            <w:tcW w:w="1870" w:type="dxa"/>
            <w:shd w:val="clear" w:color="auto" w:fill="auto"/>
            <w:vAlign w:val="center"/>
          </w:tcPr>
          <w:p w14:paraId="1DF810D1" w14:textId="453B57E4" w:rsidR="00D121B3" w:rsidRPr="00D121B3" w:rsidRDefault="00D121B3" w:rsidP="001501F8">
            <w:pPr>
              <w:jc w:val="center"/>
            </w:pPr>
            <w:r w:rsidRPr="00D121B3">
              <w:rPr>
                <w:rtl/>
              </w:rPr>
              <w:t xml:space="preserve">ניסיון </w:t>
            </w:r>
            <w:r w:rsidRPr="00D121B3">
              <w:rPr>
                <w:rFonts w:hint="cs"/>
                <w:rtl/>
              </w:rPr>
              <w:t>ב</w:t>
            </w:r>
            <w:r w:rsidRPr="00D121B3">
              <w:rPr>
                <w:rtl/>
              </w:rPr>
              <w:t>התקנות והעברת גרסאות</w:t>
            </w:r>
          </w:p>
        </w:tc>
        <w:tc>
          <w:tcPr>
            <w:tcW w:w="3091" w:type="dxa"/>
            <w:shd w:val="clear" w:color="auto" w:fill="auto"/>
            <w:vAlign w:val="center"/>
          </w:tcPr>
          <w:p w14:paraId="50A9DEB1" w14:textId="77777777" w:rsidR="00D121B3" w:rsidRPr="00D121B3" w:rsidRDefault="00D121B3" w:rsidP="001501F8">
            <w:pPr>
              <w:jc w:val="center"/>
              <w:rPr>
                <w:rtl/>
              </w:rPr>
            </w:pPr>
          </w:p>
        </w:tc>
        <w:tc>
          <w:tcPr>
            <w:tcW w:w="1559" w:type="dxa"/>
            <w:shd w:val="clear" w:color="auto" w:fill="auto"/>
            <w:vAlign w:val="center"/>
          </w:tcPr>
          <w:p w14:paraId="1FD1120E" w14:textId="77777777" w:rsidR="00D121B3" w:rsidRPr="00D121B3" w:rsidRDefault="00D121B3" w:rsidP="001501F8">
            <w:pPr>
              <w:jc w:val="center"/>
              <w:rPr>
                <w:rtl/>
              </w:rPr>
            </w:pPr>
          </w:p>
        </w:tc>
        <w:tc>
          <w:tcPr>
            <w:tcW w:w="1417" w:type="dxa"/>
            <w:shd w:val="clear" w:color="auto" w:fill="auto"/>
            <w:vAlign w:val="center"/>
          </w:tcPr>
          <w:p w14:paraId="32AE7030" w14:textId="77777777" w:rsidR="00D121B3" w:rsidRPr="00D121B3" w:rsidRDefault="00D121B3" w:rsidP="001501F8">
            <w:pPr>
              <w:jc w:val="center"/>
            </w:pPr>
          </w:p>
        </w:tc>
        <w:tc>
          <w:tcPr>
            <w:tcW w:w="1417" w:type="dxa"/>
            <w:shd w:val="clear" w:color="auto" w:fill="auto"/>
            <w:vAlign w:val="center"/>
          </w:tcPr>
          <w:p w14:paraId="6912B7C1" w14:textId="77777777" w:rsidR="00D121B3" w:rsidRPr="00D121B3" w:rsidRDefault="00D121B3" w:rsidP="001501F8">
            <w:pPr>
              <w:jc w:val="center"/>
              <w:rPr>
                <w:rtl/>
              </w:rPr>
            </w:pPr>
          </w:p>
        </w:tc>
      </w:tr>
    </w:tbl>
    <w:p w14:paraId="42F87D9F" w14:textId="77777777" w:rsidR="00064E8F" w:rsidRDefault="00064E8F" w:rsidP="00064E8F">
      <w:pPr>
        <w:ind w:left="-144"/>
        <w:jc w:val="center"/>
        <w:rPr>
          <w:b/>
          <w:bCs/>
          <w:color w:val="002060"/>
          <w:sz w:val="28"/>
          <w:szCs w:val="28"/>
          <w:rtl/>
        </w:rPr>
      </w:pPr>
      <w:bookmarkStart w:id="1373" w:name="נספח27"/>
      <w:bookmarkStart w:id="1374" w:name="נספח17"/>
      <w:bookmarkStart w:id="1375" w:name="_Toc4065817"/>
      <w:bookmarkStart w:id="1376" w:name="_Toc4402160"/>
    </w:p>
    <w:p w14:paraId="3684D83D" w14:textId="77777777" w:rsidR="00064E8F" w:rsidRDefault="00064E8F" w:rsidP="00064E8F">
      <w:pPr>
        <w:ind w:left="-144"/>
        <w:jc w:val="center"/>
        <w:rPr>
          <w:b/>
          <w:bCs/>
          <w:color w:val="002060"/>
          <w:sz w:val="28"/>
          <w:szCs w:val="28"/>
          <w:rtl/>
        </w:rPr>
      </w:pPr>
    </w:p>
    <w:p w14:paraId="3CD78E74" w14:textId="77777777" w:rsidR="00064E8F" w:rsidRDefault="00064E8F" w:rsidP="00064E8F">
      <w:pPr>
        <w:ind w:left="-144"/>
        <w:jc w:val="center"/>
        <w:rPr>
          <w:b/>
          <w:bCs/>
          <w:color w:val="002060"/>
          <w:sz w:val="28"/>
          <w:szCs w:val="28"/>
          <w:rtl/>
        </w:rPr>
      </w:pPr>
    </w:p>
    <w:p w14:paraId="07D891C3" w14:textId="2168642B"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377" w:name="_נספח_17:_טבלת"/>
      <w:bookmarkStart w:id="1378" w:name="_Toc77617727"/>
      <w:bookmarkEnd w:id="1377"/>
      <w:r w:rsidRPr="006D0C0E">
        <w:rPr>
          <w:rFonts w:asciiTheme="minorHAnsi" w:eastAsiaTheme="minorHAnsi" w:hAnsiTheme="minorHAnsi" w:cstheme="minorBidi"/>
          <w:b/>
          <w:bCs/>
          <w:color w:val="002060"/>
          <w:sz w:val="28"/>
          <w:szCs w:val="28"/>
          <w:rtl/>
        </w:rPr>
        <w:t xml:space="preserve">נספח </w:t>
      </w:r>
      <w:bookmarkEnd w:id="1373"/>
      <w:r w:rsidRPr="006D0C0E">
        <w:rPr>
          <w:rFonts w:asciiTheme="minorHAnsi" w:eastAsiaTheme="minorHAnsi" w:hAnsiTheme="minorHAnsi" w:cstheme="minorBidi" w:hint="cs"/>
          <w:b/>
          <w:bCs/>
          <w:color w:val="002060"/>
          <w:sz w:val="28"/>
          <w:szCs w:val="28"/>
          <w:rtl/>
        </w:rPr>
        <w:t>17</w:t>
      </w:r>
      <w:bookmarkEnd w:id="1374"/>
      <w:r w:rsidRPr="006D0C0E">
        <w:rPr>
          <w:rFonts w:asciiTheme="minorHAnsi" w:eastAsiaTheme="minorHAnsi" w:hAnsiTheme="minorHAnsi" w:cstheme="minorBidi"/>
          <w:b/>
          <w:bCs/>
          <w:color w:val="002060"/>
          <w:sz w:val="28"/>
          <w:szCs w:val="28"/>
          <w:rtl/>
        </w:rPr>
        <w:t>: טבלת ממליצים</w:t>
      </w:r>
      <w:bookmarkEnd w:id="1375"/>
      <w:bookmarkEnd w:id="1376"/>
      <w:r w:rsidRPr="006D0C0E">
        <w:rPr>
          <w:rFonts w:asciiTheme="minorHAnsi" w:eastAsiaTheme="minorHAnsi" w:hAnsiTheme="minorHAnsi" w:cstheme="minorBidi" w:hint="cs"/>
          <w:b/>
          <w:bCs/>
          <w:color w:val="002060"/>
          <w:sz w:val="28"/>
          <w:szCs w:val="28"/>
          <w:rtl/>
        </w:rPr>
        <w:t xml:space="preserve"> על המועמד המוביל</w:t>
      </w:r>
      <w:bookmarkEnd w:id="1378"/>
    </w:p>
    <w:p w14:paraId="1A5CA276" w14:textId="77777777" w:rsidR="00D121B3" w:rsidRPr="001501F8" w:rsidRDefault="00D121B3" w:rsidP="001501F8">
      <w:pPr>
        <w:jc w:val="center"/>
        <w:rPr>
          <w:u w:val="single"/>
          <w:rtl/>
        </w:rPr>
      </w:pPr>
      <w:r w:rsidRPr="001501F8">
        <w:rPr>
          <w:rFonts w:hint="cs"/>
          <w:u w:val="single"/>
          <w:rtl/>
        </w:rPr>
        <w:t>למכרז</w:t>
      </w:r>
      <w:r w:rsidRPr="001501F8">
        <w:rPr>
          <w:u w:val="single"/>
          <w:rtl/>
        </w:rPr>
        <w:t xml:space="preserve"> מס’ 1/2</w:t>
      </w:r>
      <w:r w:rsidRPr="001501F8">
        <w:rPr>
          <w:rFonts w:hint="cs"/>
          <w:u w:val="single"/>
          <w:rtl/>
        </w:rPr>
        <w:t>021</w:t>
      </w:r>
      <w:r w:rsidRPr="001501F8">
        <w:rPr>
          <w:u w:val="single"/>
          <w:rtl/>
        </w:rPr>
        <w:t xml:space="preserve"> :  "אספקת שירותי </w:t>
      </w:r>
      <w:r w:rsidRPr="001501F8">
        <w:rPr>
          <w:rFonts w:hint="cs"/>
          <w:u w:val="single"/>
          <w:rtl/>
        </w:rPr>
        <w:t>תחזוקה למערכת מידע</w:t>
      </w:r>
      <w:r w:rsidRPr="001501F8">
        <w:rPr>
          <w:u w:val="single"/>
          <w:rtl/>
        </w:rPr>
        <w:t>"</w:t>
      </w:r>
    </w:p>
    <w:tbl>
      <w:tblPr>
        <w:bidiVisual/>
        <w:tblW w:w="9644" w:type="dxa"/>
        <w:tblInd w:w="-16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A0" w:firstRow="1" w:lastRow="0" w:firstColumn="1" w:lastColumn="0" w:noHBand="0" w:noVBand="0"/>
      </w:tblPr>
      <w:tblGrid>
        <w:gridCol w:w="1847"/>
        <w:gridCol w:w="1559"/>
        <w:gridCol w:w="1559"/>
        <w:gridCol w:w="1276"/>
        <w:gridCol w:w="1276"/>
        <w:gridCol w:w="2127"/>
      </w:tblGrid>
      <w:tr w:rsidR="00D121B3" w:rsidRPr="00D121B3" w14:paraId="6DE4BAFE" w14:textId="77777777" w:rsidTr="001501F8">
        <w:trPr>
          <w:tblHeader/>
        </w:trPr>
        <w:tc>
          <w:tcPr>
            <w:tcW w:w="1847" w:type="dxa"/>
            <w:vMerge w:val="restart"/>
            <w:tcBorders>
              <w:top w:val="double" w:sz="4" w:space="0" w:color="auto"/>
            </w:tcBorders>
            <w:shd w:val="clear" w:color="auto" w:fill="D9E2F3" w:themeFill="accent1" w:themeFillTint="33"/>
            <w:vAlign w:val="center"/>
          </w:tcPr>
          <w:p w14:paraId="6ED13A51" w14:textId="77777777" w:rsidR="00D121B3" w:rsidRPr="00D121B3" w:rsidRDefault="00D121B3" w:rsidP="001501F8">
            <w:pPr>
              <w:jc w:val="center"/>
            </w:pPr>
            <w:r w:rsidRPr="00D121B3">
              <w:rPr>
                <w:rtl/>
              </w:rPr>
              <w:t>שם לקוח</w:t>
            </w:r>
          </w:p>
        </w:tc>
        <w:tc>
          <w:tcPr>
            <w:tcW w:w="7797" w:type="dxa"/>
            <w:gridSpan w:val="5"/>
            <w:tcBorders>
              <w:top w:val="double" w:sz="4" w:space="0" w:color="auto"/>
            </w:tcBorders>
            <w:shd w:val="clear" w:color="auto" w:fill="D9E2F3" w:themeFill="accent1" w:themeFillTint="33"/>
            <w:vAlign w:val="center"/>
          </w:tcPr>
          <w:p w14:paraId="6BB73121" w14:textId="77777777" w:rsidR="00D121B3" w:rsidRPr="00D121B3" w:rsidRDefault="00D121B3" w:rsidP="001501F8">
            <w:pPr>
              <w:jc w:val="center"/>
            </w:pPr>
            <w:r w:rsidRPr="00D121B3">
              <w:rPr>
                <w:rtl/>
              </w:rPr>
              <w:t>פרטי איש קשר לחוות הדעת</w:t>
            </w:r>
          </w:p>
        </w:tc>
      </w:tr>
      <w:tr w:rsidR="00D121B3" w:rsidRPr="00D121B3" w14:paraId="4834121B" w14:textId="77777777" w:rsidTr="001501F8">
        <w:trPr>
          <w:tblHeader/>
        </w:trPr>
        <w:tc>
          <w:tcPr>
            <w:tcW w:w="1847" w:type="dxa"/>
            <w:vMerge/>
            <w:tcBorders>
              <w:bottom w:val="double" w:sz="4" w:space="0" w:color="auto"/>
            </w:tcBorders>
            <w:shd w:val="clear" w:color="auto" w:fill="D9E2F3" w:themeFill="accent1" w:themeFillTint="33"/>
            <w:vAlign w:val="center"/>
          </w:tcPr>
          <w:p w14:paraId="7AE693C9" w14:textId="77777777" w:rsidR="00D121B3" w:rsidRPr="00D121B3" w:rsidRDefault="00D121B3" w:rsidP="001501F8">
            <w:pPr>
              <w:jc w:val="center"/>
            </w:pPr>
          </w:p>
        </w:tc>
        <w:tc>
          <w:tcPr>
            <w:tcW w:w="1559" w:type="dxa"/>
            <w:tcBorders>
              <w:bottom w:val="double" w:sz="4" w:space="0" w:color="auto"/>
            </w:tcBorders>
            <w:shd w:val="clear" w:color="auto" w:fill="D9E2F3" w:themeFill="accent1" w:themeFillTint="33"/>
            <w:vAlign w:val="center"/>
          </w:tcPr>
          <w:p w14:paraId="7AC08D69" w14:textId="77777777" w:rsidR="00D121B3" w:rsidRPr="00D121B3" w:rsidRDefault="00D121B3" w:rsidP="001501F8">
            <w:pPr>
              <w:jc w:val="center"/>
            </w:pPr>
            <w:r w:rsidRPr="00D121B3">
              <w:rPr>
                <w:rtl/>
              </w:rPr>
              <w:t>שם</w:t>
            </w:r>
          </w:p>
        </w:tc>
        <w:tc>
          <w:tcPr>
            <w:tcW w:w="1559" w:type="dxa"/>
            <w:tcBorders>
              <w:bottom w:val="double" w:sz="4" w:space="0" w:color="auto"/>
            </w:tcBorders>
            <w:shd w:val="clear" w:color="auto" w:fill="D9E2F3" w:themeFill="accent1" w:themeFillTint="33"/>
            <w:vAlign w:val="center"/>
          </w:tcPr>
          <w:p w14:paraId="47FDFE0A" w14:textId="77777777" w:rsidR="00D121B3" w:rsidRPr="00D121B3" w:rsidRDefault="00D121B3" w:rsidP="001501F8">
            <w:pPr>
              <w:jc w:val="center"/>
            </w:pPr>
            <w:r w:rsidRPr="00D121B3">
              <w:rPr>
                <w:rtl/>
              </w:rPr>
              <w:t>תפקיד</w:t>
            </w:r>
          </w:p>
        </w:tc>
        <w:tc>
          <w:tcPr>
            <w:tcW w:w="1276" w:type="dxa"/>
            <w:tcBorders>
              <w:bottom w:val="double" w:sz="4" w:space="0" w:color="auto"/>
            </w:tcBorders>
            <w:shd w:val="clear" w:color="auto" w:fill="D9E2F3" w:themeFill="accent1" w:themeFillTint="33"/>
            <w:vAlign w:val="center"/>
          </w:tcPr>
          <w:p w14:paraId="76079A13" w14:textId="77777777" w:rsidR="00D121B3" w:rsidRPr="00D121B3" w:rsidRDefault="00D121B3" w:rsidP="001501F8">
            <w:pPr>
              <w:jc w:val="center"/>
            </w:pPr>
            <w:r w:rsidRPr="00D121B3">
              <w:rPr>
                <w:rtl/>
              </w:rPr>
              <w:t>מס' טלפון קווי</w:t>
            </w:r>
          </w:p>
        </w:tc>
        <w:tc>
          <w:tcPr>
            <w:tcW w:w="1276" w:type="dxa"/>
            <w:tcBorders>
              <w:bottom w:val="double" w:sz="4" w:space="0" w:color="auto"/>
            </w:tcBorders>
            <w:shd w:val="clear" w:color="auto" w:fill="D9E2F3" w:themeFill="accent1" w:themeFillTint="33"/>
            <w:vAlign w:val="center"/>
          </w:tcPr>
          <w:p w14:paraId="1CAEBFF1" w14:textId="77777777" w:rsidR="00D121B3" w:rsidRPr="00D121B3" w:rsidRDefault="00D121B3" w:rsidP="001501F8">
            <w:pPr>
              <w:jc w:val="center"/>
            </w:pPr>
            <w:r w:rsidRPr="00D121B3">
              <w:rPr>
                <w:rtl/>
              </w:rPr>
              <w:t>מסי טלפון נייד</w:t>
            </w:r>
          </w:p>
        </w:tc>
        <w:tc>
          <w:tcPr>
            <w:tcW w:w="2127" w:type="dxa"/>
            <w:tcBorders>
              <w:bottom w:val="double" w:sz="4" w:space="0" w:color="auto"/>
            </w:tcBorders>
            <w:shd w:val="clear" w:color="auto" w:fill="D9E2F3" w:themeFill="accent1" w:themeFillTint="33"/>
            <w:vAlign w:val="center"/>
          </w:tcPr>
          <w:p w14:paraId="77064FE6" w14:textId="77777777" w:rsidR="00D121B3" w:rsidRPr="00D121B3" w:rsidRDefault="00D121B3" w:rsidP="001501F8">
            <w:pPr>
              <w:jc w:val="center"/>
            </w:pPr>
            <w:r w:rsidRPr="00D121B3">
              <w:rPr>
                <w:rtl/>
              </w:rPr>
              <w:t>כתובת דוא"ל</w:t>
            </w:r>
          </w:p>
        </w:tc>
      </w:tr>
      <w:tr w:rsidR="00D121B3" w:rsidRPr="00D121B3" w14:paraId="7E28181F" w14:textId="77777777" w:rsidTr="00B2372B">
        <w:tc>
          <w:tcPr>
            <w:tcW w:w="1847" w:type="dxa"/>
            <w:tcBorders>
              <w:top w:val="double" w:sz="4" w:space="0" w:color="auto"/>
            </w:tcBorders>
          </w:tcPr>
          <w:p w14:paraId="10A770DA" w14:textId="77777777" w:rsidR="00D121B3" w:rsidRPr="00D121B3" w:rsidRDefault="00D121B3" w:rsidP="00D121B3"/>
        </w:tc>
        <w:tc>
          <w:tcPr>
            <w:tcW w:w="1559" w:type="dxa"/>
            <w:tcBorders>
              <w:top w:val="double" w:sz="4" w:space="0" w:color="auto"/>
            </w:tcBorders>
          </w:tcPr>
          <w:p w14:paraId="02A102E9" w14:textId="77777777" w:rsidR="00D121B3" w:rsidRPr="00D121B3" w:rsidRDefault="00D121B3" w:rsidP="00D121B3"/>
        </w:tc>
        <w:tc>
          <w:tcPr>
            <w:tcW w:w="1559" w:type="dxa"/>
            <w:tcBorders>
              <w:top w:val="double" w:sz="4" w:space="0" w:color="auto"/>
            </w:tcBorders>
          </w:tcPr>
          <w:p w14:paraId="75F96275" w14:textId="77777777" w:rsidR="00D121B3" w:rsidRPr="00D121B3" w:rsidRDefault="00D121B3" w:rsidP="00D121B3"/>
        </w:tc>
        <w:tc>
          <w:tcPr>
            <w:tcW w:w="1276" w:type="dxa"/>
            <w:tcBorders>
              <w:top w:val="double" w:sz="4" w:space="0" w:color="auto"/>
            </w:tcBorders>
          </w:tcPr>
          <w:p w14:paraId="7B431D16" w14:textId="77777777" w:rsidR="00D121B3" w:rsidRPr="00D121B3" w:rsidRDefault="00D121B3" w:rsidP="00D121B3"/>
        </w:tc>
        <w:tc>
          <w:tcPr>
            <w:tcW w:w="1276" w:type="dxa"/>
            <w:tcBorders>
              <w:top w:val="double" w:sz="4" w:space="0" w:color="auto"/>
            </w:tcBorders>
          </w:tcPr>
          <w:p w14:paraId="58BFCC34" w14:textId="77777777" w:rsidR="00D121B3" w:rsidRPr="00D121B3" w:rsidRDefault="00D121B3" w:rsidP="00D121B3"/>
        </w:tc>
        <w:tc>
          <w:tcPr>
            <w:tcW w:w="2127" w:type="dxa"/>
            <w:tcBorders>
              <w:top w:val="double" w:sz="4" w:space="0" w:color="auto"/>
            </w:tcBorders>
          </w:tcPr>
          <w:p w14:paraId="5109C06E" w14:textId="77777777" w:rsidR="00D121B3" w:rsidRPr="00D121B3" w:rsidRDefault="00D121B3" w:rsidP="00D121B3"/>
        </w:tc>
      </w:tr>
      <w:tr w:rsidR="00D121B3" w:rsidRPr="00D121B3" w14:paraId="2CC06DBF" w14:textId="77777777" w:rsidTr="00B2372B">
        <w:tc>
          <w:tcPr>
            <w:tcW w:w="1847" w:type="dxa"/>
          </w:tcPr>
          <w:p w14:paraId="63324722" w14:textId="77777777" w:rsidR="00D121B3" w:rsidRPr="00D121B3" w:rsidRDefault="00D121B3" w:rsidP="00D121B3"/>
        </w:tc>
        <w:tc>
          <w:tcPr>
            <w:tcW w:w="1559" w:type="dxa"/>
          </w:tcPr>
          <w:p w14:paraId="1ADFD685" w14:textId="77777777" w:rsidR="00D121B3" w:rsidRPr="00D121B3" w:rsidRDefault="00D121B3" w:rsidP="00D121B3"/>
        </w:tc>
        <w:tc>
          <w:tcPr>
            <w:tcW w:w="1559" w:type="dxa"/>
          </w:tcPr>
          <w:p w14:paraId="183566C3" w14:textId="77777777" w:rsidR="00D121B3" w:rsidRPr="00D121B3" w:rsidRDefault="00D121B3" w:rsidP="00D121B3"/>
        </w:tc>
        <w:tc>
          <w:tcPr>
            <w:tcW w:w="1276" w:type="dxa"/>
          </w:tcPr>
          <w:p w14:paraId="53B41464" w14:textId="77777777" w:rsidR="00D121B3" w:rsidRPr="00D121B3" w:rsidRDefault="00D121B3" w:rsidP="00D121B3"/>
        </w:tc>
        <w:tc>
          <w:tcPr>
            <w:tcW w:w="1276" w:type="dxa"/>
          </w:tcPr>
          <w:p w14:paraId="3E7F1A18" w14:textId="77777777" w:rsidR="00D121B3" w:rsidRPr="00D121B3" w:rsidRDefault="00D121B3" w:rsidP="00D121B3"/>
        </w:tc>
        <w:tc>
          <w:tcPr>
            <w:tcW w:w="2127" w:type="dxa"/>
          </w:tcPr>
          <w:p w14:paraId="2D18D56C" w14:textId="77777777" w:rsidR="00D121B3" w:rsidRPr="00D121B3" w:rsidRDefault="00D121B3" w:rsidP="00D121B3"/>
        </w:tc>
      </w:tr>
      <w:tr w:rsidR="00D121B3" w:rsidRPr="00D121B3" w14:paraId="42C63996" w14:textId="77777777" w:rsidTr="00B2372B">
        <w:tc>
          <w:tcPr>
            <w:tcW w:w="1847" w:type="dxa"/>
          </w:tcPr>
          <w:p w14:paraId="6D3F063C" w14:textId="77777777" w:rsidR="00D121B3" w:rsidRPr="00D121B3" w:rsidRDefault="00D121B3" w:rsidP="00D121B3"/>
        </w:tc>
        <w:tc>
          <w:tcPr>
            <w:tcW w:w="1559" w:type="dxa"/>
          </w:tcPr>
          <w:p w14:paraId="25DF2170" w14:textId="77777777" w:rsidR="00D121B3" w:rsidRPr="00D121B3" w:rsidRDefault="00D121B3" w:rsidP="00D121B3"/>
        </w:tc>
        <w:tc>
          <w:tcPr>
            <w:tcW w:w="1559" w:type="dxa"/>
          </w:tcPr>
          <w:p w14:paraId="7C12800E" w14:textId="77777777" w:rsidR="00D121B3" w:rsidRPr="00D121B3" w:rsidRDefault="00D121B3" w:rsidP="00D121B3"/>
        </w:tc>
        <w:tc>
          <w:tcPr>
            <w:tcW w:w="1276" w:type="dxa"/>
          </w:tcPr>
          <w:p w14:paraId="6CC78607" w14:textId="77777777" w:rsidR="00D121B3" w:rsidRPr="00D121B3" w:rsidRDefault="00D121B3" w:rsidP="00D121B3"/>
        </w:tc>
        <w:tc>
          <w:tcPr>
            <w:tcW w:w="1276" w:type="dxa"/>
          </w:tcPr>
          <w:p w14:paraId="3D6DBEF1" w14:textId="77777777" w:rsidR="00D121B3" w:rsidRPr="00D121B3" w:rsidRDefault="00D121B3" w:rsidP="00D121B3"/>
        </w:tc>
        <w:tc>
          <w:tcPr>
            <w:tcW w:w="2127" w:type="dxa"/>
          </w:tcPr>
          <w:p w14:paraId="3642FBE4" w14:textId="77777777" w:rsidR="00D121B3" w:rsidRPr="00D121B3" w:rsidRDefault="00D121B3" w:rsidP="00D121B3"/>
        </w:tc>
      </w:tr>
      <w:tr w:rsidR="00D121B3" w:rsidRPr="00D121B3" w14:paraId="1EEB88CB" w14:textId="77777777" w:rsidTr="00B2372B">
        <w:tc>
          <w:tcPr>
            <w:tcW w:w="1847" w:type="dxa"/>
          </w:tcPr>
          <w:p w14:paraId="499C0E93" w14:textId="77777777" w:rsidR="00D121B3" w:rsidRPr="00D121B3" w:rsidRDefault="00D121B3" w:rsidP="00D121B3"/>
        </w:tc>
        <w:tc>
          <w:tcPr>
            <w:tcW w:w="1559" w:type="dxa"/>
          </w:tcPr>
          <w:p w14:paraId="02E80A81" w14:textId="77777777" w:rsidR="00D121B3" w:rsidRPr="00D121B3" w:rsidRDefault="00D121B3" w:rsidP="00D121B3"/>
        </w:tc>
        <w:tc>
          <w:tcPr>
            <w:tcW w:w="1559" w:type="dxa"/>
          </w:tcPr>
          <w:p w14:paraId="1AE795F6" w14:textId="77777777" w:rsidR="00D121B3" w:rsidRPr="00D121B3" w:rsidRDefault="00D121B3" w:rsidP="00D121B3"/>
        </w:tc>
        <w:tc>
          <w:tcPr>
            <w:tcW w:w="1276" w:type="dxa"/>
          </w:tcPr>
          <w:p w14:paraId="4170C075" w14:textId="77777777" w:rsidR="00D121B3" w:rsidRPr="00D121B3" w:rsidRDefault="00D121B3" w:rsidP="00D121B3"/>
        </w:tc>
        <w:tc>
          <w:tcPr>
            <w:tcW w:w="1276" w:type="dxa"/>
          </w:tcPr>
          <w:p w14:paraId="1D941AED" w14:textId="77777777" w:rsidR="00D121B3" w:rsidRPr="00D121B3" w:rsidRDefault="00D121B3" w:rsidP="00D121B3"/>
        </w:tc>
        <w:tc>
          <w:tcPr>
            <w:tcW w:w="2127" w:type="dxa"/>
          </w:tcPr>
          <w:p w14:paraId="55D9C871" w14:textId="77777777" w:rsidR="00D121B3" w:rsidRPr="00D121B3" w:rsidRDefault="00D121B3" w:rsidP="00D121B3"/>
        </w:tc>
      </w:tr>
      <w:tr w:rsidR="00D121B3" w:rsidRPr="00D121B3" w14:paraId="099F4695" w14:textId="77777777" w:rsidTr="00B2372B">
        <w:tc>
          <w:tcPr>
            <w:tcW w:w="1847" w:type="dxa"/>
          </w:tcPr>
          <w:p w14:paraId="4CEBA33F" w14:textId="77777777" w:rsidR="00D121B3" w:rsidRPr="00D121B3" w:rsidRDefault="00D121B3" w:rsidP="00D121B3"/>
        </w:tc>
        <w:tc>
          <w:tcPr>
            <w:tcW w:w="1559" w:type="dxa"/>
          </w:tcPr>
          <w:p w14:paraId="06E27704" w14:textId="77777777" w:rsidR="00D121B3" w:rsidRPr="00D121B3" w:rsidRDefault="00D121B3" w:rsidP="00D121B3"/>
        </w:tc>
        <w:tc>
          <w:tcPr>
            <w:tcW w:w="1559" w:type="dxa"/>
          </w:tcPr>
          <w:p w14:paraId="38FC80BD" w14:textId="77777777" w:rsidR="00D121B3" w:rsidRPr="00D121B3" w:rsidRDefault="00D121B3" w:rsidP="00D121B3"/>
        </w:tc>
        <w:tc>
          <w:tcPr>
            <w:tcW w:w="1276" w:type="dxa"/>
          </w:tcPr>
          <w:p w14:paraId="49E3938C" w14:textId="77777777" w:rsidR="00D121B3" w:rsidRPr="00D121B3" w:rsidRDefault="00D121B3" w:rsidP="00D121B3"/>
        </w:tc>
        <w:tc>
          <w:tcPr>
            <w:tcW w:w="1276" w:type="dxa"/>
          </w:tcPr>
          <w:p w14:paraId="3AA0473D" w14:textId="77777777" w:rsidR="00D121B3" w:rsidRPr="00D121B3" w:rsidRDefault="00D121B3" w:rsidP="00D121B3"/>
        </w:tc>
        <w:tc>
          <w:tcPr>
            <w:tcW w:w="2127" w:type="dxa"/>
          </w:tcPr>
          <w:p w14:paraId="31D9BFC9" w14:textId="77777777" w:rsidR="00D121B3" w:rsidRPr="00D121B3" w:rsidRDefault="00D121B3" w:rsidP="00D121B3"/>
        </w:tc>
      </w:tr>
      <w:tr w:rsidR="00D121B3" w:rsidRPr="00D121B3" w14:paraId="35F7C44B" w14:textId="77777777" w:rsidTr="00B2372B">
        <w:tc>
          <w:tcPr>
            <w:tcW w:w="1847" w:type="dxa"/>
          </w:tcPr>
          <w:p w14:paraId="3E637D53" w14:textId="77777777" w:rsidR="00D121B3" w:rsidRPr="00D121B3" w:rsidRDefault="00D121B3" w:rsidP="00D121B3"/>
        </w:tc>
        <w:tc>
          <w:tcPr>
            <w:tcW w:w="1559" w:type="dxa"/>
          </w:tcPr>
          <w:p w14:paraId="09CB9FAA" w14:textId="77777777" w:rsidR="00D121B3" w:rsidRPr="00D121B3" w:rsidRDefault="00D121B3" w:rsidP="00D121B3"/>
        </w:tc>
        <w:tc>
          <w:tcPr>
            <w:tcW w:w="1559" w:type="dxa"/>
          </w:tcPr>
          <w:p w14:paraId="63B8ED4F" w14:textId="77777777" w:rsidR="00D121B3" w:rsidRPr="00D121B3" w:rsidRDefault="00D121B3" w:rsidP="00D121B3"/>
        </w:tc>
        <w:tc>
          <w:tcPr>
            <w:tcW w:w="1276" w:type="dxa"/>
          </w:tcPr>
          <w:p w14:paraId="4874E483" w14:textId="77777777" w:rsidR="00D121B3" w:rsidRPr="00D121B3" w:rsidRDefault="00D121B3" w:rsidP="00D121B3"/>
        </w:tc>
        <w:tc>
          <w:tcPr>
            <w:tcW w:w="1276" w:type="dxa"/>
          </w:tcPr>
          <w:p w14:paraId="476F563F" w14:textId="77777777" w:rsidR="00D121B3" w:rsidRPr="00D121B3" w:rsidRDefault="00D121B3" w:rsidP="00D121B3"/>
        </w:tc>
        <w:tc>
          <w:tcPr>
            <w:tcW w:w="2127" w:type="dxa"/>
          </w:tcPr>
          <w:p w14:paraId="154C94DE" w14:textId="77777777" w:rsidR="00D121B3" w:rsidRPr="00D121B3" w:rsidRDefault="00D121B3" w:rsidP="00D121B3"/>
        </w:tc>
      </w:tr>
      <w:tr w:rsidR="00D121B3" w:rsidRPr="00D121B3" w14:paraId="6D3ECB62" w14:textId="77777777" w:rsidTr="00B2372B">
        <w:tc>
          <w:tcPr>
            <w:tcW w:w="1847" w:type="dxa"/>
          </w:tcPr>
          <w:p w14:paraId="7D323B32" w14:textId="77777777" w:rsidR="00D121B3" w:rsidRPr="00D121B3" w:rsidRDefault="00D121B3" w:rsidP="00D121B3"/>
        </w:tc>
        <w:tc>
          <w:tcPr>
            <w:tcW w:w="1559" w:type="dxa"/>
          </w:tcPr>
          <w:p w14:paraId="0B15F816" w14:textId="77777777" w:rsidR="00D121B3" w:rsidRPr="00D121B3" w:rsidRDefault="00D121B3" w:rsidP="00D121B3"/>
        </w:tc>
        <w:tc>
          <w:tcPr>
            <w:tcW w:w="1559" w:type="dxa"/>
          </w:tcPr>
          <w:p w14:paraId="64DB0E7A" w14:textId="77777777" w:rsidR="00D121B3" w:rsidRPr="00D121B3" w:rsidRDefault="00D121B3" w:rsidP="00D121B3"/>
        </w:tc>
        <w:tc>
          <w:tcPr>
            <w:tcW w:w="1276" w:type="dxa"/>
          </w:tcPr>
          <w:p w14:paraId="42C737C9" w14:textId="77777777" w:rsidR="00D121B3" w:rsidRPr="00D121B3" w:rsidRDefault="00D121B3" w:rsidP="00D121B3"/>
        </w:tc>
        <w:tc>
          <w:tcPr>
            <w:tcW w:w="1276" w:type="dxa"/>
          </w:tcPr>
          <w:p w14:paraId="6FB3EF36" w14:textId="77777777" w:rsidR="00D121B3" w:rsidRPr="00D121B3" w:rsidRDefault="00D121B3" w:rsidP="00D121B3"/>
        </w:tc>
        <w:tc>
          <w:tcPr>
            <w:tcW w:w="2127" w:type="dxa"/>
          </w:tcPr>
          <w:p w14:paraId="64ECD89C" w14:textId="77777777" w:rsidR="00D121B3" w:rsidRPr="00D121B3" w:rsidRDefault="00D121B3" w:rsidP="00D121B3"/>
        </w:tc>
      </w:tr>
      <w:tr w:rsidR="00D121B3" w:rsidRPr="00D121B3" w14:paraId="5083D3A6" w14:textId="77777777" w:rsidTr="00B2372B">
        <w:tc>
          <w:tcPr>
            <w:tcW w:w="1847" w:type="dxa"/>
          </w:tcPr>
          <w:p w14:paraId="1D0D7254" w14:textId="77777777" w:rsidR="00D121B3" w:rsidRPr="00D121B3" w:rsidRDefault="00D121B3" w:rsidP="00D121B3"/>
        </w:tc>
        <w:tc>
          <w:tcPr>
            <w:tcW w:w="1559" w:type="dxa"/>
          </w:tcPr>
          <w:p w14:paraId="27E7C095" w14:textId="77777777" w:rsidR="00D121B3" w:rsidRPr="00D121B3" w:rsidRDefault="00D121B3" w:rsidP="00D121B3"/>
        </w:tc>
        <w:tc>
          <w:tcPr>
            <w:tcW w:w="1559" w:type="dxa"/>
          </w:tcPr>
          <w:p w14:paraId="00D3D339" w14:textId="77777777" w:rsidR="00D121B3" w:rsidRPr="00D121B3" w:rsidRDefault="00D121B3" w:rsidP="00D121B3"/>
        </w:tc>
        <w:tc>
          <w:tcPr>
            <w:tcW w:w="1276" w:type="dxa"/>
          </w:tcPr>
          <w:p w14:paraId="595AE2EF" w14:textId="77777777" w:rsidR="00D121B3" w:rsidRPr="00D121B3" w:rsidRDefault="00D121B3" w:rsidP="00D121B3"/>
        </w:tc>
        <w:tc>
          <w:tcPr>
            <w:tcW w:w="1276" w:type="dxa"/>
          </w:tcPr>
          <w:p w14:paraId="0EC0D1A1" w14:textId="77777777" w:rsidR="00D121B3" w:rsidRPr="00D121B3" w:rsidRDefault="00D121B3" w:rsidP="00D121B3"/>
        </w:tc>
        <w:tc>
          <w:tcPr>
            <w:tcW w:w="2127" w:type="dxa"/>
          </w:tcPr>
          <w:p w14:paraId="1636D486" w14:textId="77777777" w:rsidR="00D121B3" w:rsidRPr="00D121B3" w:rsidRDefault="00D121B3" w:rsidP="00D121B3"/>
        </w:tc>
      </w:tr>
      <w:tr w:rsidR="00D121B3" w:rsidRPr="00D121B3" w14:paraId="7580A85D" w14:textId="77777777" w:rsidTr="00B2372B">
        <w:tc>
          <w:tcPr>
            <w:tcW w:w="1847" w:type="dxa"/>
          </w:tcPr>
          <w:p w14:paraId="6C5B5F45" w14:textId="77777777" w:rsidR="00D121B3" w:rsidRPr="00D121B3" w:rsidRDefault="00D121B3" w:rsidP="00D121B3"/>
        </w:tc>
        <w:tc>
          <w:tcPr>
            <w:tcW w:w="1559" w:type="dxa"/>
          </w:tcPr>
          <w:p w14:paraId="0862BD5A" w14:textId="77777777" w:rsidR="00D121B3" w:rsidRPr="00D121B3" w:rsidRDefault="00D121B3" w:rsidP="00D121B3"/>
        </w:tc>
        <w:tc>
          <w:tcPr>
            <w:tcW w:w="1559" w:type="dxa"/>
          </w:tcPr>
          <w:p w14:paraId="4F06CCBB" w14:textId="77777777" w:rsidR="00D121B3" w:rsidRPr="00D121B3" w:rsidRDefault="00D121B3" w:rsidP="00D121B3"/>
        </w:tc>
        <w:tc>
          <w:tcPr>
            <w:tcW w:w="1276" w:type="dxa"/>
          </w:tcPr>
          <w:p w14:paraId="52E91420" w14:textId="77777777" w:rsidR="00D121B3" w:rsidRPr="00D121B3" w:rsidRDefault="00D121B3" w:rsidP="00D121B3"/>
        </w:tc>
        <w:tc>
          <w:tcPr>
            <w:tcW w:w="1276" w:type="dxa"/>
          </w:tcPr>
          <w:p w14:paraId="52B5E292" w14:textId="77777777" w:rsidR="00D121B3" w:rsidRPr="00D121B3" w:rsidRDefault="00D121B3" w:rsidP="00D121B3"/>
        </w:tc>
        <w:tc>
          <w:tcPr>
            <w:tcW w:w="2127" w:type="dxa"/>
          </w:tcPr>
          <w:p w14:paraId="26C1D7CD" w14:textId="77777777" w:rsidR="00D121B3" w:rsidRPr="00D121B3" w:rsidRDefault="00D121B3" w:rsidP="00D121B3"/>
        </w:tc>
      </w:tr>
      <w:tr w:rsidR="00D121B3" w:rsidRPr="00D121B3" w14:paraId="50EF800B" w14:textId="77777777" w:rsidTr="00B2372B">
        <w:tc>
          <w:tcPr>
            <w:tcW w:w="1847" w:type="dxa"/>
            <w:tcBorders>
              <w:bottom w:val="double" w:sz="4" w:space="0" w:color="auto"/>
            </w:tcBorders>
          </w:tcPr>
          <w:p w14:paraId="63C7F045" w14:textId="77777777" w:rsidR="00D121B3" w:rsidRPr="00D121B3" w:rsidRDefault="00D121B3" w:rsidP="00D121B3"/>
        </w:tc>
        <w:tc>
          <w:tcPr>
            <w:tcW w:w="1559" w:type="dxa"/>
            <w:tcBorders>
              <w:bottom w:val="double" w:sz="4" w:space="0" w:color="auto"/>
            </w:tcBorders>
          </w:tcPr>
          <w:p w14:paraId="085963E8" w14:textId="77777777" w:rsidR="00D121B3" w:rsidRPr="00D121B3" w:rsidRDefault="00D121B3" w:rsidP="00D121B3"/>
        </w:tc>
        <w:tc>
          <w:tcPr>
            <w:tcW w:w="1559" w:type="dxa"/>
            <w:tcBorders>
              <w:bottom w:val="double" w:sz="4" w:space="0" w:color="auto"/>
            </w:tcBorders>
          </w:tcPr>
          <w:p w14:paraId="685A70C7" w14:textId="77777777" w:rsidR="00D121B3" w:rsidRPr="00D121B3" w:rsidRDefault="00D121B3" w:rsidP="00D121B3"/>
        </w:tc>
        <w:tc>
          <w:tcPr>
            <w:tcW w:w="1276" w:type="dxa"/>
            <w:tcBorders>
              <w:bottom w:val="double" w:sz="4" w:space="0" w:color="auto"/>
            </w:tcBorders>
          </w:tcPr>
          <w:p w14:paraId="70A576A7" w14:textId="77777777" w:rsidR="00D121B3" w:rsidRPr="00D121B3" w:rsidRDefault="00D121B3" w:rsidP="00D121B3"/>
        </w:tc>
        <w:tc>
          <w:tcPr>
            <w:tcW w:w="1276" w:type="dxa"/>
            <w:tcBorders>
              <w:bottom w:val="double" w:sz="4" w:space="0" w:color="auto"/>
            </w:tcBorders>
          </w:tcPr>
          <w:p w14:paraId="16C5E83F" w14:textId="77777777" w:rsidR="00D121B3" w:rsidRPr="00D121B3" w:rsidRDefault="00D121B3" w:rsidP="00D121B3"/>
        </w:tc>
        <w:tc>
          <w:tcPr>
            <w:tcW w:w="2127" w:type="dxa"/>
            <w:tcBorders>
              <w:bottom w:val="double" w:sz="4" w:space="0" w:color="auto"/>
            </w:tcBorders>
          </w:tcPr>
          <w:p w14:paraId="416B6ADD" w14:textId="77777777" w:rsidR="00D121B3" w:rsidRPr="00D121B3" w:rsidRDefault="00D121B3" w:rsidP="00D121B3"/>
        </w:tc>
      </w:tr>
    </w:tbl>
    <w:p w14:paraId="0F100515" w14:textId="77777777" w:rsidR="00D121B3" w:rsidRPr="00D121B3" w:rsidRDefault="00D121B3" w:rsidP="00D121B3">
      <w:pPr>
        <w:rPr>
          <w:rtl/>
        </w:rPr>
      </w:pPr>
    </w:p>
    <w:p w14:paraId="749FBD5C" w14:textId="77777777" w:rsidR="00D121B3" w:rsidRPr="00D121B3" w:rsidRDefault="00D121B3" w:rsidP="00D121B3">
      <w:pPr>
        <w:rPr>
          <w:rtl/>
        </w:rPr>
      </w:pPr>
      <w:bookmarkStart w:id="1379" w:name="נספח28"/>
      <w:bookmarkStart w:id="1380" w:name="_Toc4065818"/>
      <w:bookmarkStart w:id="1381" w:name="_Toc4402161"/>
      <w:bookmarkEnd w:id="1379"/>
      <w:r w:rsidRPr="00D121B3">
        <w:rPr>
          <w:rtl/>
        </w:rPr>
        <w:br w:type="page"/>
      </w:r>
    </w:p>
    <w:p w14:paraId="2F305E3F"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382" w:name="נספח29"/>
      <w:bookmarkStart w:id="1383" w:name="נספח30"/>
      <w:bookmarkStart w:id="1384" w:name="נספח31"/>
      <w:bookmarkStart w:id="1385" w:name="_נספח_18:_מסמך"/>
      <w:bookmarkStart w:id="1386" w:name="_Toc530643854"/>
      <w:bookmarkStart w:id="1387" w:name="_Toc4402164"/>
      <w:bookmarkStart w:id="1388" w:name="_Toc77617728"/>
      <w:bookmarkEnd w:id="1380"/>
      <w:bookmarkEnd w:id="1381"/>
      <w:bookmarkEnd w:id="1382"/>
      <w:bookmarkEnd w:id="1383"/>
      <w:bookmarkEnd w:id="1384"/>
      <w:bookmarkEnd w:id="1385"/>
      <w:r w:rsidRPr="006D0C0E">
        <w:rPr>
          <w:rFonts w:asciiTheme="minorHAnsi" w:eastAsiaTheme="minorHAnsi" w:hAnsiTheme="minorHAnsi" w:cstheme="minorBidi"/>
          <w:b/>
          <w:bCs/>
          <w:color w:val="002060"/>
          <w:sz w:val="28"/>
          <w:szCs w:val="28"/>
          <w:rtl/>
        </w:rPr>
        <w:t xml:space="preserve">נספח </w:t>
      </w:r>
      <w:r w:rsidRPr="006D0C0E">
        <w:rPr>
          <w:rFonts w:asciiTheme="minorHAnsi" w:eastAsiaTheme="minorHAnsi" w:hAnsiTheme="minorHAnsi" w:cstheme="minorBidi" w:hint="cs"/>
          <w:b/>
          <w:bCs/>
          <w:color w:val="002060"/>
          <w:sz w:val="28"/>
          <w:szCs w:val="28"/>
          <w:rtl/>
        </w:rPr>
        <w:t>18</w:t>
      </w:r>
      <w:r w:rsidRPr="006D0C0E">
        <w:rPr>
          <w:rFonts w:asciiTheme="minorHAnsi" w:eastAsiaTheme="minorHAnsi" w:hAnsiTheme="minorHAnsi" w:cstheme="minorBidi"/>
          <w:b/>
          <w:bCs/>
          <w:color w:val="002060"/>
          <w:sz w:val="28"/>
          <w:szCs w:val="28"/>
          <w:rtl/>
        </w:rPr>
        <w:t>: מסמך המציע המפרט את מתודולוגיית השירות</w:t>
      </w:r>
      <w:bookmarkEnd w:id="1386"/>
      <w:bookmarkEnd w:id="1387"/>
      <w:bookmarkEnd w:id="1388"/>
    </w:p>
    <w:p w14:paraId="6D9C590C" w14:textId="77777777" w:rsidR="00D121B3" w:rsidRPr="001501F8" w:rsidRDefault="00D121B3" w:rsidP="001501F8">
      <w:pPr>
        <w:jc w:val="center"/>
        <w:rPr>
          <w:u w:val="single"/>
          <w:rtl/>
        </w:rPr>
      </w:pPr>
      <w:r w:rsidRPr="001501F8">
        <w:rPr>
          <w:rFonts w:hint="cs"/>
          <w:u w:val="single"/>
          <w:rtl/>
        </w:rPr>
        <w:t>למכרז</w:t>
      </w:r>
      <w:r w:rsidRPr="001501F8">
        <w:rPr>
          <w:u w:val="single"/>
          <w:rtl/>
        </w:rPr>
        <w:t xml:space="preserve"> מס’ 1/2</w:t>
      </w:r>
      <w:r w:rsidRPr="001501F8">
        <w:rPr>
          <w:rFonts w:hint="cs"/>
          <w:u w:val="single"/>
          <w:rtl/>
        </w:rPr>
        <w:t>021</w:t>
      </w:r>
      <w:r w:rsidRPr="001501F8">
        <w:rPr>
          <w:u w:val="single"/>
          <w:rtl/>
        </w:rPr>
        <w:t xml:space="preserve"> :  "אספקת שירותי </w:t>
      </w:r>
      <w:r w:rsidRPr="001501F8">
        <w:rPr>
          <w:rFonts w:hint="cs"/>
          <w:u w:val="single"/>
          <w:rtl/>
        </w:rPr>
        <w:t>תחזוקה למערכת מידע</w:t>
      </w:r>
      <w:r w:rsidRPr="001501F8">
        <w:rPr>
          <w:u w:val="single"/>
          <w:rtl/>
        </w:rPr>
        <w:t>"</w:t>
      </w:r>
    </w:p>
    <w:p w14:paraId="22110A1C" w14:textId="77777777" w:rsidR="00D121B3" w:rsidRPr="00D121B3" w:rsidRDefault="00D121B3" w:rsidP="00D121B3">
      <w:pPr>
        <w:rPr>
          <w:rtl/>
        </w:rPr>
      </w:pPr>
    </w:p>
    <w:p w14:paraId="02BDAB9E" w14:textId="77777777" w:rsidR="00D121B3" w:rsidRPr="001501F8" w:rsidRDefault="00D121B3" w:rsidP="00FE37EA">
      <w:pPr>
        <w:pStyle w:val="a3"/>
        <w:numPr>
          <w:ilvl w:val="0"/>
          <w:numId w:val="53"/>
        </w:numPr>
        <w:rPr>
          <w:rFonts w:asciiTheme="minorBidi" w:hAnsiTheme="minorBidi" w:cstheme="minorBidi"/>
          <w:sz w:val="22"/>
          <w:szCs w:val="22"/>
        </w:rPr>
      </w:pPr>
      <w:r w:rsidRPr="001501F8">
        <w:rPr>
          <w:rFonts w:asciiTheme="minorBidi" w:hAnsiTheme="minorBidi" w:cstheme="minorBidi"/>
          <w:sz w:val="22"/>
          <w:szCs w:val="22"/>
          <w:rtl/>
        </w:rPr>
        <w:t xml:space="preserve">על המציע </w:t>
      </w:r>
      <w:r w:rsidRPr="001501F8">
        <w:rPr>
          <w:rFonts w:asciiTheme="minorBidi" w:hAnsiTheme="minorBidi" w:cstheme="minorBidi" w:hint="cs"/>
          <w:sz w:val="22"/>
          <w:szCs w:val="22"/>
          <w:rtl/>
        </w:rPr>
        <w:t>ל</w:t>
      </w:r>
      <w:r w:rsidRPr="001501F8">
        <w:rPr>
          <w:rFonts w:asciiTheme="minorBidi" w:hAnsiTheme="minorBidi" w:cstheme="minorBidi"/>
          <w:sz w:val="22"/>
          <w:szCs w:val="22"/>
          <w:rtl/>
        </w:rPr>
        <w:t xml:space="preserve">תאר את איכות השירות המוצעת על ידו לביצוע השירותים על פי הדרישות המופיעות בגוף מסמכי </w:t>
      </w:r>
      <w:r w:rsidRPr="001501F8">
        <w:rPr>
          <w:rFonts w:asciiTheme="minorBidi" w:hAnsiTheme="minorBidi" w:cstheme="minorBidi" w:hint="cs"/>
          <w:sz w:val="22"/>
          <w:szCs w:val="22"/>
          <w:rtl/>
        </w:rPr>
        <w:t xml:space="preserve">מכרז </w:t>
      </w:r>
      <w:r w:rsidRPr="001501F8">
        <w:rPr>
          <w:rFonts w:asciiTheme="minorBidi" w:hAnsiTheme="minorBidi" w:cstheme="minorBidi"/>
          <w:sz w:val="22"/>
          <w:szCs w:val="22"/>
          <w:rtl/>
        </w:rPr>
        <w:t>זה</w:t>
      </w:r>
      <w:r w:rsidRPr="001501F8">
        <w:rPr>
          <w:rFonts w:asciiTheme="minorBidi" w:hAnsiTheme="minorBidi" w:cstheme="minorBidi" w:hint="cs"/>
          <w:sz w:val="22"/>
          <w:szCs w:val="22"/>
          <w:rtl/>
        </w:rPr>
        <w:t xml:space="preserve"> לרבות</w:t>
      </w:r>
      <w:r w:rsidRPr="001501F8">
        <w:rPr>
          <w:rFonts w:asciiTheme="minorBidi" w:hAnsiTheme="minorBidi" w:cstheme="minorBidi"/>
          <w:sz w:val="22"/>
          <w:szCs w:val="22"/>
          <w:rtl/>
        </w:rPr>
        <w:t xml:space="preserve"> </w:t>
      </w:r>
      <w:r w:rsidRPr="001501F8">
        <w:rPr>
          <w:rFonts w:asciiTheme="minorBidi" w:hAnsiTheme="minorBidi" w:cstheme="minorBidi" w:hint="cs"/>
          <w:sz w:val="22"/>
          <w:szCs w:val="22"/>
          <w:rtl/>
        </w:rPr>
        <w:t>ה</w:t>
      </w:r>
      <w:r w:rsidRPr="001501F8">
        <w:rPr>
          <w:rFonts w:asciiTheme="minorBidi" w:hAnsiTheme="minorBidi" w:cstheme="minorBidi"/>
          <w:sz w:val="22"/>
          <w:szCs w:val="22"/>
          <w:rtl/>
        </w:rPr>
        <w:t>דרישות המפורטות</w:t>
      </w:r>
      <w:r w:rsidRPr="001501F8">
        <w:rPr>
          <w:rFonts w:asciiTheme="minorBidi" w:hAnsiTheme="minorBidi" w:cstheme="minorBidi" w:hint="cs"/>
          <w:sz w:val="22"/>
          <w:szCs w:val="22"/>
          <w:rtl/>
        </w:rPr>
        <w:t xml:space="preserve"> בפרקים לעיל של</w:t>
      </w:r>
      <w:r w:rsidRPr="001501F8">
        <w:rPr>
          <w:rFonts w:asciiTheme="minorBidi" w:hAnsiTheme="minorBidi" w:cstheme="minorBidi"/>
          <w:sz w:val="22"/>
          <w:szCs w:val="22"/>
          <w:rtl/>
        </w:rPr>
        <w:t xml:space="preserve"> מסמכי ה</w:t>
      </w:r>
      <w:r w:rsidRPr="001501F8">
        <w:rPr>
          <w:rFonts w:asciiTheme="minorBidi" w:hAnsiTheme="minorBidi" w:cstheme="minorBidi" w:hint="cs"/>
          <w:sz w:val="22"/>
          <w:szCs w:val="22"/>
          <w:rtl/>
        </w:rPr>
        <w:t>מכרז</w:t>
      </w:r>
      <w:r w:rsidRPr="001501F8">
        <w:rPr>
          <w:rFonts w:asciiTheme="minorBidi" w:hAnsiTheme="minorBidi" w:cstheme="minorBidi"/>
          <w:sz w:val="22"/>
          <w:szCs w:val="22"/>
          <w:rtl/>
        </w:rPr>
        <w:t>.</w:t>
      </w:r>
    </w:p>
    <w:p w14:paraId="416D7EE6" w14:textId="77777777" w:rsidR="00D121B3" w:rsidRPr="001501F8" w:rsidRDefault="00D121B3" w:rsidP="00FE37EA">
      <w:pPr>
        <w:pStyle w:val="a3"/>
        <w:numPr>
          <w:ilvl w:val="0"/>
          <w:numId w:val="53"/>
        </w:numPr>
        <w:rPr>
          <w:rFonts w:asciiTheme="minorBidi" w:hAnsiTheme="minorBidi" w:cstheme="minorBidi"/>
          <w:sz w:val="22"/>
          <w:szCs w:val="22"/>
          <w:rtl/>
        </w:rPr>
      </w:pPr>
      <w:r w:rsidRPr="001501F8">
        <w:rPr>
          <w:rFonts w:asciiTheme="minorBidi" w:hAnsiTheme="minorBidi" w:cstheme="minorBidi"/>
          <w:sz w:val="22"/>
          <w:szCs w:val="22"/>
          <w:rtl/>
        </w:rPr>
        <w:t xml:space="preserve">הנהלת בתי הדין הרבניים מייחסת חשיבות גבוהה למסמך זה לצורך הבנת </w:t>
      </w:r>
      <w:r w:rsidRPr="001501F8">
        <w:rPr>
          <w:rFonts w:asciiTheme="minorBidi" w:hAnsiTheme="minorBidi" w:cstheme="minorBidi" w:hint="cs"/>
          <w:sz w:val="22"/>
          <w:szCs w:val="22"/>
          <w:rtl/>
        </w:rPr>
        <w:t xml:space="preserve">השירות </w:t>
      </w:r>
      <w:r w:rsidRPr="001501F8">
        <w:rPr>
          <w:rFonts w:asciiTheme="minorBidi" w:hAnsiTheme="minorBidi" w:cstheme="minorBidi"/>
          <w:sz w:val="22"/>
          <w:szCs w:val="22"/>
          <w:rtl/>
        </w:rPr>
        <w:t xml:space="preserve">הכולל המוצע וכן לבחינת הבנתו של המציע </w:t>
      </w:r>
      <w:r w:rsidRPr="001501F8">
        <w:rPr>
          <w:rFonts w:asciiTheme="minorBidi" w:hAnsiTheme="minorBidi" w:cstheme="minorBidi" w:hint="cs"/>
          <w:sz w:val="22"/>
          <w:szCs w:val="22"/>
          <w:rtl/>
        </w:rPr>
        <w:t>לשירות</w:t>
      </w:r>
      <w:r w:rsidRPr="001501F8">
        <w:rPr>
          <w:rFonts w:asciiTheme="minorBidi" w:hAnsiTheme="minorBidi" w:cstheme="minorBidi"/>
          <w:sz w:val="22"/>
          <w:szCs w:val="22"/>
          <w:rtl/>
        </w:rPr>
        <w:t xml:space="preserve"> הנדרש ונתונים אלו יילקחו בחשבון בעת ניקוד האיכות בבחינת ההצעות.</w:t>
      </w:r>
    </w:p>
    <w:p w14:paraId="20AA27BC" w14:textId="77777777" w:rsidR="00D121B3" w:rsidRPr="001501F8" w:rsidRDefault="00D121B3" w:rsidP="00FE37EA">
      <w:pPr>
        <w:pStyle w:val="a3"/>
        <w:numPr>
          <w:ilvl w:val="0"/>
          <w:numId w:val="53"/>
        </w:numPr>
        <w:rPr>
          <w:rFonts w:asciiTheme="minorBidi" w:hAnsiTheme="minorBidi" w:cstheme="minorBidi"/>
          <w:sz w:val="22"/>
          <w:szCs w:val="22"/>
          <w:rtl/>
        </w:rPr>
      </w:pPr>
      <w:r w:rsidRPr="001501F8">
        <w:rPr>
          <w:rFonts w:asciiTheme="minorBidi" w:hAnsiTheme="minorBidi" w:cstheme="minorBidi"/>
          <w:sz w:val="22"/>
          <w:szCs w:val="22"/>
          <w:rtl/>
        </w:rPr>
        <w:t>יודגש כי מרכיבים מהותיים שימצאו בבדיקה כחסרים בתקציר או ימצאו בסתירה למענה הספק לסעיפים אחרים ב</w:t>
      </w:r>
      <w:r w:rsidRPr="001501F8">
        <w:rPr>
          <w:rFonts w:asciiTheme="minorBidi" w:hAnsiTheme="minorBidi" w:cstheme="minorBidi" w:hint="cs"/>
          <w:sz w:val="22"/>
          <w:szCs w:val="22"/>
          <w:rtl/>
        </w:rPr>
        <w:t>מכרז</w:t>
      </w:r>
      <w:r w:rsidRPr="001501F8">
        <w:rPr>
          <w:rFonts w:asciiTheme="minorBidi" w:hAnsiTheme="minorBidi" w:cstheme="minorBidi"/>
          <w:sz w:val="22"/>
          <w:szCs w:val="22"/>
          <w:rtl/>
        </w:rPr>
        <w:t xml:space="preserve"> זה  או יציגו </w:t>
      </w:r>
      <w:r w:rsidRPr="001501F8">
        <w:rPr>
          <w:rFonts w:asciiTheme="minorBidi" w:hAnsiTheme="minorBidi" w:cstheme="minorBidi" w:hint="cs"/>
          <w:sz w:val="22"/>
          <w:szCs w:val="22"/>
          <w:rtl/>
        </w:rPr>
        <w:t>שירות</w:t>
      </w:r>
      <w:r w:rsidRPr="001501F8">
        <w:rPr>
          <w:rFonts w:asciiTheme="minorBidi" w:hAnsiTheme="minorBidi" w:cstheme="minorBidi"/>
          <w:sz w:val="22"/>
          <w:szCs w:val="22"/>
          <w:rtl/>
        </w:rPr>
        <w:t xml:space="preserve"> שאינו מספק מענה מלא לדרישות עשויים להביא לפסילת ההצעה.</w:t>
      </w:r>
    </w:p>
    <w:p w14:paraId="3AC30A2D" w14:textId="77777777" w:rsidR="00D121B3" w:rsidRPr="001501F8" w:rsidRDefault="00D121B3" w:rsidP="00FE37EA">
      <w:pPr>
        <w:pStyle w:val="a3"/>
        <w:numPr>
          <w:ilvl w:val="0"/>
          <w:numId w:val="53"/>
        </w:numPr>
        <w:rPr>
          <w:rFonts w:asciiTheme="minorBidi" w:hAnsiTheme="minorBidi" w:cstheme="minorBidi"/>
          <w:sz w:val="22"/>
          <w:szCs w:val="22"/>
          <w:rtl/>
        </w:rPr>
      </w:pPr>
      <w:r w:rsidRPr="001501F8">
        <w:rPr>
          <w:rFonts w:asciiTheme="minorBidi" w:hAnsiTheme="minorBidi" w:cstheme="minorBidi"/>
          <w:sz w:val="22"/>
          <w:szCs w:val="22"/>
          <w:rtl/>
        </w:rPr>
        <w:t>על המציע להתייחס לתחומים הבאים :</w:t>
      </w:r>
      <w:r w:rsidRPr="001501F8">
        <w:rPr>
          <w:rFonts w:asciiTheme="minorBidi" w:hAnsiTheme="minorBidi" w:cstheme="minorBidi" w:hint="cs"/>
          <w:sz w:val="22"/>
          <w:szCs w:val="22"/>
          <w:rtl/>
        </w:rPr>
        <w:t xml:space="preserve"> מתודולוגיה, טכנולוגיה וארכיטקטורה. </w:t>
      </w:r>
    </w:p>
    <w:p w14:paraId="676A20A2" w14:textId="77777777" w:rsidR="00D121B3" w:rsidRPr="001501F8" w:rsidRDefault="00D121B3" w:rsidP="00FE37EA">
      <w:pPr>
        <w:pStyle w:val="a3"/>
        <w:numPr>
          <w:ilvl w:val="1"/>
          <w:numId w:val="53"/>
        </w:numPr>
        <w:rPr>
          <w:rFonts w:asciiTheme="minorBidi" w:hAnsiTheme="minorBidi" w:cstheme="minorBidi"/>
          <w:sz w:val="22"/>
          <w:szCs w:val="22"/>
        </w:rPr>
      </w:pPr>
      <w:r w:rsidRPr="001501F8">
        <w:rPr>
          <w:rFonts w:asciiTheme="minorBidi" w:hAnsiTheme="minorBidi" w:cstheme="minorBidi" w:hint="cs"/>
          <w:b/>
          <w:bCs/>
          <w:sz w:val="22"/>
          <w:szCs w:val="22"/>
          <w:rtl/>
        </w:rPr>
        <w:t>מתודולוגיה</w:t>
      </w:r>
      <w:r w:rsidRPr="001501F8">
        <w:rPr>
          <w:rFonts w:asciiTheme="minorBidi" w:hAnsiTheme="minorBidi" w:cstheme="minorBidi" w:hint="cs"/>
          <w:sz w:val="22"/>
          <w:szCs w:val="22"/>
          <w:rtl/>
        </w:rPr>
        <w:t>:</w:t>
      </w:r>
    </w:p>
    <w:p w14:paraId="6D72E135" w14:textId="77777777" w:rsidR="00D121B3" w:rsidRPr="001501F8" w:rsidRDefault="00D121B3" w:rsidP="00FE37EA">
      <w:pPr>
        <w:pStyle w:val="a3"/>
        <w:numPr>
          <w:ilvl w:val="2"/>
          <w:numId w:val="53"/>
        </w:numPr>
        <w:ind w:left="1415" w:hanging="709"/>
        <w:rPr>
          <w:rFonts w:asciiTheme="minorBidi" w:hAnsiTheme="minorBidi" w:cstheme="minorBidi"/>
          <w:sz w:val="22"/>
          <w:szCs w:val="22"/>
          <w:rtl/>
        </w:rPr>
      </w:pPr>
      <w:r w:rsidRPr="001501F8">
        <w:rPr>
          <w:rFonts w:asciiTheme="minorBidi" w:hAnsiTheme="minorBidi" w:cstheme="minorBidi"/>
          <w:b/>
          <w:bCs/>
          <w:sz w:val="22"/>
          <w:szCs w:val="22"/>
          <w:rtl/>
        </w:rPr>
        <w:t>מבנה ארגוני</w:t>
      </w:r>
      <w:r w:rsidRPr="001501F8">
        <w:rPr>
          <w:rFonts w:asciiTheme="minorBidi" w:hAnsiTheme="minorBidi" w:cstheme="minorBidi"/>
          <w:sz w:val="22"/>
          <w:szCs w:val="22"/>
          <w:rtl/>
        </w:rPr>
        <w:t xml:space="preserve">: על המציע להציג את המבנה הארגוני המוצע לתפעול השוטף של השירות ומידע הכולל פירוט כלל בעלי התפקידים, גורמי מטה, הדרגים הניהוליים, היררכיות, כמויות של כלל בעלי התפקידים וזאת בהתאם לדרישות המפורטות בפרקים 1-4. </w:t>
      </w:r>
    </w:p>
    <w:p w14:paraId="6B369FD8" w14:textId="77777777" w:rsidR="00D121B3" w:rsidRPr="001501F8" w:rsidRDefault="00D121B3" w:rsidP="00FE37EA">
      <w:pPr>
        <w:pStyle w:val="a3"/>
        <w:numPr>
          <w:ilvl w:val="2"/>
          <w:numId w:val="53"/>
        </w:numPr>
        <w:ind w:left="1415" w:hanging="709"/>
        <w:rPr>
          <w:rFonts w:asciiTheme="minorBidi" w:hAnsiTheme="minorBidi" w:cstheme="minorBidi"/>
          <w:sz w:val="22"/>
          <w:szCs w:val="22"/>
        </w:rPr>
      </w:pPr>
      <w:r w:rsidRPr="001501F8">
        <w:rPr>
          <w:rFonts w:asciiTheme="minorBidi" w:hAnsiTheme="minorBidi" w:cstheme="minorBidi"/>
          <w:b/>
          <w:bCs/>
          <w:sz w:val="22"/>
          <w:szCs w:val="22"/>
          <w:rtl/>
        </w:rPr>
        <w:t>שגרת ניהול</w:t>
      </w:r>
      <w:r w:rsidRPr="001501F8">
        <w:rPr>
          <w:rFonts w:asciiTheme="minorBidi" w:hAnsiTheme="minorBidi" w:cstheme="minorBidi" w:hint="cs"/>
          <w:b/>
          <w:bCs/>
          <w:sz w:val="22"/>
          <w:szCs w:val="22"/>
          <w:rtl/>
        </w:rPr>
        <w:t>,</w:t>
      </w:r>
      <w:r w:rsidRPr="001501F8">
        <w:rPr>
          <w:rFonts w:asciiTheme="minorBidi" w:hAnsiTheme="minorBidi" w:cstheme="minorBidi"/>
          <w:b/>
          <w:bCs/>
          <w:sz w:val="22"/>
          <w:szCs w:val="22"/>
          <w:rtl/>
        </w:rPr>
        <w:t xml:space="preserve"> תפעול </w:t>
      </w:r>
      <w:r w:rsidRPr="001501F8">
        <w:rPr>
          <w:rFonts w:asciiTheme="minorBidi" w:hAnsiTheme="minorBidi" w:cstheme="minorBidi" w:hint="cs"/>
          <w:b/>
          <w:bCs/>
          <w:sz w:val="22"/>
          <w:szCs w:val="22"/>
          <w:rtl/>
        </w:rPr>
        <w:t>ותחזוקת המערכת</w:t>
      </w:r>
      <w:r w:rsidRPr="001501F8">
        <w:rPr>
          <w:rFonts w:asciiTheme="minorBidi" w:hAnsiTheme="minorBidi" w:cstheme="minorBidi"/>
          <w:b/>
          <w:bCs/>
          <w:sz w:val="22"/>
          <w:szCs w:val="22"/>
          <w:rtl/>
        </w:rPr>
        <w:t xml:space="preserve">: </w:t>
      </w:r>
      <w:r w:rsidRPr="001501F8">
        <w:rPr>
          <w:rFonts w:asciiTheme="minorBidi" w:hAnsiTheme="minorBidi" w:cstheme="minorBidi"/>
          <w:sz w:val="22"/>
          <w:szCs w:val="22"/>
          <w:rtl/>
        </w:rPr>
        <w:t xml:space="preserve">על המציע לפרט את כלל הפעילויות המבוצעות בשגרת </w:t>
      </w:r>
      <w:r w:rsidRPr="001501F8">
        <w:rPr>
          <w:rFonts w:asciiTheme="minorBidi" w:hAnsiTheme="minorBidi" w:cstheme="minorBidi" w:hint="cs"/>
          <w:sz w:val="22"/>
          <w:szCs w:val="22"/>
          <w:rtl/>
        </w:rPr>
        <w:t>התחזוקה</w:t>
      </w:r>
      <w:r w:rsidRPr="001501F8">
        <w:rPr>
          <w:rFonts w:asciiTheme="minorBidi" w:hAnsiTheme="minorBidi" w:cstheme="minorBidi"/>
          <w:sz w:val="22"/>
          <w:szCs w:val="22"/>
          <w:rtl/>
        </w:rPr>
        <w:t xml:space="preserve"> לטובת כל הפעילות וזאת בהתאם לדרישות המפורטות</w:t>
      </w:r>
      <w:r w:rsidRPr="001501F8">
        <w:rPr>
          <w:rFonts w:asciiTheme="minorBidi" w:hAnsiTheme="minorBidi" w:cstheme="minorBidi" w:hint="cs"/>
          <w:sz w:val="22"/>
          <w:szCs w:val="22"/>
          <w:rtl/>
        </w:rPr>
        <w:t xml:space="preserve"> מכרז זה</w:t>
      </w:r>
      <w:r w:rsidRPr="001501F8">
        <w:rPr>
          <w:rFonts w:asciiTheme="minorBidi" w:hAnsiTheme="minorBidi" w:cstheme="minorBidi"/>
          <w:sz w:val="22"/>
          <w:szCs w:val="22"/>
          <w:rtl/>
        </w:rPr>
        <w:t xml:space="preserve">. יש לציין ולצרף דוגמאות לכלים תומכים בכל פעילות או נוהל הקיים בשגרת הניהול והתפעול השוטף של </w:t>
      </w:r>
      <w:r w:rsidRPr="001501F8">
        <w:rPr>
          <w:rFonts w:asciiTheme="minorBidi" w:hAnsiTheme="minorBidi" w:cstheme="minorBidi" w:hint="cs"/>
          <w:sz w:val="22"/>
          <w:szCs w:val="22"/>
          <w:rtl/>
        </w:rPr>
        <w:t>מערכות מידע.</w:t>
      </w:r>
    </w:p>
    <w:p w14:paraId="299F0965" w14:textId="77777777" w:rsidR="00D121B3" w:rsidRPr="001501F8" w:rsidRDefault="00D121B3" w:rsidP="00FE37EA">
      <w:pPr>
        <w:pStyle w:val="a3"/>
        <w:numPr>
          <w:ilvl w:val="2"/>
          <w:numId w:val="53"/>
        </w:numPr>
        <w:ind w:left="1415" w:hanging="709"/>
        <w:rPr>
          <w:rFonts w:asciiTheme="minorBidi" w:hAnsiTheme="minorBidi" w:cstheme="minorBidi"/>
          <w:b/>
          <w:bCs/>
          <w:sz w:val="22"/>
          <w:szCs w:val="22"/>
          <w:rtl/>
        </w:rPr>
      </w:pPr>
      <w:r w:rsidRPr="001501F8">
        <w:rPr>
          <w:rFonts w:asciiTheme="minorBidi" w:hAnsiTheme="minorBidi" w:cstheme="minorBidi"/>
          <w:b/>
          <w:bCs/>
          <w:sz w:val="22"/>
          <w:szCs w:val="22"/>
          <w:rtl/>
        </w:rPr>
        <w:t xml:space="preserve">רציפות : </w:t>
      </w:r>
      <w:r w:rsidRPr="001501F8">
        <w:rPr>
          <w:rFonts w:asciiTheme="minorBidi" w:hAnsiTheme="minorBidi" w:cstheme="minorBidi"/>
          <w:sz w:val="22"/>
          <w:szCs w:val="22"/>
          <w:rtl/>
        </w:rPr>
        <w:t xml:space="preserve">המציע יפרט את </w:t>
      </w:r>
      <w:r w:rsidRPr="001501F8">
        <w:rPr>
          <w:rFonts w:asciiTheme="minorBidi" w:hAnsiTheme="minorBidi" w:cstheme="minorBidi" w:hint="cs"/>
          <w:sz w:val="22"/>
          <w:szCs w:val="22"/>
          <w:rtl/>
        </w:rPr>
        <w:t>השירות</w:t>
      </w:r>
      <w:r w:rsidRPr="001501F8">
        <w:rPr>
          <w:rFonts w:asciiTheme="minorBidi" w:hAnsiTheme="minorBidi" w:cstheme="minorBidi"/>
          <w:sz w:val="22"/>
          <w:szCs w:val="22"/>
          <w:rtl/>
        </w:rPr>
        <w:t xml:space="preserve"> המוצע להבטחת רציפות השירות בתרחישים שונים</w:t>
      </w:r>
      <w:r w:rsidRPr="001501F8">
        <w:rPr>
          <w:rFonts w:asciiTheme="minorBidi" w:hAnsiTheme="minorBidi" w:cstheme="minorBidi" w:hint="cs"/>
          <w:sz w:val="22"/>
          <w:szCs w:val="22"/>
          <w:rtl/>
        </w:rPr>
        <w:t>.</w:t>
      </w:r>
    </w:p>
    <w:p w14:paraId="55383F22" w14:textId="77777777" w:rsidR="00D121B3" w:rsidRPr="001501F8" w:rsidRDefault="00D121B3" w:rsidP="00FE37EA">
      <w:pPr>
        <w:pStyle w:val="a3"/>
        <w:numPr>
          <w:ilvl w:val="2"/>
          <w:numId w:val="53"/>
        </w:numPr>
        <w:spacing w:after="240"/>
        <w:ind w:left="1418" w:hanging="709"/>
        <w:rPr>
          <w:rFonts w:asciiTheme="minorBidi" w:hAnsiTheme="minorBidi" w:cstheme="minorBidi"/>
          <w:b/>
          <w:bCs/>
          <w:sz w:val="22"/>
          <w:szCs w:val="22"/>
          <w:rtl/>
        </w:rPr>
      </w:pPr>
      <w:r w:rsidRPr="001501F8">
        <w:rPr>
          <w:rFonts w:asciiTheme="minorBidi" w:hAnsiTheme="minorBidi" w:cstheme="minorBidi"/>
          <w:b/>
          <w:bCs/>
          <w:sz w:val="22"/>
          <w:szCs w:val="22"/>
          <w:rtl/>
        </w:rPr>
        <w:t xml:space="preserve">שרידות: </w:t>
      </w:r>
      <w:r w:rsidRPr="001501F8">
        <w:rPr>
          <w:rFonts w:asciiTheme="minorBidi" w:hAnsiTheme="minorBidi" w:cstheme="minorBidi"/>
          <w:sz w:val="22"/>
          <w:szCs w:val="22"/>
          <w:rtl/>
        </w:rPr>
        <w:t>המציע יתאר את רמת הגיבוי לרכיבים והממשקים השונים המוצעים על ידו כמענה</w:t>
      </w:r>
      <w:r w:rsidRPr="001501F8">
        <w:rPr>
          <w:rFonts w:asciiTheme="minorBidi" w:hAnsiTheme="minorBidi" w:cstheme="minorBidi" w:hint="cs"/>
          <w:sz w:val="22"/>
          <w:szCs w:val="22"/>
          <w:rtl/>
        </w:rPr>
        <w:t>.</w:t>
      </w:r>
      <w:r w:rsidRPr="001501F8">
        <w:rPr>
          <w:rFonts w:asciiTheme="minorBidi" w:hAnsiTheme="minorBidi" w:cstheme="minorBidi"/>
          <w:b/>
          <w:bCs/>
          <w:sz w:val="22"/>
          <w:szCs w:val="22"/>
          <w:rtl/>
        </w:rPr>
        <w:t xml:space="preserve"> </w:t>
      </w:r>
    </w:p>
    <w:p w14:paraId="0B0C2C28" w14:textId="77777777" w:rsidR="00D121B3" w:rsidRPr="001501F8" w:rsidRDefault="00D121B3" w:rsidP="00FE37EA">
      <w:pPr>
        <w:pStyle w:val="a3"/>
        <w:numPr>
          <w:ilvl w:val="1"/>
          <w:numId w:val="53"/>
        </w:numPr>
        <w:rPr>
          <w:rFonts w:asciiTheme="minorBidi" w:hAnsiTheme="minorBidi" w:cstheme="minorBidi"/>
          <w:b/>
          <w:bCs/>
          <w:sz w:val="22"/>
          <w:szCs w:val="22"/>
          <w:rtl/>
        </w:rPr>
      </w:pPr>
      <w:r w:rsidRPr="001501F8">
        <w:rPr>
          <w:rFonts w:asciiTheme="minorBidi" w:hAnsiTheme="minorBidi" w:cstheme="minorBidi"/>
          <w:b/>
          <w:bCs/>
          <w:sz w:val="22"/>
          <w:szCs w:val="22"/>
          <w:rtl/>
        </w:rPr>
        <w:t xml:space="preserve">טכנולוגיה: </w:t>
      </w:r>
    </w:p>
    <w:p w14:paraId="6D06BCC4" w14:textId="77777777" w:rsidR="00D121B3" w:rsidRPr="001501F8" w:rsidRDefault="00D121B3" w:rsidP="00FE37EA">
      <w:pPr>
        <w:pStyle w:val="a3"/>
        <w:numPr>
          <w:ilvl w:val="2"/>
          <w:numId w:val="53"/>
        </w:numPr>
        <w:spacing w:after="240"/>
        <w:ind w:left="1418" w:hanging="709"/>
        <w:rPr>
          <w:rFonts w:asciiTheme="minorBidi" w:hAnsiTheme="minorBidi" w:cstheme="minorBidi"/>
          <w:sz w:val="22"/>
          <w:szCs w:val="22"/>
        </w:rPr>
      </w:pPr>
      <w:r w:rsidRPr="001501F8">
        <w:rPr>
          <w:rFonts w:asciiTheme="minorBidi" w:hAnsiTheme="minorBidi" w:cstheme="minorBidi"/>
          <w:sz w:val="22"/>
          <w:szCs w:val="22"/>
          <w:rtl/>
        </w:rPr>
        <w:t xml:space="preserve">על המציע לפרט </w:t>
      </w:r>
      <w:r w:rsidRPr="001501F8">
        <w:rPr>
          <w:rFonts w:asciiTheme="minorBidi" w:hAnsiTheme="minorBidi" w:cstheme="minorBidi" w:hint="cs"/>
          <w:sz w:val="22"/>
          <w:szCs w:val="22"/>
          <w:rtl/>
        </w:rPr>
        <w:t>את האמצעים הטכנולוגיים בהם משתמש לצורך התמיכה במערכות מידע בכלל וההצעה למערכת זו בפרט</w:t>
      </w:r>
    </w:p>
    <w:p w14:paraId="183822FC" w14:textId="77777777" w:rsidR="00D121B3" w:rsidRPr="001501F8" w:rsidRDefault="00D121B3" w:rsidP="00FE37EA">
      <w:pPr>
        <w:pStyle w:val="a3"/>
        <w:numPr>
          <w:ilvl w:val="1"/>
          <w:numId w:val="53"/>
        </w:numPr>
        <w:rPr>
          <w:rFonts w:asciiTheme="minorBidi" w:hAnsiTheme="minorBidi" w:cstheme="minorBidi"/>
          <w:b/>
          <w:bCs/>
          <w:sz w:val="22"/>
          <w:szCs w:val="22"/>
        </w:rPr>
      </w:pPr>
      <w:r w:rsidRPr="001501F8">
        <w:rPr>
          <w:rFonts w:asciiTheme="minorBidi" w:hAnsiTheme="minorBidi" w:cstheme="minorBidi" w:hint="cs"/>
          <w:b/>
          <w:bCs/>
          <w:sz w:val="22"/>
          <w:szCs w:val="22"/>
          <w:rtl/>
        </w:rPr>
        <w:t>השירות המוצע</w:t>
      </w:r>
      <w:r w:rsidRPr="001501F8">
        <w:rPr>
          <w:rFonts w:asciiTheme="minorBidi" w:hAnsiTheme="minorBidi" w:cstheme="minorBidi"/>
          <w:b/>
          <w:bCs/>
          <w:sz w:val="22"/>
          <w:szCs w:val="22"/>
          <w:rtl/>
        </w:rPr>
        <w:t xml:space="preserve">: </w:t>
      </w:r>
    </w:p>
    <w:p w14:paraId="3CA2C975" w14:textId="77777777" w:rsidR="00D121B3" w:rsidRPr="001501F8" w:rsidRDefault="00D121B3" w:rsidP="00FE37EA">
      <w:pPr>
        <w:pStyle w:val="a3"/>
        <w:numPr>
          <w:ilvl w:val="2"/>
          <w:numId w:val="53"/>
        </w:numPr>
        <w:ind w:left="1415" w:hanging="709"/>
        <w:rPr>
          <w:rFonts w:asciiTheme="minorBidi" w:hAnsiTheme="minorBidi" w:cstheme="minorBidi"/>
          <w:sz w:val="22"/>
          <w:szCs w:val="22"/>
        </w:rPr>
      </w:pPr>
      <w:r w:rsidRPr="001501F8">
        <w:rPr>
          <w:rFonts w:asciiTheme="minorBidi" w:hAnsiTheme="minorBidi" w:cstheme="minorBidi"/>
          <w:sz w:val="22"/>
          <w:szCs w:val="22"/>
          <w:rtl/>
        </w:rPr>
        <w:t xml:space="preserve">תיאור </w:t>
      </w:r>
      <w:r w:rsidRPr="001501F8">
        <w:rPr>
          <w:rFonts w:asciiTheme="minorBidi" w:hAnsiTheme="minorBidi" w:cstheme="minorBidi" w:hint="cs"/>
          <w:sz w:val="22"/>
          <w:szCs w:val="22"/>
          <w:rtl/>
        </w:rPr>
        <w:t xml:space="preserve">השירות המוצע, הכולל תרשים והסבר </w:t>
      </w:r>
      <w:r w:rsidRPr="001501F8">
        <w:rPr>
          <w:rFonts w:asciiTheme="minorBidi" w:hAnsiTheme="minorBidi" w:cstheme="minorBidi"/>
          <w:sz w:val="22"/>
          <w:szCs w:val="22"/>
          <w:rtl/>
        </w:rPr>
        <w:t>מילולי</w:t>
      </w:r>
      <w:r w:rsidRPr="001501F8">
        <w:rPr>
          <w:rFonts w:asciiTheme="minorBidi" w:hAnsiTheme="minorBidi" w:cstheme="minorBidi" w:hint="cs"/>
          <w:sz w:val="22"/>
          <w:szCs w:val="22"/>
          <w:rtl/>
        </w:rPr>
        <w:t>.</w:t>
      </w:r>
      <w:r w:rsidRPr="001501F8">
        <w:rPr>
          <w:rFonts w:asciiTheme="minorBidi" w:hAnsiTheme="minorBidi" w:cstheme="minorBidi"/>
          <w:sz w:val="22"/>
          <w:szCs w:val="22"/>
          <w:rtl/>
        </w:rPr>
        <w:t xml:space="preserve"> </w:t>
      </w:r>
      <w:r w:rsidRPr="001501F8">
        <w:rPr>
          <w:rFonts w:asciiTheme="minorBidi" w:hAnsiTheme="minorBidi" w:cstheme="minorBidi" w:hint="cs"/>
          <w:sz w:val="22"/>
          <w:szCs w:val="22"/>
          <w:rtl/>
        </w:rPr>
        <w:t>יש</w:t>
      </w:r>
      <w:r w:rsidRPr="001501F8">
        <w:rPr>
          <w:rFonts w:asciiTheme="minorBidi" w:hAnsiTheme="minorBidi" w:cstheme="minorBidi"/>
          <w:sz w:val="22"/>
          <w:szCs w:val="22"/>
          <w:rtl/>
        </w:rPr>
        <w:t xml:space="preserve"> לפרט יכולות אחזור</w:t>
      </w:r>
      <w:r w:rsidRPr="001501F8">
        <w:rPr>
          <w:rFonts w:asciiTheme="minorBidi" w:hAnsiTheme="minorBidi" w:cstheme="minorBidi" w:hint="cs"/>
          <w:sz w:val="22"/>
          <w:szCs w:val="22"/>
          <w:rtl/>
        </w:rPr>
        <w:t xml:space="preserve"> פעילויות ותקלות</w:t>
      </w:r>
      <w:r w:rsidRPr="001501F8">
        <w:rPr>
          <w:rFonts w:asciiTheme="minorBidi" w:hAnsiTheme="minorBidi" w:cstheme="minorBidi"/>
          <w:sz w:val="22"/>
          <w:szCs w:val="22"/>
          <w:rtl/>
        </w:rPr>
        <w:t xml:space="preserve"> </w:t>
      </w:r>
      <w:r w:rsidRPr="001501F8">
        <w:rPr>
          <w:rFonts w:asciiTheme="minorBidi" w:hAnsiTheme="minorBidi" w:cstheme="minorBidi" w:hint="cs"/>
          <w:sz w:val="22"/>
          <w:szCs w:val="22"/>
          <w:rtl/>
        </w:rPr>
        <w:t>ב</w:t>
      </w:r>
      <w:r w:rsidRPr="001501F8">
        <w:rPr>
          <w:rFonts w:asciiTheme="minorBidi" w:hAnsiTheme="minorBidi" w:cstheme="minorBidi"/>
          <w:sz w:val="22"/>
          <w:szCs w:val="22"/>
          <w:rtl/>
        </w:rPr>
        <w:t xml:space="preserve">מערכת כולל מועדים מחזוריים לביצוע </w:t>
      </w:r>
      <w:r w:rsidRPr="001501F8">
        <w:rPr>
          <w:rFonts w:asciiTheme="minorBidi" w:hAnsiTheme="minorBidi" w:cstheme="minorBidi" w:hint="cs"/>
          <w:sz w:val="22"/>
          <w:szCs w:val="22"/>
          <w:rtl/>
        </w:rPr>
        <w:t>תחזוקה ו</w:t>
      </w:r>
      <w:r w:rsidRPr="001501F8">
        <w:rPr>
          <w:rFonts w:asciiTheme="minorBidi" w:hAnsiTheme="minorBidi" w:cstheme="minorBidi"/>
          <w:sz w:val="22"/>
          <w:szCs w:val="22"/>
          <w:rtl/>
        </w:rPr>
        <w:t>גיבוי</w:t>
      </w:r>
      <w:r w:rsidRPr="001501F8">
        <w:rPr>
          <w:rFonts w:asciiTheme="minorBidi" w:hAnsiTheme="minorBidi" w:cstheme="minorBidi" w:hint="cs"/>
          <w:sz w:val="22"/>
          <w:szCs w:val="22"/>
          <w:rtl/>
        </w:rPr>
        <w:t>. נדרש לתת התייחסות</w:t>
      </w:r>
      <w:r w:rsidRPr="001501F8">
        <w:rPr>
          <w:rFonts w:asciiTheme="minorBidi" w:hAnsiTheme="minorBidi" w:cstheme="minorBidi"/>
          <w:sz w:val="22"/>
          <w:szCs w:val="22"/>
          <w:rtl/>
        </w:rPr>
        <w:t xml:space="preserve"> תוך כמה זמן ניתן לבצע שחזור</w:t>
      </w:r>
      <w:r w:rsidRPr="001501F8">
        <w:rPr>
          <w:rFonts w:asciiTheme="minorBidi" w:hAnsiTheme="minorBidi" w:cstheme="minorBidi" w:hint="cs"/>
          <w:sz w:val="22"/>
          <w:szCs w:val="22"/>
          <w:rtl/>
        </w:rPr>
        <w:t xml:space="preserve">, </w:t>
      </w:r>
      <w:r w:rsidRPr="001501F8">
        <w:rPr>
          <w:rFonts w:asciiTheme="minorBidi" w:hAnsiTheme="minorBidi" w:cstheme="minorBidi"/>
          <w:sz w:val="22"/>
          <w:szCs w:val="22"/>
          <w:rtl/>
        </w:rPr>
        <w:t xml:space="preserve">עד איזה תקופה מקסימלית אחורה, תיאור תצורת שרידות </w:t>
      </w:r>
      <w:r w:rsidRPr="001501F8">
        <w:rPr>
          <w:rFonts w:asciiTheme="minorBidi" w:hAnsiTheme="minorBidi" w:cstheme="minorBidi" w:hint="cs"/>
          <w:sz w:val="22"/>
          <w:szCs w:val="22"/>
          <w:rtl/>
        </w:rPr>
        <w:t>( זאת עפ"י המתודולוגיה המוצעת במענה לסעיף זה).</w:t>
      </w:r>
    </w:p>
    <w:p w14:paraId="4C1751EA" w14:textId="77777777" w:rsidR="00D121B3" w:rsidRPr="001501F8" w:rsidRDefault="00D121B3" w:rsidP="00FE37EA">
      <w:pPr>
        <w:pStyle w:val="a3"/>
        <w:numPr>
          <w:ilvl w:val="2"/>
          <w:numId w:val="53"/>
        </w:numPr>
        <w:ind w:left="1415" w:hanging="709"/>
        <w:rPr>
          <w:rFonts w:asciiTheme="minorBidi" w:hAnsiTheme="minorBidi" w:cstheme="minorBidi"/>
          <w:sz w:val="22"/>
          <w:szCs w:val="22"/>
          <w:rtl/>
        </w:rPr>
      </w:pPr>
      <w:r w:rsidRPr="001501F8">
        <w:rPr>
          <w:rFonts w:asciiTheme="minorBidi" w:hAnsiTheme="minorBidi" w:cstheme="minorBidi"/>
          <w:sz w:val="22"/>
          <w:szCs w:val="22"/>
          <w:rtl/>
        </w:rPr>
        <w:t xml:space="preserve">המציע יתאר במפורט בהצעתו את היערכותו </w:t>
      </w:r>
      <w:r w:rsidRPr="001501F8">
        <w:rPr>
          <w:rFonts w:asciiTheme="minorBidi" w:hAnsiTheme="minorBidi" w:cstheme="minorBidi" w:hint="cs"/>
          <w:sz w:val="22"/>
          <w:szCs w:val="22"/>
          <w:rtl/>
        </w:rPr>
        <w:t>לתחזוקת מערכת המידע</w:t>
      </w:r>
      <w:r w:rsidRPr="001501F8">
        <w:rPr>
          <w:rFonts w:asciiTheme="minorBidi" w:hAnsiTheme="minorBidi" w:cstheme="minorBidi"/>
          <w:sz w:val="22"/>
          <w:szCs w:val="22"/>
          <w:rtl/>
        </w:rPr>
        <w:t xml:space="preserve"> ויישום שלבי המימוש עפ"י תכנית עבודה מפורטת כוללת</w:t>
      </w:r>
      <w:r w:rsidRPr="001501F8">
        <w:rPr>
          <w:rFonts w:asciiTheme="minorBidi" w:hAnsiTheme="minorBidi" w:cstheme="minorBidi" w:hint="cs"/>
          <w:sz w:val="22"/>
          <w:szCs w:val="22"/>
          <w:rtl/>
        </w:rPr>
        <w:t xml:space="preserve"> </w:t>
      </w:r>
      <w:r w:rsidRPr="001501F8">
        <w:rPr>
          <w:rFonts w:asciiTheme="minorBidi" w:hAnsiTheme="minorBidi" w:cstheme="minorBidi"/>
          <w:sz w:val="22"/>
          <w:szCs w:val="22"/>
          <w:rtl/>
        </w:rPr>
        <w:t xml:space="preserve">וזאת בהתאם לדרישות המפורטות </w:t>
      </w:r>
      <w:r w:rsidRPr="001501F8">
        <w:rPr>
          <w:rFonts w:asciiTheme="minorBidi" w:hAnsiTheme="minorBidi" w:cstheme="minorBidi" w:hint="eastAsia"/>
          <w:sz w:val="22"/>
          <w:szCs w:val="22"/>
          <w:rtl/>
        </w:rPr>
        <w:t>בפרק</w:t>
      </w:r>
      <w:r w:rsidRPr="001501F8">
        <w:rPr>
          <w:rFonts w:asciiTheme="minorBidi" w:hAnsiTheme="minorBidi" w:cstheme="minorBidi"/>
          <w:sz w:val="22"/>
          <w:szCs w:val="22"/>
          <w:rtl/>
        </w:rPr>
        <w:t xml:space="preserve"> 2, במסמכי ה</w:t>
      </w:r>
      <w:r w:rsidRPr="001501F8">
        <w:rPr>
          <w:rFonts w:asciiTheme="minorBidi" w:hAnsiTheme="minorBidi" w:cstheme="minorBidi" w:hint="cs"/>
          <w:sz w:val="22"/>
          <w:szCs w:val="22"/>
          <w:rtl/>
        </w:rPr>
        <w:t>מכרז</w:t>
      </w:r>
      <w:r w:rsidRPr="001501F8">
        <w:rPr>
          <w:rFonts w:asciiTheme="minorBidi" w:hAnsiTheme="minorBidi" w:cstheme="minorBidi"/>
          <w:sz w:val="22"/>
          <w:szCs w:val="22"/>
          <w:rtl/>
        </w:rPr>
        <w:t>:</w:t>
      </w:r>
    </w:p>
    <w:p w14:paraId="35AE51A1" w14:textId="77777777" w:rsidR="00D121B3" w:rsidRPr="001501F8" w:rsidRDefault="00D121B3" w:rsidP="00FE37EA">
      <w:pPr>
        <w:pStyle w:val="a3"/>
        <w:numPr>
          <w:ilvl w:val="2"/>
          <w:numId w:val="53"/>
        </w:numPr>
        <w:ind w:left="1415" w:hanging="709"/>
        <w:rPr>
          <w:rFonts w:asciiTheme="minorBidi" w:hAnsiTheme="minorBidi" w:cstheme="minorBidi"/>
          <w:sz w:val="22"/>
          <w:szCs w:val="22"/>
          <w:rtl/>
        </w:rPr>
      </w:pPr>
      <w:r w:rsidRPr="001501F8">
        <w:rPr>
          <w:rFonts w:asciiTheme="minorBidi" w:hAnsiTheme="minorBidi" w:cstheme="minorBidi"/>
          <w:sz w:val="22"/>
          <w:szCs w:val="22"/>
          <w:rtl/>
        </w:rPr>
        <w:t>פירוט הפעילויות המתוכננות כולל תתי פעילויות, תלות בין הפעילויות וציון אבני דרך.</w:t>
      </w:r>
    </w:p>
    <w:p w14:paraId="7B7E5C3C" w14:textId="77777777" w:rsidR="00D121B3" w:rsidRPr="001501F8" w:rsidRDefault="00D121B3" w:rsidP="00FE37EA">
      <w:pPr>
        <w:pStyle w:val="a3"/>
        <w:numPr>
          <w:ilvl w:val="2"/>
          <w:numId w:val="53"/>
        </w:numPr>
        <w:ind w:left="1415" w:hanging="709"/>
        <w:rPr>
          <w:rFonts w:asciiTheme="minorBidi" w:hAnsiTheme="minorBidi" w:cstheme="minorBidi"/>
          <w:sz w:val="22"/>
          <w:szCs w:val="22"/>
          <w:rtl/>
        </w:rPr>
      </w:pPr>
      <w:r w:rsidRPr="001501F8">
        <w:rPr>
          <w:rFonts w:asciiTheme="minorBidi" w:hAnsiTheme="minorBidi" w:cstheme="minorBidi"/>
          <w:sz w:val="22"/>
          <w:szCs w:val="22"/>
          <w:rtl/>
        </w:rPr>
        <w:t>משך ותזמון הפעילויות.</w:t>
      </w:r>
    </w:p>
    <w:p w14:paraId="39A56654" w14:textId="77777777" w:rsidR="00D121B3" w:rsidRPr="001501F8" w:rsidRDefault="00D121B3" w:rsidP="00FE37EA">
      <w:pPr>
        <w:pStyle w:val="a3"/>
        <w:numPr>
          <w:ilvl w:val="2"/>
          <w:numId w:val="53"/>
        </w:numPr>
        <w:ind w:left="1415" w:hanging="709"/>
        <w:rPr>
          <w:rFonts w:asciiTheme="minorBidi" w:hAnsiTheme="minorBidi" w:cstheme="minorBidi"/>
          <w:sz w:val="22"/>
          <w:szCs w:val="22"/>
          <w:rtl/>
        </w:rPr>
      </w:pPr>
      <w:r w:rsidRPr="001501F8">
        <w:rPr>
          <w:rFonts w:asciiTheme="minorBidi" w:hAnsiTheme="minorBidi" w:cstheme="minorBidi"/>
          <w:sz w:val="22"/>
          <w:szCs w:val="22"/>
          <w:rtl/>
        </w:rPr>
        <w:t>גורם אחראי מטעם הספק לביצוע כל שלב, וכלל הגורמים המעורבים הנדרשים הן מצד הספק והן מצד בית הדין הרבני.</w:t>
      </w:r>
    </w:p>
    <w:p w14:paraId="19537A29" w14:textId="77777777" w:rsidR="00D121B3" w:rsidRPr="001501F8" w:rsidRDefault="00D121B3" w:rsidP="00FE37EA">
      <w:pPr>
        <w:pStyle w:val="a3"/>
        <w:numPr>
          <w:ilvl w:val="2"/>
          <w:numId w:val="53"/>
        </w:numPr>
        <w:ind w:left="1415" w:hanging="709"/>
        <w:rPr>
          <w:rFonts w:asciiTheme="minorBidi" w:hAnsiTheme="minorBidi" w:cstheme="minorBidi"/>
          <w:sz w:val="22"/>
          <w:szCs w:val="22"/>
          <w:rtl/>
        </w:rPr>
      </w:pPr>
      <w:r w:rsidRPr="001501F8">
        <w:rPr>
          <w:rFonts w:asciiTheme="minorBidi" w:hAnsiTheme="minorBidi" w:cstheme="minorBidi"/>
          <w:sz w:val="22"/>
          <w:szCs w:val="22"/>
          <w:rtl/>
        </w:rPr>
        <w:t xml:space="preserve">תכנית ביצוע בתרשים </w:t>
      </w:r>
      <w:proofErr w:type="spellStart"/>
      <w:r w:rsidRPr="001501F8">
        <w:rPr>
          <w:rFonts w:asciiTheme="minorBidi" w:hAnsiTheme="minorBidi" w:cstheme="minorBidi"/>
          <w:sz w:val="22"/>
          <w:szCs w:val="22"/>
          <w:rtl/>
        </w:rPr>
        <w:t>גאנט</w:t>
      </w:r>
      <w:proofErr w:type="spellEnd"/>
      <w:r w:rsidRPr="001501F8">
        <w:rPr>
          <w:rFonts w:asciiTheme="minorBidi" w:hAnsiTheme="minorBidi" w:cstheme="minorBidi"/>
          <w:sz w:val="22"/>
          <w:szCs w:val="22"/>
          <w:rtl/>
        </w:rPr>
        <w:t>.</w:t>
      </w:r>
    </w:p>
    <w:p w14:paraId="328241F9" w14:textId="77777777" w:rsidR="00D121B3" w:rsidRPr="001501F8" w:rsidRDefault="00D121B3" w:rsidP="00FE37EA">
      <w:pPr>
        <w:pStyle w:val="a3"/>
        <w:numPr>
          <w:ilvl w:val="2"/>
          <w:numId w:val="53"/>
        </w:numPr>
        <w:ind w:left="1415" w:hanging="709"/>
        <w:rPr>
          <w:rFonts w:asciiTheme="minorBidi" w:hAnsiTheme="minorBidi" w:cstheme="minorBidi"/>
          <w:sz w:val="22"/>
          <w:szCs w:val="22"/>
          <w:rtl/>
        </w:rPr>
      </w:pPr>
      <w:r w:rsidRPr="001501F8">
        <w:rPr>
          <w:rFonts w:asciiTheme="minorBidi" w:hAnsiTheme="minorBidi" w:cstheme="minorBidi"/>
          <w:sz w:val="22"/>
          <w:szCs w:val="22"/>
          <w:rtl/>
        </w:rPr>
        <w:t>ניתוח נתיבים קריטיים והערכת סיכונים, ותוכנית פעולה לביטול / צמצום הסיכון.</w:t>
      </w:r>
    </w:p>
    <w:p w14:paraId="4A29C772" w14:textId="77777777" w:rsidR="00D121B3" w:rsidRPr="001501F8" w:rsidRDefault="00D121B3" w:rsidP="00FE37EA">
      <w:pPr>
        <w:pStyle w:val="a3"/>
        <w:numPr>
          <w:ilvl w:val="2"/>
          <w:numId w:val="53"/>
        </w:numPr>
        <w:ind w:left="1415" w:hanging="709"/>
        <w:rPr>
          <w:rFonts w:asciiTheme="minorBidi" w:hAnsiTheme="minorBidi" w:cstheme="minorBidi"/>
          <w:sz w:val="22"/>
          <w:szCs w:val="22"/>
        </w:rPr>
      </w:pPr>
      <w:r w:rsidRPr="001501F8">
        <w:rPr>
          <w:rFonts w:asciiTheme="minorBidi" w:hAnsiTheme="minorBidi" w:cstheme="minorBidi"/>
          <w:sz w:val="22"/>
          <w:szCs w:val="22"/>
          <w:rtl/>
        </w:rPr>
        <w:t>היערכות מקצועית- תכנית לבניית תהליכי עבודה, עבור כלל סוגי הפניות, כולל עבודת ממשקים ותהליכי אסקלציה</w:t>
      </w:r>
      <w:r w:rsidRPr="001501F8">
        <w:rPr>
          <w:rFonts w:asciiTheme="minorBidi" w:hAnsiTheme="minorBidi" w:cstheme="minorBidi" w:hint="cs"/>
          <w:sz w:val="22"/>
          <w:szCs w:val="22"/>
          <w:rtl/>
        </w:rPr>
        <w:t xml:space="preserve"> ועוד</w:t>
      </w:r>
      <w:r w:rsidRPr="001501F8">
        <w:rPr>
          <w:rFonts w:asciiTheme="minorBidi" w:hAnsiTheme="minorBidi" w:cstheme="minorBidi"/>
          <w:sz w:val="22"/>
          <w:szCs w:val="22"/>
          <w:rtl/>
        </w:rPr>
        <w:t>.</w:t>
      </w:r>
    </w:p>
    <w:p w14:paraId="3FD54006" w14:textId="77777777" w:rsidR="00D121B3" w:rsidRPr="001501F8" w:rsidRDefault="00D121B3" w:rsidP="00FE37EA">
      <w:pPr>
        <w:pStyle w:val="a3"/>
        <w:numPr>
          <w:ilvl w:val="2"/>
          <w:numId w:val="53"/>
        </w:numPr>
        <w:ind w:left="1415" w:hanging="709"/>
        <w:rPr>
          <w:rFonts w:asciiTheme="minorBidi" w:hAnsiTheme="minorBidi" w:cstheme="minorBidi"/>
          <w:sz w:val="22"/>
          <w:szCs w:val="22"/>
          <w:rtl/>
        </w:rPr>
      </w:pPr>
      <w:r w:rsidRPr="001501F8">
        <w:rPr>
          <w:rFonts w:asciiTheme="minorBidi" w:hAnsiTheme="minorBidi" w:cstheme="minorBidi"/>
          <w:sz w:val="22"/>
          <w:szCs w:val="22"/>
          <w:rtl/>
        </w:rPr>
        <w:t>מערך הכשרה – תכנית הכשרה ע"י המערכת בנושאים הרלוונטיים, לגורמי מפתח מטעם הספק.</w:t>
      </w:r>
    </w:p>
    <w:p w14:paraId="7305F753" w14:textId="77777777" w:rsidR="00D121B3" w:rsidRPr="00D121B3" w:rsidRDefault="00D121B3" w:rsidP="00D121B3">
      <w:pPr>
        <w:rPr>
          <w:rtl/>
        </w:rPr>
      </w:pPr>
    </w:p>
    <w:bookmarkEnd w:id="8"/>
    <w:p w14:paraId="46EE207D" w14:textId="2D958A81" w:rsidR="00D121B3" w:rsidRPr="00D121B3" w:rsidRDefault="00D121B3" w:rsidP="001501F8">
      <w:pPr>
        <w:spacing w:after="480"/>
        <w:rPr>
          <w:rtl/>
        </w:rPr>
      </w:pPr>
      <w:r w:rsidRPr="00D121B3">
        <w:rPr>
          <w:rtl/>
        </w:rPr>
        <w:t xml:space="preserve">שם מלא של מורשה חתימה: </w:t>
      </w:r>
      <w:r w:rsidR="001501F8">
        <w:rPr>
          <w:rFonts w:hint="cs"/>
          <w:rtl/>
        </w:rPr>
        <w:t>____________________________</w:t>
      </w:r>
      <w:r w:rsidRPr="00D121B3">
        <w:rPr>
          <w:rtl/>
        </w:rPr>
        <w:t xml:space="preserve">; חתימה: </w:t>
      </w:r>
      <w:r w:rsidR="001501F8">
        <w:rPr>
          <w:rFonts w:hint="cs"/>
          <w:rtl/>
        </w:rPr>
        <w:t>__________________</w:t>
      </w:r>
      <w:r w:rsidRPr="00D121B3">
        <w:rPr>
          <w:rtl/>
        </w:rPr>
        <w:tab/>
      </w:r>
    </w:p>
    <w:p w14:paraId="386146A2" w14:textId="349760AA" w:rsidR="00D121B3" w:rsidRPr="00D121B3" w:rsidRDefault="00D121B3" w:rsidP="001501F8">
      <w:pPr>
        <w:spacing w:after="360"/>
        <w:rPr>
          <w:rtl/>
        </w:rPr>
      </w:pPr>
      <w:r w:rsidRPr="00D121B3">
        <w:rPr>
          <w:rtl/>
        </w:rPr>
        <w:t>חותמת של המציע:</w:t>
      </w:r>
      <w:r w:rsidR="001501F8">
        <w:rPr>
          <w:rFonts w:hint="cs"/>
          <w:rtl/>
        </w:rPr>
        <w:t>___________________________________</w:t>
      </w:r>
      <w:r w:rsidRPr="00D121B3">
        <w:rPr>
          <w:rtl/>
        </w:rPr>
        <w:t xml:space="preserve">; תאריך: </w:t>
      </w:r>
      <w:r w:rsidR="001501F8">
        <w:rPr>
          <w:rFonts w:hint="cs"/>
          <w:rtl/>
        </w:rPr>
        <w:t>___________________</w:t>
      </w:r>
      <w:r w:rsidRPr="00D121B3">
        <w:rPr>
          <w:rtl/>
        </w:rPr>
        <w:tab/>
      </w:r>
    </w:p>
    <w:p w14:paraId="06DF8BEC" w14:textId="77777777" w:rsidR="00D121B3" w:rsidRPr="00D121B3" w:rsidRDefault="00D121B3" w:rsidP="00D121B3">
      <w:pPr>
        <w:rPr>
          <w:rtl/>
        </w:rPr>
      </w:pPr>
    </w:p>
    <w:p w14:paraId="490792C2" w14:textId="77777777" w:rsidR="00D121B3" w:rsidRPr="00D121B3" w:rsidRDefault="00D121B3" w:rsidP="00D121B3">
      <w:pPr>
        <w:rPr>
          <w:rtl/>
        </w:rPr>
      </w:pPr>
    </w:p>
    <w:p w14:paraId="4295F4E4" w14:textId="77777777" w:rsidR="00D121B3" w:rsidRPr="00D121B3" w:rsidRDefault="00D121B3" w:rsidP="00D121B3">
      <w:pPr>
        <w:rPr>
          <w:rtl/>
        </w:rPr>
      </w:pPr>
    </w:p>
    <w:p w14:paraId="0DE0B58F" w14:textId="77777777" w:rsidR="00D121B3" w:rsidRPr="00D121B3" w:rsidRDefault="00D121B3" w:rsidP="00D121B3">
      <w:pPr>
        <w:rPr>
          <w:rtl/>
        </w:rPr>
      </w:pPr>
    </w:p>
    <w:p w14:paraId="00A1E38E" w14:textId="77777777" w:rsidR="00D121B3" w:rsidRPr="00D121B3" w:rsidRDefault="00D121B3" w:rsidP="00D121B3">
      <w:pPr>
        <w:rPr>
          <w:rtl/>
        </w:rPr>
      </w:pPr>
      <w:r w:rsidRPr="00D121B3">
        <w:rPr>
          <w:rtl/>
        </w:rPr>
        <w:br w:type="page"/>
      </w:r>
    </w:p>
    <w:p w14:paraId="5DA35F54"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389" w:name="_נספח_19:_טבלת"/>
      <w:bookmarkStart w:id="1390" w:name="נספח19"/>
      <w:bookmarkStart w:id="1391" w:name="_Toc77617729"/>
      <w:bookmarkEnd w:id="1389"/>
      <w:r w:rsidRPr="006D0C0E">
        <w:rPr>
          <w:rFonts w:asciiTheme="minorHAnsi" w:eastAsiaTheme="minorHAnsi" w:hAnsiTheme="minorHAnsi" w:cstheme="minorBidi"/>
          <w:b/>
          <w:bCs/>
          <w:color w:val="002060"/>
          <w:sz w:val="28"/>
          <w:szCs w:val="28"/>
          <w:rtl/>
        </w:rPr>
        <w:t xml:space="preserve">נספח </w:t>
      </w:r>
      <w:r w:rsidRPr="006D0C0E">
        <w:rPr>
          <w:rFonts w:asciiTheme="minorHAnsi" w:eastAsiaTheme="minorHAnsi" w:hAnsiTheme="minorHAnsi" w:cstheme="minorBidi" w:hint="cs"/>
          <w:b/>
          <w:bCs/>
          <w:color w:val="002060"/>
          <w:sz w:val="28"/>
          <w:szCs w:val="28"/>
          <w:rtl/>
        </w:rPr>
        <w:t>19</w:t>
      </w:r>
      <w:bookmarkEnd w:id="1390"/>
      <w:r w:rsidRPr="006D0C0E">
        <w:rPr>
          <w:rFonts w:asciiTheme="minorHAnsi" w:eastAsiaTheme="minorHAnsi" w:hAnsiTheme="minorHAnsi" w:cstheme="minorBidi"/>
          <w:b/>
          <w:bCs/>
          <w:color w:val="002060"/>
          <w:sz w:val="28"/>
          <w:szCs w:val="28"/>
          <w:rtl/>
        </w:rPr>
        <w:t>: טבלת ממליצים</w:t>
      </w:r>
      <w:r w:rsidRPr="006D0C0E">
        <w:rPr>
          <w:rFonts w:asciiTheme="minorHAnsi" w:eastAsiaTheme="minorHAnsi" w:hAnsiTheme="minorHAnsi" w:cstheme="minorBidi" w:hint="cs"/>
          <w:b/>
          <w:bCs/>
          <w:color w:val="002060"/>
          <w:sz w:val="28"/>
          <w:szCs w:val="28"/>
          <w:rtl/>
        </w:rPr>
        <w:t xml:space="preserve"> על המציע</w:t>
      </w:r>
      <w:bookmarkEnd w:id="1391"/>
      <w:r w:rsidRPr="006D0C0E">
        <w:rPr>
          <w:rFonts w:asciiTheme="minorHAnsi" w:eastAsiaTheme="minorHAnsi" w:hAnsiTheme="minorHAnsi" w:cstheme="minorBidi"/>
          <w:b/>
          <w:bCs/>
          <w:color w:val="002060"/>
          <w:sz w:val="28"/>
          <w:szCs w:val="28"/>
          <w:rtl/>
        </w:rPr>
        <w:t xml:space="preserve"> </w:t>
      </w:r>
    </w:p>
    <w:p w14:paraId="5F8D01D1" w14:textId="77777777" w:rsidR="00D121B3" w:rsidRPr="001501F8" w:rsidRDefault="00D121B3" w:rsidP="001501F8">
      <w:pPr>
        <w:jc w:val="center"/>
        <w:rPr>
          <w:u w:val="single"/>
          <w:rtl/>
        </w:rPr>
      </w:pPr>
      <w:r w:rsidRPr="001501F8">
        <w:rPr>
          <w:rFonts w:hint="cs"/>
          <w:u w:val="single"/>
          <w:rtl/>
        </w:rPr>
        <w:t>למכרז</w:t>
      </w:r>
      <w:r w:rsidRPr="001501F8">
        <w:rPr>
          <w:u w:val="single"/>
          <w:rtl/>
        </w:rPr>
        <w:t xml:space="preserve"> מס’ 1/2</w:t>
      </w:r>
      <w:r w:rsidRPr="001501F8">
        <w:rPr>
          <w:rFonts w:hint="cs"/>
          <w:u w:val="single"/>
          <w:rtl/>
        </w:rPr>
        <w:t>021</w:t>
      </w:r>
      <w:r w:rsidRPr="001501F8">
        <w:rPr>
          <w:u w:val="single"/>
          <w:rtl/>
        </w:rPr>
        <w:t xml:space="preserve"> :  "אספקת שירותי </w:t>
      </w:r>
      <w:r w:rsidRPr="001501F8">
        <w:rPr>
          <w:rFonts w:hint="cs"/>
          <w:u w:val="single"/>
          <w:rtl/>
        </w:rPr>
        <w:t>תחזוקה למערכת מידע</w:t>
      </w:r>
      <w:r w:rsidRPr="001501F8">
        <w:rPr>
          <w:u w:val="single"/>
          <w:rtl/>
        </w:rPr>
        <w:t>"</w:t>
      </w:r>
    </w:p>
    <w:tbl>
      <w:tblPr>
        <w:bidiVisual/>
        <w:tblW w:w="9644" w:type="dxa"/>
        <w:tblInd w:w="-16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A0" w:firstRow="1" w:lastRow="0" w:firstColumn="1" w:lastColumn="0" w:noHBand="0" w:noVBand="0"/>
      </w:tblPr>
      <w:tblGrid>
        <w:gridCol w:w="1847"/>
        <w:gridCol w:w="1559"/>
        <w:gridCol w:w="1559"/>
        <w:gridCol w:w="1276"/>
        <w:gridCol w:w="1276"/>
        <w:gridCol w:w="2127"/>
      </w:tblGrid>
      <w:tr w:rsidR="00D121B3" w:rsidRPr="00D121B3" w14:paraId="0EABD4C9" w14:textId="77777777" w:rsidTr="001501F8">
        <w:trPr>
          <w:tblHeader/>
        </w:trPr>
        <w:tc>
          <w:tcPr>
            <w:tcW w:w="1847" w:type="dxa"/>
            <w:vMerge w:val="restart"/>
            <w:tcBorders>
              <w:top w:val="double" w:sz="4" w:space="0" w:color="auto"/>
            </w:tcBorders>
            <w:shd w:val="clear" w:color="auto" w:fill="D9E2F3" w:themeFill="accent1" w:themeFillTint="33"/>
            <w:vAlign w:val="center"/>
          </w:tcPr>
          <w:p w14:paraId="3F8B8E3C" w14:textId="77777777" w:rsidR="00D121B3" w:rsidRPr="00D121B3" w:rsidRDefault="00D121B3" w:rsidP="001501F8">
            <w:pPr>
              <w:jc w:val="center"/>
            </w:pPr>
            <w:r w:rsidRPr="00D121B3">
              <w:rPr>
                <w:rtl/>
              </w:rPr>
              <w:t>שם לקוח</w:t>
            </w:r>
          </w:p>
        </w:tc>
        <w:tc>
          <w:tcPr>
            <w:tcW w:w="7797" w:type="dxa"/>
            <w:gridSpan w:val="5"/>
            <w:tcBorders>
              <w:top w:val="double" w:sz="4" w:space="0" w:color="auto"/>
            </w:tcBorders>
            <w:shd w:val="clear" w:color="auto" w:fill="D9E2F3" w:themeFill="accent1" w:themeFillTint="33"/>
            <w:vAlign w:val="center"/>
          </w:tcPr>
          <w:p w14:paraId="67DC6F6F" w14:textId="77777777" w:rsidR="00D121B3" w:rsidRPr="00D121B3" w:rsidRDefault="00D121B3" w:rsidP="001501F8">
            <w:pPr>
              <w:jc w:val="center"/>
            </w:pPr>
            <w:r w:rsidRPr="00D121B3">
              <w:rPr>
                <w:rtl/>
              </w:rPr>
              <w:t>פרטי איש קשר לחוות הדעת</w:t>
            </w:r>
          </w:p>
        </w:tc>
      </w:tr>
      <w:tr w:rsidR="00D121B3" w:rsidRPr="00D121B3" w14:paraId="5F8DCB15" w14:textId="77777777" w:rsidTr="001501F8">
        <w:trPr>
          <w:tblHeader/>
        </w:trPr>
        <w:tc>
          <w:tcPr>
            <w:tcW w:w="1847" w:type="dxa"/>
            <w:vMerge/>
            <w:tcBorders>
              <w:bottom w:val="double" w:sz="4" w:space="0" w:color="auto"/>
            </w:tcBorders>
            <w:shd w:val="clear" w:color="auto" w:fill="D9E2F3" w:themeFill="accent1" w:themeFillTint="33"/>
            <w:vAlign w:val="center"/>
          </w:tcPr>
          <w:p w14:paraId="710EE63A" w14:textId="77777777" w:rsidR="00D121B3" w:rsidRPr="00D121B3" w:rsidRDefault="00D121B3" w:rsidP="001501F8">
            <w:pPr>
              <w:jc w:val="center"/>
            </w:pPr>
          </w:p>
        </w:tc>
        <w:tc>
          <w:tcPr>
            <w:tcW w:w="1559" w:type="dxa"/>
            <w:tcBorders>
              <w:bottom w:val="double" w:sz="4" w:space="0" w:color="auto"/>
            </w:tcBorders>
            <w:shd w:val="clear" w:color="auto" w:fill="D9E2F3" w:themeFill="accent1" w:themeFillTint="33"/>
            <w:vAlign w:val="center"/>
          </w:tcPr>
          <w:p w14:paraId="63A33CA6" w14:textId="77777777" w:rsidR="00D121B3" w:rsidRPr="00D121B3" w:rsidRDefault="00D121B3" w:rsidP="001501F8">
            <w:pPr>
              <w:jc w:val="center"/>
            </w:pPr>
            <w:r w:rsidRPr="00D121B3">
              <w:rPr>
                <w:rtl/>
              </w:rPr>
              <w:t>שם</w:t>
            </w:r>
          </w:p>
        </w:tc>
        <w:tc>
          <w:tcPr>
            <w:tcW w:w="1559" w:type="dxa"/>
            <w:tcBorders>
              <w:bottom w:val="double" w:sz="4" w:space="0" w:color="auto"/>
            </w:tcBorders>
            <w:shd w:val="clear" w:color="auto" w:fill="D9E2F3" w:themeFill="accent1" w:themeFillTint="33"/>
            <w:vAlign w:val="center"/>
          </w:tcPr>
          <w:p w14:paraId="085A96A2" w14:textId="77777777" w:rsidR="00D121B3" w:rsidRPr="00D121B3" w:rsidRDefault="00D121B3" w:rsidP="001501F8">
            <w:pPr>
              <w:jc w:val="center"/>
            </w:pPr>
            <w:r w:rsidRPr="00D121B3">
              <w:rPr>
                <w:rtl/>
              </w:rPr>
              <w:t>תפקיד</w:t>
            </w:r>
          </w:p>
        </w:tc>
        <w:tc>
          <w:tcPr>
            <w:tcW w:w="1276" w:type="dxa"/>
            <w:tcBorders>
              <w:bottom w:val="double" w:sz="4" w:space="0" w:color="auto"/>
            </w:tcBorders>
            <w:shd w:val="clear" w:color="auto" w:fill="D9E2F3" w:themeFill="accent1" w:themeFillTint="33"/>
            <w:vAlign w:val="center"/>
          </w:tcPr>
          <w:p w14:paraId="16516EAA" w14:textId="77777777" w:rsidR="00D121B3" w:rsidRPr="00D121B3" w:rsidRDefault="00D121B3" w:rsidP="001501F8">
            <w:pPr>
              <w:jc w:val="center"/>
            </w:pPr>
            <w:r w:rsidRPr="00D121B3">
              <w:rPr>
                <w:rtl/>
              </w:rPr>
              <w:t>מס' טלפון קווי</w:t>
            </w:r>
          </w:p>
        </w:tc>
        <w:tc>
          <w:tcPr>
            <w:tcW w:w="1276" w:type="dxa"/>
            <w:tcBorders>
              <w:bottom w:val="double" w:sz="4" w:space="0" w:color="auto"/>
            </w:tcBorders>
            <w:shd w:val="clear" w:color="auto" w:fill="D9E2F3" w:themeFill="accent1" w:themeFillTint="33"/>
            <w:vAlign w:val="center"/>
          </w:tcPr>
          <w:p w14:paraId="4D0F30DF" w14:textId="77777777" w:rsidR="00D121B3" w:rsidRPr="00D121B3" w:rsidRDefault="00D121B3" w:rsidP="001501F8">
            <w:pPr>
              <w:jc w:val="center"/>
            </w:pPr>
            <w:r w:rsidRPr="00D121B3">
              <w:rPr>
                <w:rtl/>
              </w:rPr>
              <w:t>מסי טלפון נייד</w:t>
            </w:r>
          </w:p>
        </w:tc>
        <w:tc>
          <w:tcPr>
            <w:tcW w:w="2127" w:type="dxa"/>
            <w:tcBorders>
              <w:bottom w:val="double" w:sz="4" w:space="0" w:color="auto"/>
            </w:tcBorders>
            <w:shd w:val="clear" w:color="auto" w:fill="D9E2F3" w:themeFill="accent1" w:themeFillTint="33"/>
            <w:vAlign w:val="center"/>
          </w:tcPr>
          <w:p w14:paraId="5AD2AEEE" w14:textId="77777777" w:rsidR="00D121B3" w:rsidRPr="00D121B3" w:rsidRDefault="00D121B3" w:rsidP="001501F8">
            <w:pPr>
              <w:jc w:val="center"/>
            </w:pPr>
            <w:r w:rsidRPr="00D121B3">
              <w:rPr>
                <w:rtl/>
              </w:rPr>
              <w:t>כתובת דוא"ל</w:t>
            </w:r>
          </w:p>
        </w:tc>
      </w:tr>
      <w:tr w:rsidR="00D121B3" w:rsidRPr="00D121B3" w14:paraId="048BF18B" w14:textId="77777777" w:rsidTr="001501F8">
        <w:tc>
          <w:tcPr>
            <w:tcW w:w="1847" w:type="dxa"/>
            <w:tcBorders>
              <w:top w:val="double" w:sz="4" w:space="0" w:color="auto"/>
            </w:tcBorders>
            <w:vAlign w:val="center"/>
          </w:tcPr>
          <w:p w14:paraId="5DB4D0AD" w14:textId="77777777" w:rsidR="00D121B3" w:rsidRPr="00D121B3" w:rsidRDefault="00D121B3" w:rsidP="001501F8">
            <w:pPr>
              <w:jc w:val="center"/>
            </w:pPr>
          </w:p>
        </w:tc>
        <w:tc>
          <w:tcPr>
            <w:tcW w:w="1559" w:type="dxa"/>
            <w:tcBorders>
              <w:top w:val="double" w:sz="4" w:space="0" w:color="auto"/>
            </w:tcBorders>
            <w:vAlign w:val="center"/>
          </w:tcPr>
          <w:p w14:paraId="7CB653D6" w14:textId="77777777" w:rsidR="00D121B3" w:rsidRPr="00D121B3" w:rsidRDefault="00D121B3" w:rsidP="001501F8">
            <w:pPr>
              <w:jc w:val="center"/>
            </w:pPr>
          </w:p>
        </w:tc>
        <w:tc>
          <w:tcPr>
            <w:tcW w:w="1559" w:type="dxa"/>
            <w:tcBorders>
              <w:top w:val="double" w:sz="4" w:space="0" w:color="auto"/>
            </w:tcBorders>
            <w:vAlign w:val="center"/>
          </w:tcPr>
          <w:p w14:paraId="79BB3485" w14:textId="77777777" w:rsidR="00D121B3" w:rsidRPr="00D121B3" w:rsidRDefault="00D121B3" w:rsidP="001501F8">
            <w:pPr>
              <w:jc w:val="center"/>
            </w:pPr>
          </w:p>
        </w:tc>
        <w:tc>
          <w:tcPr>
            <w:tcW w:w="1276" w:type="dxa"/>
            <w:tcBorders>
              <w:top w:val="double" w:sz="4" w:space="0" w:color="auto"/>
            </w:tcBorders>
            <w:vAlign w:val="center"/>
          </w:tcPr>
          <w:p w14:paraId="1DDAD538" w14:textId="77777777" w:rsidR="00D121B3" w:rsidRPr="00D121B3" w:rsidRDefault="00D121B3" w:rsidP="001501F8">
            <w:pPr>
              <w:jc w:val="center"/>
            </w:pPr>
          </w:p>
        </w:tc>
        <w:tc>
          <w:tcPr>
            <w:tcW w:w="1276" w:type="dxa"/>
            <w:tcBorders>
              <w:top w:val="double" w:sz="4" w:space="0" w:color="auto"/>
            </w:tcBorders>
            <w:vAlign w:val="center"/>
          </w:tcPr>
          <w:p w14:paraId="6F328568" w14:textId="77777777" w:rsidR="00D121B3" w:rsidRPr="00D121B3" w:rsidRDefault="00D121B3" w:rsidP="001501F8">
            <w:pPr>
              <w:jc w:val="center"/>
            </w:pPr>
          </w:p>
        </w:tc>
        <w:tc>
          <w:tcPr>
            <w:tcW w:w="2127" w:type="dxa"/>
            <w:tcBorders>
              <w:top w:val="double" w:sz="4" w:space="0" w:color="auto"/>
            </w:tcBorders>
            <w:vAlign w:val="center"/>
          </w:tcPr>
          <w:p w14:paraId="0034CC3D" w14:textId="77777777" w:rsidR="00D121B3" w:rsidRPr="00D121B3" w:rsidRDefault="00D121B3" w:rsidP="001501F8">
            <w:pPr>
              <w:jc w:val="center"/>
            </w:pPr>
          </w:p>
        </w:tc>
      </w:tr>
      <w:tr w:rsidR="00D121B3" w:rsidRPr="00D121B3" w14:paraId="07F54C05" w14:textId="77777777" w:rsidTr="001501F8">
        <w:tc>
          <w:tcPr>
            <w:tcW w:w="1847" w:type="dxa"/>
            <w:vAlign w:val="center"/>
          </w:tcPr>
          <w:p w14:paraId="07BE0983" w14:textId="77777777" w:rsidR="00D121B3" w:rsidRPr="00D121B3" w:rsidRDefault="00D121B3" w:rsidP="001501F8">
            <w:pPr>
              <w:jc w:val="center"/>
            </w:pPr>
          </w:p>
        </w:tc>
        <w:tc>
          <w:tcPr>
            <w:tcW w:w="1559" w:type="dxa"/>
            <w:vAlign w:val="center"/>
          </w:tcPr>
          <w:p w14:paraId="207FA84A" w14:textId="77777777" w:rsidR="00D121B3" w:rsidRPr="00D121B3" w:rsidRDefault="00D121B3" w:rsidP="001501F8">
            <w:pPr>
              <w:jc w:val="center"/>
            </w:pPr>
          </w:p>
        </w:tc>
        <w:tc>
          <w:tcPr>
            <w:tcW w:w="1559" w:type="dxa"/>
            <w:vAlign w:val="center"/>
          </w:tcPr>
          <w:p w14:paraId="5C67ED4B" w14:textId="77777777" w:rsidR="00D121B3" w:rsidRPr="00D121B3" w:rsidRDefault="00D121B3" w:rsidP="001501F8">
            <w:pPr>
              <w:jc w:val="center"/>
            </w:pPr>
          </w:p>
        </w:tc>
        <w:tc>
          <w:tcPr>
            <w:tcW w:w="1276" w:type="dxa"/>
            <w:vAlign w:val="center"/>
          </w:tcPr>
          <w:p w14:paraId="1A07469B" w14:textId="77777777" w:rsidR="00D121B3" w:rsidRPr="00D121B3" w:rsidRDefault="00D121B3" w:rsidP="001501F8">
            <w:pPr>
              <w:jc w:val="center"/>
            </w:pPr>
          </w:p>
        </w:tc>
        <w:tc>
          <w:tcPr>
            <w:tcW w:w="1276" w:type="dxa"/>
            <w:vAlign w:val="center"/>
          </w:tcPr>
          <w:p w14:paraId="242C56C4" w14:textId="77777777" w:rsidR="00D121B3" w:rsidRPr="00D121B3" w:rsidRDefault="00D121B3" w:rsidP="001501F8">
            <w:pPr>
              <w:jc w:val="center"/>
            </w:pPr>
          </w:p>
        </w:tc>
        <w:tc>
          <w:tcPr>
            <w:tcW w:w="2127" w:type="dxa"/>
            <w:vAlign w:val="center"/>
          </w:tcPr>
          <w:p w14:paraId="5409685B" w14:textId="77777777" w:rsidR="00D121B3" w:rsidRPr="00D121B3" w:rsidRDefault="00D121B3" w:rsidP="001501F8">
            <w:pPr>
              <w:jc w:val="center"/>
            </w:pPr>
          </w:p>
        </w:tc>
      </w:tr>
      <w:tr w:rsidR="00D121B3" w:rsidRPr="00D121B3" w14:paraId="586F4A3F" w14:textId="77777777" w:rsidTr="001501F8">
        <w:tc>
          <w:tcPr>
            <w:tcW w:w="1847" w:type="dxa"/>
            <w:vAlign w:val="center"/>
          </w:tcPr>
          <w:p w14:paraId="687210F0" w14:textId="77777777" w:rsidR="00D121B3" w:rsidRPr="00D121B3" w:rsidRDefault="00D121B3" w:rsidP="001501F8">
            <w:pPr>
              <w:jc w:val="center"/>
            </w:pPr>
          </w:p>
        </w:tc>
        <w:tc>
          <w:tcPr>
            <w:tcW w:w="1559" w:type="dxa"/>
            <w:vAlign w:val="center"/>
          </w:tcPr>
          <w:p w14:paraId="7B00BF12" w14:textId="77777777" w:rsidR="00D121B3" w:rsidRPr="00D121B3" w:rsidRDefault="00D121B3" w:rsidP="001501F8">
            <w:pPr>
              <w:jc w:val="center"/>
            </w:pPr>
          </w:p>
        </w:tc>
        <w:tc>
          <w:tcPr>
            <w:tcW w:w="1559" w:type="dxa"/>
            <w:vAlign w:val="center"/>
          </w:tcPr>
          <w:p w14:paraId="66AF075A" w14:textId="77777777" w:rsidR="00D121B3" w:rsidRPr="00D121B3" w:rsidRDefault="00D121B3" w:rsidP="001501F8">
            <w:pPr>
              <w:jc w:val="center"/>
            </w:pPr>
          </w:p>
        </w:tc>
        <w:tc>
          <w:tcPr>
            <w:tcW w:w="1276" w:type="dxa"/>
            <w:vAlign w:val="center"/>
          </w:tcPr>
          <w:p w14:paraId="63BA0499" w14:textId="77777777" w:rsidR="00D121B3" w:rsidRPr="00D121B3" w:rsidRDefault="00D121B3" w:rsidP="001501F8">
            <w:pPr>
              <w:jc w:val="center"/>
            </w:pPr>
          </w:p>
        </w:tc>
        <w:tc>
          <w:tcPr>
            <w:tcW w:w="1276" w:type="dxa"/>
            <w:vAlign w:val="center"/>
          </w:tcPr>
          <w:p w14:paraId="724F59EA" w14:textId="77777777" w:rsidR="00D121B3" w:rsidRPr="00D121B3" w:rsidRDefault="00D121B3" w:rsidP="001501F8">
            <w:pPr>
              <w:jc w:val="center"/>
            </w:pPr>
          </w:p>
        </w:tc>
        <w:tc>
          <w:tcPr>
            <w:tcW w:w="2127" w:type="dxa"/>
            <w:vAlign w:val="center"/>
          </w:tcPr>
          <w:p w14:paraId="69395B45" w14:textId="77777777" w:rsidR="00D121B3" w:rsidRPr="00D121B3" w:rsidRDefault="00D121B3" w:rsidP="001501F8">
            <w:pPr>
              <w:jc w:val="center"/>
            </w:pPr>
          </w:p>
        </w:tc>
      </w:tr>
      <w:tr w:rsidR="00D121B3" w:rsidRPr="00D121B3" w14:paraId="023C3AD4" w14:textId="77777777" w:rsidTr="001501F8">
        <w:tc>
          <w:tcPr>
            <w:tcW w:w="1847" w:type="dxa"/>
            <w:vAlign w:val="center"/>
          </w:tcPr>
          <w:p w14:paraId="4080271B" w14:textId="77777777" w:rsidR="00D121B3" w:rsidRPr="00D121B3" w:rsidRDefault="00D121B3" w:rsidP="001501F8">
            <w:pPr>
              <w:jc w:val="center"/>
            </w:pPr>
          </w:p>
        </w:tc>
        <w:tc>
          <w:tcPr>
            <w:tcW w:w="1559" w:type="dxa"/>
            <w:vAlign w:val="center"/>
          </w:tcPr>
          <w:p w14:paraId="0F6916F2" w14:textId="77777777" w:rsidR="00D121B3" w:rsidRPr="00D121B3" w:rsidRDefault="00D121B3" w:rsidP="001501F8">
            <w:pPr>
              <w:jc w:val="center"/>
            </w:pPr>
          </w:p>
        </w:tc>
        <w:tc>
          <w:tcPr>
            <w:tcW w:w="1559" w:type="dxa"/>
            <w:vAlign w:val="center"/>
          </w:tcPr>
          <w:p w14:paraId="4DA1F71D" w14:textId="77777777" w:rsidR="00D121B3" w:rsidRPr="00D121B3" w:rsidRDefault="00D121B3" w:rsidP="001501F8">
            <w:pPr>
              <w:jc w:val="center"/>
            </w:pPr>
          </w:p>
        </w:tc>
        <w:tc>
          <w:tcPr>
            <w:tcW w:w="1276" w:type="dxa"/>
            <w:vAlign w:val="center"/>
          </w:tcPr>
          <w:p w14:paraId="5991EC06" w14:textId="77777777" w:rsidR="00D121B3" w:rsidRPr="00D121B3" w:rsidRDefault="00D121B3" w:rsidP="001501F8">
            <w:pPr>
              <w:jc w:val="center"/>
            </w:pPr>
          </w:p>
        </w:tc>
        <w:tc>
          <w:tcPr>
            <w:tcW w:w="1276" w:type="dxa"/>
            <w:vAlign w:val="center"/>
          </w:tcPr>
          <w:p w14:paraId="4E188FE0" w14:textId="77777777" w:rsidR="00D121B3" w:rsidRPr="00D121B3" w:rsidRDefault="00D121B3" w:rsidP="001501F8">
            <w:pPr>
              <w:jc w:val="center"/>
            </w:pPr>
          </w:p>
        </w:tc>
        <w:tc>
          <w:tcPr>
            <w:tcW w:w="2127" w:type="dxa"/>
            <w:vAlign w:val="center"/>
          </w:tcPr>
          <w:p w14:paraId="1F545B38" w14:textId="77777777" w:rsidR="00D121B3" w:rsidRPr="00D121B3" w:rsidRDefault="00D121B3" w:rsidP="001501F8">
            <w:pPr>
              <w:jc w:val="center"/>
            </w:pPr>
          </w:p>
        </w:tc>
      </w:tr>
      <w:tr w:rsidR="00D121B3" w:rsidRPr="00D121B3" w14:paraId="6015CB62" w14:textId="77777777" w:rsidTr="001501F8">
        <w:tc>
          <w:tcPr>
            <w:tcW w:w="1847" w:type="dxa"/>
            <w:vAlign w:val="center"/>
          </w:tcPr>
          <w:p w14:paraId="5BA9956E" w14:textId="77777777" w:rsidR="00D121B3" w:rsidRPr="00D121B3" w:rsidRDefault="00D121B3" w:rsidP="001501F8">
            <w:pPr>
              <w:jc w:val="center"/>
            </w:pPr>
          </w:p>
        </w:tc>
        <w:tc>
          <w:tcPr>
            <w:tcW w:w="1559" w:type="dxa"/>
            <w:vAlign w:val="center"/>
          </w:tcPr>
          <w:p w14:paraId="13D68292" w14:textId="77777777" w:rsidR="00D121B3" w:rsidRPr="00D121B3" w:rsidRDefault="00D121B3" w:rsidP="001501F8">
            <w:pPr>
              <w:jc w:val="center"/>
            </w:pPr>
          </w:p>
        </w:tc>
        <w:tc>
          <w:tcPr>
            <w:tcW w:w="1559" w:type="dxa"/>
            <w:vAlign w:val="center"/>
          </w:tcPr>
          <w:p w14:paraId="275BCAD8" w14:textId="77777777" w:rsidR="00D121B3" w:rsidRPr="00D121B3" w:rsidRDefault="00D121B3" w:rsidP="001501F8">
            <w:pPr>
              <w:jc w:val="center"/>
            </w:pPr>
          </w:p>
        </w:tc>
        <w:tc>
          <w:tcPr>
            <w:tcW w:w="1276" w:type="dxa"/>
            <w:vAlign w:val="center"/>
          </w:tcPr>
          <w:p w14:paraId="078195F7" w14:textId="77777777" w:rsidR="00D121B3" w:rsidRPr="00D121B3" w:rsidRDefault="00D121B3" w:rsidP="001501F8">
            <w:pPr>
              <w:jc w:val="center"/>
            </w:pPr>
          </w:p>
        </w:tc>
        <w:tc>
          <w:tcPr>
            <w:tcW w:w="1276" w:type="dxa"/>
            <w:vAlign w:val="center"/>
          </w:tcPr>
          <w:p w14:paraId="1162E1E0" w14:textId="77777777" w:rsidR="00D121B3" w:rsidRPr="00D121B3" w:rsidRDefault="00D121B3" w:rsidP="001501F8">
            <w:pPr>
              <w:jc w:val="center"/>
            </w:pPr>
          </w:p>
        </w:tc>
        <w:tc>
          <w:tcPr>
            <w:tcW w:w="2127" w:type="dxa"/>
            <w:vAlign w:val="center"/>
          </w:tcPr>
          <w:p w14:paraId="19800A3F" w14:textId="77777777" w:rsidR="00D121B3" w:rsidRPr="00D121B3" w:rsidRDefault="00D121B3" w:rsidP="001501F8">
            <w:pPr>
              <w:jc w:val="center"/>
            </w:pPr>
          </w:p>
        </w:tc>
      </w:tr>
      <w:tr w:rsidR="00D121B3" w:rsidRPr="00D121B3" w14:paraId="09173BAB" w14:textId="77777777" w:rsidTr="001501F8">
        <w:tc>
          <w:tcPr>
            <w:tcW w:w="1847" w:type="dxa"/>
            <w:vAlign w:val="center"/>
          </w:tcPr>
          <w:p w14:paraId="3F2846CB" w14:textId="77777777" w:rsidR="00D121B3" w:rsidRPr="00D121B3" w:rsidRDefault="00D121B3" w:rsidP="001501F8">
            <w:pPr>
              <w:jc w:val="center"/>
            </w:pPr>
          </w:p>
        </w:tc>
        <w:tc>
          <w:tcPr>
            <w:tcW w:w="1559" w:type="dxa"/>
            <w:vAlign w:val="center"/>
          </w:tcPr>
          <w:p w14:paraId="0730AB92" w14:textId="77777777" w:rsidR="00D121B3" w:rsidRPr="00D121B3" w:rsidRDefault="00D121B3" w:rsidP="001501F8">
            <w:pPr>
              <w:jc w:val="center"/>
            </w:pPr>
          </w:p>
        </w:tc>
        <w:tc>
          <w:tcPr>
            <w:tcW w:w="1559" w:type="dxa"/>
            <w:vAlign w:val="center"/>
          </w:tcPr>
          <w:p w14:paraId="7132C100" w14:textId="77777777" w:rsidR="00D121B3" w:rsidRPr="00D121B3" w:rsidRDefault="00D121B3" w:rsidP="001501F8">
            <w:pPr>
              <w:jc w:val="center"/>
            </w:pPr>
          </w:p>
        </w:tc>
        <w:tc>
          <w:tcPr>
            <w:tcW w:w="1276" w:type="dxa"/>
            <w:vAlign w:val="center"/>
          </w:tcPr>
          <w:p w14:paraId="43230959" w14:textId="77777777" w:rsidR="00D121B3" w:rsidRPr="00D121B3" w:rsidRDefault="00D121B3" w:rsidP="001501F8">
            <w:pPr>
              <w:jc w:val="center"/>
            </w:pPr>
          </w:p>
        </w:tc>
        <w:tc>
          <w:tcPr>
            <w:tcW w:w="1276" w:type="dxa"/>
            <w:vAlign w:val="center"/>
          </w:tcPr>
          <w:p w14:paraId="322A67FC" w14:textId="77777777" w:rsidR="00D121B3" w:rsidRPr="00D121B3" w:rsidRDefault="00D121B3" w:rsidP="001501F8">
            <w:pPr>
              <w:jc w:val="center"/>
            </w:pPr>
          </w:p>
        </w:tc>
        <w:tc>
          <w:tcPr>
            <w:tcW w:w="2127" w:type="dxa"/>
            <w:vAlign w:val="center"/>
          </w:tcPr>
          <w:p w14:paraId="1FE4016B" w14:textId="77777777" w:rsidR="00D121B3" w:rsidRPr="00D121B3" w:rsidRDefault="00D121B3" w:rsidP="001501F8">
            <w:pPr>
              <w:jc w:val="center"/>
            </w:pPr>
          </w:p>
        </w:tc>
      </w:tr>
      <w:tr w:rsidR="00D121B3" w:rsidRPr="00D121B3" w14:paraId="77CBB7E4" w14:textId="77777777" w:rsidTr="001501F8">
        <w:tc>
          <w:tcPr>
            <w:tcW w:w="1847" w:type="dxa"/>
            <w:vAlign w:val="center"/>
          </w:tcPr>
          <w:p w14:paraId="5B58C1C5" w14:textId="77777777" w:rsidR="00D121B3" w:rsidRPr="00D121B3" w:rsidRDefault="00D121B3" w:rsidP="001501F8">
            <w:pPr>
              <w:jc w:val="center"/>
            </w:pPr>
          </w:p>
        </w:tc>
        <w:tc>
          <w:tcPr>
            <w:tcW w:w="1559" w:type="dxa"/>
            <w:vAlign w:val="center"/>
          </w:tcPr>
          <w:p w14:paraId="770E9AAC" w14:textId="77777777" w:rsidR="00D121B3" w:rsidRPr="00D121B3" w:rsidRDefault="00D121B3" w:rsidP="001501F8">
            <w:pPr>
              <w:jc w:val="center"/>
            </w:pPr>
          </w:p>
        </w:tc>
        <w:tc>
          <w:tcPr>
            <w:tcW w:w="1559" w:type="dxa"/>
            <w:vAlign w:val="center"/>
          </w:tcPr>
          <w:p w14:paraId="0650BF36" w14:textId="77777777" w:rsidR="00D121B3" w:rsidRPr="00D121B3" w:rsidRDefault="00D121B3" w:rsidP="001501F8">
            <w:pPr>
              <w:jc w:val="center"/>
            </w:pPr>
          </w:p>
        </w:tc>
        <w:tc>
          <w:tcPr>
            <w:tcW w:w="1276" w:type="dxa"/>
            <w:vAlign w:val="center"/>
          </w:tcPr>
          <w:p w14:paraId="62C41E82" w14:textId="77777777" w:rsidR="00D121B3" w:rsidRPr="00D121B3" w:rsidRDefault="00D121B3" w:rsidP="001501F8">
            <w:pPr>
              <w:jc w:val="center"/>
            </w:pPr>
          </w:p>
        </w:tc>
        <w:tc>
          <w:tcPr>
            <w:tcW w:w="1276" w:type="dxa"/>
            <w:vAlign w:val="center"/>
          </w:tcPr>
          <w:p w14:paraId="18D33B4B" w14:textId="77777777" w:rsidR="00D121B3" w:rsidRPr="00D121B3" w:rsidRDefault="00D121B3" w:rsidP="001501F8">
            <w:pPr>
              <w:jc w:val="center"/>
            </w:pPr>
          </w:p>
        </w:tc>
        <w:tc>
          <w:tcPr>
            <w:tcW w:w="2127" w:type="dxa"/>
            <w:vAlign w:val="center"/>
          </w:tcPr>
          <w:p w14:paraId="7A966C75" w14:textId="77777777" w:rsidR="00D121B3" w:rsidRPr="00D121B3" w:rsidRDefault="00D121B3" w:rsidP="001501F8">
            <w:pPr>
              <w:jc w:val="center"/>
            </w:pPr>
          </w:p>
        </w:tc>
      </w:tr>
    </w:tbl>
    <w:p w14:paraId="5D5A9B8A" w14:textId="77777777" w:rsidR="00D121B3" w:rsidRPr="00D121B3" w:rsidRDefault="00D121B3" w:rsidP="00D121B3">
      <w:pPr>
        <w:rPr>
          <w:rtl/>
        </w:rPr>
      </w:pPr>
    </w:p>
    <w:p w14:paraId="780DE4C1" w14:textId="77777777" w:rsidR="00D121B3" w:rsidRPr="00D121B3" w:rsidRDefault="00D121B3" w:rsidP="00D121B3">
      <w:pPr>
        <w:rPr>
          <w:rtl/>
        </w:rPr>
      </w:pPr>
    </w:p>
    <w:p w14:paraId="480DC855" w14:textId="77777777" w:rsidR="00D121B3" w:rsidRPr="00D121B3" w:rsidRDefault="00D121B3" w:rsidP="00D121B3">
      <w:pPr>
        <w:rPr>
          <w:rtl/>
        </w:rPr>
      </w:pPr>
    </w:p>
    <w:p w14:paraId="53CB4769" w14:textId="77777777" w:rsidR="00D121B3" w:rsidRPr="00D121B3" w:rsidRDefault="00D121B3" w:rsidP="00D121B3">
      <w:pPr>
        <w:rPr>
          <w:rtl/>
        </w:rPr>
      </w:pPr>
    </w:p>
    <w:p w14:paraId="387F5B84" w14:textId="77777777" w:rsidR="00D121B3" w:rsidRPr="00D121B3" w:rsidRDefault="00D121B3" w:rsidP="00D121B3">
      <w:pPr>
        <w:rPr>
          <w:rtl/>
        </w:rPr>
      </w:pPr>
    </w:p>
    <w:p w14:paraId="08E69EAA" w14:textId="77777777" w:rsidR="00D121B3" w:rsidRPr="00D121B3" w:rsidRDefault="00D121B3" w:rsidP="00D121B3">
      <w:pPr>
        <w:rPr>
          <w:rtl/>
        </w:rPr>
      </w:pPr>
    </w:p>
    <w:p w14:paraId="12618CB8" w14:textId="77777777" w:rsidR="00D121B3" w:rsidRPr="00D121B3" w:rsidRDefault="00D121B3" w:rsidP="00D121B3">
      <w:pPr>
        <w:rPr>
          <w:rtl/>
        </w:rPr>
      </w:pPr>
    </w:p>
    <w:p w14:paraId="436021B8" w14:textId="77777777" w:rsidR="00D121B3" w:rsidRPr="00D121B3" w:rsidRDefault="00D121B3" w:rsidP="00D121B3">
      <w:pPr>
        <w:rPr>
          <w:rtl/>
        </w:rPr>
      </w:pPr>
    </w:p>
    <w:p w14:paraId="59FA767F" w14:textId="77777777" w:rsidR="00D121B3" w:rsidRPr="00D121B3" w:rsidRDefault="00D121B3" w:rsidP="00D121B3">
      <w:pPr>
        <w:rPr>
          <w:rtl/>
        </w:rPr>
      </w:pPr>
    </w:p>
    <w:p w14:paraId="78A0BA21" w14:textId="77777777" w:rsidR="00D121B3" w:rsidRPr="00D121B3" w:rsidRDefault="00D121B3" w:rsidP="00D121B3">
      <w:pPr>
        <w:rPr>
          <w:rtl/>
        </w:rPr>
      </w:pPr>
    </w:p>
    <w:p w14:paraId="49117594" w14:textId="77777777" w:rsidR="00D121B3" w:rsidRPr="00D121B3" w:rsidRDefault="00D121B3" w:rsidP="00D121B3">
      <w:pPr>
        <w:rPr>
          <w:rtl/>
        </w:rPr>
      </w:pPr>
    </w:p>
    <w:p w14:paraId="3DD896B1" w14:textId="77777777" w:rsidR="00D121B3" w:rsidRPr="00D121B3" w:rsidRDefault="00D121B3" w:rsidP="00D121B3">
      <w:pPr>
        <w:rPr>
          <w:rtl/>
        </w:rPr>
      </w:pPr>
    </w:p>
    <w:p w14:paraId="3919DBAB" w14:textId="77777777" w:rsidR="00D121B3" w:rsidRPr="00D121B3" w:rsidRDefault="00D121B3" w:rsidP="00D121B3">
      <w:pPr>
        <w:rPr>
          <w:rtl/>
        </w:rPr>
      </w:pPr>
    </w:p>
    <w:p w14:paraId="300D0105" w14:textId="77777777" w:rsidR="00D121B3" w:rsidRPr="00D121B3" w:rsidRDefault="00D121B3" w:rsidP="00D121B3">
      <w:pPr>
        <w:rPr>
          <w:rtl/>
        </w:rPr>
      </w:pPr>
    </w:p>
    <w:p w14:paraId="7DECE4BE" w14:textId="77777777" w:rsidR="00D121B3" w:rsidRPr="00D121B3" w:rsidRDefault="00D121B3" w:rsidP="00D121B3">
      <w:pPr>
        <w:rPr>
          <w:rtl/>
        </w:rPr>
      </w:pPr>
    </w:p>
    <w:p w14:paraId="04105B9E" w14:textId="77777777" w:rsidR="00D121B3" w:rsidRPr="00D121B3" w:rsidRDefault="00D121B3" w:rsidP="00D121B3">
      <w:pPr>
        <w:rPr>
          <w:rtl/>
        </w:rPr>
      </w:pPr>
      <w:r w:rsidRPr="00D121B3">
        <w:rPr>
          <w:rtl/>
        </w:rPr>
        <w:br w:type="page"/>
      </w:r>
    </w:p>
    <w:p w14:paraId="029762FE"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392" w:name="נספח20"/>
      <w:bookmarkStart w:id="1393" w:name="_נספח_20_:"/>
      <w:bookmarkStart w:id="1394" w:name="_Toc77617730"/>
      <w:bookmarkEnd w:id="1392"/>
      <w:bookmarkEnd w:id="1393"/>
      <w:r w:rsidRPr="006D0C0E">
        <w:rPr>
          <w:rFonts w:asciiTheme="minorHAnsi" w:eastAsiaTheme="minorHAnsi" w:hAnsiTheme="minorHAnsi" w:cstheme="minorBidi"/>
          <w:b/>
          <w:bCs/>
          <w:color w:val="002060"/>
          <w:sz w:val="28"/>
          <w:szCs w:val="28"/>
          <w:rtl/>
        </w:rPr>
        <w:t xml:space="preserve">נספח </w:t>
      </w:r>
      <w:r w:rsidRPr="006D0C0E">
        <w:rPr>
          <w:rFonts w:asciiTheme="minorHAnsi" w:eastAsiaTheme="minorHAnsi" w:hAnsiTheme="minorHAnsi" w:cstheme="minorBidi" w:hint="cs"/>
          <w:b/>
          <w:bCs/>
          <w:color w:val="002060"/>
          <w:sz w:val="28"/>
          <w:szCs w:val="28"/>
          <w:rtl/>
        </w:rPr>
        <w:t>20</w:t>
      </w:r>
      <w:r w:rsidRPr="006D0C0E">
        <w:rPr>
          <w:rFonts w:asciiTheme="minorHAnsi" w:eastAsiaTheme="minorHAnsi" w:hAnsiTheme="minorHAnsi" w:cstheme="minorBidi"/>
          <w:b/>
          <w:bCs/>
          <w:color w:val="002060"/>
          <w:sz w:val="28"/>
          <w:szCs w:val="28"/>
          <w:rtl/>
        </w:rPr>
        <w:t xml:space="preserve"> </w:t>
      </w:r>
      <w:r w:rsidRPr="006D0C0E">
        <w:rPr>
          <w:rFonts w:asciiTheme="minorHAnsi" w:eastAsiaTheme="minorHAnsi" w:hAnsiTheme="minorHAnsi" w:cstheme="minorBidi" w:hint="cs"/>
          <w:b/>
          <w:bCs/>
          <w:color w:val="002060"/>
          <w:sz w:val="28"/>
          <w:szCs w:val="28"/>
          <w:rtl/>
        </w:rPr>
        <w:t>: העתק תעודת רישום</w:t>
      </w:r>
      <w:bookmarkEnd w:id="1394"/>
      <w:r w:rsidRPr="006D0C0E">
        <w:rPr>
          <w:rFonts w:asciiTheme="minorHAnsi" w:eastAsiaTheme="minorHAnsi" w:hAnsiTheme="minorHAnsi" w:cstheme="minorBidi" w:hint="cs"/>
          <w:b/>
          <w:bCs/>
          <w:color w:val="002060"/>
          <w:sz w:val="28"/>
          <w:szCs w:val="28"/>
          <w:rtl/>
        </w:rPr>
        <w:t xml:space="preserve"> </w:t>
      </w:r>
    </w:p>
    <w:p w14:paraId="04BD4C4B" w14:textId="77777777" w:rsidR="00D121B3" w:rsidRPr="00D121B3" w:rsidRDefault="00D121B3" w:rsidP="00D121B3">
      <w:pPr>
        <w:rPr>
          <w:rtl/>
        </w:rPr>
      </w:pPr>
      <w:r w:rsidRPr="00D121B3">
        <w:rPr>
          <w:rtl/>
        </w:rPr>
        <w:br w:type="page"/>
      </w:r>
    </w:p>
    <w:p w14:paraId="6D249E8E"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Pr>
      </w:pPr>
      <w:bookmarkStart w:id="1395" w:name="נספח21"/>
      <w:bookmarkStart w:id="1396" w:name="_נספח_21_:"/>
      <w:bookmarkStart w:id="1397" w:name="_Toc275421022"/>
      <w:bookmarkStart w:id="1398" w:name="_Toc289845819"/>
      <w:bookmarkStart w:id="1399" w:name="_Toc292697564"/>
      <w:bookmarkStart w:id="1400" w:name="_Toc297551528"/>
      <w:bookmarkStart w:id="1401" w:name="_Toc19439300"/>
      <w:bookmarkStart w:id="1402" w:name="_Toc77617731"/>
      <w:bookmarkStart w:id="1403" w:name="_Toc178406958"/>
      <w:bookmarkStart w:id="1404" w:name="_Toc204662656"/>
      <w:bookmarkStart w:id="1405" w:name="_Toc218923279"/>
      <w:bookmarkEnd w:id="1395"/>
      <w:bookmarkEnd w:id="1396"/>
      <w:r w:rsidRPr="006D0C0E">
        <w:rPr>
          <w:rFonts w:asciiTheme="minorHAnsi" w:eastAsiaTheme="minorHAnsi" w:hAnsiTheme="minorHAnsi" w:cstheme="minorBidi"/>
          <w:b/>
          <w:bCs/>
          <w:color w:val="002060"/>
          <w:sz w:val="28"/>
          <w:szCs w:val="28"/>
          <w:rtl/>
        </w:rPr>
        <w:t xml:space="preserve">נספח </w:t>
      </w:r>
      <w:r w:rsidRPr="006D0C0E">
        <w:rPr>
          <w:rFonts w:asciiTheme="minorHAnsi" w:eastAsiaTheme="minorHAnsi" w:hAnsiTheme="minorHAnsi" w:cstheme="minorBidi" w:hint="cs"/>
          <w:b/>
          <w:bCs/>
          <w:color w:val="002060"/>
          <w:sz w:val="28"/>
          <w:szCs w:val="28"/>
          <w:rtl/>
        </w:rPr>
        <w:t>21</w:t>
      </w:r>
      <w:r w:rsidRPr="006D0C0E">
        <w:rPr>
          <w:rFonts w:asciiTheme="minorHAnsi" w:eastAsiaTheme="minorHAnsi" w:hAnsiTheme="minorHAnsi" w:cstheme="minorBidi"/>
          <w:b/>
          <w:bCs/>
          <w:color w:val="002060"/>
          <w:sz w:val="28"/>
          <w:szCs w:val="28"/>
          <w:rtl/>
        </w:rPr>
        <w:t xml:space="preserve"> </w:t>
      </w:r>
      <w:r w:rsidRPr="006D0C0E">
        <w:rPr>
          <w:rFonts w:asciiTheme="minorHAnsi" w:eastAsiaTheme="minorHAnsi" w:hAnsiTheme="minorHAnsi" w:cstheme="minorBidi" w:hint="cs"/>
          <w:b/>
          <w:bCs/>
          <w:color w:val="002060"/>
          <w:sz w:val="28"/>
          <w:szCs w:val="28"/>
          <w:rtl/>
        </w:rPr>
        <w:t>:</w:t>
      </w:r>
      <w:r w:rsidRPr="006D0C0E">
        <w:rPr>
          <w:rFonts w:asciiTheme="minorHAnsi" w:eastAsiaTheme="minorHAnsi" w:hAnsiTheme="minorHAnsi" w:cstheme="minorBidi"/>
          <w:b/>
          <w:bCs/>
          <w:color w:val="002060"/>
          <w:sz w:val="28"/>
          <w:szCs w:val="28"/>
          <w:rtl/>
        </w:rPr>
        <w:t xml:space="preserve"> </w:t>
      </w:r>
      <w:r w:rsidRPr="006D0C0E">
        <w:rPr>
          <w:rFonts w:asciiTheme="minorHAnsi" w:eastAsiaTheme="minorHAnsi" w:hAnsiTheme="minorHAnsi" w:cstheme="minorBidi" w:hint="cs"/>
          <w:b/>
          <w:bCs/>
          <w:color w:val="002060"/>
          <w:sz w:val="28"/>
          <w:szCs w:val="28"/>
          <w:rtl/>
        </w:rPr>
        <w:t>התחייבות ואישור המציע</w:t>
      </w:r>
      <w:r w:rsidRPr="006D0C0E">
        <w:rPr>
          <w:rFonts w:asciiTheme="minorHAnsi" w:eastAsiaTheme="minorHAnsi" w:hAnsiTheme="minorHAnsi" w:cstheme="minorBidi"/>
          <w:b/>
          <w:bCs/>
          <w:color w:val="002060"/>
          <w:sz w:val="28"/>
          <w:szCs w:val="28"/>
          <w:rtl/>
        </w:rPr>
        <w:t xml:space="preserve"> לקיום החקיקה בתחום העסקת עובדים</w:t>
      </w:r>
      <w:bookmarkEnd w:id="1397"/>
      <w:bookmarkEnd w:id="1398"/>
      <w:bookmarkEnd w:id="1399"/>
      <w:bookmarkEnd w:id="1400"/>
      <w:bookmarkEnd w:id="1401"/>
      <w:bookmarkEnd w:id="1402"/>
    </w:p>
    <w:p w14:paraId="30E39F18" w14:textId="77777777" w:rsidR="00D121B3" w:rsidRPr="00D121B3" w:rsidRDefault="00D121B3" w:rsidP="00D121B3">
      <w:pPr>
        <w:rPr>
          <w:rtl/>
        </w:rPr>
      </w:pPr>
      <w:r w:rsidRPr="00D121B3">
        <w:rPr>
          <w:rtl/>
        </w:rPr>
        <w:br/>
        <w:t>תאריך : ___/___/____</w:t>
      </w:r>
    </w:p>
    <w:p w14:paraId="275B2D78" w14:textId="77777777" w:rsidR="00D121B3" w:rsidRPr="00D121B3" w:rsidRDefault="00D121B3" w:rsidP="00D121B3">
      <w:pPr>
        <w:rPr>
          <w:rtl/>
        </w:rPr>
      </w:pPr>
      <w:r w:rsidRPr="00D121B3">
        <w:rPr>
          <w:rtl/>
        </w:rPr>
        <w:t>לכבוד</w:t>
      </w:r>
    </w:p>
    <w:p w14:paraId="6FEC0E96" w14:textId="77777777" w:rsidR="00D121B3" w:rsidRPr="00D121B3" w:rsidRDefault="00D121B3" w:rsidP="00D121B3">
      <w:pPr>
        <w:rPr>
          <w:rtl/>
        </w:rPr>
      </w:pPr>
      <w:bookmarkStart w:id="1406" w:name="_Hlk11921341"/>
      <w:r w:rsidRPr="00D121B3">
        <w:rPr>
          <w:rtl/>
        </w:rPr>
        <w:t>אגף בכיר טכנולוגיות דיגיטליות ומידע</w:t>
      </w:r>
    </w:p>
    <w:p w14:paraId="4DF880F6" w14:textId="77777777" w:rsidR="00D121B3" w:rsidRPr="00D121B3" w:rsidRDefault="00D121B3" w:rsidP="00D121B3">
      <w:pPr>
        <w:rPr>
          <w:rtl/>
        </w:rPr>
      </w:pPr>
      <w:r w:rsidRPr="00D121B3">
        <w:rPr>
          <w:rtl/>
        </w:rPr>
        <w:t>בתי הדין הרבניים</w:t>
      </w:r>
    </w:p>
    <w:p w14:paraId="51782992" w14:textId="77777777" w:rsidR="00D121B3" w:rsidRPr="00D121B3" w:rsidRDefault="00D121B3" w:rsidP="00D121B3">
      <w:pPr>
        <w:rPr>
          <w:rtl/>
        </w:rPr>
      </w:pPr>
      <w:r w:rsidRPr="00D121B3">
        <w:rPr>
          <w:rtl/>
        </w:rPr>
        <w:t>כנפי נשרים 22,</w:t>
      </w:r>
    </w:p>
    <w:p w14:paraId="09DF9577" w14:textId="77777777" w:rsidR="00D121B3" w:rsidRPr="00D121B3" w:rsidRDefault="00D121B3" w:rsidP="00D121B3">
      <w:pPr>
        <w:rPr>
          <w:rtl/>
        </w:rPr>
      </w:pPr>
      <w:r w:rsidRPr="00D121B3">
        <w:rPr>
          <w:rtl/>
        </w:rPr>
        <w:t>ירושלים</w:t>
      </w:r>
    </w:p>
    <w:bookmarkEnd w:id="1406"/>
    <w:p w14:paraId="6175BE62" w14:textId="77777777" w:rsidR="00D121B3" w:rsidRPr="00D121B3" w:rsidRDefault="00D121B3" w:rsidP="00D121B3">
      <w:pPr>
        <w:rPr>
          <w:rtl/>
        </w:rPr>
      </w:pPr>
    </w:p>
    <w:p w14:paraId="7D15B2BA" w14:textId="77777777" w:rsidR="00D121B3" w:rsidRPr="00D121B3" w:rsidRDefault="00D121B3" w:rsidP="00D121B3">
      <w:pPr>
        <w:rPr>
          <w:rtl/>
        </w:rPr>
      </w:pPr>
      <w:proofErr w:type="spellStart"/>
      <w:r w:rsidRPr="00D121B3">
        <w:rPr>
          <w:rtl/>
        </w:rPr>
        <w:t>א.ג.נ</w:t>
      </w:r>
      <w:proofErr w:type="spellEnd"/>
      <w:r w:rsidRPr="00D121B3">
        <w:rPr>
          <w:rtl/>
        </w:rPr>
        <w:t>.,</w:t>
      </w:r>
    </w:p>
    <w:p w14:paraId="447696CF" w14:textId="77777777" w:rsidR="00D121B3" w:rsidRPr="00D121B3" w:rsidRDefault="00D121B3" w:rsidP="00D121B3">
      <w:pPr>
        <w:rPr>
          <w:rtl/>
        </w:rPr>
      </w:pPr>
    </w:p>
    <w:bookmarkEnd w:id="1403"/>
    <w:bookmarkEnd w:id="1404"/>
    <w:bookmarkEnd w:id="1405"/>
    <w:p w14:paraId="14846C2D" w14:textId="77777777" w:rsidR="00D121B3" w:rsidRPr="00D121B3" w:rsidRDefault="00D121B3" w:rsidP="00D121B3">
      <w:pPr>
        <w:rPr>
          <w:rtl/>
        </w:rPr>
      </w:pPr>
      <w:r w:rsidRPr="00D121B3">
        <w:rPr>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736C02F" w14:textId="77777777" w:rsidR="00D121B3" w:rsidRPr="001501F8" w:rsidRDefault="00D121B3" w:rsidP="00FE37EA">
      <w:pPr>
        <w:pStyle w:val="a3"/>
        <w:numPr>
          <w:ilvl w:val="0"/>
          <w:numId w:val="54"/>
        </w:numPr>
        <w:rPr>
          <w:rFonts w:asciiTheme="minorBidi" w:hAnsiTheme="minorBidi" w:cstheme="minorBidi"/>
          <w:sz w:val="22"/>
          <w:szCs w:val="22"/>
          <w:rtl/>
        </w:rPr>
      </w:pPr>
      <w:r w:rsidRPr="001501F8">
        <w:rPr>
          <w:rFonts w:asciiTheme="minorBidi" w:hAnsiTheme="minorBidi" w:cstheme="minorBidi"/>
          <w:sz w:val="22"/>
          <w:szCs w:val="22"/>
          <w:rtl/>
        </w:rPr>
        <w:t>אני נציג  ____________________ (להלן: "המציע") ומוסמך להצהיר מטעם המציע.</w:t>
      </w:r>
    </w:p>
    <w:p w14:paraId="4A7789A4" w14:textId="77777777" w:rsidR="00D121B3" w:rsidRPr="001501F8" w:rsidRDefault="00D121B3" w:rsidP="00FE37EA">
      <w:pPr>
        <w:pStyle w:val="a3"/>
        <w:numPr>
          <w:ilvl w:val="0"/>
          <w:numId w:val="54"/>
        </w:numPr>
        <w:rPr>
          <w:rFonts w:asciiTheme="minorBidi" w:hAnsiTheme="minorBidi" w:cstheme="minorBidi"/>
          <w:sz w:val="22"/>
          <w:szCs w:val="22"/>
        </w:rPr>
      </w:pPr>
      <w:r w:rsidRPr="001501F8">
        <w:rPr>
          <w:rFonts w:asciiTheme="minorBidi" w:hAnsiTheme="minorBidi" w:cstheme="minorBidi"/>
          <w:sz w:val="22"/>
          <w:szCs w:val="22"/>
          <w:rtl/>
        </w:rPr>
        <w:t>מצהיר בזה, בדבר קיומם של תנאי העבודה המפורטים בהמשך, כי הם חלים על כל עובדי המועסקים על ידי, בתקופה מיום _______________ ועד _______________.</w:t>
      </w:r>
    </w:p>
    <w:p w14:paraId="72FD3A65" w14:textId="2E0FF420" w:rsidR="00D121B3" w:rsidRPr="001501F8" w:rsidRDefault="00D121B3" w:rsidP="00FE37EA">
      <w:pPr>
        <w:pStyle w:val="a3"/>
        <w:numPr>
          <w:ilvl w:val="0"/>
          <w:numId w:val="54"/>
        </w:numPr>
        <w:rPr>
          <w:rFonts w:asciiTheme="minorBidi" w:hAnsiTheme="minorBidi" w:cstheme="minorBidi"/>
          <w:sz w:val="22"/>
          <w:szCs w:val="22"/>
        </w:rPr>
      </w:pPr>
      <w:r w:rsidRPr="001501F8">
        <w:rPr>
          <w:rFonts w:asciiTheme="minorBidi" w:hAnsiTheme="minorBidi" w:cstheme="minorBidi"/>
          <w:sz w:val="22"/>
          <w:szCs w:val="22"/>
          <w:rtl/>
        </w:rPr>
        <w:t>מתחייב בזה, כי במידה אזכה במכרז מס’ 1/2</w:t>
      </w:r>
      <w:r w:rsidRPr="001501F8">
        <w:rPr>
          <w:rFonts w:asciiTheme="minorBidi" w:hAnsiTheme="minorBidi" w:cstheme="minorBidi" w:hint="cs"/>
          <w:sz w:val="22"/>
          <w:szCs w:val="22"/>
          <w:rtl/>
        </w:rPr>
        <w:t>021</w:t>
      </w:r>
      <w:r w:rsidRPr="001501F8">
        <w:rPr>
          <w:rFonts w:asciiTheme="minorBidi" w:hAnsiTheme="minorBidi" w:cstheme="minorBidi"/>
          <w:sz w:val="22"/>
          <w:szCs w:val="22"/>
          <w:rtl/>
        </w:rPr>
        <w:t xml:space="preserve"> :  "אספקת שירותי </w:t>
      </w:r>
      <w:r w:rsidRPr="001501F8">
        <w:rPr>
          <w:rFonts w:asciiTheme="minorBidi" w:hAnsiTheme="minorBidi" w:cstheme="minorBidi" w:hint="cs"/>
          <w:sz w:val="22"/>
          <w:szCs w:val="22"/>
          <w:rtl/>
        </w:rPr>
        <w:t>תחזוקה למערכת מידע</w:t>
      </w:r>
      <w:r w:rsidRPr="001501F8">
        <w:rPr>
          <w:rFonts w:asciiTheme="minorBidi" w:hAnsiTheme="minorBidi" w:cstheme="minorBidi"/>
          <w:sz w:val="22"/>
          <w:szCs w:val="22"/>
          <w:rtl/>
        </w:rPr>
        <w:t>".</w:t>
      </w:r>
      <w:r w:rsidRPr="001501F8">
        <w:rPr>
          <w:rFonts w:asciiTheme="minorBidi" w:hAnsiTheme="minorBidi" w:cstheme="minorBidi" w:hint="cs"/>
          <w:sz w:val="22"/>
          <w:szCs w:val="22"/>
          <w:rtl/>
        </w:rPr>
        <w:t xml:space="preserve"> </w:t>
      </w:r>
      <w:r w:rsidRPr="001501F8">
        <w:rPr>
          <w:rFonts w:asciiTheme="minorBidi" w:hAnsiTheme="minorBidi" w:cstheme="minorBidi"/>
          <w:sz w:val="22"/>
          <w:szCs w:val="22"/>
          <w:rtl/>
        </w:rPr>
        <w:t>אקיים בכל תקופת ההסכם שייחתם בעקבות זכייתי, לגבי העובדים שיועסקו על ידי את כל חוקי העבודה ובכללם החוקים המפורטים להלן</w:t>
      </w:r>
      <w:r w:rsidR="001501F8">
        <w:rPr>
          <w:rFonts w:asciiTheme="minorBidi" w:hAnsiTheme="minorBidi" w:cstheme="minorBidi" w:hint="cs"/>
          <w:sz w:val="22"/>
          <w:szCs w:val="22"/>
          <w:rtl/>
        </w:rPr>
        <w:t>:</w:t>
      </w:r>
    </w:p>
    <w:tbl>
      <w:tblPr>
        <w:bidiVisual/>
        <w:tblW w:w="8779" w:type="dxa"/>
        <w:jc w:val="center"/>
        <w:tblLayout w:type="fixed"/>
        <w:tblCellMar>
          <w:top w:w="85" w:type="dxa"/>
          <w:bottom w:w="85" w:type="dxa"/>
        </w:tblCellMar>
        <w:tblLook w:val="04A0" w:firstRow="1" w:lastRow="0" w:firstColumn="1" w:lastColumn="0" w:noHBand="0" w:noVBand="1"/>
      </w:tblPr>
      <w:tblGrid>
        <w:gridCol w:w="374"/>
        <w:gridCol w:w="1010"/>
        <w:gridCol w:w="739"/>
        <w:gridCol w:w="3254"/>
        <w:gridCol w:w="515"/>
        <w:gridCol w:w="224"/>
        <w:gridCol w:w="558"/>
        <w:gridCol w:w="2105"/>
      </w:tblGrid>
      <w:tr w:rsidR="001501F8" w:rsidRPr="009A056A" w14:paraId="32656EFD" w14:textId="77777777" w:rsidTr="001501F8">
        <w:trPr>
          <w:gridBefore w:val="1"/>
          <w:gridAfter w:val="1"/>
          <w:wBefore w:w="374" w:type="dxa"/>
          <w:wAfter w:w="2105" w:type="dxa"/>
          <w:trHeight w:val="242"/>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1B0AA3E6"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פקודת תאונות ומחלות משלוח יד (הודעה)</w:t>
            </w:r>
          </w:p>
        </w:tc>
        <w:tc>
          <w:tcPr>
            <w:tcW w:w="782" w:type="dxa"/>
            <w:gridSpan w:val="2"/>
            <w:tcBorders>
              <w:top w:val="single" w:sz="4" w:space="0" w:color="auto"/>
              <w:left w:val="single" w:sz="4" w:space="0" w:color="auto"/>
              <w:bottom w:val="single" w:sz="4" w:space="0" w:color="auto"/>
              <w:right w:val="single" w:sz="4" w:space="0" w:color="auto"/>
            </w:tcBorders>
            <w:hideMark/>
          </w:tcPr>
          <w:p w14:paraId="023E7D9C" w14:textId="77777777" w:rsidR="001501F8" w:rsidRPr="001501F8" w:rsidRDefault="001501F8" w:rsidP="001501F8">
            <w:pPr>
              <w:spacing w:line="240" w:lineRule="auto"/>
              <w:rPr>
                <w:sz w:val="20"/>
                <w:szCs w:val="20"/>
              </w:rPr>
            </w:pPr>
            <w:r w:rsidRPr="001501F8">
              <w:rPr>
                <w:sz w:val="20"/>
                <w:szCs w:val="20"/>
                <w:rtl/>
              </w:rPr>
              <w:t>1945</w:t>
            </w:r>
          </w:p>
        </w:tc>
      </w:tr>
      <w:tr w:rsidR="001501F8" w:rsidRPr="009A056A" w14:paraId="1E5B9F65" w14:textId="77777777" w:rsidTr="001501F8">
        <w:trPr>
          <w:gridBefore w:val="1"/>
          <w:gridAfter w:val="1"/>
          <w:wBefore w:w="374" w:type="dxa"/>
          <w:wAfter w:w="2105" w:type="dxa"/>
          <w:trHeight w:val="345"/>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785FA4EB"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פקודת הבטיחות בעבודה</w:t>
            </w:r>
          </w:p>
        </w:tc>
        <w:tc>
          <w:tcPr>
            <w:tcW w:w="782" w:type="dxa"/>
            <w:gridSpan w:val="2"/>
            <w:tcBorders>
              <w:top w:val="single" w:sz="4" w:space="0" w:color="auto"/>
              <w:left w:val="single" w:sz="4" w:space="0" w:color="auto"/>
              <w:bottom w:val="single" w:sz="4" w:space="0" w:color="auto"/>
              <w:right w:val="single" w:sz="4" w:space="0" w:color="auto"/>
            </w:tcBorders>
            <w:hideMark/>
          </w:tcPr>
          <w:p w14:paraId="0846C762" w14:textId="77777777" w:rsidR="001501F8" w:rsidRPr="001501F8" w:rsidRDefault="001501F8" w:rsidP="001501F8">
            <w:pPr>
              <w:spacing w:line="240" w:lineRule="auto"/>
              <w:rPr>
                <w:sz w:val="20"/>
                <w:szCs w:val="20"/>
              </w:rPr>
            </w:pPr>
            <w:r w:rsidRPr="001501F8">
              <w:rPr>
                <w:sz w:val="20"/>
                <w:szCs w:val="20"/>
                <w:rtl/>
              </w:rPr>
              <w:t>1946</w:t>
            </w:r>
          </w:p>
        </w:tc>
      </w:tr>
      <w:tr w:rsidR="001501F8" w:rsidRPr="009A056A" w14:paraId="7205DA3F" w14:textId="77777777" w:rsidTr="001501F8">
        <w:trPr>
          <w:gridBefore w:val="1"/>
          <w:gridAfter w:val="1"/>
          <w:wBefore w:w="374" w:type="dxa"/>
          <w:wAfter w:w="2105" w:type="dxa"/>
          <w:trHeight w:val="331"/>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3BFEA049"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החיילים המשוחררים (החזרה לעבודה)</w:t>
            </w:r>
          </w:p>
        </w:tc>
        <w:tc>
          <w:tcPr>
            <w:tcW w:w="782" w:type="dxa"/>
            <w:gridSpan w:val="2"/>
            <w:tcBorders>
              <w:top w:val="single" w:sz="4" w:space="0" w:color="auto"/>
              <w:left w:val="single" w:sz="4" w:space="0" w:color="auto"/>
              <w:bottom w:val="single" w:sz="4" w:space="0" w:color="auto"/>
              <w:right w:val="single" w:sz="4" w:space="0" w:color="auto"/>
            </w:tcBorders>
            <w:hideMark/>
          </w:tcPr>
          <w:p w14:paraId="3257EC02" w14:textId="77777777" w:rsidR="001501F8" w:rsidRPr="001501F8" w:rsidRDefault="001501F8" w:rsidP="001501F8">
            <w:pPr>
              <w:spacing w:line="240" w:lineRule="auto"/>
              <w:rPr>
                <w:sz w:val="20"/>
                <w:szCs w:val="20"/>
              </w:rPr>
            </w:pPr>
            <w:r w:rsidRPr="001501F8">
              <w:rPr>
                <w:sz w:val="20"/>
                <w:szCs w:val="20"/>
                <w:rtl/>
              </w:rPr>
              <w:t>1949</w:t>
            </w:r>
          </w:p>
        </w:tc>
      </w:tr>
      <w:tr w:rsidR="001501F8" w:rsidRPr="009A056A" w14:paraId="44BB09CC" w14:textId="77777777" w:rsidTr="001501F8">
        <w:trPr>
          <w:gridBefore w:val="1"/>
          <w:gridAfter w:val="1"/>
          <w:wBefore w:w="374" w:type="dxa"/>
          <w:wAfter w:w="2105" w:type="dxa"/>
          <w:trHeight w:val="345"/>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659294B3"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שעות עבודה ומנוחה - תשי"א</w:t>
            </w:r>
          </w:p>
        </w:tc>
        <w:tc>
          <w:tcPr>
            <w:tcW w:w="782" w:type="dxa"/>
            <w:gridSpan w:val="2"/>
            <w:tcBorders>
              <w:top w:val="single" w:sz="4" w:space="0" w:color="auto"/>
              <w:left w:val="single" w:sz="4" w:space="0" w:color="auto"/>
              <w:bottom w:val="single" w:sz="4" w:space="0" w:color="auto"/>
              <w:right w:val="single" w:sz="4" w:space="0" w:color="auto"/>
            </w:tcBorders>
            <w:hideMark/>
          </w:tcPr>
          <w:p w14:paraId="435F93EF" w14:textId="77777777" w:rsidR="001501F8" w:rsidRPr="001501F8" w:rsidRDefault="001501F8" w:rsidP="001501F8">
            <w:pPr>
              <w:spacing w:line="240" w:lineRule="auto"/>
              <w:rPr>
                <w:sz w:val="20"/>
                <w:szCs w:val="20"/>
              </w:rPr>
            </w:pPr>
            <w:r w:rsidRPr="001501F8">
              <w:rPr>
                <w:sz w:val="20"/>
                <w:szCs w:val="20"/>
                <w:rtl/>
              </w:rPr>
              <w:t>1951</w:t>
            </w:r>
          </w:p>
        </w:tc>
      </w:tr>
      <w:tr w:rsidR="001501F8" w:rsidRPr="009A056A" w14:paraId="00727EA2" w14:textId="77777777" w:rsidTr="001501F8">
        <w:trPr>
          <w:gridBefore w:val="1"/>
          <w:gridAfter w:val="1"/>
          <w:wBefore w:w="374" w:type="dxa"/>
          <w:wAfter w:w="2105" w:type="dxa"/>
          <w:trHeight w:val="331"/>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5673A602"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חופשה שנתית - תשי"א</w:t>
            </w:r>
          </w:p>
        </w:tc>
        <w:tc>
          <w:tcPr>
            <w:tcW w:w="782" w:type="dxa"/>
            <w:gridSpan w:val="2"/>
            <w:tcBorders>
              <w:top w:val="single" w:sz="4" w:space="0" w:color="auto"/>
              <w:left w:val="single" w:sz="4" w:space="0" w:color="auto"/>
              <w:bottom w:val="single" w:sz="4" w:space="0" w:color="auto"/>
              <w:right w:val="single" w:sz="4" w:space="0" w:color="auto"/>
            </w:tcBorders>
            <w:hideMark/>
          </w:tcPr>
          <w:p w14:paraId="2DB47ED5" w14:textId="77777777" w:rsidR="001501F8" w:rsidRPr="001501F8" w:rsidRDefault="001501F8" w:rsidP="001501F8">
            <w:pPr>
              <w:spacing w:line="240" w:lineRule="auto"/>
              <w:rPr>
                <w:sz w:val="20"/>
                <w:szCs w:val="20"/>
              </w:rPr>
            </w:pPr>
            <w:r w:rsidRPr="001501F8">
              <w:rPr>
                <w:sz w:val="20"/>
                <w:szCs w:val="20"/>
                <w:rtl/>
              </w:rPr>
              <w:t>1951</w:t>
            </w:r>
          </w:p>
        </w:tc>
      </w:tr>
      <w:tr w:rsidR="001501F8" w:rsidRPr="009A056A" w14:paraId="0A411D19" w14:textId="77777777" w:rsidTr="001501F8">
        <w:trPr>
          <w:gridBefore w:val="1"/>
          <w:gridAfter w:val="1"/>
          <w:wBefore w:w="374" w:type="dxa"/>
          <w:wAfter w:w="2105" w:type="dxa"/>
          <w:trHeight w:val="331"/>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4370CABE"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החניכות - תשי"ג</w:t>
            </w:r>
          </w:p>
        </w:tc>
        <w:tc>
          <w:tcPr>
            <w:tcW w:w="782" w:type="dxa"/>
            <w:gridSpan w:val="2"/>
            <w:tcBorders>
              <w:top w:val="single" w:sz="4" w:space="0" w:color="auto"/>
              <w:left w:val="single" w:sz="4" w:space="0" w:color="auto"/>
              <w:bottom w:val="single" w:sz="4" w:space="0" w:color="auto"/>
              <w:right w:val="single" w:sz="4" w:space="0" w:color="auto"/>
            </w:tcBorders>
            <w:hideMark/>
          </w:tcPr>
          <w:p w14:paraId="591EB636" w14:textId="77777777" w:rsidR="001501F8" w:rsidRPr="001501F8" w:rsidRDefault="001501F8" w:rsidP="001501F8">
            <w:pPr>
              <w:spacing w:line="240" w:lineRule="auto"/>
              <w:rPr>
                <w:sz w:val="20"/>
                <w:szCs w:val="20"/>
              </w:rPr>
            </w:pPr>
            <w:r w:rsidRPr="001501F8">
              <w:rPr>
                <w:sz w:val="20"/>
                <w:szCs w:val="20"/>
                <w:rtl/>
              </w:rPr>
              <w:t>1953</w:t>
            </w:r>
          </w:p>
        </w:tc>
      </w:tr>
      <w:tr w:rsidR="001501F8" w:rsidRPr="009A056A" w14:paraId="6F35F5DC" w14:textId="77777777" w:rsidTr="001501F8">
        <w:trPr>
          <w:gridBefore w:val="1"/>
          <w:gridAfter w:val="1"/>
          <w:wBefore w:w="374" w:type="dxa"/>
          <w:wAfter w:w="2105" w:type="dxa"/>
          <w:trHeight w:val="345"/>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7F05F5A3"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עבודת הנוער - תשי"ג</w:t>
            </w:r>
          </w:p>
        </w:tc>
        <w:tc>
          <w:tcPr>
            <w:tcW w:w="782" w:type="dxa"/>
            <w:gridSpan w:val="2"/>
            <w:tcBorders>
              <w:top w:val="single" w:sz="4" w:space="0" w:color="auto"/>
              <w:left w:val="single" w:sz="4" w:space="0" w:color="auto"/>
              <w:bottom w:val="single" w:sz="4" w:space="0" w:color="auto"/>
              <w:right w:val="single" w:sz="4" w:space="0" w:color="auto"/>
            </w:tcBorders>
            <w:hideMark/>
          </w:tcPr>
          <w:p w14:paraId="22AD58D7" w14:textId="77777777" w:rsidR="001501F8" w:rsidRPr="001501F8" w:rsidRDefault="001501F8" w:rsidP="001501F8">
            <w:pPr>
              <w:spacing w:line="240" w:lineRule="auto"/>
              <w:rPr>
                <w:sz w:val="20"/>
                <w:szCs w:val="20"/>
              </w:rPr>
            </w:pPr>
            <w:r w:rsidRPr="001501F8">
              <w:rPr>
                <w:sz w:val="20"/>
                <w:szCs w:val="20"/>
                <w:rtl/>
              </w:rPr>
              <w:t>1953</w:t>
            </w:r>
          </w:p>
        </w:tc>
      </w:tr>
      <w:tr w:rsidR="001501F8" w:rsidRPr="009A056A" w14:paraId="509846BA" w14:textId="77777777" w:rsidTr="001501F8">
        <w:trPr>
          <w:gridBefore w:val="1"/>
          <w:gridAfter w:val="1"/>
          <w:wBefore w:w="374" w:type="dxa"/>
          <w:wAfter w:w="2105" w:type="dxa"/>
          <w:trHeight w:val="331"/>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0425FD40"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עבודת נשים - תשי"ד</w:t>
            </w:r>
          </w:p>
        </w:tc>
        <w:tc>
          <w:tcPr>
            <w:tcW w:w="782" w:type="dxa"/>
            <w:gridSpan w:val="2"/>
            <w:tcBorders>
              <w:top w:val="single" w:sz="4" w:space="0" w:color="auto"/>
              <w:left w:val="single" w:sz="4" w:space="0" w:color="auto"/>
              <w:bottom w:val="single" w:sz="4" w:space="0" w:color="auto"/>
              <w:right w:val="single" w:sz="4" w:space="0" w:color="auto"/>
            </w:tcBorders>
            <w:hideMark/>
          </w:tcPr>
          <w:p w14:paraId="40712B56" w14:textId="77777777" w:rsidR="001501F8" w:rsidRPr="001501F8" w:rsidRDefault="001501F8" w:rsidP="001501F8">
            <w:pPr>
              <w:spacing w:line="240" w:lineRule="auto"/>
              <w:rPr>
                <w:sz w:val="20"/>
                <w:szCs w:val="20"/>
              </w:rPr>
            </w:pPr>
            <w:r w:rsidRPr="001501F8">
              <w:rPr>
                <w:sz w:val="20"/>
                <w:szCs w:val="20"/>
                <w:rtl/>
              </w:rPr>
              <w:t>1954</w:t>
            </w:r>
          </w:p>
        </w:tc>
      </w:tr>
      <w:tr w:rsidR="001501F8" w:rsidRPr="009A056A" w14:paraId="26712639" w14:textId="77777777" w:rsidTr="001501F8">
        <w:trPr>
          <w:gridBefore w:val="1"/>
          <w:gridAfter w:val="1"/>
          <w:wBefore w:w="374" w:type="dxa"/>
          <w:wAfter w:w="2105" w:type="dxa"/>
          <w:trHeight w:val="331"/>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7CDE2828"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ארגון הפיקוח על העבודה</w:t>
            </w:r>
          </w:p>
        </w:tc>
        <w:tc>
          <w:tcPr>
            <w:tcW w:w="782" w:type="dxa"/>
            <w:gridSpan w:val="2"/>
            <w:tcBorders>
              <w:top w:val="single" w:sz="4" w:space="0" w:color="auto"/>
              <w:left w:val="single" w:sz="4" w:space="0" w:color="auto"/>
              <w:bottom w:val="single" w:sz="4" w:space="0" w:color="auto"/>
              <w:right w:val="single" w:sz="4" w:space="0" w:color="auto"/>
            </w:tcBorders>
            <w:hideMark/>
          </w:tcPr>
          <w:p w14:paraId="71B77785" w14:textId="77777777" w:rsidR="001501F8" w:rsidRPr="001501F8" w:rsidRDefault="001501F8" w:rsidP="001501F8">
            <w:pPr>
              <w:spacing w:line="240" w:lineRule="auto"/>
              <w:rPr>
                <w:sz w:val="20"/>
                <w:szCs w:val="20"/>
              </w:rPr>
            </w:pPr>
            <w:r w:rsidRPr="001501F8">
              <w:rPr>
                <w:sz w:val="20"/>
                <w:szCs w:val="20"/>
                <w:rtl/>
              </w:rPr>
              <w:t>1954</w:t>
            </w:r>
          </w:p>
        </w:tc>
      </w:tr>
      <w:tr w:rsidR="001501F8" w:rsidRPr="009A056A" w14:paraId="509A942B" w14:textId="77777777" w:rsidTr="001501F8">
        <w:trPr>
          <w:gridBefore w:val="1"/>
          <w:gridAfter w:val="1"/>
          <w:wBefore w:w="374" w:type="dxa"/>
          <w:wAfter w:w="2105" w:type="dxa"/>
          <w:trHeight w:val="345"/>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5DD42AC1"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הגנת השכר - תשי"ח</w:t>
            </w:r>
          </w:p>
        </w:tc>
        <w:tc>
          <w:tcPr>
            <w:tcW w:w="782" w:type="dxa"/>
            <w:gridSpan w:val="2"/>
            <w:tcBorders>
              <w:top w:val="single" w:sz="4" w:space="0" w:color="auto"/>
              <w:left w:val="single" w:sz="4" w:space="0" w:color="auto"/>
              <w:bottom w:val="single" w:sz="4" w:space="0" w:color="auto"/>
              <w:right w:val="single" w:sz="4" w:space="0" w:color="auto"/>
            </w:tcBorders>
            <w:hideMark/>
          </w:tcPr>
          <w:p w14:paraId="2F7903FC" w14:textId="77777777" w:rsidR="001501F8" w:rsidRPr="001501F8" w:rsidRDefault="001501F8" w:rsidP="001501F8">
            <w:pPr>
              <w:spacing w:line="240" w:lineRule="auto"/>
              <w:rPr>
                <w:sz w:val="20"/>
                <w:szCs w:val="20"/>
              </w:rPr>
            </w:pPr>
            <w:r w:rsidRPr="001501F8">
              <w:rPr>
                <w:sz w:val="20"/>
                <w:szCs w:val="20"/>
                <w:rtl/>
              </w:rPr>
              <w:t>1958</w:t>
            </w:r>
          </w:p>
        </w:tc>
      </w:tr>
      <w:tr w:rsidR="001501F8" w:rsidRPr="009A056A" w14:paraId="0D8A6259" w14:textId="77777777" w:rsidTr="001501F8">
        <w:trPr>
          <w:gridBefore w:val="1"/>
          <w:gridAfter w:val="1"/>
          <w:wBefore w:w="374" w:type="dxa"/>
          <w:wAfter w:w="2105" w:type="dxa"/>
          <w:trHeight w:val="331"/>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5533033F"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שירות התעסוקה – תשי"ט</w:t>
            </w:r>
          </w:p>
        </w:tc>
        <w:tc>
          <w:tcPr>
            <w:tcW w:w="782" w:type="dxa"/>
            <w:gridSpan w:val="2"/>
            <w:tcBorders>
              <w:top w:val="single" w:sz="4" w:space="0" w:color="auto"/>
              <w:left w:val="single" w:sz="4" w:space="0" w:color="auto"/>
              <w:bottom w:val="single" w:sz="4" w:space="0" w:color="auto"/>
              <w:right w:val="single" w:sz="4" w:space="0" w:color="auto"/>
            </w:tcBorders>
            <w:hideMark/>
          </w:tcPr>
          <w:p w14:paraId="2110689F" w14:textId="77777777" w:rsidR="001501F8" w:rsidRPr="001501F8" w:rsidRDefault="001501F8" w:rsidP="001501F8">
            <w:pPr>
              <w:spacing w:line="240" w:lineRule="auto"/>
              <w:rPr>
                <w:sz w:val="20"/>
                <w:szCs w:val="20"/>
              </w:rPr>
            </w:pPr>
            <w:r w:rsidRPr="001501F8">
              <w:rPr>
                <w:sz w:val="20"/>
                <w:szCs w:val="20"/>
                <w:rtl/>
              </w:rPr>
              <w:t>1959</w:t>
            </w:r>
          </w:p>
        </w:tc>
      </w:tr>
      <w:tr w:rsidR="001501F8" w:rsidRPr="009A056A" w14:paraId="1C135380" w14:textId="77777777" w:rsidTr="001501F8">
        <w:trPr>
          <w:gridBefore w:val="1"/>
          <w:gridAfter w:val="1"/>
          <w:wBefore w:w="374" w:type="dxa"/>
          <w:wAfter w:w="2105" w:type="dxa"/>
          <w:trHeight w:val="345"/>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10EBA7DB"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שירות עבודה בשעת חירום</w:t>
            </w:r>
          </w:p>
        </w:tc>
        <w:tc>
          <w:tcPr>
            <w:tcW w:w="782" w:type="dxa"/>
            <w:gridSpan w:val="2"/>
            <w:tcBorders>
              <w:top w:val="single" w:sz="4" w:space="0" w:color="auto"/>
              <w:left w:val="single" w:sz="4" w:space="0" w:color="auto"/>
              <w:bottom w:val="single" w:sz="4" w:space="0" w:color="auto"/>
              <w:right w:val="single" w:sz="4" w:space="0" w:color="auto"/>
            </w:tcBorders>
            <w:hideMark/>
          </w:tcPr>
          <w:p w14:paraId="3B9346E3" w14:textId="77777777" w:rsidR="001501F8" w:rsidRPr="001501F8" w:rsidRDefault="001501F8" w:rsidP="001501F8">
            <w:pPr>
              <w:spacing w:line="240" w:lineRule="auto"/>
              <w:rPr>
                <w:sz w:val="20"/>
                <w:szCs w:val="20"/>
              </w:rPr>
            </w:pPr>
            <w:r w:rsidRPr="001501F8">
              <w:rPr>
                <w:sz w:val="20"/>
                <w:szCs w:val="20"/>
                <w:rtl/>
              </w:rPr>
              <w:t>1967</w:t>
            </w:r>
          </w:p>
        </w:tc>
      </w:tr>
      <w:tr w:rsidR="001501F8" w:rsidRPr="009A056A" w14:paraId="3F12BC97" w14:textId="77777777" w:rsidTr="001501F8">
        <w:trPr>
          <w:gridBefore w:val="1"/>
          <w:gridAfter w:val="1"/>
          <w:wBefore w:w="374" w:type="dxa"/>
          <w:wAfter w:w="2105" w:type="dxa"/>
          <w:trHeight w:val="331"/>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2C771198"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הביטוח הלאומי (נוסח משולב)</w:t>
            </w:r>
          </w:p>
        </w:tc>
        <w:tc>
          <w:tcPr>
            <w:tcW w:w="782" w:type="dxa"/>
            <w:gridSpan w:val="2"/>
            <w:tcBorders>
              <w:top w:val="single" w:sz="4" w:space="0" w:color="auto"/>
              <w:left w:val="single" w:sz="4" w:space="0" w:color="auto"/>
              <w:bottom w:val="single" w:sz="4" w:space="0" w:color="auto"/>
              <w:right w:val="single" w:sz="4" w:space="0" w:color="auto"/>
            </w:tcBorders>
            <w:hideMark/>
          </w:tcPr>
          <w:p w14:paraId="6EEAC19E" w14:textId="77777777" w:rsidR="001501F8" w:rsidRPr="001501F8" w:rsidRDefault="001501F8" w:rsidP="001501F8">
            <w:pPr>
              <w:spacing w:line="240" w:lineRule="auto"/>
              <w:rPr>
                <w:sz w:val="20"/>
                <w:szCs w:val="20"/>
              </w:rPr>
            </w:pPr>
            <w:r w:rsidRPr="001501F8">
              <w:rPr>
                <w:sz w:val="20"/>
                <w:szCs w:val="20"/>
                <w:rtl/>
              </w:rPr>
              <w:t>1995</w:t>
            </w:r>
          </w:p>
        </w:tc>
      </w:tr>
      <w:tr w:rsidR="001501F8" w:rsidRPr="009A056A" w14:paraId="0C02EAB2" w14:textId="77777777" w:rsidTr="001501F8">
        <w:trPr>
          <w:gridBefore w:val="1"/>
          <w:gridAfter w:val="1"/>
          <w:wBefore w:w="374" w:type="dxa"/>
          <w:wAfter w:w="2105" w:type="dxa"/>
          <w:trHeight w:val="331"/>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4CD9BFCD"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הסכמים קיבוציים</w:t>
            </w:r>
          </w:p>
        </w:tc>
        <w:tc>
          <w:tcPr>
            <w:tcW w:w="782" w:type="dxa"/>
            <w:gridSpan w:val="2"/>
            <w:tcBorders>
              <w:top w:val="single" w:sz="4" w:space="0" w:color="auto"/>
              <w:left w:val="single" w:sz="4" w:space="0" w:color="auto"/>
              <w:bottom w:val="single" w:sz="4" w:space="0" w:color="auto"/>
              <w:right w:val="single" w:sz="4" w:space="0" w:color="auto"/>
            </w:tcBorders>
            <w:hideMark/>
          </w:tcPr>
          <w:p w14:paraId="589FF83C" w14:textId="77777777" w:rsidR="001501F8" w:rsidRPr="001501F8" w:rsidRDefault="001501F8" w:rsidP="001501F8">
            <w:pPr>
              <w:spacing w:line="240" w:lineRule="auto"/>
              <w:rPr>
                <w:sz w:val="20"/>
                <w:szCs w:val="20"/>
              </w:rPr>
            </w:pPr>
            <w:r w:rsidRPr="001501F8">
              <w:rPr>
                <w:sz w:val="20"/>
                <w:szCs w:val="20"/>
                <w:rtl/>
              </w:rPr>
              <w:t>1957</w:t>
            </w:r>
          </w:p>
        </w:tc>
      </w:tr>
      <w:tr w:rsidR="001501F8" w:rsidRPr="009A056A" w14:paraId="2B1F9467" w14:textId="77777777" w:rsidTr="001501F8">
        <w:trPr>
          <w:gridBefore w:val="1"/>
          <w:gridAfter w:val="1"/>
          <w:wBefore w:w="374" w:type="dxa"/>
          <w:wAfter w:w="2105" w:type="dxa"/>
          <w:trHeight w:val="345"/>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66F25A6C"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שכר מינימום - תשמ"ז</w:t>
            </w:r>
          </w:p>
        </w:tc>
        <w:tc>
          <w:tcPr>
            <w:tcW w:w="782" w:type="dxa"/>
            <w:gridSpan w:val="2"/>
            <w:tcBorders>
              <w:top w:val="single" w:sz="4" w:space="0" w:color="auto"/>
              <w:left w:val="single" w:sz="4" w:space="0" w:color="auto"/>
              <w:bottom w:val="single" w:sz="4" w:space="0" w:color="auto"/>
              <w:right w:val="single" w:sz="4" w:space="0" w:color="auto"/>
            </w:tcBorders>
            <w:hideMark/>
          </w:tcPr>
          <w:p w14:paraId="7A83BE11" w14:textId="77777777" w:rsidR="001501F8" w:rsidRPr="001501F8" w:rsidRDefault="001501F8" w:rsidP="001501F8">
            <w:pPr>
              <w:spacing w:line="240" w:lineRule="auto"/>
              <w:rPr>
                <w:sz w:val="20"/>
                <w:szCs w:val="20"/>
              </w:rPr>
            </w:pPr>
            <w:r w:rsidRPr="001501F8">
              <w:rPr>
                <w:sz w:val="20"/>
                <w:szCs w:val="20"/>
                <w:rtl/>
              </w:rPr>
              <w:t>1987</w:t>
            </w:r>
          </w:p>
        </w:tc>
      </w:tr>
      <w:tr w:rsidR="001501F8" w:rsidRPr="009A056A" w14:paraId="3FB328E7" w14:textId="77777777" w:rsidTr="001501F8">
        <w:trPr>
          <w:gridBefore w:val="1"/>
          <w:gridAfter w:val="1"/>
          <w:wBefore w:w="374" w:type="dxa"/>
          <w:wAfter w:w="2105" w:type="dxa"/>
          <w:trHeight w:val="331"/>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758D0191"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שוויון הזדמנויות בעבודה- תשמ"ח</w:t>
            </w:r>
          </w:p>
        </w:tc>
        <w:tc>
          <w:tcPr>
            <w:tcW w:w="782" w:type="dxa"/>
            <w:gridSpan w:val="2"/>
            <w:tcBorders>
              <w:top w:val="single" w:sz="4" w:space="0" w:color="auto"/>
              <w:left w:val="single" w:sz="4" w:space="0" w:color="auto"/>
              <w:bottom w:val="single" w:sz="4" w:space="0" w:color="auto"/>
              <w:right w:val="single" w:sz="4" w:space="0" w:color="auto"/>
            </w:tcBorders>
            <w:hideMark/>
          </w:tcPr>
          <w:p w14:paraId="3D8202D3" w14:textId="77777777" w:rsidR="001501F8" w:rsidRPr="001501F8" w:rsidRDefault="001501F8" w:rsidP="001501F8">
            <w:pPr>
              <w:spacing w:line="240" w:lineRule="auto"/>
              <w:rPr>
                <w:sz w:val="20"/>
                <w:szCs w:val="20"/>
              </w:rPr>
            </w:pPr>
            <w:r w:rsidRPr="001501F8">
              <w:rPr>
                <w:sz w:val="20"/>
                <w:szCs w:val="20"/>
                <w:rtl/>
              </w:rPr>
              <w:t>1988</w:t>
            </w:r>
          </w:p>
        </w:tc>
      </w:tr>
      <w:tr w:rsidR="001501F8" w:rsidRPr="009A056A" w14:paraId="73D18E1B" w14:textId="77777777" w:rsidTr="001501F8">
        <w:trPr>
          <w:gridBefore w:val="1"/>
          <w:gridAfter w:val="1"/>
          <w:wBefore w:w="374" w:type="dxa"/>
          <w:wAfter w:w="2105" w:type="dxa"/>
          <w:trHeight w:val="345"/>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5734EDFF"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עובדים זרים (העסקה שלא כדין)- תשנ"א</w:t>
            </w:r>
          </w:p>
        </w:tc>
        <w:tc>
          <w:tcPr>
            <w:tcW w:w="782" w:type="dxa"/>
            <w:gridSpan w:val="2"/>
            <w:tcBorders>
              <w:top w:val="single" w:sz="4" w:space="0" w:color="auto"/>
              <w:left w:val="single" w:sz="4" w:space="0" w:color="auto"/>
              <w:bottom w:val="single" w:sz="4" w:space="0" w:color="auto"/>
              <w:right w:val="single" w:sz="4" w:space="0" w:color="auto"/>
            </w:tcBorders>
            <w:hideMark/>
          </w:tcPr>
          <w:p w14:paraId="249B45CD" w14:textId="77777777" w:rsidR="001501F8" w:rsidRPr="001501F8" w:rsidRDefault="001501F8" w:rsidP="001501F8">
            <w:pPr>
              <w:spacing w:line="240" w:lineRule="auto"/>
              <w:rPr>
                <w:sz w:val="20"/>
                <w:szCs w:val="20"/>
              </w:rPr>
            </w:pPr>
            <w:r w:rsidRPr="001501F8">
              <w:rPr>
                <w:sz w:val="20"/>
                <w:szCs w:val="20"/>
                <w:rtl/>
              </w:rPr>
              <w:t>1991</w:t>
            </w:r>
          </w:p>
        </w:tc>
      </w:tr>
      <w:tr w:rsidR="001501F8" w:rsidRPr="009A056A" w14:paraId="167222A7" w14:textId="77777777" w:rsidTr="001501F8">
        <w:trPr>
          <w:gridBefore w:val="1"/>
          <w:gridAfter w:val="1"/>
          <w:wBefore w:w="374" w:type="dxa"/>
          <w:wAfter w:w="2105" w:type="dxa"/>
          <w:trHeight w:val="331"/>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49458A55"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העסקת עובדים על ידי קבלני כוח אדם- תשנ"ו</w:t>
            </w:r>
          </w:p>
        </w:tc>
        <w:tc>
          <w:tcPr>
            <w:tcW w:w="782" w:type="dxa"/>
            <w:gridSpan w:val="2"/>
            <w:tcBorders>
              <w:top w:val="single" w:sz="4" w:space="0" w:color="auto"/>
              <w:left w:val="single" w:sz="4" w:space="0" w:color="auto"/>
              <w:bottom w:val="single" w:sz="4" w:space="0" w:color="auto"/>
              <w:right w:val="single" w:sz="4" w:space="0" w:color="auto"/>
            </w:tcBorders>
            <w:hideMark/>
          </w:tcPr>
          <w:p w14:paraId="0BD8C7B5" w14:textId="77777777" w:rsidR="001501F8" w:rsidRPr="001501F8" w:rsidRDefault="001501F8" w:rsidP="001501F8">
            <w:pPr>
              <w:spacing w:line="240" w:lineRule="auto"/>
              <w:rPr>
                <w:sz w:val="20"/>
                <w:szCs w:val="20"/>
              </w:rPr>
            </w:pPr>
            <w:r w:rsidRPr="001501F8">
              <w:rPr>
                <w:sz w:val="20"/>
                <w:szCs w:val="20"/>
                <w:rtl/>
              </w:rPr>
              <w:t>1996</w:t>
            </w:r>
          </w:p>
        </w:tc>
      </w:tr>
      <w:tr w:rsidR="001501F8" w:rsidRPr="009A056A" w14:paraId="5F3D66B7" w14:textId="77777777" w:rsidTr="001501F8">
        <w:trPr>
          <w:gridBefore w:val="1"/>
          <w:gridAfter w:val="1"/>
          <w:wBefore w:w="374" w:type="dxa"/>
          <w:wAfter w:w="2105" w:type="dxa"/>
          <w:trHeight w:val="345"/>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33A8277A"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פרק ד' לחוק שיווין זכויות לאנשים עם מוגבלות- תשנ"ח</w:t>
            </w:r>
          </w:p>
        </w:tc>
        <w:tc>
          <w:tcPr>
            <w:tcW w:w="782" w:type="dxa"/>
            <w:gridSpan w:val="2"/>
            <w:tcBorders>
              <w:top w:val="single" w:sz="4" w:space="0" w:color="auto"/>
              <w:left w:val="single" w:sz="4" w:space="0" w:color="auto"/>
              <w:bottom w:val="single" w:sz="4" w:space="0" w:color="auto"/>
              <w:right w:val="single" w:sz="4" w:space="0" w:color="auto"/>
            </w:tcBorders>
            <w:hideMark/>
          </w:tcPr>
          <w:p w14:paraId="54FF3FBF" w14:textId="77777777" w:rsidR="001501F8" w:rsidRPr="001501F8" w:rsidRDefault="001501F8" w:rsidP="001501F8">
            <w:pPr>
              <w:spacing w:line="240" w:lineRule="auto"/>
              <w:rPr>
                <w:sz w:val="20"/>
                <w:szCs w:val="20"/>
              </w:rPr>
            </w:pPr>
            <w:r w:rsidRPr="001501F8">
              <w:rPr>
                <w:sz w:val="20"/>
                <w:szCs w:val="20"/>
                <w:rtl/>
              </w:rPr>
              <w:t>1998</w:t>
            </w:r>
          </w:p>
        </w:tc>
      </w:tr>
      <w:tr w:rsidR="001501F8" w:rsidRPr="009A056A" w14:paraId="2BF7351F" w14:textId="77777777" w:rsidTr="001501F8">
        <w:trPr>
          <w:gridBefore w:val="1"/>
          <w:gridAfter w:val="1"/>
          <w:wBefore w:w="374" w:type="dxa"/>
          <w:wAfter w:w="2105" w:type="dxa"/>
          <w:trHeight w:val="331"/>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519A5CA3"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סעיף 8 לחוק למניעת הטרדה מינית- תשנ"ח</w:t>
            </w:r>
          </w:p>
        </w:tc>
        <w:tc>
          <w:tcPr>
            <w:tcW w:w="782" w:type="dxa"/>
            <w:gridSpan w:val="2"/>
            <w:tcBorders>
              <w:top w:val="single" w:sz="4" w:space="0" w:color="auto"/>
              <w:left w:val="single" w:sz="4" w:space="0" w:color="auto"/>
              <w:bottom w:val="single" w:sz="4" w:space="0" w:color="auto"/>
              <w:right w:val="single" w:sz="4" w:space="0" w:color="auto"/>
            </w:tcBorders>
            <w:hideMark/>
          </w:tcPr>
          <w:p w14:paraId="29E0B11B" w14:textId="77777777" w:rsidR="001501F8" w:rsidRPr="001501F8" w:rsidRDefault="001501F8" w:rsidP="001501F8">
            <w:pPr>
              <w:spacing w:line="240" w:lineRule="auto"/>
              <w:rPr>
                <w:sz w:val="20"/>
                <w:szCs w:val="20"/>
              </w:rPr>
            </w:pPr>
            <w:r w:rsidRPr="001501F8">
              <w:rPr>
                <w:sz w:val="20"/>
                <w:szCs w:val="20"/>
                <w:rtl/>
              </w:rPr>
              <w:t>1998</w:t>
            </w:r>
          </w:p>
        </w:tc>
      </w:tr>
      <w:tr w:rsidR="001501F8" w:rsidRPr="009A056A" w14:paraId="453B3F89" w14:textId="77777777" w:rsidTr="001501F8">
        <w:trPr>
          <w:gridBefore w:val="1"/>
          <w:gridAfter w:val="1"/>
          <w:wBefore w:w="374" w:type="dxa"/>
          <w:wAfter w:w="2105" w:type="dxa"/>
          <w:trHeight w:val="331"/>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45BDB7B5"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הסכמים קיבוציים - תשי"ז</w:t>
            </w:r>
          </w:p>
        </w:tc>
        <w:tc>
          <w:tcPr>
            <w:tcW w:w="782" w:type="dxa"/>
            <w:gridSpan w:val="2"/>
            <w:tcBorders>
              <w:top w:val="single" w:sz="4" w:space="0" w:color="auto"/>
              <w:left w:val="single" w:sz="4" w:space="0" w:color="auto"/>
              <w:bottom w:val="single" w:sz="4" w:space="0" w:color="auto"/>
              <w:right w:val="single" w:sz="4" w:space="0" w:color="auto"/>
            </w:tcBorders>
            <w:hideMark/>
          </w:tcPr>
          <w:p w14:paraId="1A3D859B" w14:textId="77777777" w:rsidR="001501F8" w:rsidRPr="001501F8" w:rsidRDefault="001501F8" w:rsidP="001501F8">
            <w:pPr>
              <w:spacing w:line="240" w:lineRule="auto"/>
              <w:rPr>
                <w:sz w:val="20"/>
                <w:szCs w:val="20"/>
              </w:rPr>
            </w:pPr>
            <w:r w:rsidRPr="001501F8">
              <w:rPr>
                <w:sz w:val="20"/>
                <w:szCs w:val="20"/>
                <w:rtl/>
              </w:rPr>
              <w:t>1957</w:t>
            </w:r>
          </w:p>
        </w:tc>
      </w:tr>
      <w:tr w:rsidR="001501F8" w:rsidRPr="009A056A" w14:paraId="46089F8E" w14:textId="77777777" w:rsidTr="001501F8">
        <w:trPr>
          <w:gridBefore w:val="1"/>
          <w:gridAfter w:val="1"/>
          <w:wBefore w:w="374" w:type="dxa"/>
          <w:wAfter w:w="2105" w:type="dxa"/>
          <w:trHeight w:val="345"/>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0D013567"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הודעה מוקדמת לפיטורים ולהתפטרות - תשס"א</w:t>
            </w:r>
          </w:p>
        </w:tc>
        <w:tc>
          <w:tcPr>
            <w:tcW w:w="782" w:type="dxa"/>
            <w:gridSpan w:val="2"/>
            <w:tcBorders>
              <w:top w:val="single" w:sz="4" w:space="0" w:color="auto"/>
              <w:left w:val="single" w:sz="4" w:space="0" w:color="auto"/>
              <w:bottom w:val="single" w:sz="4" w:space="0" w:color="auto"/>
              <w:right w:val="single" w:sz="4" w:space="0" w:color="auto"/>
            </w:tcBorders>
            <w:hideMark/>
          </w:tcPr>
          <w:p w14:paraId="026A609A" w14:textId="77777777" w:rsidR="001501F8" w:rsidRPr="001501F8" w:rsidRDefault="001501F8" w:rsidP="001501F8">
            <w:pPr>
              <w:spacing w:line="240" w:lineRule="auto"/>
              <w:rPr>
                <w:sz w:val="20"/>
                <w:szCs w:val="20"/>
              </w:rPr>
            </w:pPr>
            <w:r w:rsidRPr="001501F8">
              <w:rPr>
                <w:sz w:val="20"/>
                <w:szCs w:val="20"/>
                <w:rtl/>
              </w:rPr>
              <w:t>2001</w:t>
            </w:r>
          </w:p>
        </w:tc>
      </w:tr>
      <w:tr w:rsidR="001501F8" w:rsidRPr="009A056A" w14:paraId="2E4E73B8" w14:textId="77777777" w:rsidTr="001501F8">
        <w:trPr>
          <w:gridBefore w:val="1"/>
          <w:gridAfter w:val="1"/>
          <w:wBefore w:w="374" w:type="dxa"/>
          <w:wAfter w:w="2105" w:type="dxa"/>
          <w:trHeight w:val="331"/>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53DDD97D"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סעיף 29 לחוק מידע גנטי- תשס"א</w:t>
            </w:r>
          </w:p>
        </w:tc>
        <w:tc>
          <w:tcPr>
            <w:tcW w:w="782" w:type="dxa"/>
            <w:gridSpan w:val="2"/>
            <w:tcBorders>
              <w:top w:val="single" w:sz="4" w:space="0" w:color="auto"/>
              <w:left w:val="single" w:sz="4" w:space="0" w:color="auto"/>
              <w:bottom w:val="single" w:sz="4" w:space="0" w:color="auto"/>
              <w:right w:val="single" w:sz="4" w:space="0" w:color="auto"/>
            </w:tcBorders>
            <w:hideMark/>
          </w:tcPr>
          <w:p w14:paraId="00ED6529" w14:textId="77777777" w:rsidR="001501F8" w:rsidRPr="001501F8" w:rsidRDefault="001501F8" w:rsidP="001501F8">
            <w:pPr>
              <w:spacing w:line="240" w:lineRule="auto"/>
              <w:rPr>
                <w:sz w:val="20"/>
                <w:szCs w:val="20"/>
              </w:rPr>
            </w:pPr>
            <w:r w:rsidRPr="001501F8">
              <w:rPr>
                <w:sz w:val="20"/>
                <w:szCs w:val="20"/>
                <w:rtl/>
              </w:rPr>
              <w:t>2000</w:t>
            </w:r>
          </w:p>
        </w:tc>
      </w:tr>
      <w:tr w:rsidR="001501F8" w:rsidRPr="009A056A" w14:paraId="0EE7D402" w14:textId="77777777" w:rsidTr="001501F8">
        <w:trPr>
          <w:gridBefore w:val="1"/>
          <w:gridAfter w:val="1"/>
          <w:wBefore w:w="374" w:type="dxa"/>
          <w:wAfter w:w="2105" w:type="dxa"/>
          <w:trHeight w:val="345"/>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12BA1890"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הודעה לעובד (תנאי עבודה)- תשס"ב</w:t>
            </w:r>
          </w:p>
        </w:tc>
        <w:tc>
          <w:tcPr>
            <w:tcW w:w="782" w:type="dxa"/>
            <w:gridSpan w:val="2"/>
            <w:tcBorders>
              <w:top w:val="single" w:sz="4" w:space="0" w:color="auto"/>
              <w:left w:val="single" w:sz="4" w:space="0" w:color="auto"/>
              <w:bottom w:val="single" w:sz="4" w:space="0" w:color="auto"/>
              <w:right w:val="single" w:sz="4" w:space="0" w:color="auto"/>
            </w:tcBorders>
            <w:hideMark/>
          </w:tcPr>
          <w:p w14:paraId="084D0C91" w14:textId="77777777" w:rsidR="001501F8" w:rsidRPr="001501F8" w:rsidRDefault="001501F8" w:rsidP="001501F8">
            <w:pPr>
              <w:spacing w:line="240" w:lineRule="auto"/>
              <w:rPr>
                <w:sz w:val="20"/>
                <w:szCs w:val="20"/>
              </w:rPr>
            </w:pPr>
            <w:r w:rsidRPr="001501F8">
              <w:rPr>
                <w:sz w:val="20"/>
                <w:szCs w:val="20"/>
                <w:rtl/>
              </w:rPr>
              <w:t>2002</w:t>
            </w:r>
          </w:p>
        </w:tc>
      </w:tr>
      <w:tr w:rsidR="001501F8" w:rsidRPr="009A056A" w14:paraId="1A7AD924" w14:textId="77777777" w:rsidTr="001501F8">
        <w:trPr>
          <w:gridBefore w:val="1"/>
          <w:gridAfter w:val="1"/>
          <w:wBefore w:w="374" w:type="dxa"/>
          <w:wAfter w:w="2105" w:type="dxa"/>
          <w:trHeight w:val="331"/>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6EBD0AD5"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חוק הגנה על עובדים בשעת חירום- תשס"ו</w:t>
            </w:r>
          </w:p>
        </w:tc>
        <w:tc>
          <w:tcPr>
            <w:tcW w:w="782" w:type="dxa"/>
            <w:gridSpan w:val="2"/>
            <w:tcBorders>
              <w:top w:val="single" w:sz="4" w:space="0" w:color="auto"/>
              <w:left w:val="single" w:sz="4" w:space="0" w:color="auto"/>
              <w:bottom w:val="single" w:sz="4" w:space="0" w:color="auto"/>
              <w:right w:val="single" w:sz="4" w:space="0" w:color="auto"/>
            </w:tcBorders>
            <w:hideMark/>
          </w:tcPr>
          <w:p w14:paraId="6555751D" w14:textId="77777777" w:rsidR="001501F8" w:rsidRPr="001501F8" w:rsidRDefault="001501F8" w:rsidP="001501F8">
            <w:pPr>
              <w:spacing w:line="240" w:lineRule="auto"/>
              <w:rPr>
                <w:sz w:val="20"/>
                <w:szCs w:val="20"/>
              </w:rPr>
            </w:pPr>
            <w:r w:rsidRPr="001501F8">
              <w:rPr>
                <w:sz w:val="20"/>
                <w:szCs w:val="20"/>
                <w:rtl/>
              </w:rPr>
              <w:t>2006</w:t>
            </w:r>
          </w:p>
        </w:tc>
      </w:tr>
      <w:tr w:rsidR="001501F8" w:rsidRPr="009A056A" w14:paraId="0D13A2BF" w14:textId="77777777" w:rsidTr="001501F8">
        <w:trPr>
          <w:gridBefore w:val="1"/>
          <w:gridAfter w:val="1"/>
          <w:wBefore w:w="374" w:type="dxa"/>
          <w:wAfter w:w="2105" w:type="dxa"/>
          <w:trHeight w:val="427"/>
          <w:jc w:val="center"/>
        </w:trPr>
        <w:tc>
          <w:tcPr>
            <w:tcW w:w="5518" w:type="dxa"/>
            <w:gridSpan w:val="4"/>
            <w:tcBorders>
              <w:top w:val="single" w:sz="4" w:space="0" w:color="auto"/>
              <w:left w:val="single" w:sz="4" w:space="0" w:color="auto"/>
              <w:bottom w:val="single" w:sz="4" w:space="0" w:color="auto"/>
              <w:right w:val="single" w:sz="4" w:space="0" w:color="auto"/>
            </w:tcBorders>
            <w:hideMark/>
          </w:tcPr>
          <w:p w14:paraId="75E8FA5D" w14:textId="77777777" w:rsidR="001501F8" w:rsidRPr="001501F8" w:rsidRDefault="001501F8" w:rsidP="00FE37EA">
            <w:pPr>
              <w:widowControl w:val="0"/>
              <w:numPr>
                <w:ilvl w:val="0"/>
                <w:numId w:val="55"/>
              </w:numPr>
              <w:spacing w:after="0" w:line="240" w:lineRule="auto"/>
              <w:ind w:left="342" w:hanging="283"/>
              <w:jc w:val="both"/>
              <w:rPr>
                <w:sz w:val="20"/>
                <w:szCs w:val="20"/>
                <w:rtl/>
              </w:rPr>
            </w:pPr>
            <w:r w:rsidRPr="001501F8">
              <w:rPr>
                <w:sz w:val="20"/>
                <w:szCs w:val="20"/>
                <w:rtl/>
              </w:rPr>
              <w:t xml:space="preserve">סעיף 5א לחוק הגנה על עובדים (חשיפת עבירות ופגיעה בטוהר המידות או </w:t>
            </w:r>
            <w:proofErr w:type="spellStart"/>
            <w:r w:rsidRPr="001501F8">
              <w:rPr>
                <w:sz w:val="20"/>
                <w:szCs w:val="20"/>
                <w:rtl/>
              </w:rPr>
              <w:t>במינהל</w:t>
            </w:r>
            <w:proofErr w:type="spellEnd"/>
            <w:r w:rsidRPr="001501F8">
              <w:rPr>
                <w:sz w:val="20"/>
                <w:szCs w:val="20"/>
                <w:rtl/>
              </w:rPr>
              <w:t xml:space="preserve"> התקין- תשנ"ז</w:t>
            </w:r>
          </w:p>
        </w:tc>
        <w:tc>
          <w:tcPr>
            <w:tcW w:w="782" w:type="dxa"/>
            <w:gridSpan w:val="2"/>
            <w:tcBorders>
              <w:top w:val="single" w:sz="4" w:space="0" w:color="auto"/>
              <w:left w:val="single" w:sz="4" w:space="0" w:color="auto"/>
              <w:bottom w:val="single" w:sz="4" w:space="0" w:color="auto"/>
              <w:right w:val="single" w:sz="4" w:space="0" w:color="auto"/>
            </w:tcBorders>
            <w:hideMark/>
          </w:tcPr>
          <w:p w14:paraId="05D9BC26" w14:textId="77777777" w:rsidR="001501F8" w:rsidRPr="001501F8" w:rsidRDefault="001501F8" w:rsidP="001501F8">
            <w:pPr>
              <w:spacing w:line="240" w:lineRule="auto"/>
              <w:rPr>
                <w:sz w:val="20"/>
                <w:szCs w:val="20"/>
              </w:rPr>
            </w:pPr>
            <w:r w:rsidRPr="001501F8">
              <w:rPr>
                <w:sz w:val="20"/>
                <w:szCs w:val="20"/>
                <w:rtl/>
              </w:rPr>
              <w:t>1997</w:t>
            </w:r>
          </w:p>
        </w:tc>
      </w:tr>
      <w:tr w:rsidR="00D121B3" w:rsidRPr="00D121B3" w14:paraId="7DE4E33A" w14:textId="77777777" w:rsidTr="001501F8">
        <w:trPr>
          <w:trHeight w:val="579"/>
          <w:jc w:val="center"/>
        </w:trPr>
        <w:tc>
          <w:tcPr>
            <w:tcW w:w="1384" w:type="dxa"/>
            <w:gridSpan w:val="2"/>
            <w:tcBorders>
              <w:top w:val="nil"/>
              <w:left w:val="nil"/>
              <w:bottom w:val="single" w:sz="12" w:space="0" w:color="auto"/>
              <w:right w:val="nil"/>
            </w:tcBorders>
            <w:tcMar>
              <w:top w:w="0" w:type="dxa"/>
              <w:left w:w="108" w:type="dxa"/>
              <w:bottom w:w="0" w:type="dxa"/>
              <w:right w:w="108" w:type="dxa"/>
            </w:tcMar>
            <w:hideMark/>
          </w:tcPr>
          <w:p w14:paraId="0CD5187E" w14:textId="77777777" w:rsidR="00D121B3" w:rsidRPr="00D121B3" w:rsidRDefault="00D121B3" w:rsidP="00D121B3">
            <w:pPr>
              <w:rPr>
                <w:rtl/>
              </w:rPr>
            </w:pPr>
            <w:bookmarkStart w:id="1407" w:name="OLE_LINK3"/>
            <w:bookmarkStart w:id="1408" w:name="OLE_LINK4"/>
            <w:r w:rsidRPr="00D121B3">
              <w:rPr>
                <w:rtl/>
              </w:rPr>
              <w:br/>
            </w:r>
          </w:p>
        </w:tc>
        <w:tc>
          <w:tcPr>
            <w:tcW w:w="739" w:type="dxa"/>
            <w:tcMar>
              <w:top w:w="0" w:type="dxa"/>
              <w:left w:w="108" w:type="dxa"/>
              <w:bottom w:w="0" w:type="dxa"/>
              <w:right w:w="108" w:type="dxa"/>
            </w:tcMar>
          </w:tcPr>
          <w:p w14:paraId="6619490D" w14:textId="77777777" w:rsidR="00D121B3" w:rsidRPr="00D121B3" w:rsidRDefault="00D121B3" w:rsidP="00D121B3"/>
        </w:tc>
        <w:tc>
          <w:tcPr>
            <w:tcW w:w="3254" w:type="dxa"/>
            <w:tcBorders>
              <w:top w:val="nil"/>
              <w:left w:val="nil"/>
              <w:bottom w:val="single" w:sz="12" w:space="0" w:color="auto"/>
              <w:right w:val="nil"/>
            </w:tcBorders>
            <w:tcMar>
              <w:top w:w="0" w:type="dxa"/>
              <w:left w:w="108" w:type="dxa"/>
              <w:bottom w:w="0" w:type="dxa"/>
              <w:right w:w="108" w:type="dxa"/>
            </w:tcMar>
          </w:tcPr>
          <w:p w14:paraId="73146929" w14:textId="77777777" w:rsidR="00D121B3" w:rsidRPr="00D121B3" w:rsidRDefault="00D121B3" w:rsidP="00D121B3"/>
        </w:tc>
        <w:tc>
          <w:tcPr>
            <w:tcW w:w="739" w:type="dxa"/>
            <w:gridSpan w:val="2"/>
            <w:tcMar>
              <w:top w:w="0" w:type="dxa"/>
              <w:left w:w="108" w:type="dxa"/>
              <w:bottom w:w="0" w:type="dxa"/>
              <w:right w:w="108" w:type="dxa"/>
            </w:tcMar>
          </w:tcPr>
          <w:p w14:paraId="71134A3E" w14:textId="77777777" w:rsidR="00D121B3" w:rsidRPr="00D121B3" w:rsidRDefault="00D121B3" w:rsidP="00D121B3"/>
        </w:tc>
        <w:tc>
          <w:tcPr>
            <w:tcW w:w="2663" w:type="dxa"/>
            <w:gridSpan w:val="2"/>
            <w:tcBorders>
              <w:top w:val="nil"/>
              <w:left w:val="nil"/>
              <w:bottom w:val="single" w:sz="12" w:space="0" w:color="auto"/>
              <w:right w:val="nil"/>
            </w:tcBorders>
            <w:tcMar>
              <w:top w:w="0" w:type="dxa"/>
              <w:left w:w="108" w:type="dxa"/>
              <w:bottom w:w="0" w:type="dxa"/>
              <w:right w:w="108" w:type="dxa"/>
            </w:tcMar>
          </w:tcPr>
          <w:p w14:paraId="0C143293" w14:textId="77777777" w:rsidR="00D121B3" w:rsidRPr="00D121B3" w:rsidRDefault="00D121B3" w:rsidP="00D121B3"/>
        </w:tc>
      </w:tr>
      <w:tr w:rsidR="00D121B3" w:rsidRPr="00D121B3" w14:paraId="1240AED3" w14:textId="77777777" w:rsidTr="001501F8">
        <w:trPr>
          <w:trHeight w:val="358"/>
          <w:jc w:val="center"/>
        </w:trPr>
        <w:tc>
          <w:tcPr>
            <w:tcW w:w="1384" w:type="dxa"/>
            <w:gridSpan w:val="2"/>
            <w:tcBorders>
              <w:top w:val="single" w:sz="12" w:space="0" w:color="auto"/>
              <w:left w:val="nil"/>
              <w:bottom w:val="nil"/>
              <w:right w:val="nil"/>
            </w:tcBorders>
            <w:tcMar>
              <w:top w:w="0" w:type="dxa"/>
              <w:left w:w="108" w:type="dxa"/>
              <w:bottom w:w="0" w:type="dxa"/>
              <w:right w:w="108" w:type="dxa"/>
            </w:tcMar>
            <w:hideMark/>
          </w:tcPr>
          <w:p w14:paraId="50EE2041" w14:textId="24E9A5F2" w:rsidR="00D121B3" w:rsidRPr="001501F8" w:rsidRDefault="001501F8" w:rsidP="00D121B3">
            <w:pPr>
              <w:rPr>
                <w:b/>
                <w:bCs/>
              </w:rPr>
            </w:pPr>
            <w:r w:rsidRPr="001501F8">
              <w:rPr>
                <w:rFonts w:hint="cs"/>
                <w:b/>
                <w:bCs/>
                <w:rtl/>
              </w:rPr>
              <w:t xml:space="preserve">  </w:t>
            </w:r>
            <w:r>
              <w:rPr>
                <w:rFonts w:hint="cs"/>
                <w:b/>
                <w:bCs/>
                <w:rtl/>
              </w:rPr>
              <w:t xml:space="preserve"> </w:t>
            </w:r>
            <w:r w:rsidRPr="001501F8">
              <w:rPr>
                <w:rFonts w:hint="cs"/>
                <w:b/>
                <w:bCs/>
                <w:rtl/>
              </w:rPr>
              <w:t xml:space="preserve">  </w:t>
            </w:r>
            <w:r w:rsidR="00D121B3" w:rsidRPr="001501F8">
              <w:rPr>
                <w:b/>
                <w:bCs/>
                <w:rtl/>
              </w:rPr>
              <w:t>תאריך</w:t>
            </w:r>
          </w:p>
        </w:tc>
        <w:tc>
          <w:tcPr>
            <w:tcW w:w="739" w:type="dxa"/>
            <w:tcMar>
              <w:top w:w="0" w:type="dxa"/>
              <w:left w:w="108" w:type="dxa"/>
              <w:bottom w:w="0" w:type="dxa"/>
              <w:right w:w="108" w:type="dxa"/>
            </w:tcMar>
          </w:tcPr>
          <w:p w14:paraId="5A5844F0" w14:textId="77777777" w:rsidR="00D121B3" w:rsidRPr="00D121B3" w:rsidRDefault="00D121B3" w:rsidP="00D121B3"/>
        </w:tc>
        <w:tc>
          <w:tcPr>
            <w:tcW w:w="3254" w:type="dxa"/>
            <w:tcBorders>
              <w:top w:val="single" w:sz="12" w:space="0" w:color="auto"/>
              <w:left w:val="nil"/>
              <w:bottom w:val="nil"/>
              <w:right w:val="nil"/>
            </w:tcBorders>
            <w:tcMar>
              <w:top w:w="0" w:type="dxa"/>
              <w:left w:w="108" w:type="dxa"/>
              <w:bottom w:w="0" w:type="dxa"/>
              <w:right w:w="108" w:type="dxa"/>
            </w:tcMar>
            <w:hideMark/>
          </w:tcPr>
          <w:p w14:paraId="0759978A" w14:textId="4173039C" w:rsidR="00D121B3" w:rsidRPr="001501F8" w:rsidRDefault="001501F8" w:rsidP="00D121B3">
            <w:pPr>
              <w:rPr>
                <w:b/>
                <w:bCs/>
              </w:rPr>
            </w:pPr>
            <w:r>
              <w:rPr>
                <w:rFonts w:hint="cs"/>
                <w:b/>
                <w:bCs/>
                <w:rtl/>
              </w:rPr>
              <w:t xml:space="preserve"> </w:t>
            </w:r>
            <w:r w:rsidR="00D121B3" w:rsidRPr="001501F8">
              <w:rPr>
                <w:b/>
                <w:bCs/>
                <w:rtl/>
              </w:rPr>
              <w:t>שם מלא של החותם בשם המציע</w:t>
            </w:r>
          </w:p>
        </w:tc>
        <w:tc>
          <w:tcPr>
            <w:tcW w:w="739" w:type="dxa"/>
            <w:gridSpan w:val="2"/>
            <w:tcMar>
              <w:top w:w="0" w:type="dxa"/>
              <w:left w:w="108" w:type="dxa"/>
              <w:bottom w:w="0" w:type="dxa"/>
              <w:right w:w="108" w:type="dxa"/>
            </w:tcMar>
          </w:tcPr>
          <w:p w14:paraId="13172F46" w14:textId="77777777" w:rsidR="00D121B3" w:rsidRPr="00D121B3" w:rsidRDefault="00D121B3" w:rsidP="00D121B3"/>
        </w:tc>
        <w:tc>
          <w:tcPr>
            <w:tcW w:w="2663" w:type="dxa"/>
            <w:gridSpan w:val="2"/>
            <w:tcBorders>
              <w:top w:val="single" w:sz="12" w:space="0" w:color="auto"/>
              <w:left w:val="nil"/>
              <w:bottom w:val="nil"/>
              <w:right w:val="nil"/>
            </w:tcBorders>
            <w:tcMar>
              <w:top w:w="0" w:type="dxa"/>
              <w:left w:w="108" w:type="dxa"/>
              <w:bottom w:w="0" w:type="dxa"/>
              <w:right w:w="108" w:type="dxa"/>
            </w:tcMar>
            <w:hideMark/>
          </w:tcPr>
          <w:p w14:paraId="7B7D555C" w14:textId="769C29A7" w:rsidR="00D121B3" w:rsidRPr="001501F8" w:rsidRDefault="001501F8" w:rsidP="00D121B3">
            <w:pPr>
              <w:rPr>
                <w:b/>
                <w:bCs/>
              </w:rPr>
            </w:pPr>
            <w:r>
              <w:rPr>
                <w:rFonts w:hint="cs"/>
                <w:rtl/>
              </w:rPr>
              <w:t xml:space="preserve">     </w:t>
            </w:r>
            <w:r w:rsidR="00D121B3" w:rsidRPr="001501F8">
              <w:rPr>
                <w:b/>
                <w:bCs/>
                <w:rtl/>
              </w:rPr>
              <w:t>חתימה וחותמת המציע</w:t>
            </w:r>
          </w:p>
        </w:tc>
      </w:tr>
    </w:tbl>
    <w:p w14:paraId="567F86A1" w14:textId="35152C05" w:rsidR="00D121B3" w:rsidRPr="001501F8" w:rsidRDefault="00D121B3" w:rsidP="001501F8">
      <w:pPr>
        <w:jc w:val="center"/>
        <w:rPr>
          <w:b/>
          <w:bCs/>
          <w:u w:val="single"/>
        </w:rPr>
      </w:pPr>
      <w:r w:rsidRPr="00D121B3">
        <w:rPr>
          <w:rtl/>
        </w:rPr>
        <w:br/>
      </w:r>
      <w:r w:rsidRPr="001501F8">
        <w:rPr>
          <w:b/>
          <w:bCs/>
          <w:u w:val="single"/>
          <w:rtl/>
        </w:rPr>
        <w:t>אישור עו"ד להתחייבות המציע לעיל</w:t>
      </w:r>
    </w:p>
    <w:p w14:paraId="755CAE3E" w14:textId="77777777" w:rsidR="00D121B3" w:rsidRPr="00D121B3" w:rsidRDefault="00D121B3" w:rsidP="001501F8">
      <w:pPr>
        <w:jc w:val="center"/>
        <w:rPr>
          <w:rtl/>
        </w:rPr>
      </w:pPr>
      <w:r w:rsidRPr="00D121B3">
        <w:rPr>
          <w:rtl/>
        </w:rPr>
        <w:t>הנני לאשר בזאת כי ההצהרה לעיל נחתמה כדין על ידי מורשי חתימה של המציע</w:t>
      </w:r>
      <w:r w:rsidRPr="00D121B3">
        <w:rPr>
          <w:rtl/>
        </w:rPr>
        <w:br/>
      </w:r>
    </w:p>
    <w:tbl>
      <w:tblPr>
        <w:bidiVisual/>
        <w:tblW w:w="8414" w:type="dxa"/>
        <w:tblInd w:w="-106" w:type="dxa"/>
        <w:tblLook w:val="00A0" w:firstRow="1" w:lastRow="0" w:firstColumn="1" w:lastColumn="0" w:noHBand="0" w:noVBand="0"/>
      </w:tblPr>
      <w:tblGrid>
        <w:gridCol w:w="1326"/>
        <w:gridCol w:w="709"/>
        <w:gridCol w:w="3118"/>
        <w:gridCol w:w="709"/>
        <w:gridCol w:w="2552"/>
      </w:tblGrid>
      <w:tr w:rsidR="00D121B3" w:rsidRPr="00D121B3" w14:paraId="539C2C39" w14:textId="77777777" w:rsidTr="00B2372B">
        <w:tc>
          <w:tcPr>
            <w:tcW w:w="1326" w:type="dxa"/>
            <w:tcBorders>
              <w:top w:val="nil"/>
              <w:left w:val="nil"/>
              <w:bottom w:val="single" w:sz="12" w:space="0" w:color="auto"/>
              <w:right w:val="nil"/>
            </w:tcBorders>
          </w:tcPr>
          <w:p w14:paraId="7F9585F8" w14:textId="77777777" w:rsidR="00D121B3" w:rsidRPr="00D121B3" w:rsidRDefault="00D121B3" w:rsidP="00D121B3">
            <w:pPr>
              <w:rPr>
                <w:rtl/>
              </w:rPr>
            </w:pPr>
          </w:p>
        </w:tc>
        <w:tc>
          <w:tcPr>
            <w:tcW w:w="709" w:type="dxa"/>
          </w:tcPr>
          <w:p w14:paraId="26416844" w14:textId="77777777" w:rsidR="00D121B3" w:rsidRPr="00D121B3" w:rsidRDefault="00D121B3" w:rsidP="00D121B3"/>
        </w:tc>
        <w:tc>
          <w:tcPr>
            <w:tcW w:w="3118" w:type="dxa"/>
            <w:tcBorders>
              <w:top w:val="nil"/>
              <w:left w:val="nil"/>
              <w:bottom w:val="single" w:sz="12" w:space="0" w:color="auto"/>
              <w:right w:val="nil"/>
            </w:tcBorders>
          </w:tcPr>
          <w:p w14:paraId="3649C535" w14:textId="77777777" w:rsidR="00D121B3" w:rsidRPr="00D121B3" w:rsidRDefault="00D121B3" w:rsidP="00D121B3"/>
        </w:tc>
        <w:tc>
          <w:tcPr>
            <w:tcW w:w="709" w:type="dxa"/>
          </w:tcPr>
          <w:p w14:paraId="471F4730" w14:textId="77777777" w:rsidR="00D121B3" w:rsidRPr="00D121B3" w:rsidRDefault="00D121B3" w:rsidP="00D121B3"/>
        </w:tc>
        <w:tc>
          <w:tcPr>
            <w:tcW w:w="2552" w:type="dxa"/>
            <w:tcBorders>
              <w:top w:val="nil"/>
              <w:left w:val="nil"/>
              <w:bottom w:val="single" w:sz="12" w:space="0" w:color="auto"/>
              <w:right w:val="nil"/>
            </w:tcBorders>
          </w:tcPr>
          <w:p w14:paraId="15FADA7A" w14:textId="77777777" w:rsidR="00D121B3" w:rsidRPr="00D121B3" w:rsidRDefault="00D121B3" w:rsidP="00D121B3"/>
        </w:tc>
      </w:tr>
      <w:tr w:rsidR="00D121B3" w:rsidRPr="00D121B3" w14:paraId="7D917DFF" w14:textId="77777777" w:rsidTr="00B2372B">
        <w:tc>
          <w:tcPr>
            <w:tcW w:w="1326" w:type="dxa"/>
            <w:tcBorders>
              <w:top w:val="single" w:sz="12" w:space="0" w:color="auto"/>
              <w:left w:val="nil"/>
              <w:bottom w:val="nil"/>
              <w:right w:val="nil"/>
            </w:tcBorders>
            <w:hideMark/>
          </w:tcPr>
          <w:p w14:paraId="29595F80" w14:textId="12E96283" w:rsidR="00D121B3" w:rsidRPr="001501F8" w:rsidRDefault="001501F8" w:rsidP="00D121B3">
            <w:pPr>
              <w:rPr>
                <w:b/>
                <w:bCs/>
              </w:rPr>
            </w:pPr>
            <w:r>
              <w:rPr>
                <w:rFonts w:hint="cs"/>
                <w:rtl/>
              </w:rPr>
              <w:t xml:space="preserve">   </w:t>
            </w:r>
            <w:r w:rsidR="00D121B3" w:rsidRPr="001501F8">
              <w:rPr>
                <w:b/>
                <w:bCs/>
                <w:rtl/>
              </w:rPr>
              <w:t>תאריך</w:t>
            </w:r>
          </w:p>
        </w:tc>
        <w:tc>
          <w:tcPr>
            <w:tcW w:w="709" w:type="dxa"/>
          </w:tcPr>
          <w:p w14:paraId="64B16E57" w14:textId="77777777" w:rsidR="00D121B3" w:rsidRPr="00D121B3" w:rsidRDefault="00D121B3" w:rsidP="00D121B3"/>
        </w:tc>
        <w:tc>
          <w:tcPr>
            <w:tcW w:w="3118" w:type="dxa"/>
            <w:tcBorders>
              <w:top w:val="single" w:sz="12" w:space="0" w:color="auto"/>
              <w:left w:val="nil"/>
              <w:bottom w:val="nil"/>
              <w:right w:val="nil"/>
            </w:tcBorders>
            <w:hideMark/>
          </w:tcPr>
          <w:p w14:paraId="05E2EC55" w14:textId="49F616D4" w:rsidR="00D121B3" w:rsidRPr="001501F8" w:rsidRDefault="001501F8" w:rsidP="00D121B3">
            <w:pPr>
              <w:rPr>
                <w:b/>
                <w:bCs/>
              </w:rPr>
            </w:pPr>
            <w:r>
              <w:rPr>
                <w:rFonts w:hint="cs"/>
                <w:rtl/>
              </w:rPr>
              <w:t xml:space="preserve">            </w:t>
            </w:r>
            <w:r w:rsidR="00D121B3" w:rsidRPr="001501F8">
              <w:rPr>
                <w:b/>
                <w:bCs/>
                <w:rtl/>
              </w:rPr>
              <w:t>שם מלא של עו"ד</w:t>
            </w:r>
          </w:p>
        </w:tc>
        <w:tc>
          <w:tcPr>
            <w:tcW w:w="709" w:type="dxa"/>
          </w:tcPr>
          <w:p w14:paraId="6D911B7E" w14:textId="77777777" w:rsidR="00D121B3" w:rsidRPr="00D121B3" w:rsidRDefault="00D121B3" w:rsidP="00D121B3"/>
        </w:tc>
        <w:tc>
          <w:tcPr>
            <w:tcW w:w="2552" w:type="dxa"/>
            <w:tcBorders>
              <w:top w:val="single" w:sz="12" w:space="0" w:color="auto"/>
              <w:left w:val="nil"/>
              <w:bottom w:val="nil"/>
              <w:right w:val="nil"/>
            </w:tcBorders>
            <w:hideMark/>
          </w:tcPr>
          <w:p w14:paraId="72D8ADD3" w14:textId="24DAF135" w:rsidR="00D121B3" w:rsidRPr="001501F8" w:rsidRDefault="001501F8" w:rsidP="00D121B3">
            <w:pPr>
              <w:rPr>
                <w:b/>
                <w:bCs/>
              </w:rPr>
            </w:pPr>
            <w:r>
              <w:rPr>
                <w:rFonts w:hint="cs"/>
                <w:rtl/>
              </w:rPr>
              <w:t xml:space="preserve">    </w:t>
            </w:r>
            <w:r w:rsidR="00D121B3" w:rsidRPr="001501F8">
              <w:rPr>
                <w:b/>
                <w:bCs/>
                <w:rtl/>
              </w:rPr>
              <w:t>חתימה וחותמת עו"ד</w:t>
            </w:r>
          </w:p>
        </w:tc>
      </w:tr>
    </w:tbl>
    <w:p w14:paraId="587E21CD" w14:textId="7E644EF3" w:rsidR="00D121B3" w:rsidRPr="00064E8F" w:rsidRDefault="00D121B3" w:rsidP="006D0C0E">
      <w:pPr>
        <w:pStyle w:val="3"/>
        <w:ind w:left="-286"/>
        <w:jc w:val="center"/>
        <w:rPr>
          <w:b/>
          <w:bCs/>
          <w:color w:val="002060"/>
          <w:sz w:val="28"/>
          <w:szCs w:val="28"/>
        </w:rPr>
      </w:pPr>
      <w:bookmarkStart w:id="1409" w:name="_נספח_22_:"/>
      <w:bookmarkEnd w:id="1407"/>
      <w:bookmarkEnd w:id="1408"/>
      <w:bookmarkEnd w:id="1409"/>
      <w:r w:rsidRPr="00D121B3">
        <w:rPr>
          <w:rtl/>
        </w:rPr>
        <w:br w:type="page"/>
      </w:r>
      <w:bookmarkStart w:id="1410" w:name="נספח22"/>
      <w:bookmarkStart w:id="1411" w:name="_Toc77617732"/>
      <w:bookmarkEnd w:id="1410"/>
      <w:r w:rsidRPr="006D0C0E">
        <w:rPr>
          <w:rFonts w:asciiTheme="minorHAnsi" w:eastAsiaTheme="minorHAnsi" w:hAnsiTheme="minorHAnsi" w:cstheme="minorBidi"/>
          <w:b/>
          <w:bCs/>
          <w:color w:val="002060"/>
          <w:sz w:val="28"/>
          <w:szCs w:val="28"/>
          <w:rtl/>
        </w:rPr>
        <w:t xml:space="preserve">נספח </w:t>
      </w:r>
      <w:r w:rsidRPr="006D0C0E">
        <w:rPr>
          <w:rFonts w:asciiTheme="minorHAnsi" w:eastAsiaTheme="minorHAnsi" w:hAnsiTheme="minorHAnsi" w:cstheme="minorBidi" w:hint="cs"/>
          <w:b/>
          <w:bCs/>
          <w:color w:val="002060"/>
          <w:sz w:val="28"/>
          <w:szCs w:val="28"/>
          <w:rtl/>
        </w:rPr>
        <w:t>22</w:t>
      </w:r>
      <w:r w:rsidRPr="006D0C0E">
        <w:rPr>
          <w:rFonts w:asciiTheme="minorHAnsi" w:eastAsiaTheme="minorHAnsi" w:hAnsiTheme="minorHAnsi" w:cstheme="minorBidi"/>
          <w:b/>
          <w:bCs/>
          <w:color w:val="002060"/>
          <w:sz w:val="28"/>
          <w:szCs w:val="28"/>
          <w:rtl/>
        </w:rPr>
        <w:t xml:space="preserve"> </w:t>
      </w:r>
      <w:r w:rsidRPr="006D0C0E">
        <w:rPr>
          <w:rFonts w:asciiTheme="minorHAnsi" w:eastAsiaTheme="minorHAnsi" w:hAnsiTheme="minorHAnsi" w:cstheme="minorBidi"/>
          <w:b/>
          <w:bCs/>
          <w:color w:val="002060"/>
          <w:sz w:val="28"/>
          <w:szCs w:val="28"/>
        </w:rPr>
        <w:t>:</w:t>
      </w:r>
      <w:r w:rsidRPr="006D0C0E">
        <w:rPr>
          <w:rFonts w:asciiTheme="minorHAnsi" w:eastAsiaTheme="minorHAnsi" w:hAnsiTheme="minorHAnsi" w:cstheme="minorBidi"/>
          <w:b/>
          <w:bCs/>
          <w:color w:val="002060"/>
          <w:sz w:val="28"/>
          <w:szCs w:val="28"/>
          <w:rtl/>
        </w:rPr>
        <w:t xml:space="preserve"> נסח תאגיד עדכני מרשות התאגידים</w:t>
      </w:r>
      <w:bookmarkEnd w:id="1411"/>
    </w:p>
    <w:p w14:paraId="79E3A543" w14:textId="77777777" w:rsidR="00D121B3" w:rsidRPr="00D121B3" w:rsidRDefault="00D121B3" w:rsidP="00D121B3"/>
    <w:p w14:paraId="2D47FBD8" w14:textId="77777777" w:rsidR="00D121B3" w:rsidRPr="00D121B3" w:rsidRDefault="00D121B3" w:rsidP="00D121B3">
      <w:pPr>
        <w:rPr>
          <w:rtl/>
        </w:rPr>
      </w:pPr>
      <w:r w:rsidRPr="00D121B3">
        <w:rPr>
          <w:rtl/>
        </w:rPr>
        <w:br w:type="page"/>
      </w:r>
    </w:p>
    <w:p w14:paraId="3D9554BA"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412" w:name="נספח23"/>
      <w:bookmarkStart w:id="1413" w:name="_נספח_23_:"/>
      <w:bookmarkStart w:id="1414" w:name="_Toc77617733"/>
      <w:bookmarkEnd w:id="1412"/>
      <w:bookmarkEnd w:id="1413"/>
      <w:r w:rsidRPr="006D0C0E">
        <w:rPr>
          <w:rFonts w:asciiTheme="minorHAnsi" w:eastAsiaTheme="minorHAnsi" w:hAnsiTheme="minorHAnsi" w:cstheme="minorBidi"/>
          <w:b/>
          <w:bCs/>
          <w:color w:val="002060"/>
          <w:sz w:val="28"/>
          <w:szCs w:val="28"/>
          <w:rtl/>
        </w:rPr>
        <w:t xml:space="preserve">נספח </w:t>
      </w:r>
      <w:r w:rsidRPr="006D0C0E">
        <w:rPr>
          <w:rFonts w:asciiTheme="minorHAnsi" w:eastAsiaTheme="minorHAnsi" w:hAnsiTheme="minorHAnsi" w:cstheme="minorBidi" w:hint="cs"/>
          <w:b/>
          <w:bCs/>
          <w:color w:val="002060"/>
          <w:sz w:val="28"/>
          <w:szCs w:val="28"/>
          <w:rtl/>
        </w:rPr>
        <w:t>23</w:t>
      </w:r>
      <w:r w:rsidRPr="006D0C0E">
        <w:rPr>
          <w:rFonts w:asciiTheme="minorHAnsi" w:eastAsiaTheme="minorHAnsi" w:hAnsiTheme="minorHAnsi" w:cstheme="minorBidi"/>
          <w:b/>
          <w:bCs/>
          <w:color w:val="002060"/>
          <w:sz w:val="28"/>
          <w:szCs w:val="28"/>
          <w:rtl/>
        </w:rPr>
        <w:t xml:space="preserve"> </w:t>
      </w:r>
      <w:r w:rsidRPr="006D0C0E">
        <w:rPr>
          <w:rFonts w:asciiTheme="minorHAnsi" w:eastAsiaTheme="minorHAnsi" w:hAnsiTheme="minorHAnsi" w:cstheme="minorBidi"/>
          <w:b/>
          <w:bCs/>
          <w:color w:val="002060"/>
          <w:sz w:val="28"/>
          <w:szCs w:val="28"/>
        </w:rPr>
        <w:t>:</w:t>
      </w:r>
      <w:r w:rsidRPr="006D0C0E">
        <w:rPr>
          <w:rFonts w:asciiTheme="minorHAnsi" w:eastAsiaTheme="minorHAnsi" w:hAnsiTheme="minorHAnsi" w:cstheme="minorBidi"/>
          <w:b/>
          <w:bCs/>
          <w:color w:val="002060"/>
          <w:sz w:val="28"/>
          <w:szCs w:val="28"/>
          <w:rtl/>
        </w:rPr>
        <w:t xml:space="preserve"> הצהרה על שימוש בתוכנות מקוריות</w:t>
      </w:r>
      <w:bookmarkEnd w:id="1414"/>
    </w:p>
    <w:p w14:paraId="24E03372" w14:textId="77777777" w:rsidR="00D121B3" w:rsidRPr="00D121B3" w:rsidRDefault="00D121B3" w:rsidP="00D121B3">
      <w:pPr>
        <w:rPr>
          <w:rtl/>
        </w:rPr>
      </w:pPr>
      <w:r w:rsidRPr="00D121B3">
        <w:rPr>
          <w:rtl/>
        </w:rPr>
        <w:t>תאריך : ___/___/____</w:t>
      </w:r>
    </w:p>
    <w:p w14:paraId="48226804" w14:textId="77777777" w:rsidR="00D121B3" w:rsidRPr="00D121B3" w:rsidRDefault="00D121B3" w:rsidP="00D121B3">
      <w:pPr>
        <w:rPr>
          <w:rtl/>
        </w:rPr>
      </w:pPr>
      <w:r w:rsidRPr="00D121B3">
        <w:rPr>
          <w:rtl/>
        </w:rPr>
        <w:t>לכבוד</w:t>
      </w:r>
    </w:p>
    <w:p w14:paraId="6AFD45DB" w14:textId="77777777" w:rsidR="00D121B3" w:rsidRPr="00D121B3" w:rsidRDefault="00D121B3" w:rsidP="00D121B3">
      <w:pPr>
        <w:rPr>
          <w:rtl/>
        </w:rPr>
      </w:pPr>
      <w:r w:rsidRPr="00D121B3">
        <w:rPr>
          <w:rtl/>
        </w:rPr>
        <w:t>אגף בכיר טכנולוגיות דיגיטליות ומידע</w:t>
      </w:r>
    </w:p>
    <w:p w14:paraId="116DCBB0" w14:textId="77777777" w:rsidR="00D121B3" w:rsidRPr="00D121B3" w:rsidRDefault="00D121B3" w:rsidP="00D121B3">
      <w:pPr>
        <w:rPr>
          <w:rtl/>
        </w:rPr>
      </w:pPr>
      <w:r w:rsidRPr="00D121B3">
        <w:rPr>
          <w:rtl/>
        </w:rPr>
        <w:t>בתי הדין הרבניים</w:t>
      </w:r>
    </w:p>
    <w:p w14:paraId="3C2BCC6B" w14:textId="77777777" w:rsidR="00D121B3" w:rsidRPr="00D121B3" w:rsidRDefault="00D121B3" w:rsidP="00D121B3">
      <w:pPr>
        <w:rPr>
          <w:rtl/>
        </w:rPr>
      </w:pPr>
      <w:r w:rsidRPr="00D121B3">
        <w:rPr>
          <w:rtl/>
        </w:rPr>
        <w:t>כנפי נשרים 22,</w:t>
      </w:r>
    </w:p>
    <w:p w14:paraId="774E0886" w14:textId="77777777" w:rsidR="00D121B3" w:rsidRPr="00D121B3" w:rsidRDefault="00D121B3" w:rsidP="00D121B3">
      <w:pPr>
        <w:rPr>
          <w:rtl/>
        </w:rPr>
      </w:pPr>
      <w:r w:rsidRPr="00D121B3">
        <w:rPr>
          <w:rtl/>
        </w:rPr>
        <w:t>ירושלים</w:t>
      </w:r>
    </w:p>
    <w:p w14:paraId="07A9ECDA" w14:textId="77777777" w:rsidR="00D121B3" w:rsidRPr="00D121B3" w:rsidRDefault="00D121B3" w:rsidP="00D121B3">
      <w:pPr>
        <w:rPr>
          <w:rtl/>
        </w:rPr>
      </w:pPr>
    </w:p>
    <w:p w14:paraId="41C34F97" w14:textId="374CFCEB" w:rsidR="00D121B3" w:rsidRPr="001501F8" w:rsidRDefault="00D121B3" w:rsidP="001501F8">
      <w:pPr>
        <w:ind w:left="-144"/>
        <w:jc w:val="center"/>
        <w:rPr>
          <w:b/>
          <w:bCs/>
          <w:u w:val="single"/>
          <w:rtl/>
        </w:rPr>
      </w:pPr>
      <w:r w:rsidRPr="001501F8">
        <w:rPr>
          <w:b/>
          <w:bCs/>
          <w:u w:val="single"/>
          <w:rtl/>
        </w:rPr>
        <w:t>הצהרה על שימוש בתוכנות מקוריות</w:t>
      </w:r>
    </w:p>
    <w:p w14:paraId="1F8F9558" w14:textId="77777777" w:rsidR="001501F8" w:rsidRPr="00D121B3" w:rsidRDefault="001501F8" w:rsidP="00D121B3">
      <w:pPr>
        <w:rPr>
          <w:rtl/>
        </w:rPr>
      </w:pPr>
    </w:p>
    <w:p w14:paraId="7CD11A82" w14:textId="77777777" w:rsidR="00D121B3" w:rsidRPr="001501F8" w:rsidRDefault="00D121B3" w:rsidP="00FE37EA">
      <w:pPr>
        <w:pStyle w:val="a3"/>
        <w:numPr>
          <w:ilvl w:val="0"/>
          <w:numId w:val="56"/>
        </w:numPr>
        <w:spacing w:line="360" w:lineRule="auto"/>
        <w:ind w:left="357" w:hanging="357"/>
        <w:rPr>
          <w:rFonts w:asciiTheme="minorBidi" w:hAnsiTheme="minorBidi" w:cstheme="minorBidi"/>
          <w:sz w:val="22"/>
          <w:szCs w:val="22"/>
          <w:rtl/>
        </w:rPr>
      </w:pPr>
      <w:r w:rsidRPr="001501F8">
        <w:rPr>
          <w:rFonts w:asciiTheme="minorBidi" w:hAnsiTheme="minorBidi" w:cstheme="minorBidi"/>
          <w:sz w:val="22"/>
          <w:szCs w:val="22"/>
          <w:rtl/>
        </w:rPr>
        <w:t>אני הח"מ __________ ת.ז. __________________ לאחר שהוזהרתי כי עלי לומר את האמת וכי אהיה צפוי לעונשים הקבועים בחוק אם לא אעשה כן, מצהיר/ה בזה כדלקמן:</w:t>
      </w:r>
    </w:p>
    <w:p w14:paraId="7CF2F871" w14:textId="77777777" w:rsidR="00D121B3" w:rsidRPr="001501F8" w:rsidRDefault="00D121B3" w:rsidP="00FE37EA">
      <w:pPr>
        <w:pStyle w:val="a3"/>
        <w:numPr>
          <w:ilvl w:val="0"/>
          <w:numId w:val="56"/>
        </w:numPr>
        <w:spacing w:line="360" w:lineRule="auto"/>
        <w:ind w:left="357" w:hanging="357"/>
        <w:rPr>
          <w:rFonts w:asciiTheme="minorBidi" w:hAnsiTheme="minorBidi" w:cstheme="minorBidi"/>
          <w:sz w:val="22"/>
          <w:szCs w:val="22"/>
          <w:rtl/>
        </w:rPr>
      </w:pPr>
      <w:r w:rsidRPr="001501F8">
        <w:rPr>
          <w:rFonts w:asciiTheme="minorBidi" w:hAnsiTheme="minorBidi" w:cstheme="minorBidi"/>
          <w:sz w:val="22"/>
          <w:szCs w:val="22"/>
          <w:rtl/>
        </w:rPr>
        <w:t>הנני נותן הצהרתי זו בשם _________________ שהוא הגוף המבקש להתקשר עם בתי הדין הרבניים במסגרת מכרז מס’ 1/2</w:t>
      </w:r>
      <w:r w:rsidRPr="001501F8">
        <w:rPr>
          <w:rFonts w:asciiTheme="minorBidi" w:hAnsiTheme="minorBidi" w:cstheme="minorBidi" w:hint="cs"/>
          <w:sz w:val="22"/>
          <w:szCs w:val="22"/>
          <w:rtl/>
        </w:rPr>
        <w:t>021</w:t>
      </w:r>
      <w:r w:rsidRPr="001501F8">
        <w:rPr>
          <w:rFonts w:asciiTheme="minorBidi" w:hAnsiTheme="minorBidi" w:cstheme="minorBidi"/>
          <w:sz w:val="22"/>
          <w:szCs w:val="22"/>
          <w:rtl/>
        </w:rPr>
        <w:t xml:space="preserve"> :  "אספקת שירותי </w:t>
      </w:r>
      <w:r w:rsidRPr="001501F8">
        <w:rPr>
          <w:rFonts w:asciiTheme="minorBidi" w:hAnsiTheme="minorBidi" w:cstheme="minorBidi" w:hint="cs"/>
          <w:sz w:val="22"/>
          <w:szCs w:val="22"/>
          <w:rtl/>
        </w:rPr>
        <w:t>תחזוקה למערכת מידע</w:t>
      </w:r>
      <w:r w:rsidRPr="001501F8">
        <w:rPr>
          <w:rFonts w:asciiTheme="minorBidi" w:hAnsiTheme="minorBidi" w:cstheme="minorBidi"/>
          <w:sz w:val="22"/>
          <w:szCs w:val="22"/>
          <w:rtl/>
        </w:rPr>
        <w:t xml:space="preserve">". (להלן: "המציע"). אני מכהן כ_______________ והנני מוסמך/ת לתת תצהיר זה בשם המציע. </w:t>
      </w:r>
    </w:p>
    <w:p w14:paraId="1031F3C6" w14:textId="77777777" w:rsidR="00D121B3" w:rsidRPr="001501F8" w:rsidRDefault="00D121B3" w:rsidP="00FE37EA">
      <w:pPr>
        <w:pStyle w:val="a3"/>
        <w:numPr>
          <w:ilvl w:val="0"/>
          <w:numId w:val="56"/>
        </w:numPr>
        <w:spacing w:line="360" w:lineRule="auto"/>
        <w:ind w:left="357" w:hanging="357"/>
        <w:rPr>
          <w:rFonts w:asciiTheme="minorBidi" w:hAnsiTheme="minorBidi" w:cstheme="minorBidi"/>
          <w:sz w:val="22"/>
          <w:szCs w:val="22"/>
          <w:rtl/>
        </w:rPr>
      </w:pPr>
      <w:r w:rsidRPr="001501F8">
        <w:rPr>
          <w:rFonts w:asciiTheme="minorBidi" w:hAnsiTheme="minorBidi" w:cstheme="minorBidi"/>
          <w:sz w:val="22"/>
          <w:szCs w:val="22"/>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המזמין.</w:t>
      </w:r>
    </w:p>
    <w:p w14:paraId="6761BBFC" w14:textId="6E75C91B" w:rsidR="00D121B3" w:rsidRDefault="00D121B3" w:rsidP="00FE37EA">
      <w:pPr>
        <w:pStyle w:val="a3"/>
        <w:numPr>
          <w:ilvl w:val="0"/>
          <w:numId w:val="56"/>
        </w:numPr>
        <w:spacing w:line="360" w:lineRule="auto"/>
        <w:ind w:left="357" w:hanging="357"/>
        <w:rPr>
          <w:rFonts w:asciiTheme="minorBidi" w:hAnsiTheme="minorBidi" w:cstheme="minorBidi"/>
          <w:sz w:val="22"/>
          <w:szCs w:val="22"/>
        </w:rPr>
      </w:pPr>
      <w:r w:rsidRPr="001501F8">
        <w:rPr>
          <w:rFonts w:asciiTheme="minorBidi" w:hAnsiTheme="minorBidi" w:cstheme="minorBidi"/>
          <w:sz w:val="22"/>
          <w:szCs w:val="22"/>
          <w:rtl/>
        </w:rPr>
        <w:t>זה שמי, להלן חתימתי ותוכן הצהרתי דלעיל אמת.</w:t>
      </w:r>
    </w:p>
    <w:p w14:paraId="37B106AC" w14:textId="77777777" w:rsidR="001501F8" w:rsidRPr="001501F8" w:rsidRDefault="001501F8" w:rsidP="001501F8">
      <w:pPr>
        <w:pStyle w:val="a3"/>
        <w:spacing w:line="360" w:lineRule="auto"/>
        <w:ind w:left="357"/>
        <w:rPr>
          <w:rFonts w:asciiTheme="minorBidi" w:hAnsiTheme="minorBidi" w:cstheme="minorBidi"/>
          <w:sz w:val="22"/>
          <w:szCs w:val="22"/>
        </w:rPr>
      </w:pPr>
    </w:p>
    <w:tbl>
      <w:tblPr>
        <w:bidiVisual/>
        <w:tblW w:w="8400" w:type="dxa"/>
        <w:tblInd w:w="192" w:type="dxa"/>
        <w:tblLayout w:type="fixed"/>
        <w:tblLook w:val="04A0" w:firstRow="1" w:lastRow="0" w:firstColumn="1" w:lastColumn="0" w:noHBand="0" w:noVBand="1"/>
      </w:tblPr>
      <w:tblGrid>
        <w:gridCol w:w="2125"/>
        <w:gridCol w:w="3475"/>
        <w:gridCol w:w="2800"/>
      </w:tblGrid>
      <w:tr w:rsidR="00D121B3" w:rsidRPr="00D121B3" w14:paraId="17585E61" w14:textId="77777777" w:rsidTr="001501F8">
        <w:tc>
          <w:tcPr>
            <w:tcW w:w="2125" w:type="dxa"/>
            <w:tcBorders>
              <w:top w:val="single" w:sz="4" w:space="0" w:color="auto"/>
              <w:left w:val="nil"/>
              <w:bottom w:val="nil"/>
              <w:right w:val="nil"/>
            </w:tcBorders>
            <w:hideMark/>
          </w:tcPr>
          <w:p w14:paraId="66F0F4E2" w14:textId="592BA185" w:rsidR="00D121B3" w:rsidRPr="00D121B3" w:rsidRDefault="001501F8" w:rsidP="00D121B3">
            <w:bookmarkStart w:id="1415" w:name="_Toc179603297"/>
            <w:r>
              <w:rPr>
                <w:rFonts w:hint="cs"/>
                <w:rtl/>
              </w:rPr>
              <w:t xml:space="preserve">     </w:t>
            </w:r>
            <w:r w:rsidR="00D121B3" w:rsidRPr="00D121B3">
              <w:rPr>
                <w:rtl/>
              </w:rPr>
              <w:t>תאריך</w:t>
            </w:r>
          </w:p>
        </w:tc>
        <w:tc>
          <w:tcPr>
            <w:tcW w:w="3475" w:type="dxa"/>
            <w:tcBorders>
              <w:top w:val="single" w:sz="4" w:space="0" w:color="auto"/>
              <w:left w:val="nil"/>
              <w:bottom w:val="nil"/>
              <w:right w:val="nil"/>
            </w:tcBorders>
            <w:hideMark/>
          </w:tcPr>
          <w:p w14:paraId="44EF75CA" w14:textId="77777777" w:rsidR="00D121B3" w:rsidRPr="00D121B3" w:rsidRDefault="00D121B3" w:rsidP="00D121B3">
            <w:r w:rsidRPr="00D121B3">
              <w:rPr>
                <w:rtl/>
              </w:rPr>
              <w:t>שם מלא של החותם בשם המציע</w:t>
            </w:r>
          </w:p>
        </w:tc>
        <w:tc>
          <w:tcPr>
            <w:tcW w:w="2800" w:type="dxa"/>
            <w:tcBorders>
              <w:top w:val="single" w:sz="4" w:space="0" w:color="auto"/>
              <w:left w:val="nil"/>
              <w:bottom w:val="nil"/>
              <w:right w:val="nil"/>
            </w:tcBorders>
            <w:hideMark/>
          </w:tcPr>
          <w:p w14:paraId="3186B19B" w14:textId="3194729E" w:rsidR="00D121B3" w:rsidRPr="00D121B3" w:rsidRDefault="001501F8" w:rsidP="00D121B3">
            <w:r>
              <w:rPr>
                <w:rFonts w:hint="cs"/>
                <w:rtl/>
              </w:rPr>
              <w:t xml:space="preserve">    </w:t>
            </w:r>
            <w:r w:rsidR="00D121B3" w:rsidRPr="00D121B3">
              <w:rPr>
                <w:rtl/>
              </w:rPr>
              <w:t>חתימה וחותמת המציע</w:t>
            </w:r>
          </w:p>
        </w:tc>
      </w:tr>
      <w:tr w:rsidR="00D121B3" w:rsidRPr="00D121B3" w14:paraId="189221A6" w14:textId="77777777" w:rsidTr="001501F8">
        <w:tc>
          <w:tcPr>
            <w:tcW w:w="8400" w:type="dxa"/>
            <w:gridSpan w:val="3"/>
          </w:tcPr>
          <w:p w14:paraId="34296543" w14:textId="77777777" w:rsidR="00D121B3" w:rsidRPr="00D121B3" w:rsidRDefault="00D121B3" w:rsidP="00D121B3"/>
          <w:p w14:paraId="331E93C2" w14:textId="77777777" w:rsidR="00D121B3" w:rsidRPr="00D121B3" w:rsidRDefault="00D121B3" w:rsidP="00D121B3">
            <w:pPr>
              <w:rPr>
                <w:rtl/>
              </w:rPr>
            </w:pPr>
          </w:p>
          <w:p w14:paraId="371739D7" w14:textId="77777777" w:rsidR="00D121B3" w:rsidRPr="001501F8" w:rsidRDefault="00D121B3" w:rsidP="001501F8">
            <w:pPr>
              <w:jc w:val="center"/>
              <w:rPr>
                <w:b/>
                <w:bCs/>
                <w:u w:val="single"/>
                <w:rtl/>
              </w:rPr>
            </w:pPr>
            <w:r w:rsidRPr="001501F8">
              <w:rPr>
                <w:b/>
                <w:bCs/>
                <w:u w:val="single"/>
                <w:rtl/>
              </w:rPr>
              <w:t>אישור עו"ד להתחייבות המציע לעיל</w:t>
            </w:r>
          </w:p>
          <w:p w14:paraId="299F3349" w14:textId="77777777" w:rsidR="00D121B3" w:rsidRDefault="00D121B3" w:rsidP="001501F8">
            <w:pPr>
              <w:jc w:val="center"/>
              <w:rPr>
                <w:rtl/>
              </w:rPr>
            </w:pPr>
            <w:r w:rsidRPr="00D121B3">
              <w:rPr>
                <w:rtl/>
              </w:rPr>
              <w:t>הנני לאשר בזאת כי ההצהרה לעיל נחתמה כדין על ידי מורשי חתימה של המציע</w:t>
            </w:r>
          </w:p>
          <w:p w14:paraId="1112C812" w14:textId="2FD215E8" w:rsidR="001501F8" w:rsidRPr="00D121B3" w:rsidRDefault="001501F8" w:rsidP="001501F8">
            <w:pPr>
              <w:jc w:val="center"/>
              <w:rPr>
                <w:rtl/>
              </w:rPr>
            </w:pPr>
          </w:p>
        </w:tc>
      </w:tr>
      <w:tr w:rsidR="00D121B3" w:rsidRPr="00D121B3" w14:paraId="5E51C6A4" w14:textId="77777777" w:rsidTr="001501F8">
        <w:tc>
          <w:tcPr>
            <w:tcW w:w="2125" w:type="dxa"/>
            <w:tcBorders>
              <w:top w:val="nil"/>
              <w:left w:val="nil"/>
              <w:bottom w:val="single" w:sz="4" w:space="0" w:color="auto"/>
              <w:right w:val="nil"/>
            </w:tcBorders>
          </w:tcPr>
          <w:p w14:paraId="39219F3E" w14:textId="77777777" w:rsidR="00D121B3" w:rsidRPr="00D121B3" w:rsidRDefault="00D121B3" w:rsidP="00D121B3"/>
        </w:tc>
        <w:tc>
          <w:tcPr>
            <w:tcW w:w="3475" w:type="dxa"/>
            <w:tcBorders>
              <w:top w:val="nil"/>
              <w:left w:val="nil"/>
              <w:bottom w:val="single" w:sz="4" w:space="0" w:color="auto"/>
              <w:right w:val="nil"/>
            </w:tcBorders>
          </w:tcPr>
          <w:p w14:paraId="59E6E15E" w14:textId="77777777" w:rsidR="00D121B3" w:rsidRPr="00D121B3" w:rsidRDefault="00D121B3" w:rsidP="00D121B3"/>
        </w:tc>
        <w:tc>
          <w:tcPr>
            <w:tcW w:w="2800" w:type="dxa"/>
            <w:tcBorders>
              <w:top w:val="nil"/>
              <w:left w:val="nil"/>
              <w:bottom w:val="single" w:sz="4" w:space="0" w:color="auto"/>
              <w:right w:val="nil"/>
            </w:tcBorders>
          </w:tcPr>
          <w:p w14:paraId="0960B6CF" w14:textId="77777777" w:rsidR="00D121B3" w:rsidRPr="00D121B3" w:rsidRDefault="00D121B3" w:rsidP="00D121B3"/>
        </w:tc>
      </w:tr>
      <w:tr w:rsidR="00D121B3" w:rsidRPr="00D121B3" w14:paraId="68303AF9" w14:textId="77777777" w:rsidTr="001501F8">
        <w:tc>
          <w:tcPr>
            <w:tcW w:w="2125" w:type="dxa"/>
            <w:tcBorders>
              <w:top w:val="single" w:sz="4" w:space="0" w:color="auto"/>
              <w:left w:val="nil"/>
              <w:bottom w:val="nil"/>
              <w:right w:val="nil"/>
            </w:tcBorders>
            <w:hideMark/>
          </w:tcPr>
          <w:p w14:paraId="023E5833" w14:textId="34DF19EC" w:rsidR="00D121B3" w:rsidRPr="00D121B3" w:rsidRDefault="001501F8" w:rsidP="00D121B3">
            <w:r>
              <w:rPr>
                <w:rFonts w:hint="cs"/>
                <w:rtl/>
              </w:rPr>
              <w:t xml:space="preserve">    </w:t>
            </w:r>
            <w:r w:rsidR="00D121B3" w:rsidRPr="00D121B3">
              <w:rPr>
                <w:rtl/>
              </w:rPr>
              <w:t>תאריך</w:t>
            </w:r>
            <w:r>
              <w:rPr>
                <w:rFonts w:hint="cs"/>
                <w:rtl/>
              </w:rPr>
              <w:t xml:space="preserve">  </w:t>
            </w:r>
          </w:p>
        </w:tc>
        <w:tc>
          <w:tcPr>
            <w:tcW w:w="3475" w:type="dxa"/>
            <w:tcBorders>
              <w:top w:val="single" w:sz="4" w:space="0" w:color="auto"/>
              <w:left w:val="nil"/>
              <w:bottom w:val="nil"/>
              <w:right w:val="nil"/>
            </w:tcBorders>
            <w:vAlign w:val="center"/>
            <w:hideMark/>
          </w:tcPr>
          <w:p w14:paraId="2CCA4F1B" w14:textId="7556657E" w:rsidR="00D121B3" w:rsidRPr="00D121B3" w:rsidRDefault="001501F8" w:rsidP="00D121B3">
            <w:r>
              <w:rPr>
                <w:rFonts w:hint="cs"/>
                <w:rtl/>
              </w:rPr>
              <w:t xml:space="preserve">   </w:t>
            </w:r>
            <w:r w:rsidR="00D121B3" w:rsidRPr="00D121B3">
              <w:rPr>
                <w:rtl/>
              </w:rPr>
              <w:t xml:space="preserve">שם מלא של עו"ד </w:t>
            </w:r>
            <w:proofErr w:type="spellStart"/>
            <w:r w:rsidR="00D121B3" w:rsidRPr="00D121B3">
              <w:rPr>
                <w:rtl/>
              </w:rPr>
              <w:t>ומ.ר</w:t>
            </w:r>
            <w:proofErr w:type="spellEnd"/>
            <w:r w:rsidR="00D121B3" w:rsidRPr="00D121B3">
              <w:rPr>
                <w:rtl/>
              </w:rPr>
              <w:t>.</w:t>
            </w:r>
          </w:p>
        </w:tc>
        <w:tc>
          <w:tcPr>
            <w:tcW w:w="2800" w:type="dxa"/>
            <w:tcBorders>
              <w:top w:val="single" w:sz="4" w:space="0" w:color="auto"/>
              <w:left w:val="nil"/>
              <w:bottom w:val="nil"/>
              <w:right w:val="nil"/>
            </w:tcBorders>
            <w:vAlign w:val="center"/>
            <w:hideMark/>
          </w:tcPr>
          <w:p w14:paraId="68498996" w14:textId="38870B87" w:rsidR="00D121B3" w:rsidRPr="00D121B3" w:rsidRDefault="001501F8" w:rsidP="00D121B3">
            <w:r>
              <w:rPr>
                <w:rFonts w:hint="cs"/>
                <w:rtl/>
              </w:rPr>
              <w:t xml:space="preserve">    </w:t>
            </w:r>
            <w:r w:rsidR="00D121B3" w:rsidRPr="00D121B3">
              <w:rPr>
                <w:rtl/>
              </w:rPr>
              <w:t>חתימה וחותמת</w:t>
            </w:r>
          </w:p>
        </w:tc>
        <w:bookmarkEnd w:id="1415"/>
      </w:tr>
    </w:tbl>
    <w:p w14:paraId="1D53497C" w14:textId="77777777" w:rsidR="00D121B3" w:rsidRPr="00064E8F" w:rsidRDefault="00D121B3" w:rsidP="006D0C0E">
      <w:pPr>
        <w:pStyle w:val="3"/>
        <w:ind w:left="-286"/>
        <w:jc w:val="center"/>
        <w:rPr>
          <w:b/>
          <w:bCs/>
          <w:color w:val="002060"/>
          <w:sz w:val="28"/>
          <w:szCs w:val="28"/>
          <w:rtl/>
        </w:rPr>
      </w:pPr>
      <w:bookmarkStart w:id="1416" w:name="_נספח_24_:"/>
      <w:bookmarkEnd w:id="1416"/>
      <w:r w:rsidRPr="00D121B3">
        <w:rPr>
          <w:rtl/>
        </w:rPr>
        <w:br w:type="page"/>
      </w:r>
      <w:bookmarkStart w:id="1417" w:name="נספח24"/>
      <w:bookmarkStart w:id="1418" w:name="_Toc77617734"/>
      <w:bookmarkEnd w:id="1417"/>
      <w:r w:rsidRPr="006D0C0E">
        <w:rPr>
          <w:rFonts w:asciiTheme="minorHAnsi" w:eastAsiaTheme="minorHAnsi" w:hAnsiTheme="minorHAnsi" w:cstheme="minorBidi"/>
          <w:b/>
          <w:bCs/>
          <w:color w:val="002060"/>
          <w:sz w:val="28"/>
          <w:szCs w:val="28"/>
          <w:rtl/>
        </w:rPr>
        <w:t xml:space="preserve">נספח </w:t>
      </w:r>
      <w:r w:rsidRPr="006D0C0E">
        <w:rPr>
          <w:rFonts w:asciiTheme="minorHAnsi" w:eastAsiaTheme="minorHAnsi" w:hAnsiTheme="minorHAnsi" w:cstheme="minorBidi" w:hint="cs"/>
          <w:b/>
          <w:bCs/>
          <w:color w:val="002060"/>
          <w:sz w:val="28"/>
          <w:szCs w:val="28"/>
          <w:rtl/>
        </w:rPr>
        <w:t>24</w:t>
      </w:r>
      <w:r w:rsidRPr="006D0C0E">
        <w:rPr>
          <w:rFonts w:asciiTheme="minorHAnsi" w:eastAsiaTheme="minorHAnsi" w:hAnsiTheme="minorHAnsi" w:cstheme="minorBidi"/>
          <w:b/>
          <w:bCs/>
          <w:color w:val="002060"/>
          <w:sz w:val="28"/>
          <w:szCs w:val="28"/>
          <w:rtl/>
        </w:rPr>
        <w:t xml:space="preserve"> </w:t>
      </w:r>
      <w:r w:rsidRPr="006D0C0E">
        <w:rPr>
          <w:rFonts w:asciiTheme="minorHAnsi" w:eastAsiaTheme="minorHAnsi" w:hAnsiTheme="minorHAnsi" w:cstheme="minorBidi" w:hint="cs"/>
          <w:b/>
          <w:bCs/>
          <w:color w:val="002060"/>
          <w:sz w:val="28"/>
          <w:szCs w:val="28"/>
          <w:rtl/>
        </w:rPr>
        <w:t>:</w:t>
      </w:r>
      <w:r w:rsidRPr="006D0C0E">
        <w:rPr>
          <w:rFonts w:asciiTheme="minorHAnsi" w:eastAsiaTheme="minorHAnsi" w:hAnsiTheme="minorHAnsi" w:cstheme="minorBidi"/>
          <w:b/>
          <w:bCs/>
          <w:color w:val="002060"/>
          <w:sz w:val="28"/>
          <w:szCs w:val="28"/>
          <w:rtl/>
        </w:rPr>
        <w:t xml:space="preserve"> </w:t>
      </w:r>
      <w:r w:rsidRPr="006D0C0E">
        <w:rPr>
          <w:rFonts w:asciiTheme="minorHAnsi" w:eastAsiaTheme="minorHAnsi" w:hAnsiTheme="minorHAnsi" w:cstheme="minorBidi" w:hint="eastAsia"/>
          <w:b/>
          <w:bCs/>
          <w:color w:val="002060"/>
          <w:sz w:val="28"/>
          <w:szCs w:val="28"/>
          <w:rtl/>
        </w:rPr>
        <w:t>אישורים</w:t>
      </w:r>
      <w:r w:rsidRPr="006D0C0E">
        <w:rPr>
          <w:rFonts w:asciiTheme="minorHAnsi" w:eastAsiaTheme="minorHAnsi" w:hAnsiTheme="minorHAnsi" w:cstheme="minorBidi"/>
          <w:b/>
          <w:bCs/>
          <w:color w:val="002060"/>
          <w:sz w:val="28"/>
          <w:szCs w:val="28"/>
          <w:rtl/>
        </w:rPr>
        <w:t xml:space="preserve"> </w:t>
      </w:r>
      <w:r w:rsidRPr="006D0C0E">
        <w:rPr>
          <w:rFonts w:asciiTheme="minorHAnsi" w:eastAsiaTheme="minorHAnsi" w:hAnsiTheme="minorHAnsi" w:cstheme="minorBidi" w:hint="eastAsia"/>
          <w:b/>
          <w:bCs/>
          <w:color w:val="002060"/>
          <w:sz w:val="28"/>
          <w:szCs w:val="28"/>
          <w:rtl/>
        </w:rPr>
        <w:t>לפי</w:t>
      </w:r>
      <w:r w:rsidRPr="006D0C0E">
        <w:rPr>
          <w:rFonts w:asciiTheme="minorHAnsi" w:eastAsiaTheme="minorHAnsi" w:hAnsiTheme="minorHAnsi" w:cstheme="minorBidi"/>
          <w:b/>
          <w:bCs/>
          <w:color w:val="002060"/>
          <w:sz w:val="28"/>
          <w:szCs w:val="28"/>
          <w:rtl/>
        </w:rPr>
        <w:t xml:space="preserve"> </w:t>
      </w:r>
      <w:r w:rsidRPr="006D0C0E">
        <w:rPr>
          <w:rFonts w:asciiTheme="minorHAnsi" w:eastAsiaTheme="minorHAnsi" w:hAnsiTheme="minorHAnsi" w:cstheme="minorBidi" w:hint="eastAsia"/>
          <w:b/>
          <w:bCs/>
          <w:color w:val="002060"/>
          <w:sz w:val="28"/>
          <w:szCs w:val="28"/>
          <w:rtl/>
        </w:rPr>
        <w:t>חוק</w:t>
      </w:r>
      <w:r w:rsidRPr="006D0C0E">
        <w:rPr>
          <w:rFonts w:asciiTheme="minorHAnsi" w:eastAsiaTheme="minorHAnsi" w:hAnsiTheme="minorHAnsi" w:cstheme="minorBidi"/>
          <w:b/>
          <w:bCs/>
          <w:color w:val="002060"/>
          <w:sz w:val="28"/>
          <w:szCs w:val="28"/>
          <w:rtl/>
        </w:rPr>
        <w:t xml:space="preserve"> </w:t>
      </w:r>
      <w:r w:rsidRPr="006D0C0E">
        <w:rPr>
          <w:rFonts w:asciiTheme="minorHAnsi" w:eastAsiaTheme="minorHAnsi" w:hAnsiTheme="minorHAnsi" w:cstheme="minorBidi" w:hint="eastAsia"/>
          <w:b/>
          <w:bCs/>
          <w:color w:val="002060"/>
          <w:sz w:val="28"/>
          <w:szCs w:val="28"/>
          <w:rtl/>
        </w:rPr>
        <w:t>עסקאות</w:t>
      </w:r>
      <w:r w:rsidRPr="006D0C0E">
        <w:rPr>
          <w:rFonts w:asciiTheme="minorHAnsi" w:eastAsiaTheme="minorHAnsi" w:hAnsiTheme="minorHAnsi" w:cstheme="minorBidi"/>
          <w:b/>
          <w:bCs/>
          <w:color w:val="002060"/>
          <w:sz w:val="28"/>
          <w:szCs w:val="28"/>
          <w:rtl/>
        </w:rPr>
        <w:t xml:space="preserve"> </w:t>
      </w:r>
      <w:r w:rsidRPr="006D0C0E">
        <w:rPr>
          <w:rFonts w:asciiTheme="minorHAnsi" w:eastAsiaTheme="minorHAnsi" w:hAnsiTheme="minorHAnsi" w:cstheme="minorBidi" w:hint="eastAsia"/>
          <w:b/>
          <w:bCs/>
          <w:color w:val="002060"/>
          <w:sz w:val="28"/>
          <w:szCs w:val="28"/>
          <w:rtl/>
        </w:rPr>
        <w:t>גופים</w:t>
      </w:r>
      <w:r w:rsidRPr="006D0C0E">
        <w:rPr>
          <w:rFonts w:asciiTheme="minorHAnsi" w:eastAsiaTheme="minorHAnsi" w:hAnsiTheme="minorHAnsi" w:cstheme="minorBidi"/>
          <w:b/>
          <w:bCs/>
          <w:color w:val="002060"/>
          <w:sz w:val="28"/>
          <w:szCs w:val="28"/>
          <w:rtl/>
        </w:rPr>
        <w:t xml:space="preserve"> </w:t>
      </w:r>
      <w:r w:rsidRPr="006D0C0E">
        <w:rPr>
          <w:rFonts w:asciiTheme="minorHAnsi" w:eastAsiaTheme="minorHAnsi" w:hAnsiTheme="minorHAnsi" w:cstheme="minorBidi" w:hint="eastAsia"/>
          <w:b/>
          <w:bCs/>
          <w:color w:val="002060"/>
          <w:sz w:val="28"/>
          <w:szCs w:val="28"/>
          <w:rtl/>
        </w:rPr>
        <w:t>ציבוריים</w:t>
      </w:r>
      <w:bookmarkEnd w:id="1418"/>
    </w:p>
    <w:p w14:paraId="1F36EA86" w14:textId="77777777" w:rsidR="00D121B3" w:rsidRPr="00D121B3" w:rsidRDefault="00D121B3" w:rsidP="00D121B3">
      <w:pPr>
        <w:rPr>
          <w:rtl/>
        </w:rPr>
      </w:pPr>
    </w:p>
    <w:p w14:paraId="18CFCD4E" w14:textId="77777777" w:rsidR="00D121B3" w:rsidRPr="00D121B3" w:rsidRDefault="00D121B3" w:rsidP="00D121B3">
      <w:pPr>
        <w:rPr>
          <w:rtl/>
        </w:rPr>
      </w:pPr>
      <w:r w:rsidRPr="00D121B3">
        <w:rPr>
          <w:rtl/>
        </w:rPr>
        <w:br w:type="page"/>
      </w:r>
    </w:p>
    <w:p w14:paraId="7703ECC5"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419" w:name="נספח99"/>
      <w:bookmarkStart w:id="1420" w:name="נספח25"/>
      <w:bookmarkStart w:id="1421" w:name="_נספח_25_הצהרה"/>
      <w:bookmarkStart w:id="1422" w:name="_Toc77617735"/>
      <w:bookmarkEnd w:id="1419"/>
      <w:bookmarkEnd w:id="1420"/>
      <w:bookmarkEnd w:id="1421"/>
      <w:r w:rsidRPr="006D0C0E">
        <w:rPr>
          <w:rFonts w:asciiTheme="minorHAnsi" w:eastAsiaTheme="minorHAnsi" w:hAnsiTheme="minorHAnsi" w:cstheme="minorBidi" w:hint="cs"/>
          <w:b/>
          <w:bCs/>
          <w:color w:val="002060"/>
          <w:sz w:val="28"/>
          <w:szCs w:val="28"/>
          <w:rtl/>
        </w:rPr>
        <w:t>נספח 25 הצהרה בדבר אי תאום הצעות</w:t>
      </w:r>
      <w:bookmarkEnd w:id="1422"/>
      <w:r w:rsidRPr="006D0C0E">
        <w:rPr>
          <w:rFonts w:asciiTheme="minorHAnsi" w:eastAsiaTheme="minorHAnsi" w:hAnsiTheme="minorHAnsi" w:cstheme="minorBidi" w:hint="cs"/>
          <w:b/>
          <w:bCs/>
          <w:color w:val="002060"/>
          <w:sz w:val="28"/>
          <w:szCs w:val="28"/>
          <w:rtl/>
        </w:rPr>
        <w:t xml:space="preserve"> </w:t>
      </w:r>
    </w:p>
    <w:p w14:paraId="6C9F2DAF" w14:textId="77777777" w:rsidR="00D121B3" w:rsidRPr="00D121B3" w:rsidRDefault="00D121B3" w:rsidP="00D121B3">
      <w:r w:rsidRPr="00D121B3">
        <w:rPr>
          <w:rtl/>
        </w:rPr>
        <w:t xml:space="preserve">אני הח"מ______________________________ מס ת"ז _____________ העובד בתאגיד _____________________ (שם התאגיד) מצהיר בזאת כי: </w:t>
      </w:r>
    </w:p>
    <w:p w14:paraId="31A896F9" w14:textId="77777777" w:rsidR="00D121B3" w:rsidRPr="00D121B3" w:rsidRDefault="00D121B3" w:rsidP="00D121B3">
      <w:r w:rsidRPr="00D121B3">
        <w:rPr>
          <w:rtl/>
        </w:rPr>
        <w:t xml:space="preserve">אני מוסמך לחתום על הצהרה זו בשם התאגיד ומנהליו. </w:t>
      </w:r>
    </w:p>
    <w:p w14:paraId="2BB4A6CD" w14:textId="77777777" w:rsidR="00D121B3" w:rsidRPr="00D121B3" w:rsidRDefault="00D121B3" w:rsidP="00D121B3">
      <w:r w:rsidRPr="00D121B3">
        <w:rPr>
          <w:rtl/>
        </w:rPr>
        <w:t>אני נושא המשרה אשר אחראי בתאגיד להצעה המוגשת מטעם התאגיד במכרז מס’ 1/2</w:t>
      </w:r>
      <w:r w:rsidRPr="00D121B3">
        <w:rPr>
          <w:rFonts w:hint="cs"/>
          <w:rtl/>
        </w:rPr>
        <w:t>021</w:t>
      </w:r>
      <w:r w:rsidRPr="00D121B3">
        <w:rPr>
          <w:rtl/>
        </w:rPr>
        <w:t xml:space="preserve"> : "אספקת שירותי </w:t>
      </w:r>
      <w:r w:rsidRPr="00D121B3">
        <w:rPr>
          <w:rFonts w:hint="cs"/>
          <w:rtl/>
        </w:rPr>
        <w:t>תחזוקה למערכת מידע</w:t>
      </w:r>
      <w:r w:rsidRPr="00D121B3">
        <w:rPr>
          <w:rtl/>
        </w:rPr>
        <w:t xml:space="preserve">". </w:t>
      </w:r>
    </w:p>
    <w:p w14:paraId="4C6FBFDE" w14:textId="77777777" w:rsidR="00D121B3" w:rsidRPr="00D121B3" w:rsidRDefault="00D121B3" w:rsidP="00D121B3">
      <w:r w:rsidRPr="00D121B3">
        <w:rPr>
          <w:rtl/>
        </w:rPr>
        <w:t xml:space="preserve">המחירים ו/או הכמויות אשר מופיעים בהצעה זו הוחלטו על ידי התאגיד באופן עצמאי, ללא התייעצות, הסדר או קשר עם מציע אחר או עם מציע פוטנציאלי אחר. </w:t>
      </w:r>
    </w:p>
    <w:p w14:paraId="762086BB" w14:textId="77777777" w:rsidR="00D121B3" w:rsidRPr="00D121B3" w:rsidRDefault="00D121B3" w:rsidP="00D121B3">
      <w:r w:rsidRPr="00D121B3">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14:paraId="58DDA107" w14:textId="77777777" w:rsidR="00D121B3" w:rsidRPr="00D121B3" w:rsidRDefault="00D121B3" w:rsidP="00D121B3">
      <w:pPr>
        <w:rPr>
          <w:rtl/>
        </w:rPr>
      </w:pPr>
      <w:r w:rsidRPr="00D121B3">
        <w:rPr>
          <w:rtl/>
        </w:rPr>
        <w:t xml:space="preserve">לא הייתי מעורב בניסיון להניא מתחרה אחר מלהגיש הצעות במכרז זה. </w:t>
      </w:r>
    </w:p>
    <w:p w14:paraId="4977755D" w14:textId="77777777" w:rsidR="00D121B3" w:rsidRPr="00D121B3" w:rsidRDefault="00D121B3" w:rsidP="00D121B3">
      <w:pPr>
        <w:rPr>
          <w:rtl/>
        </w:rPr>
      </w:pPr>
      <w:r w:rsidRPr="00D121B3">
        <w:rPr>
          <w:rtl/>
        </w:rPr>
        <w:t xml:space="preserve">לא הייתי מעורב בניסיון לגרום למתחרה אחר להגיש הצעה גבוהה או נמוכה יותר מהצעתי זו. </w:t>
      </w:r>
    </w:p>
    <w:p w14:paraId="06DE593D" w14:textId="77777777" w:rsidR="00D121B3" w:rsidRPr="00D121B3" w:rsidRDefault="00D121B3" w:rsidP="00D121B3">
      <w:pPr>
        <w:rPr>
          <w:rtl/>
        </w:rPr>
      </w:pPr>
      <w:r w:rsidRPr="00D121B3">
        <w:rPr>
          <w:rtl/>
        </w:rPr>
        <w:t xml:space="preserve">לא הייתי מעורב בניסיון לגרום למתחרה להגיש הצעה בלתי תחרותית מכל סוג שהוא. </w:t>
      </w:r>
    </w:p>
    <w:p w14:paraId="1B123495" w14:textId="77777777" w:rsidR="00D121B3" w:rsidRPr="00D121B3" w:rsidRDefault="00D121B3" w:rsidP="00D121B3">
      <w:pPr>
        <w:rPr>
          <w:rtl/>
        </w:rPr>
      </w:pPr>
      <w:r w:rsidRPr="00D121B3">
        <w:rPr>
          <w:rtl/>
        </w:rPr>
        <w:t>הצעה זו של התאגיד מוגשת בתום לב ולא נעשית בעקבות הסדר או דין ודברים עם מתחרה או מתחרה פוטנציאלי אחר במכרז זה.</w:t>
      </w:r>
    </w:p>
    <w:p w14:paraId="2477ED2E" w14:textId="77777777" w:rsidR="00D121B3" w:rsidRPr="00D121B3" w:rsidRDefault="00D121B3" w:rsidP="00D121B3">
      <w:r w:rsidRPr="00D121B3">
        <w:rPr>
          <w:rtl/>
        </w:rPr>
        <w:t xml:space="preserve">למיטב ידיעתי, התאגיד מציע ההצעה לא נמצא כרגע תחת חקירה בחשד לתיאום מכרז </w:t>
      </w:r>
    </w:p>
    <w:p w14:paraId="27D2C844" w14:textId="77777777" w:rsidR="00D121B3" w:rsidRPr="00D121B3" w:rsidRDefault="00D121B3" w:rsidP="00D121B3">
      <w:r w:rsidRPr="00D121B3">
        <w:rPr>
          <w:rtl/>
        </w:rPr>
        <w:t>אם כן, נא פרט:</w:t>
      </w:r>
    </w:p>
    <w:p w14:paraId="5C59A847" w14:textId="77777777" w:rsidR="00D121B3" w:rsidRPr="00D121B3" w:rsidRDefault="00D121B3" w:rsidP="00D121B3">
      <w:r w:rsidRPr="00D121B3">
        <w:rPr>
          <w:rtl/>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_______________________________________________________________________________________________________________________________________________________________________________________________________________________________________________________________אני מודע לכך כי העונש על תיאום מכרז יכול להגיע עד חמש שנות מאסר בפועל לפי סעיף 47א לחוק ההגבלים העסקיים, תשמ"ח-1988. </w:t>
      </w:r>
    </w:p>
    <w:tbl>
      <w:tblPr>
        <w:bidiVisual/>
        <w:tblW w:w="0" w:type="auto"/>
        <w:tblCellMar>
          <w:left w:w="0" w:type="dxa"/>
          <w:right w:w="0" w:type="dxa"/>
        </w:tblCellMar>
        <w:tblLook w:val="04A0" w:firstRow="1" w:lastRow="0" w:firstColumn="1" w:lastColumn="0" w:noHBand="0" w:noVBand="1"/>
      </w:tblPr>
      <w:tblGrid>
        <w:gridCol w:w="1548"/>
        <w:gridCol w:w="251"/>
        <w:gridCol w:w="1549"/>
        <w:gridCol w:w="281"/>
        <w:gridCol w:w="1859"/>
        <w:gridCol w:w="236"/>
        <w:gridCol w:w="1738"/>
        <w:gridCol w:w="236"/>
        <w:gridCol w:w="1480"/>
      </w:tblGrid>
      <w:tr w:rsidR="00D121B3" w:rsidRPr="00D121B3" w14:paraId="420C7508" w14:textId="77777777" w:rsidTr="00B2372B">
        <w:tc>
          <w:tcPr>
            <w:tcW w:w="1548" w:type="dxa"/>
            <w:tcBorders>
              <w:top w:val="nil"/>
              <w:left w:val="nil"/>
              <w:bottom w:val="single" w:sz="8" w:space="0" w:color="auto"/>
              <w:right w:val="nil"/>
            </w:tcBorders>
            <w:tcMar>
              <w:top w:w="0" w:type="dxa"/>
              <w:left w:w="108" w:type="dxa"/>
              <w:bottom w:w="0" w:type="dxa"/>
              <w:right w:w="108" w:type="dxa"/>
            </w:tcMar>
          </w:tcPr>
          <w:p w14:paraId="769981E2" w14:textId="77777777" w:rsidR="00D121B3" w:rsidRPr="00D121B3" w:rsidRDefault="00D121B3" w:rsidP="00D121B3">
            <w:pPr>
              <w:rPr>
                <w:rtl/>
              </w:rPr>
            </w:pPr>
          </w:p>
        </w:tc>
        <w:tc>
          <w:tcPr>
            <w:tcW w:w="251" w:type="dxa"/>
            <w:tcBorders>
              <w:top w:val="nil"/>
              <w:left w:val="nil"/>
              <w:bottom w:val="single" w:sz="8" w:space="0" w:color="auto"/>
              <w:right w:val="nil"/>
            </w:tcBorders>
            <w:tcMar>
              <w:top w:w="0" w:type="dxa"/>
              <w:left w:w="108" w:type="dxa"/>
              <w:bottom w:w="0" w:type="dxa"/>
              <w:right w:w="108" w:type="dxa"/>
            </w:tcMar>
          </w:tcPr>
          <w:p w14:paraId="7A18AFFD" w14:textId="77777777" w:rsidR="00D121B3" w:rsidRPr="00D121B3" w:rsidRDefault="00D121B3" w:rsidP="00D121B3">
            <w:pPr>
              <w:rPr>
                <w:rtl/>
              </w:rPr>
            </w:pPr>
          </w:p>
        </w:tc>
        <w:tc>
          <w:tcPr>
            <w:tcW w:w="1549" w:type="dxa"/>
            <w:tcBorders>
              <w:top w:val="nil"/>
              <w:left w:val="nil"/>
              <w:bottom w:val="single" w:sz="8" w:space="0" w:color="auto"/>
              <w:right w:val="nil"/>
            </w:tcBorders>
            <w:tcMar>
              <w:top w:w="0" w:type="dxa"/>
              <w:left w:w="108" w:type="dxa"/>
              <w:bottom w:w="0" w:type="dxa"/>
              <w:right w:w="108" w:type="dxa"/>
            </w:tcMar>
          </w:tcPr>
          <w:p w14:paraId="2024648A" w14:textId="77777777" w:rsidR="00D121B3" w:rsidRPr="00D121B3" w:rsidRDefault="00D121B3" w:rsidP="00D121B3">
            <w:pPr>
              <w:rPr>
                <w:rtl/>
              </w:rPr>
            </w:pPr>
          </w:p>
        </w:tc>
        <w:tc>
          <w:tcPr>
            <w:tcW w:w="281" w:type="dxa"/>
            <w:tcBorders>
              <w:top w:val="nil"/>
              <w:left w:val="nil"/>
              <w:bottom w:val="single" w:sz="8" w:space="0" w:color="auto"/>
              <w:right w:val="nil"/>
            </w:tcBorders>
            <w:tcMar>
              <w:top w:w="0" w:type="dxa"/>
              <w:left w:w="108" w:type="dxa"/>
              <w:bottom w:w="0" w:type="dxa"/>
              <w:right w:w="108" w:type="dxa"/>
            </w:tcMar>
          </w:tcPr>
          <w:p w14:paraId="2F31BDB4" w14:textId="77777777" w:rsidR="00D121B3" w:rsidRPr="00D121B3" w:rsidRDefault="00D121B3" w:rsidP="00D121B3"/>
        </w:tc>
        <w:tc>
          <w:tcPr>
            <w:tcW w:w="1859" w:type="dxa"/>
            <w:tcBorders>
              <w:top w:val="nil"/>
              <w:left w:val="nil"/>
              <w:bottom w:val="single" w:sz="8" w:space="0" w:color="auto"/>
              <w:right w:val="nil"/>
            </w:tcBorders>
            <w:tcMar>
              <w:top w:w="0" w:type="dxa"/>
              <w:left w:w="108" w:type="dxa"/>
              <w:bottom w:w="0" w:type="dxa"/>
              <w:right w:w="108" w:type="dxa"/>
            </w:tcMar>
          </w:tcPr>
          <w:p w14:paraId="22476561" w14:textId="77777777" w:rsidR="00D121B3" w:rsidRPr="00D121B3" w:rsidRDefault="00D121B3" w:rsidP="00D121B3"/>
        </w:tc>
        <w:tc>
          <w:tcPr>
            <w:tcW w:w="236" w:type="dxa"/>
            <w:tcBorders>
              <w:top w:val="nil"/>
              <w:left w:val="nil"/>
              <w:bottom w:val="single" w:sz="8" w:space="0" w:color="auto"/>
              <w:right w:val="nil"/>
            </w:tcBorders>
            <w:tcMar>
              <w:top w:w="0" w:type="dxa"/>
              <w:left w:w="108" w:type="dxa"/>
              <w:bottom w:w="0" w:type="dxa"/>
              <w:right w:w="108" w:type="dxa"/>
            </w:tcMar>
          </w:tcPr>
          <w:p w14:paraId="2808FC8D" w14:textId="77777777" w:rsidR="00D121B3" w:rsidRPr="00D121B3" w:rsidRDefault="00D121B3" w:rsidP="00D121B3"/>
        </w:tc>
        <w:tc>
          <w:tcPr>
            <w:tcW w:w="1738" w:type="dxa"/>
            <w:tcBorders>
              <w:top w:val="nil"/>
              <w:left w:val="nil"/>
              <w:bottom w:val="single" w:sz="8" w:space="0" w:color="auto"/>
              <w:right w:val="nil"/>
            </w:tcBorders>
            <w:tcMar>
              <w:top w:w="0" w:type="dxa"/>
              <w:left w:w="108" w:type="dxa"/>
              <w:bottom w:w="0" w:type="dxa"/>
              <w:right w:w="108" w:type="dxa"/>
            </w:tcMar>
          </w:tcPr>
          <w:p w14:paraId="7BCD7D8B" w14:textId="77777777" w:rsidR="00D121B3" w:rsidRPr="00D121B3" w:rsidRDefault="00D121B3" w:rsidP="00D121B3"/>
        </w:tc>
        <w:tc>
          <w:tcPr>
            <w:tcW w:w="236" w:type="dxa"/>
            <w:tcBorders>
              <w:top w:val="nil"/>
              <w:left w:val="nil"/>
              <w:bottom w:val="single" w:sz="8" w:space="0" w:color="auto"/>
              <w:right w:val="nil"/>
            </w:tcBorders>
            <w:tcMar>
              <w:top w:w="0" w:type="dxa"/>
              <w:left w:w="108" w:type="dxa"/>
              <w:bottom w:w="0" w:type="dxa"/>
              <w:right w:w="108" w:type="dxa"/>
            </w:tcMar>
          </w:tcPr>
          <w:p w14:paraId="155632E9" w14:textId="77777777" w:rsidR="00D121B3" w:rsidRPr="00D121B3" w:rsidRDefault="00D121B3" w:rsidP="00D121B3"/>
        </w:tc>
        <w:tc>
          <w:tcPr>
            <w:tcW w:w="1480" w:type="dxa"/>
            <w:tcBorders>
              <w:top w:val="nil"/>
              <w:left w:val="nil"/>
              <w:bottom w:val="single" w:sz="8" w:space="0" w:color="auto"/>
              <w:right w:val="nil"/>
            </w:tcBorders>
            <w:tcMar>
              <w:top w:w="0" w:type="dxa"/>
              <w:left w:w="108" w:type="dxa"/>
              <w:bottom w:w="0" w:type="dxa"/>
              <w:right w:w="108" w:type="dxa"/>
            </w:tcMar>
          </w:tcPr>
          <w:p w14:paraId="26EBE066" w14:textId="77777777" w:rsidR="00D121B3" w:rsidRPr="00D121B3" w:rsidRDefault="00D121B3" w:rsidP="00D121B3"/>
        </w:tc>
      </w:tr>
      <w:tr w:rsidR="00D121B3" w:rsidRPr="00D121B3" w14:paraId="6AE11EA0" w14:textId="77777777" w:rsidTr="00B2372B">
        <w:tc>
          <w:tcPr>
            <w:tcW w:w="1548" w:type="dxa"/>
            <w:tcMar>
              <w:top w:w="0" w:type="dxa"/>
              <w:left w:w="108" w:type="dxa"/>
              <w:bottom w:w="0" w:type="dxa"/>
              <w:right w:w="108" w:type="dxa"/>
            </w:tcMar>
            <w:hideMark/>
          </w:tcPr>
          <w:p w14:paraId="72F294C9" w14:textId="77777777" w:rsidR="00D121B3" w:rsidRPr="00D121B3" w:rsidRDefault="00D121B3" w:rsidP="00D121B3">
            <w:r w:rsidRPr="00D121B3">
              <w:rPr>
                <w:rtl/>
              </w:rPr>
              <w:t>תאריך</w:t>
            </w:r>
          </w:p>
        </w:tc>
        <w:tc>
          <w:tcPr>
            <w:tcW w:w="251" w:type="dxa"/>
            <w:tcMar>
              <w:top w:w="0" w:type="dxa"/>
              <w:left w:w="108" w:type="dxa"/>
              <w:bottom w:w="0" w:type="dxa"/>
              <w:right w:w="108" w:type="dxa"/>
            </w:tcMar>
          </w:tcPr>
          <w:p w14:paraId="5F42DDE6" w14:textId="77777777" w:rsidR="00D121B3" w:rsidRPr="00D121B3" w:rsidRDefault="00D121B3" w:rsidP="00D121B3"/>
        </w:tc>
        <w:tc>
          <w:tcPr>
            <w:tcW w:w="1549" w:type="dxa"/>
            <w:tcMar>
              <w:top w:w="0" w:type="dxa"/>
              <w:left w:w="108" w:type="dxa"/>
              <w:bottom w:w="0" w:type="dxa"/>
              <w:right w:w="108" w:type="dxa"/>
            </w:tcMar>
            <w:hideMark/>
          </w:tcPr>
          <w:p w14:paraId="2347BC90" w14:textId="77777777" w:rsidR="00D121B3" w:rsidRPr="00D121B3" w:rsidRDefault="00D121B3" w:rsidP="00D121B3">
            <w:r w:rsidRPr="00D121B3">
              <w:rPr>
                <w:rtl/>
              </w:rPr>
              <w:t>שם התאגיד</w:t>
            </w:r>
          </w:p>
        </w:tc>
        <w:tc>
          <w:tcPr>
            <w:tcW w:w="281" w:type="dxa"/>
            <w:tcMar>
              <w:top w:w="0" w:type="dxa"/>
              <w:left w:w="108" w:type="dxa"/>
              <w:bottom w:w="0" w:type="dxa"/>
              <w:right w:w="108" w:type="dxa"/>
            </w:tcMar>
          </w:tcPr>
          <w:p w14:paraId="1219AB65" w14:textId="77777777" w:rsidR="00D121B3" w:rsidRPr="00D121B3" w:rsidRDefault="00D121B3" w:rsidP="00D121B3"/>
        </w:tc>
        <w:tc>
          <w:tcPr>
            <w:tcW w:w="1859" w:type="dxa"/>
            <w:tcMar>
              <w:top w:w="0" w:type="dxa"/>
              <w:left w:w="108" w:type="dxa"/>
              <w:bottom w:w="0" w:type="dxa"/>
              <w:right w:w="108" w:type="dxa"/>
            </w:tcMar>
            <w:hideMark/>
          </w:tcPr>
          <w:p w14:paraId="7DD0F550" w14:textId="77777777" w:rsidR="00D121B3" w:rsidRPr="00D121B3" w:rsidRDefault="00D121B3" w:rsidP="00D121B3">
            <w:r w:rsidRPr="00D121B3">
              <w:rPr>
                <w:rtl/>
              </w:rPr>
              <w:t>חותמת התאגיד</w:t>
            </w:r>
          </w:p>
        </w:tc>
        <w:tc>
          <w:tcPr>
            <w:tcW w:w="236" w:type="dxa"/>
            <w:tcMar>
              <w:top w:w="0" w:type="dxa"/>
              <w:left w:w="108" w:type="dxa"/>
              <w:bottom w:w="0" w:type="dxa"/>
              <w:right w:w="108" w:type="dxa"/>
            </w:tcMar>
          </w:tcPr>
          <w:p w14:paraId="54600409" w14:textId="77777777" w:rsidR="00D121B3" w:rsidRPr="00D121B3" w:rsidRDefault="00D121B3" w:rsidP="00D121B3"/>
        </w:tc>
        <w:tc>
          <w:tcPr>
            <w:tcW w:w="1738" w:type="dxa"/>
            <w:tcMar>
              <w:top w:w="0" w:type="dxa"/>
              <w:left w:w="108" w:type="dxa"/>
              <w:bottom w:w="0" w:type="dxa"/>
              <w:right w:w="108" w:type="dxa"/>
            </w:tcMar>
            <w:hideMark/>
          </w:tcPr>
          <w:p w14:paraId="02879E6C" w14:textId="77777777" w:rsidR="00D121B3" w:rsidRPr="00D121B3" w:rsidRDefault="00D121B3" w:rsidP="00D121B3">
            <w:r w:rsidRPr="00D121B3">
              <w:rPr>
                <w:rtl/>
              </w:rPr>
              <w:t>שם המצהיר</w:t>
            </w:r>
          </w:p>
        </w:tc>
        <w:tc>
          <w:tcPr>
            <w:tcW w:w="236" w:type="dxa"/>
            <w:tcMar>
              <w:top w:w="0" w:type="dxa"/>
              <w:left w:w="108" w:type="dxa"/>
              <w:bottom w:w="0" w:type="dxa"/>
              <w:right w:w="108" w:type="dxa"/>
            </w:tcMar>
          </w:tcPr>
          <w:p w14:paraId="27D53DD9" w14:textId="77777777" w:rsidR="00D121B3" w:rsidRPr="00D121B3" w:rsidRDefault="00D121B3" w:rsidP="00D121B3"/>
        </w:tc>
        <w:tc>
          <w:tcPr>
            <w:tcW w:w="1480" w:type="dxa"/>
            <w:tcMar>
              <w:top w:w="0" w:type="dxa"/>
              <w:left w:w="108" w:type="dxa"/>
              <w:bottom w:w="0" w:type="dxa"/>
              <w:right w:w="108" w:type="dxa"/>
            </w:tcMar>
            <w:hideMark/>
          </w:tcPr>
          <w:p w14:paraId="3AB2728B" w14:textId="77777777" w:rsidR="00D121B3" w:rsidRPr="00D121B3" w:rsidRDefault="00D121B3" w:rsidP="00D121B3">
            <w:r w:rsidRPr="00D121B3">
              <w:rPr>
                <w:rtl/>
              </w:rPr>
              <w:t>חתימת המצהיר</w:t>
            </w:r>
          </w:p>
        </w:tc>
      </w:tr>
    </w:tbl>
    <w:p w14:paraId="5960E20D" w14:textId="77777777" w:rsidR="00D121B3" w:rsidRPr="00D121B3" w:rsidRDefault="00D121B3" w:rsidP="00D121B3">
      <w:pPr>
        <w:rPr>
          <w:rtl/>
        </w:rPr>
      </w:pPr>
    </w:p>
    <w:p w14:paraId="74CCE55C" w14:textId="77777777" w:rsidR="00D121B3" w:rsidRPr="00D121B3" w:rsidRDefault="00D121B3" w:rsidP="00D121B3">
      <w:pPr>
        <w:rPr>
          <w:rtl/>
        </w:rPr>
      </w:pPr>
    </w:p>
    <w:p w14:paraId="7387F60D" w14:textId="77777777" w:rsidR="00D121B3" w:rsidRPr="00D121B3" w:rsidRDefault="00D121B3" w:rsidP="00D121B3">
      <w:pPr>
        <w:rPr>
          <w:rtl/>
        </w:rPr>
      </w:pPr>
    </w:p>
    <w:p w14:paraId="41F745D6" w14:textId="55A625B3" w:rsidR="00D121B3" w:rsidRDefault="00D121B3" w:rsidP="00D121B3">
      <w:pPr>
        <w:rPr>
          <w:rtl/>
        </w:rPr>
      </w:pPr>
    </w:p>
    <w:p w14:paraId="620114F3" w14:textId="5E8D8EB5" w:rsidR="00B8648F" w:rsidRDefault="00B8648F" w:rsidP="00D121B3">
      <w:pPr>
        <w:rPr>
          <w:rtl/>
        </w:rPr>
      </w:pPr>
    </w:p>
    <w:p w14:paraId="77A8AD30" w14:textId="1D08F8CF" w:rsidR="00B8648F" w:rsidRDefault="00B8648F" w:rsidP="00D121B3">
      <w:pPr>
        <w:rPr>
          <w:rtl/>
        </w:rPr>
      </w:pPr>
    </w:p>
    <w:p w14:paraId="7C3DE61A" w14:textId="77777777" w:rsidR="00B8648F" w:rsidRPr="00D121B3" w:rsidRDefault="00B8648F" w:rsidP="00D121B3">
      <w:pPr>
        <w:rPr>
          <w:rtl/>
        </w:rPr>
      </w:pPr>
    </w:p>
    <w:p w14:paraId="463EF8FC" w14:textId="2B619675" w:rsidR="00D121B3" w:rsidRDefault="00D121B3" w:rsidP="00D121B3">
      <w:pPr>
        <w:rPr>
          <w:rtl/>
        </w:rPr>
      </w:pPr>
    </w:p>
    <w:p w14:paraId="67D7246A" w14:textId="54FD7287" w:rsidR="00B8648F" w:rsidRPr="006D0C0E" w:rsidRDefault="00B8648F" w:rsidP="00B8648F">
      <w:pPr>
        <w:pStyle w:val="3"/>
        <w:ind w:left="-286"/>
        <w:jc w:val="center"/>
        <w:rPr>
          <w:rFonts w:asciiTheme="minorHAnsi" w:eastAsiaTheme="minorHAnsi" w:hAnsiTheme="minorHAnsi" w:cstheme="minorBidi"/>
          <w:b/>
          <w:bCs/>
          <w:color w:val="002060"/>
          <w:sz w:val="28"/>
          <w:szCs w:val="28"/>
          <w:rtl/>
        </w:rPr>
      </w:pPr>
      <w:bookmarkStart w:id="1423" w:name="_נספח_26:_רישום"/>
      <w:bookmarkStart w:id="1424" w:name="_Toc77617736"/>
      <w:bookmarkEnd w:id="1423"/>
      <w:r w:rsidRPr="006D0C0E">
        <w:rPr>
          <w:rFonts w:asciiTheme="minorHAnsi" w:eastAsiaTheme="minorHAnsi" w:hAnsiTheme="minorHAnsi" w:cstheme="minorBidi"/>
          <w:b/>
          <w:bCs/>
          <w:color w:val="002060"/>
          <w:sz w:val="28"/>
          <w:szCs w:val="28"/>
          <w:rtl/>
        </w:rPr>
        <w:t xml:space="preserve">נספח </w:t>
      </w:r>
      <w:r>
        <w:rPr>
          <w:rFonts w:asciiTheme="minorHAnsi" w:eastAsiaTheme="minorHAnsi" w:hAnsiTheme="minorHAnsi" w:cstheme="minorBidi" w:hint="cs"/>
          <w:b/>
          <w:bCs/>
          <w:color w:val="002060"/>
          <w:sz w:val="28"/>
          <w:szCs w:val="28"/>
          <w:rtl/>
        </w:rPr>
        <w:t>26</w:t>
      </w:r>
      <w:r w:rsidRPr="006D0C0E">
        <w:rPr>
          <w:rFonts w:asciiTheme="minorHAnsi" w:eastAsiaTheme="minorHAnsi" w:hAnsiTheme="minorHAnsi" w:cstheme="minorBidi"/>
          <w:b/>
          <w:bCs/>
          <w:color w:val="002060"/>
          <w:sz w:val="28"/>
          <w:szCs w:val="28"/>
          <w:rtl/>
        </w:rPr>
        <w:t xml:space="preserve">: </w:t>
      </w:r>
      <w:r>
        <w:rPr>
          <w:rFonts w:asciiTheme="minorHAnsi" w:eastAsiaTheme="minorHAnsi" w:hAnsiTheme="minorHAnsi" w:cstheme="minorBidi" w:hint="cs"/>
          <w:b/>
          <w:bCs/>
          <w:color w:val="002060"/>
          <w:sz w:val="28"/>
          <w:szCs w:val="28"/>
          <w:rtl/>
        </w:rPr>
        <w:t xml:space="preserve">רישום לכנס </w:t>
      </w:r>
      <w:r w:rsidR="00F17516">
        <w:rPr>
          <w:rFonts w:asciiTheme="minorHAnsi" w:eastAsiaTheme="minorHAnsi" w:hAnsiTheme="minorHAnsi" w:cstheme="minorBidi" w:hint="cs"/>
          <w:b/>
          <w:bCs/>
          <w:color w:val="002060"/>
          <w:sz w:val="28"/>
          <w:szCs w:val="28"/>
          <w:rtl/>
        </w:rPr>
        <w:t>מציע</w:t>
      </w:r>
      <w:r>
        <w:rPr>
          <w:rFonts w:asciiTheme="minorHAnsi" w:eastAsiaTheme="minorHAnsi" w:hAnsiTheme="minorHAnsi" w:cstheme="minorBidi" w:hint="cs"/>
          <w:b/>
          <w:bCs/>
          <w:color w:val="002060"/>
          <w:sz w:val="28"/>
          <w:szCs w:val="28"/>
          <w:rtl/>
        </w:rPr>
        <w:t>ים</w:t>
      </w:r>
      <w:bookmarkEnd w:id="1424"/>
    </w:p>
    <w:p w14:paraId="439CD345" w14:textId="77777777" w:rsidR="00B8648F" w:rsidRPr="00D121B3" w:rsidRDefault="00B8648F" w:rsidP="00B8648F">
      <w:pPr>
        <w:rPr>
          <w:rtl/>
        </w:rPr>
      </w:pPr>
      <w:r w:rsidRPr="00D121B3">
        <w:rPr>
          <w:rtl/>
        </w:rPr>
        <w:t>לכבוד,</w:t>
      </w:r>
    </w:p>
    <w:p w14:paraId="7261D2F5" w14:textId="77777777" w:rsidR="00B8648F" w:rsidRPr="004B5AFC" w:rsidRDefault="00B8648F" w:rsidP="00B8648F">
      <w:pPr>
        <w:rPr>
          <w:u w:val="single"/>
          <w:rtl/>
        </w:rPr>
      </w:pPr>
      <w:r w:rsidRPr="004B5AFC">
        <w:rPr>
          <w:u w:val="single"/>
          <w:rtl/>
        </w:rPr>
        <w:t xml:space="preserve">בתי הדין הרבניים – אגף </w:t>
      </w:r>
      <w:r w:rsidRPr="004B5AFC">
        <w:rPr>
          <w:rFonts w:hint="cs"/>
          <w:u w:val="single"/>
          <w:rtl/>
        </w:rPr>
        <w:t>טכנולוגיות דיגיטליות ומידע</w:t>
      </w:r>
    </w:p>
    <w:p w14:paraId="2DE6F97D" w14:textId="6B42B30B" w:rsidR="00B8648F" w:rsidRPr="00D121B3" w:rsidRDefault="00B8648F" w:rsidP="00B8648F">
      <w:pPr>
        <w:rPr>
          <w:rtl/>
        </w:rPr>
      </w:pPr>
      <w:r w:rsidRPr="00D121B3">
        <w:rPr>
          <w:rtl/>
        </w:rPr>
        <w:t xml:space="preserve">להלן פרטי חברתנו ופרטי איש הקשר לצורך </w:t>
      </w:r>
      <w:r>
        <w:rPr>
          <w:rFonts w:hint="cs"/>
          <w:rtl/>
        </w:rPr>
        <w:t xml:space="preserve">הרישום לכנס </w:t>
      </w:r>
      <w:r w:rsidR="00F17516">
        <w:rPr>
          <w:rFonts w:hint="cs"/>
          <w:rtl/>
        </w:rPr>
        <w:t>מציע</w:t>
      </w:r>
      <w:r>
        <w:rPr>
          <w:rFonts w:hint="cs"/>
          <w:rtl/>
        </w:rPr>
        <w:t>ים</w:t>
      </w:r>
      <w:r w:rsidRPr="00D121B3">
        <w:rPr>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1"/>
        <w:gridCol w:w="6231"/>
      </w:tblGrid>
      <w:tr w:rsidR="00B8648F" w:rsidRPr="00D121B3" w14:paraId="7D4F05BF" w14:textId="77777777" w:rsidTr="0025786A">
        <w:trPr>
          <w:trHeight w:hRule="exact" w:val="284"/>
        </w:trPr>
        <w:tc>
          <w:tcPr>
            <w:tcW w:w="9072" w:type="dxa"/>
            <w:gridSpan w:val="2"/>
            <w:shd w:val="clear" w:color="auto" w:fill="D9E2F3" w:themeFill="accent1" w:themeFillTint="33"/>
            <w:vAlign w:val="center"/>
          </w:tcPr>
          <w:p w14:paraId="10FE0D40" w14:textId="77777777" w:rsidR="00B8648F" w:rsidRPr="00D121B3" w:rsidRDefault="00B8648F" w:rsidP="0025786A">
            <w:pPr>
              <w:jc w:val="center"/>
              <w:rPr>
                <w:rtl/>
              </w:rPr>
            </w:pPr>
            <w:r w:rsidRPr="00D121B3">
              <w:rPr>
                <w:rFonts w:hint="cs"/>
                <w:rtl/>
              </w:rPr>
              <w:t xml:space="preserve">פרטי </w:t>
            </w:r>
            <w:r w:rsidRPr="004B5AFC">
              <w:rPr>
                <w:rFonts w:hint="cs"/>
                <w:shd w:val="clear" w:color="auto" w:fill="D9E2F3" w:themeFill="accent1" w:themeFillTint="33"/>
                <w:rtl/>
              </w:rPr>
              <w:t>החברה</w:t>
            </w:r>
          </w:p>
        </w:tc>
      </w:tr>
      <w:tr w:rsidR="00B8648F" w:rsidRPr="00D121B3" w14:paraId="26FEF395" w14:textId="77777777" w:rsidTr="0025786A">
        <w:trPr>
          <w:trHeight w:hRule="exact" w:val="284"/>
        </w:trPr>
        <w:tc>
          <w:tcPr>
            <w:tcW w:w="2838" w:type="dxa"/>
            <w:vAlign w:val="center"/>
          </w:tcPr>
          <w:p w14:paraId="5B9C64C0" w14:textId="77777777" w:rsidR="00B8648F" w:rsidRPr="00D121B3" w:rsidRDefault="00B8648F" w:rsidP="0025786A">
            <w:pPr>
              <w:rPr>
                <w:rtl/>
              </w:rPr>
            </w:pPr>
            <w:r w:rsidRPr="00D121B3">
              <w:rPr>
                <w:rtl/>
              </w:rPr>
              <w:t>שם החברה</w:t>
            </w:r>
          </w:p>
        </w:tc>
        <w:tc>
          <w:tcPr>
            <w:tcW w:w="6234" w:type="dxa"/>
            <w:vAlign w:val="center"/>
          </w:tcPr>
          <w:p w14:paraId="19D1F70A" w14:textId="77777777" w:rsidR="00B8648F" w:rsidRPr="00D121B3" w:rsidRDefault="00B8648F" w:rsidP="0025786A">
            <w:pPr>
              <w:rPr>
                <w:rtl/>
              </w:rPr>
            </w:pPr>
          </w:p>
        </w:tc>
      </w:tr>
      <w:tr w:rsidR="00B8648F" w:rsidRPr="00D121B3" w14:paraId="4504A0F3" w14:textId="77777777" w:rsidTr="0025786A">
        <w:trPr>
          <w:trHeight w:hRule="exact" w:val="284"/>
        </w:trPr>
        <w:tc>
          <w:tcPr>
            <w:tcW w:w="2838" w:type="dxa"/>
            <w:vAlign w:val="center"/>
          </w:tcPr>
          <w:p w14:paraId="1DD35068" w14:textId="77777777" w:rsidR="00B8648F" w:rsidRPr="00D121B3" w:rsidRDefault="00B8648F" w:rsidP="0025786A">
            <w:pPr>
              <w:rPr>
                <w:rtl/>
              </w:rPr>
            </w:pPr>
            <w:r w:rsidRPr="00D121B3">
              <w:rPr>
                <w:rtl/>
              </w:rPr>
              <w:t>ח.פ/ח.צ/ע.מ</w:t>
            </w:r>
          </w:p>
        </w:tc>
        <w:tc>
          <w:tcPr>
            <w:tcW w:w="6234" w:type="dxa"/>
            <w:vAlign w:val="center"/>
          </w:tcPr>
          <w:p w14:paraId="4EC05EE0" w14:textId="77777777" w:rsidR="00B8648F" w:rsidRPr="00D121B3" w:rsidRDefault="00B8648F" w:rsidP="0025786A">
            <w:pPr>
              <w:rPr>
                <w:rtl/>
              </w:rPr>
            </w:pPr>
          </w:p>
        </w:tc>
      </w:tr>
      <w:tr w:rsidR="00B8648F" w:rsidRPr="00D121B3" w14:paraId="39A5D442" w14:textId="77777777" w:rsidTr="0025786A">
        <w:trPr>
          <w:trHeight w:hRule="exact" w:val="284"/>
        </w:trPr>
        <w:tc>
          <w:tcPr>
            <w:tcW w:w="2838" w:type="dxa"/>
            <w:vAlign w:val="center"/>
          </w:tcPr>
          <w:p w14:paraId="5D9F617E" w14:textId="77777777" w:rsidR="00B8648F" w:rsidRPr="00D121B3" w:rsidRDefault="00B8648F" w:rsidP="0025786A">
            <w:pPr>
              <w:rPr>
                <w:rtl/>
              </w:rPr>
            </w:pPr>
            <w:r w:rsidRPr="00D121B3">
              <w:rPr>
                <w:rtl/>
              </w:rPr>
              <w:t>כתובת</w:t>
            </w:r>
          </w:p>
        </w:tc>
        <w:tc>
          <w:tcPr>
            <w:tcW w:w="6234" w:type="dxa"/>
            <w:vAlign w:val="center"/>
          </w:tcPr>
          <w:p w14:paraId="466C0919" w14:textId="77777777" w:rsidR="00B8648F" w:rsidRPr="00D121B3" w:rsidRDefault="00B8648F" w:rsidP="0025786A">
            <w:pPr>
              <w:rPr>
                <w:rtl/>
              </w:rPr>
            </w:pPr>
          </w:p>
        </w:tc>
      </w:tr>
      <w:tr w:rsidR="00B8648F" w:rsidRPr="00D121B3" w14:paraId="5BDA870D" w14:textId="77777777" w:rsidTr="0025786A">
        <w:trPr>
          <w:trHeight w:hRule="exact" w:val="284"/>
        </w:trPr>
        <w:tc>
          <w:tcPr>
            <w:tcW w:w="2838" w:type="dxa"/>
            <w:vAlign w:val="center"/>
          </w:tcPr>
          <w:p w14:paraId="29CCA917" w14:textId="77777777" w:rsidR="00B8648F" w:rsidRPr="00D121B3" w:rsidRDefault="00B8648F" w:rsidP="0025786A">
            <w:pPr>
              <w:rPr>
                <w:rtl/>
              </w:rPr>
            </w:pPr>
            <w:r w:rsidRPr="00D121B3">
              <w:rPr>
                <w:rtl/>
              </w:rPr>
              <w:t>טלפון</w:t>
            </w:r>
          </w:p>
        </w:tc>
        <w:tc>
          <w:tcPr>
            <w:tcW w:w="6234" w:type="dxa"/>
            <w:vAlign w:val="center"/>
          </w:tcPr>
          <w:p w14:paraId="2B7FAB47" w14:textId="77777777" w:rsidR="00B8648F" w:rsidRPr="00D121B3" w:rsidRDefault="00B8648F" w:rsidP="0025786A">
            <w:pPr>
              <w:rPr>
                <w:rtl/>
              </w:rPr>
            </w:pPr>
          </w:p>
        </w:tc>
      </w:tr>
      <w:tr w:rsidR="00B8648F" w:rsidRPr="00D121B3" w14:paraId="677CA05E" w14:textId="77777777" w:rsidTr="0025786A">
        <w:trPr>
          <w:trHeight w:hRule="exact" w:val="284"/>
        </w:trPr>
        <w:tc>
          <w:tcPr>
            <w:tcW w:w="2838" w:type="dxa"/>
            <w:vAlign w:val="center"/>
          </w:tcPr>
          <w:p w14:paraId="697BE9C4" w14:textId="77777777" w:rsidR="00B8648F" w:rsidRPr="00D121B3" w:rsidRDefault="00B8648F" w:rsidP="0025786A">
            <w:pPr>
              <w:rPr>
                <w:rtl/>
              </w:rPr>
            </w:pPr>
            <w:r w:rsidRPr="00D121B3">
              <w:rPr>
                <w:rtl/>
              </w:rPr>
              <w:t>פקס'</w:t>
            </w:r>
          </w:p>
        </w:tc>
        <w:tc>
          <w:tcPr>
            <w:tcW w:w="6234" w:type="dxa"/>
            <w:vAlign w:val="center"/>
          </w:tcPr>
          <w:p w14:paraId="51C4018F" w14:textId="77777777" w:rsidR="00B8648F" w:rsidRPr="00D121B3" w:rsidRDefault="00B8648F" w:rsidP="0025786A"/>
        </w:tc>
      </w:tr>
      <w:tr w:rsidR="00B8648F" w:rsidRPr="00D121B3" w14:paraId="4441C795" w14:textId="77777777" w:rsidTr="0025786A">
        <w:trPr>
          <w:trHeight w:hRule="exact" w:val="284"/>
        </w:trPr>
        <w:tc>
          <w:tcPr>
            <w:tcW w:w="2838" w:type="dxa"/>
            <w:vAlign w:val="center"/>
          </w:tcPr>
          <w:p w14:paraId="332112B0" w14:textId="77777777" w:rsidR="00B8648F" w:rsidRPr="00D121B3" w:rsidRDefault="00B8648F" w:rsidP="0025786A">
            <w:pPr>
              <w:rPr>
                <w:rtl/>
              </w:rPr>
            </w:pPr>
            <w:r w:rsidRPr="00D121B3">
              <w:rPr>
                <w:rtl/>
              </w:rPr>
              <w:t>דואר אלקטרוני</w:t>
            </w:r>
          </w:p>
        </w:tc>
        <w:tc>
          <w:tcPr>
            <w:tcW w:w="6234" w:type="dxa"/>
            <w:vAlign w:val="center"/>
          </w:tcPr>
          <w:p w14:paraId="16D6A9EE" w14:textId="77777777" w:rsidR="00B8648F" w:rsidRPr="00D121B3" w:rsidRDefault="00B8648F" w:rsidP="0025786A"/>
        </w:tc>
      </w:tr>
      <w:tr w:rsidR="00B8648F" w:rsidRPr="00D121B3" w14:paraId="440CF6DC" w14:textId="77777777" w:rsidTr="0025786A">
        <w:trPr>
          <w:trHeight w:hRule="exact" w:val="284"/>
        </w:trPr>
        <w:tc>
          <w:tcPr>
            <w:tcW w:w="2838" w:type="dxa"/>
            <w:vAlign w:val="center"/>
          </w:tcPr>
          <w:p w14:paraId="2A927AD8" w14:textId="77777777" w:rsidR="00B8648F" w:rsidRPr="00D121B3" w:rsidRDefault="00B8648F" w:rsidP="0025786A">
            <w:pPr>
              <w:rPr>
                <w:rtl/>
              </w:rPr>
            </w:pPr>
            <w:r w:rsidRPr="00D121B3">
              <w:rPr>
                <w:rFonts w:hint="cs"/>
                <w:rtl/>
              </w:rPr>
              <w:t>כתובת אתר אינטרנט</w:t>
            </w:r>
          </w:p>
        </w:tc>
        <w:tc>
          <w:tcPr>
            <w:tcW w:w="6234" w:type="dxa"/>
            <w:vAlign w:val="center"/>
          </w:tcPr>
          <w:p w14:paraId="507F7088" w14:textId="77777777" w:rsidR="00B8648F" w:rsidRPr="00D121B3" w:rsidRDefault="00B8648F" w:rsidP="0025786A"/>
        </w:tc>
      </w:tr>
      <w:tr w:rsidR="00B8648F" w:rsidRPr="00D121B3" w14:paraId="5149E164" w14:textId="77777777" w:rsidTr="0025786A">
        <w:trPr>
          <w:trHeight w:hRule="exact" w:val="284"/>
        </w:trPr>
        <w:tc>
          <w:tcPr>
            <w:tcW w:w="9072" w:type="dxa"/>
            <w:gridSpan w:val="2"/>
            <w:shd w:val="clear" w:color="auto" w:fill="D9E2F3" w:themeFill="accent1" w:themeFillTint="33"/>
            <w:vAlign w:val="center"/>
          </w:tcPr>
          <w:p w14:paraId="40672D83" w14:textId="77777777" w:rsidR="00B8648F" w:rsidRPr="00D121B3" w:rsidRDefault="00B8648F" w:rsidP="0025786A">
            <w:pPr>
              <w:jc w:val="center"/>
              <w:rPr>
                <w:rtl/>
              </w:rPr>
            </w:pPr>
            <w:r w:rsidRPr="00D121B3">
              <w:rPr>
                <w:rFonts w:hint="cs"/>
                <w:rtl/>
              </w:rPr>
              <w:t>פרטי איש קשר/נציג שאליו יפנה המזמין</w:t>
            </w:r>
          </w:p>
        </w:tc>
      </w:tr>
      <w:tr w:rsidR="00B8648F" w:rsidRPr="00D121B3" w14:paraId="13D084D5" w14:textId="77777777" w:rsidTr="0025786A">
        <w:trPr>
          <w:trHeight w:hRule="exact" w:val="284"/>
        </w:trPr>
        <w:tc>
          <w:tcPr>
            <w:tcW w:w="2841" w:type="dxa"/>
            <w:vAlign w:val="center"/>
          </w:tcPr>
          <w:p w14:paraId="1A589B43" w14:textId="77777777" w:rsidR="00B8648F" w:rsidRPr="00D121B3" w:rsidRDefault="00B8648F" w:rsidP="0025786A">
            <w:pPr>
              <w:rPr>
                <w:rtl/>
              </w:rPr>
            </w:pPr>
            <w:r w:rsidRPr="00D121B3">
              <w:rPr>
                <w:rtl/>
              </w:rPr>
              <w:t>תפקיד ארגוני</w:t>
            </w:r>
          </w:p>
        </w:tc>
        <w:tc>
          <w:tcPr>
            <w:tcW w:w="6231" w:type="dxa"/>
            <w:vAlign w:val="center"/>
          </w:tcPr>
          <w:p w14:paraId="54491C53" w14:textId="77777777" w:rsidR="00B8648F" w:rsidRPr="00D121B3" w:rsidRDefault="00B8648F" w:rsidP="0025786A">
            <w:pPr>
              <w:rPr>
                <w:rtl/>
              </w:rPr>
            </w:pPr>
          </w:p>
        </w:tc>
      </w:tr>
      <w:tr w:rsidR="00B8648F" w:rsidRPr="00D121B3" w14:paraId="4ACE01B5" w14:textId="77777777" w:rsidTr="0025786A">
        <w:trPr>
          <w:trHeight w:hRule="exact" w:val="284"/>
        </w:trPr>
        <w:tc>
          <w:tcPr>
            <w:tcW w:w="2841" w:type="dxa"/>
            <w:vAlign w:val="center"/>
          </w:tcPr>
          <w:p w14:paraId="41848957" w14:textId="77777777" w:rsidR="00B8648F" w:rsidRPr="00D121B3" w:rsidRDefault="00B8648F" w:rsidP="0025786A">
            <w:pPr>
              <w:rPr>
                <w:rtl/>
              </w:rPr>
            </w:pPr>
            <w:r w:rsidRPr="00D121B3">
              <w:rPr>
                <w:rtl/>
              </w:rPr>
              <w:t>שם מלא</w:t>
            </w:r>
          </w:p>
        </w:tc>
        <w:tc>
          <w:tcPr>
            <w:tcW w:w="6231" w:type="dxa"/>
            <w:vAlign w:val="center"/>
          </w:tcPr>
          <w:p w14:paraId="14959DA8" w14:textId="77777777" w:rsidR="00B8648F" w:rsidRPr="00D121B3" w:rsidRDefault="00B8648F" w:rsidP="0025786A">
            <w:pPr>
              <w:rPr>
                <w:rtl/>
              </w:rPr>
            </w:pPr>
          </w:p>
        </w:tc>
      </w:tr>
      <w:tr w:rsidR="00B8648F" w:rsidRPr="00D121B3" w14:paraId="620F8CA2" w14:textId="77777777" w:rsidTr="0025786A">
        <w:trPr>
          <w:trHeight w:hRule="exact" w:val="284"/>
        </w:trPr>
        <w:tc>
          <w:tcPr>
            <w:tcW w:w="2841" w:type="dxa"/>
            <w:vAlign w:val="center"/>
          </w:tcPr>
          <w:p w14:paraId="5C246820" w14:textId="77777777" w:rsidR="00B8648F" w:rsidRPr="00D121B3" w:rsidRDefault="00B8648F" w:rsidP="0025786A">
            <w:pPr>
              <w:rPr>
                <w:rtl/>
              </w:rPr>
            </w:pPr>
            <w:r w:rsidRPr="00D121B3">
              <w:rPr>
                <w:rtl/>
              </w:rPr>
              <w:t>אגף/מחלקה/יחידה</w:t>
            </w:r>
          </w:p>
        </w:tc>
        <w:tc>
          <w:tcPr>
            <w:tcW w:w="6231" w:type="dxa"/>
            <w:vAlign w:val="center"/>
          </w:tcPr>
          <w:p w14:paraId="7BBB78A0" w14:textId="77777777" w:rsidR="00B8648F" w:rsidRPr="00D121B3" w:rsidRDefault="00B8648F" w:rsidP="0025786A">
            <w:pPr>
              <w:rPr>
                <w:rtl/>
              </w:rPr>
            </w:pPr>
          </w:p>
        </w:tc>
      </w:tr>
      <w:tr w:rsidR="00B8648F" w:rsidRPr="00D121B3" w14:paraId="69A751B8" w14:textId="77777777" w:rsidTr="0025786A">
        <w:trPr>
          <w:trHeight w:hRule="exact" w:val="284"/>
        </w:trPr>
        <w:tc>
          <w:tcPr>
            <w:tcW w:w="2841" w:type="dxa"/>
            <w:vAlign w:val="center"/>
          </w:tcPr>
          <w:p w14:paraId="0992FC18" w14:textId="77777777" w:rsidR="00B8648F" w:rsidRPr="00D121B3" w:rsidRDefault="00B8648F" w:rsidP="0025786A">
            <w:pPr>
              <w:rPr>
                <w:rtl/>
              </w:rPr>
            </w:pPr>
            <w:r w:rsidRPr="00D121B3">
              <w:rPr>
                <w:rtl/>
              </w:rPr>
              <w:t>כתובת</w:t>
            </w:r>
          </w:p>
        </w:tc>
        <w:tc>
          <w:tcPr>
            <w:tcW w:w="6231" w:type="dxa"/>
            <w:vAlign w:val="center"/>
          </w:tcPr>
          <w:p w14:paraId="66DDE501" w14:textId="77777777" w:rsidR="00B8648F" w:rsidRPr="00D121B3" w:rsidRDefault="00B8648F" w:rsidP="0025786A">
            <w:pPr>
              <w:rPr>
                <w:rtl/>
              </w:rPr>
            </w:pPr>
          </w:p>
        </w:tc>
      </w:tr>
      <w:tr w:rsidR="00B8648F" w:rsidRPr="00D121B3" w14:paraId="1A1DC99E" w14:textId="77777777" w:rsidTr="0025786A">
        <w:trPr>
          <w:trHeight w:hRule="exact" w:val="284"/>
        </w:trPr>
        <w:tc>
          <w:tcPr>
            <w:tcW w:w="2841" w:type="dxa"/>
            <w:vAlign w:val="center"/>
          </w:tcPr>
          <w:p w14:paraId="52F6F16F" w14:textId="77777777" w:rsidR="00B8648F" w:rsidRPr="00D121B3" w:rsidRDefault="00B8648F" w:rsidP="0025786A">
            <w:pPr>
              <w:rPr>
                <w:rtl/>
              </w:rPr>
            </w:pPr>
            <w:r w:rsidRPr="00D121B3">
              <w:rPr>
                <w:rtl/>
              </w:rPr>
              <w:t>טלפון</w:t>
            </w:r>
          </w:p>
        </w:tc>
        <w:tc>
          <w:tcPr>
            <w:tcW w:w="6231" w:type="dxa"/>
            <w:vAlign w:val="center"/>
          </w:tcPr>
          <w:p w14:paraId="6699173F" w14:textId="77777777" w:rsidR="00B8648F" w:rsidRPr="00D121B3" w:rsidRDefault="00B8648F" w:rsidP="0025786A">
            <w:pPr>
              <w:rPr>
                <w:rtl/>
              </w:rPr>
            </w:pPr>
          </w:p>
        </w:tc>
      </w:tr>
      <w:tr w:rsidR="00B8648F" w:rsidRPr="00D121B3" w14:paraId="7E52D95B" w14:textId="77777777" w:rsidTr="0025786A">
        <w:trPr>
          <w:trHeight w:hRule="exact" w:val="284"/>
        </w:trPr>
        <w:tc>
          <w:tcPr>
            <w:tcW w:w="2841" w:type="dxa"/>
            <w:vAlign w:val="center"/>
          </w:tcPr>
          <w:p w14:paraId="03CC844D" w14:textId="77777777" w:rsidR="00B8648F" w:rsidRPr="00D121B3" w:rsidRDefault="00B8648F" w:rsidP="0025786A">
            <w:pPr>
              <w:rPr>
                <w:rtl/>
              </w:rPr>
            </w:pPr>
            <w:r w:rsidRPr="00D121B3">
              <w:rPr>
                <w:rtl/>
              </w:rPr>
              <w:t>נייד</w:t>
            </w:r>
          </w:p>
        </w:tc>
        <w:tc>
          <w:tcPr>
            <w:tcW w:w="6231" w:type="dxa"/>
            <w:vAlign w:val="center"/>
          </w:tcPr>
          <w:p w14:paraId="57FC1F8A" w14:textId="77777777" w:rsidR="00B8648F" w:rsidRPr="00D121B3" w:rsidRDefault="00B8648F" w:rsidP="0025786A">
            <w:pPr>
              <w:rPr>
                <w:rtl/>
              </w:rPr>
            </w:pPr>
          </w:p>
        </w:tc>
      </w:tr>
      <w:tr w:rsidR="00B8648F" w:rsidRPr="00D121B3" w14:paraId="6CDAA122" w14:textId="77777777" w:rsidTr="0025786A">
        <w:trPr>
          <w:trHeight w:hRule="exact" w:val="284"/>
        </w:trPr>
        <w:tc>
          <w:tcPr>
            <w:tcW w:w="2841" w:type="dxa"/>
            <w:vAlign w:val="center"/>
          </w:tcPr>
          <w:p w14:paraId="4B696B4C" w14:textId="77777777" w:rsidR="00B8648F" w:rsidRPr="00D121B3" w:rsidRDefault="00B8648F" w:rsidP="0025786A">
            <w:pPr>
              <w:rPr>
                <w:rtl/>
              </w:rPr>
            </w:pPr>
            <w:r w:rsidRPr="00D121B3">
              <w:rPr>
                <w:rtl/>
              </w:rPr>
              <w:t>פקס'</w:t>
            </w:r>
          </w:p>
        </w:tc>
        <w:tc>
          <w:tcPr>
            <w:tcW w:w="6231" w:type="dxa"/>
            <w:vAlign w:val="center"/>
          </w:tcPr>
          <w:p w14:paraId="26462A89" w14:textId="77777777" w:rsidR="00B8648F" w:rsidRPr="00D121B3" w:rsidRDefault="00B8648F" w:rsidP="0025786A"/>
        </w:tc>
      </w:tr>
      <w:tr w:rsidR="00B8648F" w:rsidRPr="00D121B3" w14:paraId="0304D6D5" w14:textId="77777777" w:rsidTr="0025786A">
        <w:trPr>
          <w:trHeight w:hRule="exact" w:val="284"/>
        </w:trPr>
        <w:tc>
          <w:tcPr>
            <w:tcW w:w="2841" w:type="dxa"/>
            <w:vAlign w:val="center"/>
          </w:tcPr>
          <w:p w14:paraId="1A648D9D" w14:textId="77777777" w:rsidR="00B8648F" w:rsidRPr="00D121B3" w:rsidRDefault="00B8648F" w:rsidP="0025786A">
            <w:pPr>
              <w:rPr>
                <w:rtl/>
              </w:rPr>
            </w:pPr>
            <w:r w:rsidRPr="00D121B3">
              <w:rPr>
                <w:rtl/>
              </w:rPr>
              <w:t>דואר אלקטרוני</w:t>
            </w:r>
          </w:p>
        </w:tc>
        <w:tc>
          <w:tcPr>
            <w:tcW w:w="6231" w:type="dxa"/>
            <w:vAlign w:val="center"/>
          </w:tcPr>
          <w:p w14:paraId="1E99880B" w14:textId="77777777" w:rsidR="00B8648F" w:rsidRPr="00D121B3" w:rsidRDefault="00B8648F" w:rsidP="0025786A"/>
        </w:tc>
      </w:tr>
    </w:tbl>
    <w:p w14:paraId="59D5C345" w14:textId="78B113D1" w:rsidR="00650C1A" w:rsidRDefault="00650C1A" w:rsidP="00D121B3">
      <w:pPr>
        <w:rPr>
          <w:rtl/>
        </w:rPr>
      </w:pPr>
    </w:p>
    <w:p w14:paraId="3C522C64" w14:textId="377DCEB9" w:rsidR="00650C1A" w:rsidRDefault="00650C1A" w:rsidP="00D121B3">
      <w:pPr>
        <w:rPr>
          <w:rtl/>
        </w:rPr>
      </w:pPr>
    </w:p>
    <w:p w14:paraId="7070533D" w14:textId="4DACAE2C" w:rsidR="00650C1A" w:rsidRDefault="00650C1A" w:rsidP="00D121B3">
      <w:pPr>
        <w:rPr>
          <w:rtl/>
        </w:rPr>
      </w:pPr>
    </w:p>
    <w:p w14:paraId="74A29A2F" w14:textId="1D01F2DD" w:rsidR="00B8648F" w:rsidRDefault="00B8648F" w:rsidP="00D121B3">
      <w:pPr>
        <w:rPr>
          <w:rtl/>
        </w:rPr>
      </w:pPr>
    </w:p>
    <w:p w14:paraId="6ECED070" w14:textId="0F1F55D2" w:rsidR="00B8648F" w:rsidRDefault="00B8648F" w:rsidP="00D121B3">
      <w:pPr>
        <w:rPr>
          <w:rtl/>
        </w:rPr>
      </w:pPr>
    </w:p>
    <w:p w14:paraId="402C19F4" w14:textId="76EC761C" w:rsidR="00B8648F" w:rsidRDefault="00B8648F" w:rsidP="00D121B3">
      <w:pPr>
        <w:rPr>
          <w:rtl/>
        </w:rPr>
      </w:pPr>
    </w:p>
    <w:p w14:paraId="687C1385" w14:textId="7B05BF30" w:rsidR="00B8648F" w:rsidRDefault="00B8648F" w:rsidP="00D121B3">
      <w:pPr>
        <w:rPr>
          <w:rtl/>
        </w:rPr>
      </w:pPr>
    </w:p>
    <w:p w14:paraId="26848787" w14:textId="45501FE2" w:rsidR="00B8648F" w:rsidRDefault="00B8648F" w:rsidP="00D121B3">
      <w:pPr>
        <w:rPr>
          <w:rtl/>
        </w:rPr>
      </w:pPr>
    </w:p>
    <w:p w14:paraId="2DE3F2C6" w14:textId="1CE56F52" w:rsidR="00B8648F" w:rsidRDefault="00B8648F" w:rsidP="00D121B3">
      <w:pPr>
        <w:rPr>
          <w:rtl/>
        </w:rPr>
      </w:pPr>
    </w:p>
    <w:p w14:paraId="28EC6B04" w14:textId="10D24435" w:rsidR="00B8648F" w:rsidRDefault="00B8648F" w:rsidP="00D121B3">
      <w:pPr>
        <w:rPr>
          <w:rtl/>
        </w:rPr>
      </w:pPr>
    </w:p>
    <w:p w14:paraId="6D8F713B" w14:textId="32F7C551" w:rsidR="00B8648F" w:rsidRDefault="00B8648F" w:rsidP="00D121B3">
      <w:pPr>
        <w:rPr>
          <w:rtl/>
        </w:rPr>
      </w:pPr>
    </w:p>
    <w:p w14:paraId="66598905" w14:textId="13EA616E" w:rsidR="00B8648F" w:rsidRDefault="00B8648F" w:rsidP="00D121B3">
      <w:pPr>
        <w:rPr>
          <w:rtl/>
        </w:rPr>
      </w:pPr>
    </w:p>
    <w:p w14:paraId="21A87FEC" w14:textId="584034BC" w:rsidR="00B8648F" w:rsidRDefault="00B8648F" w:rsidP="00D121B3">
      <w:pPr>
        <w:rPr>
          <w:rtl/>
        </w:rPr>
      </w:pPr>
    </w:p>
    <w:p w14:paraId="3233EC63" w14:textId="0D004E83" w:rsidR="00B8648F" w:rsidRDefault="00B8648F" w:rsidP="00D121B3">
      <w:pPr>
        <w:rPr>
          <w:rtl/>
        </w:rPr>
      </w:pPr>
    </w:p>
    <w:p w14:paraId="5FD0A213" w14:textId="61E68C5D" w:rsidR="00B8648F" w:rsidRDefault="00B8648F" w:rsidP="00D121B3">
      <w:pPr>
        <w:rPr>
          <w:rtl/>
        </w:rPr>
      </w:pPr>
    </w:p>
    <w:p w14:paraId="78E2B801" w14:textId="77777777" w:rsidR="00D121B3" w:rsidRPr="00D121B3" w:rsidRDefault="00D121B3" w:rsidP="00D121B3"/>
    <w:p w14:paraId="2CBA041D" w14:textId="77777777" w:rsidR="00D121B3" w:rsidRPr="006D0C0E" w:rsidRDefault="00D121B3" w:rsidP="006D0C0E">
      <w:pPr>
        <w:pStyle w:val="3"/>
        <w:ind w:left="-286"/>
        <w:jc w:val="center"/>
        <w:rPr>
          <w:rFonts w:asciiTheme="minorHAnsi" w:eastAsiaTheme="minorHAnsi" w:hAnsiTheme="minorHAnsi" w:cstheme="minorBidi"/>
          <w:b/>
          <w:bCs/>
          <w:color w:val="002060"/>
          <w:sz w:val="28"/>
          <w:szCs w:val="28"/>
          <w:rtl/>
        </w:rPr>
      </w:pPr>
      <w:bookmarkStart w:id="1425" w:name="_נספח_99:_הצעת"/>
      <w:bookmarkStart w:id="1426" w:name="_Toc77617737"/>
      <w:bookmarkEnd w:id="1425"/>
      <w:r w:rsidRPr="006D0C0E">
        <w:rPr>
          <w:rFonts w:asciiTheme="minorHAnsi" w:eastAsiaTheme="minorHAnsi" w:hAnsiTheme="minorHAnsi" w:cstheme="minorBidi"/>
          <w:b/>
          <w:bCs/>
          <w:color w:val="002060"/>
          <w:sz w:val="28"/>
          <w:szCs w:val="28"/>
          <w:rtl/>
        </w:rPr>
        <w:t xml:space="preserve">נספח </w:t>
      </w:r>
      <w:r w:rsidRPr="006D0C0E">
        <w:rPr>
          <w:rFonts w:asciiTheme="minorHAnsi" w:eastAsiaTheme="minorHAnsi" w:hAnsiTheme="minorHAnsi" w:cstheme="minorBidi" w:hint="cs"/>
          <w:b/>
          <w:bCs/>
          <w:color w:val="002060"/>
          <w:sz w:val="28"/>
          <w:szCs w:val="28"/>
          <w:rtl/>
        </w:rPr>
        <w:t>99</w:t>
      </w:r>
      <w:r w:rsidRPr="006D0C0E">
        <w:rPr>
          <w:rFonts w:asciiTheme="minorHAnsi" w:eastAsiaTheme="minorHAnsi" w:hAnsiTheme="minorHAnsi" w:cstheme="minorBidi"/>
          <w:b/>
          <w:bCs/>
          <w:color w:val="002060"/>
          <w:sz w:val="28"/>
          <w:szCs w:val="28"/>
          <w:rtl/>
        </w:rPr>
        <w:t>: הצעת המחיר</w:t>
      </w:r>
      <w:bookmarkEnd w:id="1426"/>
    </w:p>
    <w:p w14:paraId="773C88D9" w14:textId="77777777" w:rsidR="00D121B3" w:rsidRPr="00D121B3" w:rsidRDefault="00D121B3" w:rsidP="00D121B3">
      <w:pPr>
        <w:rPr>
          <w:rtl/>
        </w:rPr>
      </w:pPr>
      <w:r w:rsidRPr="001501F8">
        <w:rPr>
          <w:b/>
          <w:bCs/>
          <w:rtl/>
        </w:rPr>
        <w:t>לכבוד</w:t>
      </w:r>
      <w:r w:rsidRPr="00D121B3">
        <w:rPr>
          <w:rtl/>
        </w:rPr>
        <w:t>: ועדת המכרזים</w:t>
      </w:r>
    </w:p>
    <w:p w14:paraId="685AF580" w14:textId="010D2F2C" w:rsidR="00D121B3" w:rsidRPr="001501F8" w:rsidRDefault="00D121B3" w:rsidP="00D121B3">
      <w:pPr>
        <w:rPr>
          <w:u w:val="single"/>
          <w:rtl/>
        </w:rPr>
      </w:pPr>
      <w:r w:rsidRPr="00D121B3">
        <w:rPr>
          <w:rtl/>
        </w:rPr>
        <w:t xml:space="preserve">          </w:t>
      </w:r>
      <w:r w:rsidRPr="001501F8">
        <w:rPr>
          <w:u w:val="single"/>
          <w:rtl/>
        </w:rPr>
        <w:t>הנהלת בתי הדין הרבניים</w:t>
      </w:r>
      <w:r w:rsidRPr="001501F8">
        <w:rPr>
          <w:u w:val="single"/>
          <w:rtl/>
        </w:rPr>
        <w:br/>
      </w:r>
    </w:p>
    <w:p w14:paraId="04891555" w14:textId="71D763B4" w:rsidR="00D121B3" w:rsidRPr="001501F8" w:rsidRDefault="00D121B3" w:rsidP="001501F8">
      <w:pPr>
        <w:ind w:left="-144"/>
        <w:jc w:val="center"/>
        <w:rPr>
          <w:b/>
          <w:bCs/>
          <w:u w:val="single"/>
          <w:rtl/>
        </w:rPr>
      </w:pPr>
      <w:r w:rsidRPr="001501F8">
        <w:rPr>
          <w:b/>
          <w:bCs/>
          <w:u w:val="single"/>
          <w:rtl/>
        </w:rPr>
        <w:t xml:space="preserve">הנדון: </w:t>
      </w:r>
      <w:r w:rsidRPr="001501F8">
        <w:rPr>
          <w:rFonts w:hint="eastAsia"/>
          <w:b/>
          <w:bCs/>
          <w:u w:val="single"/>
          <w:rtl/>
        </w:rPr>
        <w:t>הצעה</w:t>
      </w:r>
      <w:r w:rsidRPr="001501F8">
        <w:rPr>
          <w:b/>
          <w:bCs/>
          <w:u w:val="single"/>
          <w:rtl/>
        </w:rPr>
        <w:t xml:space="preserve"> </w:t>
      </w:r>
      <w:r w:rsidRPr="001501F8">
        <w:rPr>
          <w:rFonts w:hint="eastAsia"/>
          <w:b/>
          <w:bCs/>
          <w:u w:val="single"/>
          <w:rtl/>
        </w:rPr>
        <w:t>למכרז</w:t>
      </w:r>
      <w:r w:rsidRPr="001501F8">
        <w:rPr>
          <w:b/>
          <w:bCs/>
          <w:u w:val="single"/>
          <w:rtl/>
        </w:rPr>
        <w:t xml:space="preserve"> מס’ 1/2021 : "אספקת שירותי </w:t>
      </w:r>
      <w:r w:rsidRPr="001501F8">
        <w:rPr>
          <w:rFonts w:hint="eastAsia"/>
          <w:b/>
          <w:bCs/>
          <w:u w:val="single"/>
          <w:rtl/>
        </w:rPr>
        <w:t>תחזוקה</w:t>
      </w:r>
      <w:r w:rsidRPr="001501F8">
        <w:rPr>
          <w:b/>
          <w:bCs/>
          <w:u w:val="single"/>
          <w:rtl/>
        </w:rPr>
        <w:t xml:space="preserve"> </w:t>
      </w:r>
      <w:r w:rsidRPr="001501F8">
        <w:rPr>
          <w:rFonts w:hint="eastAsia"/>
          <w:b/>
          <w:bCs/>
          <w:u w:val="single"/>
          <w:rtl/>
        </w:rPr>
        <w:t>למערכת</w:t>
      </w:r>
      <w:r w:rsidRPr="001501F8">
        <w:rPr>
          <w:b/>
          <w:bCs/>
          <w:u w:val="single"/>
          <w:rtl/>
        </w:rPr>
        <w:t xml:space="preserve"> </w:t>
      </w:r>
      <w:r w:rsidRPr="001501F8">
        <w:rPr>
          <w:rFonts w:hint="eastAsia"/>
          <w:b/>
          <w:bCs/>
          <w:u w:val="single"/>
          <w:rtl/>
        </w:rPr>
        <w:t>מידע</w:t>
      </w:r>
      <w:r w:rsidRPr="001501F8">
        <w:rPr>
          <w:rFonts w:hint="cs"/>
          <w:b/>
          <w:bCs/>
          <w:u w:val="single"/>
          <w:rtl/>
        </w:rPr>
        <w:t>"</w:t>
      </w:r>
      <w:r w:rsidRPr="001501F8">
        <w:rPr>
          <w:b/>
          <w:bCs/>
          <w:u w:val="single"/>
          <w:rtl/>
        </w:rPr>
        <w:t xml:space="preserve"> </w:t>
      </w:r>
      <w:r w:rsidRPr="001501F8">
        <w:rPr>
          <w:rFonts w:hint="eastAsia"/>
          <w:b/>
          <w:bCs/>
          <w:u w:val="single"/>
          <w:rtl/>
        </w:rPr>
        <w:t>של</w:t>
      </w:r>
      <w:r w:rsidRPr="001501F8">
        <w:rPr>
          <w:b/>
          <w:bCs/>
          <w:u w:val="single"/>
          <w:rtl/>
        </w:rPr>
        <w:t xml:space="preserve"> בתי הדין הרבניים",</w:t>
      </w:r>
    </w:p>
    <w:p w14:paraId="1A040B96" w14:textId="77777777" w:rsidR="00D121B3" w:rsidRPr="00D121B3" w:rsidRDefault="00D121B3" w:rsidP="00D121B3">
      <w:pPr>
        <w:rPr>
          <w:rtl/>
        </w:rPr>
      </w:pPr>
    </w:p>
    <w:tbl>
      <w:tblPr>
        <w:bidiVisual/>
        <w:tblW w:w="0" w:type="auto"/>
        <w:tblInd w:w="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6"/>
        <w:gridCol w:w="1130"/>
        <w:gridCol w:w="2373"/>
        <w:gridCol w:w="2018"/>
      </w:tblGrid>
      <w:tr w:rsidR="00D121B3" w:rsidRPr="00D121B3" w14:paraId="075BDE3E" w14:textId="77777777" w:rsidTr="00CF297B">
        <w:tc>
          <w:tcPr>
            <w:tcW w:w="2456" w:type="dxa"/>
            <w:shd w:val="clear" w:color="auto" w:fill="D9E2F3" w:themeFill="accent1" w:themeFillTint="33"/>
            <w:vAlign w:val="center"/>
          </w:tcPr>
          <w:p w14:paraId="283D4BB1" w14:textId="77777777" w:rsidR="00D121B3" w:rsidRPr="00D121B3" w:rsidRDefault="00D121B3" w:rsidP="009C4A72">
            <w:pPr>
              <w:jc w:val="center"/>
              <w:rPr>
                <w:rtl/>
              </w:rPr>
            </w:pPr>
            <w:r w:rsidRPr="00D121B3">
              <w:rPr>
                <w:rtl/>
              </w:rPr>
              <w:t>השירות המבוקש לפי מס' משתמשים</w:t>
            </w:r>
          </w:p>
        </w:tc>
        <w:tc>
          <w:tcPr>
            <w:tcW w:w="1130" w:type="dxa"/>
            <w:shd w:val="clear" w:color="auto" w:fill="D9E2F3" w:themeFill="accent1" w:themeFillTint="33"/>
            <w:vAlign w:val="center"/>
          </w:tcPr>
          <w:p w14:paraId="528D82BE" w14:textId="77777777" w:rsidR="00D121B3" w:rsidRPr="00D121B3" w:rsidRDefault="00D121B3" w:rsidP="009C4A72">
            <w:pPr>
              <w:jc w:val="center"/>
              <w:rPr>
                <w:rtl/>
              </w:rPr>
            </w:pPr>
            <w:r w:rsidRPr="00D121B3">
              <w:rPr>
                <w:rtl/>
              </w:rPr>
              <w:t>משקל</w:t>
            </w:r>
          </w:p>
          <w:p w14:paraId="19DD8AC4" w14:textId="77777777" w:rsidR="00D121B3" w:rsidRPr="00D121B3" w:rsidRDefault="00D121B3" w:rsidP="009C4A72">
            <w:pPr>
              <w:jc w:val="center"/>
              <w:rPr>
                <w:rtl/>
              </w:rPr>
            </w:pPr>
            <w:r w:rsidRPr="00D121B3">
              <w:rPr>
                <w:rFonts w:hint="cs"/>
                <w:rtl/>
              </w:rPr>
              <w:t>(%)</w:t>
            </w:r>
          </w:p>
        </w:tc>
        <w:tc>
          <w:tcPr>
            <w:tcW w:w="2373" w:type="dxa"/>
            <w:shd w:val="clear" w:color="auto" w:fill="D9E2F3" w:themeFill="accent1" w:themeFillTint="33"/>
            <w:vAlign w:val="center"/>
          </w:tcPr>
          <w:p w14:paraId="63214F94" w14:textId="77777777" w:rsidR="00D121B3" w:rsidRPr="00D121B3" w:rsidRDefault="00D121B3" w:rsidP="009C4A72">
            <w:pPr>
              <w:jc w:val="center"/>
              <w:rPr>
                <w:rtl/>
              </w:rPr>
            </w:pPr>
            <w:r w:rsidRPr="00D121B3">
              <w:rPr>
                <w:rFonts w:hint="cs"/>
                <w:rtl/>
              </w:rPr>
              <w:t>מחיר (בש"ח לפני מע"מ)</w:t>
            </w:r>
          </w:p>
        </w:tc>
        <w:tc>
          <w:tcPr>
            <w:tcW w:w="2018" w:type="dxa"/>
            <w:shd w:val="clear" w:color="auto" w:fill="D9E2F3" w:themeFill="accent1" w:themeFillTint="33"/>
            <w:vAlign w:val="center"/>
          </w:tcPr>
          <w:p w14:paraId="0FF6BA75" w14:textId="77777777" w:rsidR="00D121B3" w:rsidRPr="00D121B3" w:rsidRDefault="00D121B3" w:rsidP="009C4A72">
            <w:pPr>
              <w:jc w:val="center"/>
              <w:rPr>
                <w:rtl/>
              </w:rPr>
            </w:pPr>
            <w:r w:rsidRPr="00D121B3">
              <w:rPr>
                <w:rFonts w:hint="cs"/>
                <w:rtl/>
              </w:rPr>
              <w:t>הערות</w:t>
            </w:r>
          </w:p>
        </w:tc>
      </w:tr>
      <w:tr w:rsidR="00CF297B" w:rsidRPr="00D121B3" w14:paraId="32E990F2" w14:textId="77777777" w:rsidTr="00CF297B">
        <w:tc>
          <w:tcPr>
            <w:tcW w:w="2456" w:type="dxa"/>
            <w:shd w:val="clear" w:color="auto" w:fill="D0CECE" w:themeFill="background2" w:themeFillShade="E6"/>
            <w:vAlign w:val="center"/>
          </w:tcPr>
          <w:p w14:paraId="6A69ABCA" w14:textId="04E16C16" w:rsidR="00CF297B" w:rsidRPr="00D121B3" w:rsidRDefault="00CF297B" w:rsidP="00CF297B">
            <w:pPr>
              <w:jc w:val="center"/>
              <w:rPr>
                <w:rtl/>
              </w:rPr>
            </w:pPr>
            <w:r w:rsidRPr="00D121B3">
              <w:rPr>
                <w:rFonts w:hint="cs"/>
                <w:rtl/>
              </w:rPr>
              <w:t>שירותי תפעול ותחזוקה, כולל אחריות מערכתית</w:t>
            </w:r>
          </w:p>
        </w:tc>
        <w:tc>
          <w:tcPr>
            <w:tcW w:w="1130" w:type="dxa"/>
            <w:vAlign w:val="center"/>
          </w:tcPr>
          <w:p w14:paraId="72F05838" w14:textId="588CFC85" w:rsidR="00CF297B" w:rsidRPr="00D121B3" w:rsidRDefault="00CF297B" w:rsidP="00CF297B">
            <w:pPr>
              <w:jc w:val="center"/>
              <w:rPr>
                <w:rtl/>
              </w:rPr>
            </w:pPr>
            <w:r>
              <w:rPr>
                <w:rFonts w:hint="cs"/>
                <w:rtl/>
              </w:rPr>
              <w:t>8</w:t>
            </w:r>
            <w:r w:rsidRPr="00D121B3">
              <w:rPr>
                <w:rFonts w:hint="cs"/>
                <w:rtl/>
              </w:rPr>
              <w:t>0%</w:t>
            </w:r>
          </w:p>
        </w:tc>
        <w:tc>
          <w:tcPr>
            <w:tcW w:w="2373" w:type="dxa"/>
            <w:vAlign w:val="center"/>
          </w:tcPr>
          <w:p w14:paraId="09755582" w14:textId="759A067E" w:rsidR="00CF297B" w:rsidRPr="00D121B3" w:rsidRDefault="00CF297B" w:rsidP="00CF297B">
            <w:pPr>
              <w:jc w:val="center"/>
              <w:rPr>
                <w:rtl/>
              </w:rPr>
            </w:pPr>
            <w:r w:rsidRPr="00D121B3">
              <w:rPr>
                <w:rFonts w:hint="cs"/>
                <w:rtl/>
              </w:rPr>
              <w:t>עלות חודשית</w:t>
            </w:r>
          </w:p>
        </w:tc>
        <w:tc>
          <w:tcPr>
            <w:tcW w:w="2018" w:type="dxa"/>
            <w:vAlign w:val="center"/>
          </w:tcPr>
          <w:p w14:paraId="755E04C3" w14:textId="353F55F3" w:rsidR="00CF297B" w:rsidRPr="00D121B3" w:rsidRDefault="00CF297B" w:rsidP="00CF297B">
            <w:pPr>
              <w:jc w:val="center"/>
              <w:rPr>
                <w:rtl/>
              </w:rPr>
            </w:pPr>
            <w:r w:rsidRPr="00D121B3">
              <w:rPr>
                <w:rFonts w:hint="cs"/>
                <w:rtl/>
              </w:rPr>
              <w:t xml:space="preserve">החלק היחסי לקבלת אחריות כוללת כולל טיפול מלא במגוון תקלות ואירועים שלא </w:t>
            </w:r>
            <w:proofErr w:type="spellStart"/>
            <w:r w:rsidRPr="00D121B3">
              <w:rPr>
                <w:rFonts w:hint="cs"/>
                <w:rtl/>
              </w:rPr>
              <w:t>ניצפו</w:t>
            </w:r>
            <w:proofErr w:type="spellEnd"/>
            <w:r w:rsidRPr="00D121B3">
              <w:rPr>
                <w:rFonts w:hint="cs"/>
                <w:rtl/>
              </w:rPr>
              <w:t xml:space="preserve"> מראש במסגרת מכרז זה</w:t>
            </w:r>
          </w:p>
        </w:tc>
      </w:tr>
      <w:tr w:rsidR="00CF297B" w:rsidRPr="00D121B3" w14:paraId="75733A45" w14:textId="77777777" w:rsidTr="00CF297B">
        <w:tc>
          <w:tcPr>
            <w:tcW w:w="2456" w:type="dxa"/>
            <w:shd w:val="clear" w:color="auto" w:fill="D0CECE" w:themeFill="background2" w:themeFillShade="E6"/>
            <w:vAlign w:val="center"/>
          </w:tcPr>
          <w:p w14:paraId="456A612A" w14:textId="48055C02" w:rsidR="00CF297B" w:rsidRPr="00D121B3" w:rsidRDefault="00CF297B" w:rsidP="00CF297B">
            <w:pPr>
              <w:jc w:val="center"/>
              <w:rPr>
                <w:rtl/>
              </w:rPr>
            </w:pPr>
            <w:r>
              <w:rPr>
                <w:rFonts w:hint="cs"/>
                <w:rtl/>
              </w:rPr>
              <w:t>אחוז הנחה עבור בעלי המקצוע המופיעים בנספח י"ג (תעריפים מרביים)</w:t>
            </w:r>
          </w:p>
        </w:tc>
        <w:tc>
          <w:tcPr>
            <w:tcW w:w="1130" w:type="dxa"/>
            <w:vAlign w:val="center"/>
          </w:tcPr>
          <w:p w14:paraId="1D1E6C84" w14:textId="09CDDDE9" w:rsidR="00CF297B" w:rsidRPr="00D121B3" w:rsidRDefault="00CF297B" w:rsidP="00CF297B">
            <w:pPr>
              <w:jc w:val="center"/>
              <w:rPr>
                <w:rtl/>
              </w:rPr>
            </w:pPr>
            <w:r>
              <w:rPr>
                <w:rFonts w:hint="cs"/>
                <w:rtl/>
              </w:rPr>
              <w:t>2</w:t>
            </w:r>
            <w:r w:rsidRPr="00D121B3">
              <w:rPr>
                <w:rFonts w:hint="cs"/>
                <w:rtl/>
              </w:rPr>
              <w:t>0%</w:t>
            </w:r>
          </w:p>
        </w:tc>
        <w:tc>
          <w:tcPr>
            <w:tcW w:w="2373" w:type="dxa"/>
            <w:vAlign w:val="center"/>
          </w:tcPr>
          <w:p w14:paraId="3335B8C7" w14:textId="39C6DB0F" w:rsidR="00CF297B" w:rsidRPr="00D121B3" w:rsidRDefault="00CF297B" w:rsidP="00CF297B">
            <w:pPr>
              <w:jc w:val="center"/>
              <w:rPr>
                <w:rtl/>
              </w:rPr>
            </w:pPr>
            <w:r>
              <w:rPr>
                <w:rFonts w:hint="cs"/>
                <w:rtl/>
              </w:rPr>
              <w:t>אחוז הנחה</w:t>
            </w:r>
          </w:p>
        </w:tc>
        <w:tc>
          <w:tcPr>
            <w:tcW w:w="2018" w:type="dxa"/>
            <w:vAlign w:val="center"/>
          </w:tcPr>
          <w:p w14:paraId="2EFE864E" w14:textId="1CCE96C2" w:rsidR="00CF297B" w:rsidRPr="00D121B3" w:rsidRDefault="00CF297B" w:rsidP="00CF297B">
            <w:pPr>
              <w:jc w:val="center"/>
              <w:rPr>
                <w:rtl/>
              </w:rPr>
            </w:pPr>
            <w:r>
              <w:rPr>
                <w:rFonts w:hint="cs"/>
                <w:rtl/>
              </w:rPr>
              <w:t>אחוז ההנחה שינתן יהיה גורף לכל בעלי התפקידים</w:t>
            </w:r>
          </w:p>
        </w:tc>
      </w:tr>
      <w:tr w:rsidR="00CF297B" w:rsidRPr="00D121B3" w14:paraId="43ABB444" w14:textId="77777777" w:rsidTr="00CF297B">
        <w:tc>
          <w:tcPr>
            <w:tcW w:w="2456" w:type="dxa"/>
            <w:shd w:val="clear" w:color="auto" w:fill="D0CECE" w:themeFill="background2" w:themeFillShade="E6"/>
            <w:vAlign w:val="center"/>
          </w:tcPr>
          <w:p w14:paraId="608F6466" w14:textId="3B2E8690" w:rsidR="00CF297B" w:rsidRPr="00D121B3" w:rsidRDefault="00CF297B" w:rsidP="00CF297B">
            <w:pPr>
              <w:jc w:val="center"/>
              <w:rPr>
                <w:rtl/>
              </w:rPr>
            </w:pPr>
            <w:r w:rsidRPr="00D121B3">
              <w:rPr>
                <w:rtl/>
              </w:rPr>
              <w:t>סה"כ</w:t>
            </w:r>
          </w:p>
        </w:tc>
        <w:tc>
          <w:tcPr>
            <w:tcW w:w="1130" w:type="dxa"/>
            <w:vAlign w:val="center"/>
          </w:tcPr>
          <w:p w14:paraId="780B764B" w14:textId="59FC9CC4" w:rsidR="00CF297B" w:rsidRPr="00D121B3" w:rsidRDefault="00CF297B" w:rsidP="00CF297B">
            <w:pPr>
              <w:jc w:val="center"/>
              <w:rPr>
                <w:rtl/>
              </w:rPr>
            </w:pPr>
            <w:r w:rsidRPr="00D121B3">
              <w:rPr>
                <w:rtl/>
              </w:rPr>
              <w:t>100%</w:t>
            </w:r>
          </w:p>
        </w:tc>
        <w:tc>
          <w:tcPr>
            <w:tcW w:w="2373" w:type="dxa"/>
          </w:tcPr>
          <w:p w14:paraId="6AC601E5" w14:textId="77777777" w:rsidR="00CF297B" w:rsidRPr="00D121B3" w:rsidRDefault="00CF297B" w:rsidP="00CF297B">
            <w:pPr>
              <w:jc w:val="center"/>
              <w:rPr>
                <w:rtl/>
              </w:rPr>
            </w:pPr>
          </w:p>
        </w:tc>
        <w:tc>
          <w:tcPr>
            <w:tcW w:w="2018" w:type="dxa"/>
          </w:tcPr>
          <w:p w14:paraId="4943A8B3" w14:textId="77777777" w:rsidR="00CF297B" w:rsidRPr="00D121B3" w:rsidRDefault="00CF297B" w:rsidP="00CF297B">
            <w:pPr>
              <w:jc w:val="center"/>
              <w:rPr>
                <w:rtl/>
              </w:rPr>
            </w:pPr>
          </w:p>
        </w:tc>
      </w:tr>
    </w:tbl>
    <w:p w14:paraId="6C9850A1" w14:textId="77777777" w:rsidR="00D121B3" w:rsidRPr="00D121B3" w:rsidRDefault="00D121B3" w:rsidP="00D121B3"/>
    <w:p w14:paraId="2A5A1D23" w14:textId="77777777" w:rsidR="00D121B3" w:rsidRPr="001501F8" w:rsidRDefault="00D121B3" w:rsidP="00D121B3">
      <w:pPr>
        <w:rPr>
          <w:b/>
          <w:bCs/>
          <w:u w:val="single"/>
          <w:rtl/>
        </w:rPr>
      </w:pPr>
    </w:p>
    <w:p w14:paraId="5FB162C9" w14:textId="77777777" w:rsidR="001501F8" w:rsidRDefault="00D121B3" w:rsidP="00FE37EA">
      <w:pPr>
        <w:pStyle w:val="a3"/>
        <w:numPr>
          <w:ilvl w:val="0"/>
          <w:numId w:val="57"/>
        </w:numPr>
        <w:rPr>
          <w:rFonts w:asciiTheme="minorBidi" w:hAnsiTheme="minorBidi" w:cstheme="minorBidi"/>
          <w:b/>
          <w:bCs/>
          <w:sz w:val="22"/>
          <w:szCs w:val="22"/>
          <w:u w:val="single"/>
        </w:rPr>
      </w:pPr>
      <w:r w:rsidRPr="001501F8">
        <w:rPr>
          <w:rFonts w:asciiTheme="minorBidi" w:hAnsiTheme="minorBidi" w:cstheme="minorBidi"/>
          <w:b/>
          <w:bCs/>
          <w:sz w:val="22"/>
          <w:szCs w:val="22"/>
          <w:u w:val="single"/>
          <w:rtl/>
        </w:rPr>
        <w:t>הערות:</w:t>
      </w:r>
      <w:r w:rsidRPr="001501F8">
        <w:rPr>
          <w:rFonts w:asciiTheme="minorBidi" w:hAnsiTheme="minorBidi" w:cstheme="minorBidi"/>
          <w:b/>
          <w:bCs/>
          <w:sz w:val="22"/>
          <w:szCs w:val="22"/>
          <w:u w:val="single"/>
        </w:rPr>
        <w:t xml:space="preserve"> </w:t>
      </w:r>
    </w:p>
    <w:p w14:paraId="07E23F21" w14:textId="5880C925" w:rsidR="00D121B3" w:rsidRPr="001501F8" w:rsidRDefault="00D121B3" w:rsidP="00FE37EA">
      <w:pPr>
        <w:pStyle w:val="a3"/>
        <w:numPr>
          <w:ilvl w:val="1"/>
          <w:numId w:val="57"/>
        </w:numPr>
        <w:rPr>
          <w:rFonts w:asciiTheme="minorBidi" w:hAnsiTheme="minorBidi" w:cstheme="minorBidi"/>
          <w:sz w:val="22"/>
          <w:szCs w:val="22"/>
        </w:rPr>
      </w:pPr>
      <w:r w:rsidRPr="001501F8">
        <w:rPr>
          <w:rFonts w:asciiTheme="minorBidi" w:hAnsiTheme="minorBidi" w:cstheme="minorBidi"/>
          <w:sz w:val="22"/>
          <w:szCs w:val="22"/>
          <w:rtl/>
        </w:rPr>
        <w:t>על הספק לציין עלות שתבוטא בעלות הכוללת לשירות.</w:t>
      </w:r>
    </w:p>
    <w:p w14:paraId="0D9C85EB" w14:textId="7855C5E0" w:rsidR="00D121B3" w:rsidRPr="001501F8" w:rsidRDefault="00D121B3" w:rsidP="00FE37EA">
      <w:pPr>
        <w:pStyle w:val="a3"/>
        <w:numPr>
          <w:ilvl w:val="1"/>
          <w:numId w:val="57"/>
        </w:numPr>
        <w:rPr>
          <w:rFonts w:asciiTheme="minorBidi" w:hAnsiTheme="minorBidi" w:cstheme="minorBidi"/>
          <w:sz w:val="22"/>
          <w:szCs w:val="22"/>
        </w:rPr>
      </w:pPr>
      <w:r w:rsidRPr="001501F8">
        <w:rPr>
          <w:rFonts w:asciiTheme="minorBidi" w:hAnsiTheme="minorBidi" w:cstheme="minorBidi"/>
          <w:sz w:val="22"/>
          <w:szCs w:val="22"/>
          <w:rtl/>
        </w:rPr>
        <w:t>ההצעה לא ניתנת לשינוי ע"י מגיש ההצעה אלא אם יידרש מצד המזמין בשל הצעות זהות.</w:t>
      </w:r>
    </w:p>
    <w:p w14:paraId="48CA534D" w14:textId="6A0EB322" w:rsidR="00D121B3" w:rsidRPr="001501F8" w:rsidRDefault="00D121B3" w:rsidP="00FE37EA">
      <w:pPr>
        <w:pStyle w:val="a3"/>
        <w:numPr>
          <w:ilvl w:val="1"/>
          <w:numId w:val="57"/>
        </w:numPr>
        <w:rPr>
          <w:rFonts w:asciiTheme="minorBidi" w:hAnsiTheme="minorBidi" w:cstheme="minorBidi"/>
          <w:sz w:val="22"/>
          <w:szCs w:val="22"/>
          <w:rtl/>
        </w:rPr>
      </w:pPr>
      <w:r w:rsidRPr="001501F8">
        <w:rPr>
          <w:rFonts w:asciiTheme="minorBidi" w:hAnsiTheme="minorBidi" w:cstheme="minorBidi"/>
          <w:sz w:val="22"/>
          <w:szCs w:val="22"/>
          <w:rtl/>
        </w:rPr>
        <w:t xml:space="preserve">תוקף ההצעה הינו עפ"י </w:t>
      </w:r>
      <w:proofErr w:type="spellStart"/>
      <w:r w:rsidR="00702D24">
        <w:rPr>
          <w:rFonts w:asciiTheme="minorBidi" w:hAnsiTheme="minorBidi" w:cstheme="minorBidi" w:hint="cs"/>
          <w:sz w:val="22"/>
          <w:szCs w:val="22"/>
          <w:rtl/>
        </w:rPr>
        <w:t>הלו"ז</w:t>
      </w:r>
      <w:proofErr w:type="spellEnd"/>
      <w:r w:rsidR="00702D24">
        <w:rPr>
          <w:rFonts w:asciiTheme="minorBidi" w:hAnsiTheme="minorBidi" w:cstheme="minorBidi" w:hint="cs"/>
          <w:sz w:val="22"/>
          <w:szCs w:val="22"/>
          <w:rtl/>
        </w:rPr>
        <w:t xml:space="preserve"> </w:t>
      </w:r>
      <w:r w:rsidRPr="001501F8">
        <w:rPr>
          <w:rFonts w:asciiTheme="minorBidi" w:hAnsiTheme="minorBidi" w:cstheme="minorBidi"/>
          <w:sz w:val="22"/>
          <w:szCs w:val="22"/>
          <w:rtl/>
        </w:rPr>
        <w:t>הנדרש בפרק 0.</w:t>
      </w:r>
    </w:p>
    <w:p w14:paraId="50AADA1D" w14:textId="77777777" w:rsidR="001501F8" w:rsidRDefault="001501F8" w:rsidP="00D121B3">
      <w:pPr>
        <w:rPr>
          <w:rtl/>
        </w:rPr>
      </w:pPr>
    </w:p>
    <w:p w14:paraId="14EA7D07" w14:textId="2E3209B3" w:rsidR="00D121B3" w:rsidRPr="00D121B3" w:rsidRDefault="00D121B3" w:rsidP="001501F8">
      <w:pPr>
        <w:spacing w:before="120" w:after="240" w:line="480" w:lineRule="auto"/>
        <w:rPr>
          <w:rtl/>
        </w:rPr>
      </w:pPr>
      <w:r w:rsidRPr="00D121B3">
        <w:rPr>
          <w:rtl/>
        </w:rPr>
        <w:t>יש לחתום ע"י מורשי חתימה ובחותמת של המציע, כנדרש להלן.</w:t>
      </w:r>
    </w:p>
    <w:p w14:paraId="02CB3709" w14:textId="6CD9BCC8" w:rsidR="00D121B3" w:rsidRPr="00D121B3" w:rsidRDefault="00D121B3" w:rsidP="001501F8">
      <w:pPr>
        <w:spacing w:before="120" w:after="240" w:line="480" w:lineRule="auto"/>
        <w:rPr>
          <w:rtl/>
        </w:rPr>
      </w:pPr>
      <w:r w:rsidRPr="00D121B3">
        <w:rPr>
          <w:rtl/>
        </w:rPr>
        <w:t>שם מלא של מורשה חתימה:</w:t>
      </w:r>
      <w:r w:rsidR="001501F8">
        <w:rPr>
          <w:rFonts w:hint="cs"/>
          <w:rtl/>
        </w:rPr>
        <w:t>_____________________________</w:t>
      </w:r>
      <w:r w:rsidRPr="00D121B3">
        <w:rPr>
          <w:rtl/>
        </w:rPr>
        <w:t xml:space="preserve">; חתימה: </w:t>
      </w:r>
      <w:r w:rsidR="001501F8">
        <w:rPr>
          <w:rFonts w:hint="cs"/>
          <w:rtl/>
        </w:rPr>
        <w:t>__________________</w:t>
      </w:r>
      <w:r w:rsidRPr="00D121B3">
        <w:rPr>
          <w:rtl/>
        </w:rPr>
        <w:tab/>
      </w:r>
    </w:p>
    <w:p w14:paraId="490AFE4E" w14:textId="4CDD7B6E" w:rsidR="00D121B3" w:rsidRPr="00D121B3" w:rsidRDefault="00D121B3" w:rsidP="001501F8">
      <w:pPr>
        <w:spacing w:before="120" w:after="240" w:line="480" w:lineRule="auto"/>
        <w:rPr>
          <w:rtl/>
        </w:rPr>
      </w:pPr>
      <w:r w:rsidRPr="00D121B3">
        <w:rPr>
          <w:rtl/>
        </w:rPr>
        <w:t xml:space="preserve">חותמת של המציע: </w:t>
      </w:r>
      <w:r w:rsidR="001501F8">
        <w:rPr>
          <w:rFonts w:hint="cs"/>
          <w:rtl/>
        </w:rPr>
        <w:t>___________________________________</w:t>
      </w:r>
      <w:r w:rsidRPr="00D121B3">
        <w:rPr>
          <w:rtl/>
        </w:rPr>
        <w:t>; תאריך:</w:t>
      </w:r>
      <w:r w:rsidR="001501F8">
        <w:rPr>
          <w:rFonts w:hint="cs"/>
          <w:rtl/>
        </w:rPr>
        <w:t xml:space="preserve"> ___________________</w:t>
      </w:r>
      <w:r w:rsidRPr="00D121B3">
        <w:rPr>
          <w:rtl/>
        </w:rPr>
        <w:t xml:space="preserve"> </w:t>
      </w:r>
      <w:r w:rsidRPr="00D121B3">
        <w:rPr>
          <w:rtl/>
        </w:rPr>
        <w:tab/>
      </w:r>
    </w:p>
    <w:p w14:paraId="7A798C27" w14:textId="77777777" w:rsidR="00E37281" w:rsidRDefault="00E37281"/>
    <w:sectPr w:rsidR="00E37281">
      <w:headerReference w:type="even" r:id="rId73"/>
      <w:headerReference w:type="default" r:id="rId74"/>
      <w:footerReference w:type="default" r:id="rId75"/>
      <w:headerReference w:type="first" r:id="rId76"/>
      <w:footerReference w:type="first" r:id="rId77"/>
      <w:type w:val="continuous"/>
      <w:pgSz w:w="11906" w:h="16838" w:code="9"/>
      <w:pgMar w:top="1276" w:right="1418" w:bottom="1560" w:left="993" w:header="57" w:footer="5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80BD0B" w14:textId="77777777" w:rsidR="00667C92" w:rsidRDefault="00667C92" w:rsidP="00D121B3">
      <w:pPr>
        <w:spacing w:after="0" w:line="240" w:lineRule="auto"/>
      </w:pPr>
      <w:r>
        <w:separator/>
      </w:r>
    </w:p>
  </w:endnote>
  <w:endnote w:type="continuationSeparator" w:id="0">
    <w:p w14:paraId="4867EAC9" w14:textId="77777777" w:rsidR="00667C92" w:rsidRDefault="00667C92" w:rsidP="00D121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1DB6AD" w14:textId="77777777" w:rsidR="00425E80" w:rsidRDefault="00425E80">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B9D32" w14:textId="5B67E874" w:rsidR="00C574E5" w:rsidRPr="00D121B3" w:rsidRDefault="0063113A" w:rsidP="00D121B3">
    <w:pPr>
      <w:ind w:left="-853"/>
    </w:pPr>
    <w:bookmarkStart w:id="779" w:name="_Hlk6226828"/>
    <w:bookmarkStart w:id="780" w:name="_Hlk6226829"/>
    <w:bookmarkStart w:id="781" w:name="_Hlk6226831"/>
    <w:bookmarkStart w:id="782" w:name="_Hlk6226832"/>
    <w:bookmarkStart w:id="783" w:name="_Hlk6226898"/>
    <w:bookmarkStart w:id="784" w:name="_Hlk6226899"/>
    <w:r w:rsidRPr="00D121B3">
      <w:rPr>
        <w:rtl/>
      </w:rPr>
      <w:t xml:space="preserve">חתימה </w:t>
    </w:r>
    <w:proofErr w:type="spellStart"/>
    <w:r w:rsidRPr="00D121B3">
      <w:rPr>
        <w:rtl/>
      </w:rPr>
      <w:t>בר"ת</w:t>
    </w:r>
    <w:proofErr w:type="spellEnd"/>
    <w:r w:rsidRPr="00D121B3">
      <w:rPr>
        <w:rtl/>
      </w:rPr>
      <w:t xml:space="preserve"> מורשה החתימה _</w:t>
    </w:r>
    <w:r w:rsidRPr="00D121B3">
      <w:rPr>
        <w:rFonts w:hint="cs"/>
        <w:rtl/>
      </w:rPr>
      <w:t>____</w:t>
    </w:r>
    <w:r w:rsidRPr="00D121B3">
      <w:rPr>
        <w:rtl/>
      </w:rPr>
      <w:t>___</w:t>
    </w:r>
    <w:r w:rsidR="00D121B3">
      <w:rPr>
        <w:rFonts w:hint="cs"/>
        <w:rtl/>
      </w:rPr>
      <w:t>_</w:t>
    </w:r>
    <w:r w:rsidRPr="00D121B3">
      <w:rPr>
        <w:rtl/>
      </w:rPr>
      <w:t xml:space="preserve">                                           </w:t>
    </w:r>
    <w:r w:rsidR="00D121B3">
      <w:rPr>
        <w:rFonts w:hint="cs"/>
        <w:rtl/>
      </w:rPr>
      <w:t xml:space="preserve">                     </w:t>
    </w:r>
    <w:r w:rsidRPr="00D121B3">
      <w:rPr>
        <w:rtl/>
      </w:rPr>
      <w:t>חותמת החברה ___________</w:t>
    </w:r>
  </w:p>
  <w:tbl>
    <w:tblPr>
      <w:bidiVisual/>
      <w:tblW w:w="9299" w:type="dxa"/>
      <w:jc w:val="center"/>
      <w:tblLook w:val="04A0" w:firstRow="1" w:lastRow="0" w:firstColumn="1" w:lastColumn="0" w:noHBand="0" w:noVBand="1"/>
    </w:tblPr>
    <w:tblGrid>
      <w:gridCol w:w="3104"/>
      <w:gridCol w:w="3105"/>
      <w:gridCol w:w="3090"/>
    </w:tblGrid>
    <w:tr w:rsidR="00C574E5" w:rsidRPr="00D121B3" w14:paraId="12963F63" w14:textId="77777777">
      <w:trPr>
        <w:jc w:val="center"/>
      </w:trPr>
      <w:tc>
        <w:tcPr>
          <w:tcW w:w="3066" w:type="dxa"/>
        </w:tcPr>
        <w:p w14:paraId="205A7B28" w14:textId="77777777" w:rsidR="00C574E5" w:rsidRPr="00D121B3" w:rsidRDefault="00667C92" w:rsidP="00D121B3">
          <w:pPr>
            <w:rPr>
              <w:rtl/>
            </w:rPr>
          </w:pPr>
          <w:bookmarkStart w:id="785" w:name="_Hlk6226930"/>
        </w:p>
      </w:tc>
      <w:tc>
        <w:tcPr>
          <w:tcW w:w="3067" w:type="dxa"/>
        </w:tcPr>
        <w:p w14:paraId="4A3367E6" w14:textId="77777777" w:rsidR="00C574E5" w:rsidRPr="00D121B3" w:rsidRDefault="0063113A" w:rsidP="00D121B3">
          <w:pPr>
            <w:rPr>
              <w:rtl/>
            </w:rPr>
          </w:pPr>
          <w:r w:rsidRPr="00D121B3">
            <w:rPr>
              <w:rtl/>
            </w:rPr>
            <w:t xml:space="preserve">             - בלמ"ס -</w:t>
          </w:r>
        </w:p>
      </w:tc>
      <w:tc>
        <w:tcPr>
          <w:tcW w:w="3052" w:type="dxa"/>
        </w:tcPr>
        <w:p w14:paraId="3125CF80" w14:textId="77777777" w:rsidR="00C574E5" w:rsidRPr="00D121B3" w:rsidRDefault="00667C92" w:rsidP="00D121B3">
          <w:pPr>
            <w:rPr>
              <w:rtl/>
            </w:rPr>
          </w:pPr>
        </w:p>
      </w:tc>
    </w:tr>
    <w:bookmarkEnd w:id="779"/>
    <w:bookmarkEnd w:id="780"/>
    <w:bookmarkEnd w:id="781"/>
    <w:bookmarkEnd w:id="782"/>
    <w:bookmarkEnd w:id="783"/>
    <w:bookmarkEnd w:id="784"/>
    <w:bookmarkEnd w:id="785"/>
  </w:tbl>
  <w:p w14:paraId="290A834C" w14:textId="77777777" w:rsidR="00C574E5" w:rsidRPr="00D121B3" w:rsidRDefault="00667C92" w:rsidP="00D121B3"/>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F17D3" w14:textId="77777777" w:rsidR="00C574E5" w:rsidRPr="00D121B3" w:rsidRDefault="0063113A" w:rsidP="00D121B3">
    <w:pPr>
      <w:rPr>
        <w:rtl/>
      </w:rPr>
    </w:pPr>
    <w:r w:rsidRPr="00D121B3">
      <w:rPr>
        <w:rtl/>
      </w:rPr>
      <w:t>- ירושלים -</w:t>
    </w:r>
  </w:p>
  <w:p w14:paraId="4811FCDA" w14:textId="08634656" w:rsidR="00C574E5" w:rsidRPr="00D121B3" w:rsidRDefault="0063113A" w:rsidP="00D121B3">
    <w:pPr>
      <w:rPr>
        <w:rtl/>
      </w:rPr>
    </w:pPr>
    <w:r w:rsidRPr="00D121B3">
      <w:fldChar w:fldCharType="begin"/>
    </w:r>
    <w:r w:rsidRPr="00D121B3">
      <w:rPr>
        <w:rtl/>
      </w:rPr>
      <w:instrText xml:space="preserve"> </w:instrText>
    </w:r>
    <w:r w:rsidRPr="00D121B3">
      <w:instrText>DATE  \@ "MMMM yy" \h</w:instrText>
    </w:r>
    <w:r w:rsidRPr="00D121B3">
      <w:rPr>
        <w:rtl/>
      </w:rPr>
      <w:instrText xml:space="preserve"> </w:instrText>
    </w:r>
    <w:r w:rsidRPr="00D121B3">
      <w:fldChar w:fldCharType="separate"/>
    </w:r>
    <w:r w:rsidR="00436F3B">
      <w:rPr>
        <w:noProof/>
        <w:rtl/>
      </w:rPr>
      <w:t>‏אלול תשפ"א</w:t>
    </w:r>
    <w:r w:rsidRPr="00D121B3">
      <w:fldChar w:fldCharType="end"/>
    </w:r>
  </w:p>
  <w:p w14:paraId="751E1321" w14:textId="5AD66DE2" w:rsidR="00C574E5" w:rsidRPr="00D121B3" w:rsidRDefault="0063113A" w:rsidP="00D121B3">
    <w:r w:rsidRPr="00D121B3">
      <w:rPr>
        <w:rtl/>
      </w:rPr>
      <w:fldChar w:fldCharType="begin"/>
    </w:r>
    <w:r w:rsidRPr="00D121B3">
      <w:rPr>
        <w:rtl/>
      </w:rPr>
      <w:instrText xml:space="preserve"> </w:instrText>
    </w:r>
    <w:r w:rsidRPr="00D121B3">
      <w:instrText>DATE  \@ "MMMM yyyy"  \* MERGEFORMAT</w:instrText>
    </w:r>
    <w:r w:rsidRPr="00D121B3">
      <w:rPr>
        <w:rtl/>
      </w:rPr>
      <w:instrText xml:space="preserve"> </w:instrText>
    </w:r>
    <w:r w:rsidRPr="00D121B3">
      <w:rPr>
        <w:rtl/>
      </w:rPr>
      <w:fldChar w:fldCharType="separate"/>
    </w:r>
    <w:r w:rsidR="00436F3B">
      <w:rPr>
        <w:noProof/>
        <w:rtl/>
      </w:rPr>
      <w:t>‏אוגוסט 2021</w:t>
    </w:r>
    <w:r w:rsidRPr="00D121B3">
      <w:rPr>
        <w:rtl/>
      </w:rPr>
      <w:fldChar w:fldCharType="end"/>
    </w:r>
  </w:p>
  <w:p w14:paraId="1DD0D453" w14:textId="77777777" w:rsidR="00C574E5" w:rsidRPr="00D121B3" w:rsidRDefault="00667C92" w:rsidP="00D121B3"/>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596674" w14:textId="2C62F94E" w:rsidR="00C76F7F" w:rsidRPr="00D121B3" w:rsidRDefault="00C76F7F" w:rsidP="00C76F7F">
    <w:pPr>
      <w:ind w:left="-853"/>
    </w:pPr>
    <w:r w:rsidRPr="00D121B3">
      <w:rPr>
        <w:rtl/>
      </w:rPr>
      <w:t xml:space="preserve">חתימה </w:t>
    </w:r>
    <w:proofErr w:type="spellStart"/>
    <w:r w:rsidRPr="00D121B3">
      <w:rPr>
        <w:rtl/>
      </w:rPr>
      <w:t>בר"ת</w:t>
    </w:r>
    <w:proofErr w:type="spellEnd"/>
    <w:r w:rsidRPr="00D121B3">
      <w:rPr>
        <w:rtl/>
      </w:rPr>
      <w:t xml:space="preserve"> מורשה החתימה _</w:t>
    </w:r>
    <w:r w:rsidRPr="00D121B3">
      <w:rPr>
        <w:rFonts w:hint="cs"/>
        <w:rtl/>
      </w:rPr>
      <w:t>____</w:t>
    </w:r>
    <w:r w:rsidRPr="00D121B3">
      <w:rPr>
        <w:rtl/>
      </w:rPr>
      <w:t>___</w:t>
    </w:r>
    <w:r>
      <w:rPr>
        <w:rFonts w:hint="cs"/>
        <w:rtl/>
      </w:rPr>
      <w:t>_</w:t>
    </w:r>
    <w:r w:rsidRPr="00D121B3">
      <w:rPr>
        <w:rtl/>
      </w:rPr>
      <w:t xml:space="preserve">                                           </w:t>
    </w:r>
    <w:r>
      <w:rPr>
        <w:rFonts w:hint="cs"/>
        <w:rtl/>
      </w:rPr>
      <w:t xml:space="preserve">                     </w:t>
    </w:r>
    <w:r w:rsidRPr="00D121B3">
      <w:rPr>
        <w:rtl/>
      </w:rPr>
      <w:t>חותמת החברה ___________</w:t>
    </w:r>
  </w:p>
  <w:tbl>
    <w:tblPr>
      <w:bidiVisual/>
      <w:tblW w:w="9299" w:type="dxa"/>
      <w:jc w:val="center"/>
      <w:tblLook w:val="04A0" w:firstRow="1" w:lastRow="0" w:firstColumn="1" w:lastColumn="0" w:noHBand="0" w:noVBand="1"/>
    </w:tblPr>
    <w:tblGrid>
      <w:gridCol w:w="3104"/>
      <w:gridCol w:w="3105"/>
      <w:gridCol w:w="3090"/>
    </w:tblGrid>
    <w:tr w:rsidR="00C76F7F" w:rsidRPr="00D121B3" w14:paraId="4D870081" w14:textId="77777777" w:rsidTr="00B2372B">
      <w:trPr>
        <w:jc w:val="center"/>
      </w:trPr>
      <w:tc>
        <w:tcPr>
          <w:tcW w:w="3066" w:type="dxa"/>
        </w:tcPr>
        <w:p w14:paraId="4FBC1EBF" w14:textId="77777777" w:rsidR="00C76F7F" w:rsidRPr="00D121B3" w:rsidRDefault="00C76F7F" w:rsidP="00C76F7F">
          <w:pPr>
            <w:rPr>
              <w:rtl/>
            </w:rPr>
          </w:pPr>
        </w:p>
      </w:tc>
      <w:tc>
        <w:tcPr>
          <w:tcW w:w="3067" w:type="dxa"/>
        </w:tcPr>
        <w:p w14:paraId="7EF45E79" w14:textId="77777777" w:rsidR="00C76F7F" w:rsidRPr="00D121B3" w:rsidRDefault="00C76F7F" w:rsidP="00C76F7F">
          <w:pPr>
            <w:rPr>
              <w:rtl/>
            </w:rPr>
          </w:pPr>
          <w:r w:rsidRPr="00D121B3">
            <w:rPr>
              <w:rtl/>
            </w:rPr>
            <w:t xml:space="preserve">             - בלמ"ס -</w:t>
          </w:r>
        </w:p>
      </w:tc>
      <w:tc>
        <w:tcPr>
          <w:tcW w:w="3052" w:type="dxa"/>
        </w:tcPr>
        <w:p w14:paraId="7FD94708" w14:textId="77777777" w:rsidR="00C76F7F" w:rsidRPr="00D121B3" w:rsidRDefault="00C76F7F" w:rsidP="00C76F7F">
          <w:pPr>
            <w:rPr>
              <w:rtl/>
            </w:rPr>
          </w:pPr>
        </w:p>
      </w:tc>
    </w:tr>
  </w:tbl>
  <w:p w14:paraId="3FDB6E78" w14:textId="04AE4392" w:rsidR="00C574E5" w:rsidRPr="00D121B3" w:rsidRDefault="00667C92" w:rsidP="00C76F7F"/>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46EE23" w14:textId="77777777" w:rsidR="00C574E5" w:rsidRPr="00D121B3" w:rsidRDefault="0063113A" w:rsidP="00D121B3">
    <w:pPr>
      <w:rPr>
        <w:rtl/>
      </w:rPr>
    </w:pPr>
    <w:r w:rsidRPr="00D121B3">
      <w:rPr>
        <w:rtl/>
      </w:rPr>
      <w:t>- ירושלים -</w:t>
    </w:r>
  </w:p>
  <w:p w14:paraId="7E2A820A" w14:textId="6C2F2232" w:rsidR="00C574E5" w:rsidRPr="00D121B3" w:rsidRDefault="0063113A" w:rsidP="00D121B3">
    <w:pPr>
      <w:rPr>
        <w:rtl/>
      </w:rPr>
    </w:pPr>
    <w:r w:rsidRPr="00D121B3">
      <w:fldChar w:fldCharType="begin"/>
    </w:r>
    <w:r w:rsidRPr="00D121B3">
      <w:rPr>
        <w:rtl/>
      </w:rPr>
      <w:instrText xml:space="preserve"> </w:instrText>
    </w:r>
    <w:r w:rsidRPr="00D121B3">
      <w:instrText>DATE  \@ "MMMM yy" \h</w:instrText>
    </w:r>
    <w:r w:rsidRPr="00D121B3">
      <w:rPr>
        <w:rtl/>
      </w:rPr>
      <w:instrText xml:space="preserve"> </w:instrText>
    </w:r>
    <w:r w:rsidRPr="00D121B3">
      <w:fldChar w:fldCharType="separate"/>
    </w:r>
    <w:r w:rsidR="00436F3B">
      <w:rPr>
        <w:noProof/>
        <w:rtl/>
      </w:rPr>
      <w:t>‏אלול תשפ"א</w:t>
    </w:r>
    <w:r w:rsidRPr="00D121B3">
      <w:fldChar w:fldCharType="end"/>
    </w:r>
  </w:p>
  <w:p w14:paraId="3FCBA4DB" w14:textId="23CC29CC" w:rsidR="00C574E5" w:rsidRPr="00D121B3" w:rsidRDefault="0063113A" w:rsidP="00D121B3">
    <w:r w:rsidRPr="00D121B3">
      <w:rPr>
        <w:rtl/>
      </w:rPr>
      <w:fldChar w:fldCharType="begin"/>
    </w:r>
    <w:r w:rsidRPr="00D121B3">
      <w:rPr>
        <w:rtl/>
      </w:rPr>
      <w:instrText xml:space="preserve"> </w:instrText>
    </w:r>
    <w:r w:rsidRPr="00D121B3">
      <w:instrText>DATE  \@ "MMMM yyyy"  \* MERGEFORMAT</w:instrText>
    </w:r>
    <w:r w:rsidRPr="00D121B3">
      <w:rPr>
        <w:rtl/>
      </w:rPr>
      <w:instrText xml:space="preserve"> </w:instrText>
    </w:r>
    <w:r w:rsidRPr="00D121B3">
      <w:rPr>
        <w:rtl/>
      </w:rPr>
      <w:fldChar w:fldCharType="separate"/>
    </w:r>
    <w:r w:rsidR="00436F3B">
      <w:rPr>
        <w:noProof/>
        <w:rtl/>
      </w:rPr>
      <w:t>‏אוגוסט 2021</w:t>
    </w:r>
    <w:r w:rsidRPr="00D121B3">
      <w:rPr>
        <w:rtl/>
      </w:rPr>
      <w:fldChar w:fldCharType="end"/>
    </w:r>
  </w:p>
  <w:p w14:paraId="02803CB4" w14:textId="77777777" w:rsidR="00C574E5" w:rsidRPr="00D121B3" w:rsidRDefault="00667C92" w:rsidP="00D121B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587CFA" w14:textId="77777777" w:rsidR="00667C92" w:rsidRDefault="00667C92" w:rsidP="00D121B3">
      <w:pPr>
        <w:spacing w:after="0" w:line="240" w:lineRule="auto"/>
      </w:pPr>
      <w:r>
        <w:separator/>
      </w:r>
    </w:p>
  </w:footnote>
  <w:footnote w:type="continuationSeparator" w:id="0">
    <w:p w14:paraId="52E24A99" w14:textId="77777777" w:rsidR="00667C92" w:rsidRDefault="00667C92" w:rsidP="00D121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9D693" w14:textId="5E86C591" w:rsidR="00425E80" w:rsidRDefault="00425E80">
    <w:pPr>
      <w:pStyle w:val="a5"/>
    </w:pPr>
    <w:r>
      <w:rPr>
        <w:noProof/>
      </w:rPr>
      <mc:AlternateContent>
        <mc:Choice Requires="wps">
          <w:drawing>
            <wp:anchor distT="0" distB="0" distL="0" distR="0" simplePos="0" relativeHeight="251659264" behindDoc="0" locked="0" layoutInCell="1" allowOverlap="1" wp14:anchorId="735632ED" wp14:editId="14391BE1">
              <wp:simplePos x="635" y="635"/>
              <wp:positionH relativeFrom="column">
                <wp:align>center</wp:align>
              </wp:positionH>
              <wp:positionV relativeFrom="paragraph">
                <wp:posOffset>635</wp:posOffset>
              </wp:positionV>
              <wp:extent cx="443865" cy="443865"/>
              <wp:effectExtent l="0" t="0" r="1905" b="17145"/>
              <wp:wrapSquare wrapText="bothSides"/>
              <wp:docPr id="9" name="תיבת טקסט 9" descr="- בלמ''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E560B58" w14:textId="55FE0C67" w:rsidR="00425E80" w:rsidRPr="00425E80" w:rsidRDefault="00425E80">
                          <w:pPr>
                            <w:rPr>
                              <w:rFonts w:ascii="Calibri" w:eastAsia="Calibri" w:hAnsi="Calibri" w:cs="Calibri"/>
                              <w:color w:val="000000"/>
                              <w:sz w:val="20"/>
                              <w:szCs w:val="20"/>
                            </w:rPr>
                          </w:pPr>
                          <w:r w:rsidRPr="00425E80">
                            <w:rPr>
                              <w:rFonts w:ascii="Calibri" w:eastAsia="Calibri" w:hAnsi="Calibri" w:cs="Calibri"/>
                              <w:color w:val="000000"/>
                              <w:sz w:val="20"/>
                              <w:szCs w:val="20"/>
                              <w:rtl/>
                            </w:rPr>
                            <w:t xml:space="preserve">- </w:t>
                          </w:r>
                          <w:proofErr w:type="spellStart"/>
                          <w:r w:rsidRPr="00425E80">
                            <w:rPr>
                              <w:rFonts w:ascii="Calibri" w:eastAsia="Calibri" w:hAnsi="Calibri" w:cs="Calibri"/>
                              <w:color w:val="000000"/>
                              <w:sz w:val="20"/>
                              <w:szCs w:val="20"/>
                              <w:rtl/>
                            </w:rPr>
                            <w:t>בלמ</w:t>
                          </w:r>
                          <w:proofErr w:type="spellEnd"/>
                          <w:r w:rsidRPr="00425E80">
                            <w:rPr>
                              <w:rFonts w:ascii="Calibri" w:eastAsia="Calibri" w:hAnsi="Calibri" w:cs="Calibri"/>
                              <w:color w:val="000000"/>
                              <w:sz w:val="20"/>
                              <w:szCs w:val="20"/>
                              <w:rtl/>
                            </w:rPr>
                            <w:t>''ס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735632ED" id="_x0000_t202" coordsize="21600,21600" o:spt="202" path="m,l,21600r21600,l21600,xe">
              <v:stroke joinstyle="miter"/>
              <v:path gradientshapeok="t" o:connecttype="rect"/>
            </v:shapetype>
            <v:shape id="תיבת טקסט 9" o:spid="_x0000_s1027" type="#_x0000_t202" alt="- בלמ''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" filled="f" stroked="f">
              <v:textbox style="mso-fit-shape-to-text:t" inset="0,0,0,0">
                <w:txbxContent>
                  <w:p w14:paraId="4E560B58" w14:textId="55FE0C67" w:rsidR="00425E80" w:rsidRPr="00425E80" w:rsidRDefault="00425E80">
                    <w:pPr>
                      <w:rPr>
                        <w:rFonts w:ascii="Calibri" w:eastAsia="Calibri" w:hAnsi="Calibri" w:cs="Calibri"/>
                        <w:color w:val="000000"/>
                        <w:sz w:val="20"/>
                        <w:szCs w:val="20"/>
                      </w:rPr>
                    </w:pPr>
                    <w:r w:rsidRPr="00425E80">
                      <w:rPr>
                        <w:rFonts w:ascii="Calibri" w:eastAsia="Calibri" w:hAnsi="Calibri" w:cs="Calibri"/>
                        <w:color w:val="000000"/>
                        <w:sz w:val="20"/>
                        <w:szCs w:val="20"/>
                        <w:rtl/>
                      </w:rPr>
                      <w:t xml:space="preserve">- </w:t>
                    </w:r>
                    <w:proofErr w:type="spellStart"/>
                    <w:r w:rsidRPr="00425E80">
                      <w:rPr>
                        <w:rFonts w:ascii="Calibri" w:eastAsia="Calibri" w:hAnsi="Calibri" w:cs="Calibri"/>
                        <w:color w:val="000000"/>
                        <w:sz w:val="20"/>
                        <w:szCs w:val="20"/>
                        <w:rtl/>
                      </w:rPr>
                      <w:t>בלמ</w:t>
                    </w:r>
                    <w:proofErr w:type="spellEnd"/>
                    <w:r w:rsidRPr="00425E80">
                      <w:rPr>
                        <w:rFonts w:ascii="Calibri" w:eastAsia="Calibri" w:hAnsi="Calibri" w:cs="Calibri"/>
                        <w:color w:val="000000"/>
                        <w:sz w:val="20"/>
                        <w:szCs w:val="20"/>
                        <w:rtl/>
                      </w:rPr>
                      <w:t>''ס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DA493F" w14:textId="0C9F0CE8" w:rsidR="00C574E5" w:rsidRPr="00D121B3" w:rsidRDefault="00425E80" w:rsidP="00D121B3">
    <w:pPr>
      <w:tabs>
        <w:tab w:val="left" w:pos="3400"/>
      </w:tabs>
      <w:ind w:left="112" w:right="-851"/>
    </w:pPr>
    <w:r>
      <w:rPr>
        <w:noProof/>
      </w:rPr>
      <mc:AlternateContent>
        <mc:Choice Requires="wps">
          <w:drawing>
            <wp:anchor distT="0" distB="0" distL="0" distR="0" simplePos="0" relativeHeight="251660288" behindDoc="0" locked="0" layoutInCell="1" allowOverlap="1" wp14:anchorId="4CBEE0A5" wp14:editId="39991877">
              <wp:simplePos x="541606" y="35169"/>
              <wp:positionH relativeFrom="column">
                <wp:align>center</wp:align>
              </wp:positionH>
              <wp:positionV relativeFrom="paragraph">
                <wp:posOffset>635</wp:posOffset>
              </wp:positionV>
              <wp:extent cx="443865" cy="443865"/>
              <wp:effectExtent l="0" t="0" r="1905" b="17145"/>
              <wp:wrapSquare wrapText="bothSides"/>
              <wp:docPr id="10" name="תיבת טקסט 10" descr="- בלמ''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382D144" w14:textId="0CA2F18D" w:rsidR="00425E80" w:rsidRPr="00425E80" w:rsidRDefault="00425E80">
                          <w:pPr>
                            <w:rPr>
                              <w:rFonts w:ascii="Calibri" w:eastAsia="Calibri" w:hAnsi="Calibri" w:cs="Calibri"/>
                              <w:color w:val="000000"/>
                              <w:sz w:val="20"/>
                              <w:szCs w:val="20"/>
                            </w:rPr>
                          </w:pPr>
                          <w:r w:rsidRPr="00425E80">
                            <w:rPr>
                              <w:rFonts w:ascii="Calibri" w:eastAsia="Calibri" w:hAnsi="Calibri" w:cs="Calibri"/>
                              <w:color w:val="000000"/>
                              <w:sz w:val="20"/>
                              <w:szCs w:val="20"/>
                              <w:rtl/>
                            </w:rPr>
                            <w:t xml:space="preserve">- </w:t>
                          </w:r>
                          <w:proofErr w:type="spellStart"/>
                          <w:r w:rsidRPr="00425E80">
                            <w:rPr>
                              <w:rFonts w:ascii="Calibri" w:eastAsia="Calibri" w:hAnsi="Calibri" w:cs="Calibri"/>
                              <w:color w:val="000000"/>
                              <w:sz w:val="20"/>
                              <w:szCs w:val="20"/>
                              <w:rtl/>
                            </w:rPr>
                            <w:t>בלמ</w:t>
                          </w:r>
                          <w:proofErr w:type="spellEnd"/>
                          <w:r w:rsidRPr="00425E80">
                            <w:rPr>
                              <w:rFonts w:ascii="Calibri" w:eastAsia="Calibri" w:hAnsi="Calibri" w:cs="Calibri"/>
                              <w:color w:val="000000"/>
                              <w:sz w:val="20"/>
                              <w:szCs w:val="20"/>
                              <w:rtl/>
                            </w:rPr>
                            <w:t>''ס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4CBEE0A5" id="_x0000_t202" coordsize="21600,21600" o:spt="202" path="m,l,21600r21600,l21600,xe">
              <v:stroke joinstyle="miter"/>
              <v:path gradientshapeok="t" o:connecttype="rect"/>
            </v:shapetype>
            <v:shape id="תיבת טקסט 10" o:spid="_x0000_s1028" type="#_x0000_t202" alt="- בלמ''ס -" style="position:absolute;left:0;text-align:left;margin-left:0;margin-top:.05pt;width:34.95pt;height:34.95pt;z-index:2516602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" filled="f" stroked="f">
              <v:textbox style="mso-fit-shape-to-text:t" inset="0,0,0,0">
                <w:txbxContent>
                  <w:p w14:paraId="4382D144" w14:textId="0CA2F18D" w:rsidR="00425E80" w:rsidRPr="00425E80" w:rsidRDefault="00425E80">
                    <w:pPr>
                      <w:rPr>
                        <w:rFonts w:ascii="Calibri" w:eastAsia="Calibri" w:hAnsi="Calibri" w:cs="Calibri"/>
                        <w:color w:val="000000"/>
                        <w:sz w:val="20"/>
                        <w:szCs w:val="20"/>
                      </w:rPr>
                    </w:pPr>
                    <w:r w:rsidRPr="00425E80">
                      <w:rPr>
                        <w:rFonts w:ascii="Calibri" w:eastAsia="Calibri" w:hAnsi="Calibri" w:cs="Calibri"/>
                        <w:color w:val="000000"/>
                        <w:sz w:val="20"/>
                        <w:szCs w:val="20"/>
                        <w:rtl/>
                      </w:rPr>
                      <w:t xml:space="preserve">- </w:t>
                    </w:r>
                    <w:proofErr w:type="spellStart"/>
                    <w:r w:rsidRPr="00425E80">
                      <w:rPr>
                        <w:rFonts w:ascii="Calibri" w:eastAsia="Calibri" w:hAnsi="Calibri" w:cs="Calibri"/>
                        <w:color w:val="000000"/>
                        <w:sz w:val="20"/>
                        <w:szCs w:val="20"/>
                        <w:rtl/>
                      </w:rPr>
                      <w:t>בלמ</w:t>
                    </w:r>
                    <w:proofErr w:type="spellEnd"/>
                    <w:r w:rsidRPr="00425E80">
                      <w:rPr>
                        <w:rFonts w:ascii="Calibri" w:eastAsia="Calibri" w:hAnsi="Calibri" w:cs="Calibri"/>
                        <w:color w:val="000000"/>
                        <w:sz w:val="20"/>
                        <w:szCs w:val="20"/>
                        <w:rtl/>
                      </w:rPr>
                      <w:t>''ס -</w:t>
                    </w:r>
                  </w:p>
                </w:txbxContent>
              </v:textbox>
              <w10:wrap type="square"/>
            </v:shape>
          </w:pict>
        </mc:Fallback>
      </mc:AlternateContent>
    </w:r>
  </w:p>
  <w:tbl>
    <w:tblPr>
      <w:bidiVisual/>
      <w:tblW w:w="11228" w:type="dxa"/>
      <w:jc w:val="center"/>
      <w:tblLook w:val="04A0" w:firstRow="1" w:lastRow="0" w:firstColumn="1" w:lastColumn="0" w:noHBand="0" w:noVBand="1"/>
    </w:tblPr>
    <w:tblGrid>
      <w:gridCol w:w="3743"/>
      <w:gridCol w:w="3742"/>
      <w:gridCol w:w="3743"/>
    </w:tblGrid>
    <w:tr w:rsidR="00C574E5" w:rsidRPr="00D121B3" w14:paraId="11F80595" w14:textId="77777777" w:rsidTr="00D121B3">
      <w:trPr>
        <w:trHeight w:val="1098"/>
        <w:jc w:val="center"/>
      </w:trPr>
      <w:tc>
        <w:tcPr>
          <w:tcW w:w="3743" w:type="dxa"/>
        </w:tcPr>
        <w:p w14:paraId="7838D26C" w14:textId="77777777" w:rsidR="00C574E5" w:rsidRPr="00D121B3" w:rsidRDefault="0063113A" w:rsidP="00D121B3">
          <w:pPr>
            <w:jc w:val="center"/>
            <w:rPr>
              <w:rtl/>
            </w:rPr>
          </w:pPr>
          <w:r w:rsidRPr="00D121B3">
            <w:rPr>
              <w:rFonts w:hint="cs"/>
              <w:rtl/>
            </w:rPr>
            <w:t>מכרז 1/2021</w:t>
          </w:r>
        </w:p>
        <w:p w14:paraId="36ED5F96" w14:textId="316DC30C" w:rsidR="00C574E5" w:rsidRPr="00D121B3" w:rsidRDefault="0063113A" w:rsidP="00D121B3">
          <w:pPr>
            <w:jc w:val="center"/>
            <w:rPr>
              <w:rtl/>
            </w:rPr>
          </w:pPr>
          <w:r w:rsidRPr="00D121B3">
            <w:rPr>
              <w:rFonts w:hint="cs"/>
              <w:rtl/>
            </w:rPr>
            <w:t>אספקת שירותי תחזוקה למערכות מידע</w:t>
          </w:r>
        </w:p>
      </w:tc>
      <w:tc>
        <w:tcPr>
          <w:tcW w:w="3742" w:type="dxa"/>
        </w:tcPr>
        <w:p w14:paraId="4B78DC20" w14:textId="438952B6" w:rsidR="00C574E5" w:rsidRPr="00D121B3" w:rsidRDefault="0063113A" w:rsidP="00D121B3">
          <w:pPr>
            <w:jc w:val="center"/>
            <w:rPr>
              <w:rtl/>
            </w:rPr>
          </w:pPr>
          <w:r w:rsidRPr="00D121B3">
            <w:rPr>
              <w:rtl/>
            </w:rPr>
            <w:t xml:space="preserve">בתי הדין הרבניים </w:t>
          </w:r>
        </w:p>
        <w:p w14:paraId="76A1A145" w14:textId="77777777" w:rsidR="00C574E5" w:rsidRPr="00D121B3" w:rsidRDefault="0063113A" w:rsidP="00D121B3">
          <w:pPr>
            <w:jc w:val="center"/>
            <w:rPr>
              <w:rtl/>
            </w:rPr>
          </w:pPr>
          <w:r w:rsidRPr="00D121B3">
            <w:rPr>
              <w:rtl/>
            </w:rPr>
            <w:t xml:space="preserve">אגף </w:t>
          </w:r>
          <w:r w:rsidRPr="00D121B3">
            <w:rPr>
              <w:rFonts w:hint="cs"/>
              <w:rtl/>
            </w:rPr>
            <w:t>טכנולוגיות דיגיטליות ו</w:t>
          </w:r>
          <w:r w:rsidRPr="00D121B3">
            <w:rPr>
              <w:rtl/>
            </w:rPr>
            <w:t>מידע</w:t>
          </w:r>
        </w:p>
      </w:tc>
      <w:tc>
        <w:tcPr>
          <w:tcW w:w="3743" w:type="dxa"/>
        </w:tcPr>
        <w:p w14:paraId="31B4D89E" w14:textId="6CE26E5E" w:rsidR="00C574E5" w:rsidRPr="00D121B3" w:rsidRDefault="0063113A" w:rsidP="00D121B3">
          <w:pPr>
            <w:jc w:val="center"/>
            <w:rPr>
              <w:rtl/>
            </w:rPr>
          </w:pPr>
          <w:r w:rsidRPr="00D121B3">
            <w:rPr>
              <w:rtl/>
            </w:rPr>
            <w:fldChar w:fldCharType="begin"/>
          </w:r>
          <w:r w:rsidRPr="00D121B3">
            <w:rPr>
              <w:rtl/>
            </w:rPr>
            <w:instrText xml:space="preserve"> </w:instrText>
          </w:r>
          <w:r w:rsidRPr="00D121B3">
            <w:instrText>SAVEDATE</w:instrText>
          </w:r>
          <w:r w:rsidRPr="00D121B3">
            <w:rPr>
              <w:rtl/>
            </w:rPr>
            <w:instrText xml:space="preserve"> \@ "</w:instrText>
          </w:r>
          <w:r w:rsidRPr="00D121B3">
            <w:instrText>dd/MM/yyyy</w:instrText>
          </w:r>
          <w:r w:rsidRPr="00D121B3">
            <w:rPr>
              <w:rtl/>
            </w:rPr>
            <w:instrText xml:space="preserve">" \* </w:instrText>
          </w:r>
          <w:r w:rsidRPr="00D121B3">
            <w:instrText>MERGEFORMAT</w:instrText>
          </w:r>
          <w:r w:rsidRPr="00D121B3">
            <w:rPr>
              <w:rtl/>
            </w:rPr>
            <w:instrText xml:space="preserve"> </w:instrText>
          </w:r>
          <w:r w:rsidRPr="00D121B3">
            <w:rPr>
              <w:rtl/>
            </w:rPr>
            <w:fldChar w:fldCharType="separate"/>
          </w:r>
          <w:r w:rsidR="00436F3B">
            <w:rPr>
              <w:noProof/>
              <w:rtl/>
            </w:rPr>
            <w:t>‏11/08/2021</w:t>
          </w:r>
          <w:r w:rsidRPr="00D121B3">
            <w:rPr>
              <w:rtl/>
            </w:rPr>
            <w:fldChar w:fldCharType="end"/>
          </w:r>
        </w:p>
        <w:p w14:paraId="01E6E551" w14:textId="77777777" w:rsidR="00C574E5" w:rsidRPr="00D121B3" w:rsidRDefault="0063113A" w:rsidP="00D121B3">
          <w:pPr>
            <w:jc w:val="center"/>
            <w:rPr>
              <w:rtl/>
            </w:rPr>
          </w:pPr>
          <w:r w:rsidRPr="00D121B3">
            <w:rPr>
              <w:rtl/>
            </w:rPr>
            <w:t xml:space="preserve">עמוד </w:t>
          </w:r>
          <w:r w:rsidRPr="00D121B3">
            <w:rPr>
              <w:rtl/>
            </w:rPr>
            <w:fldChar w:fldCharType="begin"/>
          </w:r>
          <w:r w:rsidRPr="00D121B3">
            <w:rPr>
              <w:rtl/>
            </w:rPr>
            <w:instrText xml:space="preserve"> </w:instrText>
          </w:r>
          <w:r w:rsidRPr="00D121B3">
            <w:instrText>PAGE</w:instrText>
          </w:r>
          <w:r w:rsidRPr="00D121B3">
            <w:rPr>
              <w:rtl/>
            </w:rPr>
            <w:instrText xml:space="preserve">  \* </w:instrText>
          </w:r>
          <w:r w:rsidRPr="00D121B3">
            <w:instrText>MERGEFORMAT</w:instrText>
          </w:r>
          <w:r w:rsidRPr="00D121B3">
            <w:rPr>
              <w:rtl/>
            </w:rPr>
            <w:instrText xml:space="preserve"> </w:instrText>
          </w:r>
          <w:r w:rsidRPr="00D121B3">
            <w:rPr>
              <w:rtl/>
            </w:rPr>
            <w:fldChar w:fldCharType="separate"/>
          </w:r>
          <w:r w:rsidRPr="00D121B3">
            <w:rPr>
              <w:rtl/>
            </w:rPr>
            <w:t>91</w:t>
          </w:r>
          <w:r w:rsidRPr="00D121B3">
            <w:rPr>
              <w:rtl/>
            </w:rPr>
            <w:fldChar w:fldCharType="end"/>
          </w:r>
          <w:r w:rsidRPr="00D121B3">
            <w:rPr>
              <w:rtl/>
            </w:rPr>
            <w:t xml:space="preserve"> מתוך </w:t>
          </w:r>
          <w:r w:rsidR="00667C92">
            <w:fldChar w:fldCharType="begin"/>
          </w:r>
          <w:r w:rsidR="00667C92">
            <w:instrText xml:space="preserve"> NUMPAGES </w:instrText>
          </w:r>
          <w:r w:rsidR="00667C92">
            <w:fldChar w:fldCharType="separate"/>
          </w:r>
          <w:r w:rsidRPr="00D121B3">
            <w:rPr>
              <w:rtl/>
            </w:rPr>
            <w:t>209</w:t>
          </w:r>
          <w:r w:rsidR="00667C92">
            <w:fldChar w:fldCharType="end"/>
          </w:r>
        </w:p>
      </w:tc>
    </w:tr>
  </w:tbl>
  <w:p w14:paraId="72FADE99" w14:textId="77777777" w:rsidR="00C574E5" w:rsidRPr="00D121B3" w:rsidRDefault="00667C92" w:rsidP="006D713B">
    <w:pPr>
      <w:spacing w:after="0" w:line="120" w:lineRule="auto"/>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464740" w14:textId="687EC2E8" w:rsidR="00C574E5" w:rsidRPr="00D121B3" w:rsidRDefault="00425E80" w:rsidP="00D121B3">
    <w:pPr>
      <w:rPr>
        <w:rtl/>
      </w:rPr>
    </w:pPr>
    <w:r>
      <w:rPr>
        <w:noProof/>
        <w:rtl/>
        <w:lang w:val="he-IL"/>
      </w:rPr>
      <mc:AlternateContent>
        <mc:Choice Requires="wps">
          <w:drawing>
            <wp:anchor distT="0" distB="0" distL="0" distR="0" simplePos="0" relativeHeight="251658240" behindDoc="0" locked="0" layoutInCell="1" allowOverlap="1" wp14:anchorId="62081ABE" wp14:editId="135C87ED">
              <wp:simplePos x="635" y="635"/>
              <wp:positionH relativeFrom="column">
                <wp:align>center</wp:align>
              </wp:positionH>
              <wp:positionV relativeFrom="paragraph">
                <wp:posOffset>635</wp:posOffset>
              </wp:positionV>
              <wp:extent cx="443865" cy="443865"/>
              <wp:effectExtent l="0" t="0" r="1905" b="17145"/>
              <wp:wrapSquare wrapText="bothSides"/>
              <wp:docPr id="6" name="תיבת טקסט 6" descr="- בלמ''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C29E34D" w14:textId="4E01EAFF" w:rsidR="00425E80" w:rsidRPr="00425E80" w:rsidRDefault="00425E80">
                          <w:pPr>
                            <w:rPr>
                              <w:rFonts w:ascii="Calibri" w:eastAsia="Calibri" w:hAnsi="Calibri" w:cs="Calibri"/>
                              <w:color w:val="000000"/>
                              <w:sz w:val="20"/>
                              <w:szCs w:val="20"/>
                            </w:rPr>
                          </w:pPr>
                          <w:r w:rsidRPr="00425E80">
                            <w:rPr>
                              <w:rFonts w:ascii="Calibri" w:eastAsia="Calibri" w:hAnsi="Calibri" w:cs="Calibri"/>
                              <w:color w:val="000000"/>
                              <w:sz w:val="20"/>
                              <w:szCs w:val="20"/>
                              <w:rtl/>
                            </w:rPr>
                            <w:t xml:space="preserve">- </w:t>
                          </w:r>
                          <w:proofErr w:type="spellStart"/>
                          <w:r w:rsidRPr="00425E80">
                            <w:rPr>
                              <w:rFonts w:ascii="Calibri" w:eastAsia="Calibri" w:hAnsi="Calibri" w:cs="Calibri"/>
                              <w:color w:val="000000"/>
                              <w:sz w:val="20"/>
                              <w:szCs w:val="20"/>
                              <w:rtl/>
                            </w:rPr>
                            <w:t>בלמ</w:t>
                          </w:r>
                          <w:proofErr w:type="spellEnd"/>
                          <w:r w:rsidRPr="00425E80">
                            <w:rPr>
                              <w:rFonts w:ascii="Calibri" w:eastAsia="Calibri" w:hAnsi="Calibri" w:cs="Calibri"/>
                              <w:color w:val="000000"/>
                              <w:sz w:val="20"/>
                              <w:szCs w:val="20"/>
                              <w:rtl/>
                            </w:rPr>
                            <w:t>''ס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62081ABE" id="_x0000_t202" coordsize="21600,21600" o:spt="202" path="m,l,21600r21600,l21600,xe">
              <v:stroke joinstyle="miter"/>
              <v:path gradientshapeok="t" o:connecttype="rect"/>
            </v:shapetype>
            <v:shape id="תיבת טקסט 6" o:spid="_x0000_s1029" type="#_x0000_t202" alt="- בלמ''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" filled="f" stroked="f">
              <v:textbox style="mso-fit-shape-to-text:t" inset="0,0,0,0">
                <w:txbxContent>
                  <w:p w14:paraId="5C29E34D" w14:textId="4E01EAFF" w:rsidR="00425E80" w:rsidRPr="00425E80" w:rsidRDefault="00425E80">
                    <w:pPr>
                      <w:rPr>
                        <w:rFonts w:ascii="Calibri" w:eastAsia="Calibri" w:hAnsi="Calibri" w:cs="Calibri"/>
                        <w:color w:val="000000"/>
                        <w:sz w:val="20"/>
                        <w:szCs w:val="20"/>
                      </w:rPr>
                    </w:pPr>
                    <w:r w:rsidRPr="00425E80">
                      <w:rPr>
                        <w:rFonts w:ascii="Calibri" w:eastAsia="Calibri" w:hAnsi="Calibri" w:cs="Calibri"/>
                        <w:color w:val="000000"/>
                        <w:sz w:val="20"/>
                        <w:szCs w:val="20"/>
                        <w:rtl/>
                      </w:rPr>
                      <w:t xml:space="preserve">- </w:t>
                    </w:r>
                    <w:proofErr w:type="spellStart"/>
                    <w:r w:rsidRPr="00425E80">
                      <w:rPr>
                        <w:rFonts w:ascii="Calibri" w:eastAsia="Calibri" w:hAnsi="Calibri" w:cs="Calibri"/>
                        <w:color w:val="000000"/>
                        <w:sz w:val="20"/>
                        <w:szCs w:val="20"/>
                        <w:rtl/>
                      </w:rPr>
                      <w:t>בלמ</w:t>
                    </w:r>
                    <w:proofErr w:type="spellEnd"/>
                    <w:r w:rsidRPr="00425E80">
                      <w:rPr>
                        <w:rFonts w:ascii="Calibri" w:eastAsia="Calibri" w:hAnsi="Calibri" w:cs="Calibri"/>
                        <w:color w:val="000000"/>
                        <w:sz w:val="20"/>
                        <w:szCs w:val="20"/>
                        <w:rtl/>
                      </w:rPr>
                      <w:t>''ס -</w:t>
                    </w:r>
                  </w:p>
                </w:txbxContent>
              </v:textbox>
              <w10:wrap type="square"/>
            </v:shape>
          </w:pict>
        </mc:Fallback>
      </mc:AlternateContent>
    </w:r>
  </w:p>
  <w:p w14:paraId="63282FA6" w14:textId="77777777" w:rsidR="00C574E5" w:rsidRPr="00D121B3" w:rsidRDefault="0063113A" w:rsidP="00D121B3">
    <w:pPr>
      <w:rPr>
        <w:rtl/>
      </w:rPr>
    </w:pPr>
    <w:r w:rsidRPr="00D121B3">
      <w:rPr>
        <w:noProof/>
      </w:rPr>
      <w:drawing>
        <wp:inline distT="0" distB="0" distL="0" distR="0" wp14:anchorId="6FDC1E31" wp14:editId="6A7F384E">
          <wp:extent cx="1447800" cy="1619250"/>
          <wp:effectExtent l="0" t="0" r="0" b="0"/>
          <wp:docPr id="2" name="תמונה 2" descr="תיאור: semelmed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תיאור: semelmedin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7800" cy="1619250"/>
                  </a:xfrm>
                  <a:prstGeom prst="rect">
                    <a:avLst/>
                  </a:prstGeom>
                  <a:noFill/>
                  <a:ln>
                    <a:noFill/>
                  </a:ln>
                </pic:spPr>
              </pic:pic>
            </a:graphicData>
          </a:graphic>
        </wp:inline>
      </w:drawing>
    </w:r>
  </w:p>
  <w:p w14:paraId="17B8E580" w14:textId="77777777" w:rsidR="00C574E5" w:rsidRPr="00D121B3" w:rsidRDefault="00667C92" w:rsidP="00D121B3">
    <w:pPr>
      <w:rPr>
        <w:rtl/>
      </w:rPr>
    </w:pPr>
  </w:p>
  <w:p w14:paraId="2B490C15" w14:textId="77777777" w:rsidR="00C574E5" w:rsidRPr="00D121B3" w:rsidRDefault="0063113A" w:rsidP="00D121B3">
    <w:pPr>
      <w:rPr>
        <w:rtl/>
      </w:rPr>
    </w:pPr>
    <w:r w:rsidRPr="00D121B3">
      <w:rPr>
        <w:rtl/>
      </w:rPr>
      <w:t>מדינת ישראל</w:t>
    </w:r>
  </w:p>
  <w:p w14:paraId="2C615E64" w14:textId="77777777" w:rsidR="00C574E5" w:rsidRPr="00D121B3" w:rsidRDefault="0063113A" w:rsidP="00D121B3">
    <w:pPr>
      <w:rPr>
        <w:rtl/>
      </w:rPr>
    </w:pPr>
    <w:r w:rsidRPr="00D121B3">
      <w:rPr>
        <w:rFonts w:hint="cs"/>
        <w:rtl/>
      </w:rPr>
      <w:t>בתי הדין הרבניים</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CEE8DA" w14:textId="57183D3B" w:rsidR="00425E80" w:rsidRDefault="00425E80">
    <w:pPr>
      <w:pStyle w:val="a5"/>
    </w:pPr>
    <w:r>
      <w:rPr>
        <w:noProof/>
      </w:rPr>
      <mc:AlternateContent>
        <mc:Choice Requires="wps">
          <w:drawing>
            <wp:anchor distT="0" distB="0" distL="0" distR="0" simplePos="0" relativeHeight="251662336" behindDoc="0" locked="0" layoutInCell="1" allowOverlap="1" wp14:anchorId="57F1F060" wp14:editId="6826FA93">
              <wp:simplePos x="635" y="635"/>
              <wp:positionH relativeFrom="column">
                <wp:align>center</wp:align>
              </wp:positionH>
              <wp:positionV relativeFrom="paragraph">
                <wp:posOffset>635</wp:posOffset>
              </wp:positionV>
              <wp:extent cx="443865" cy="443865"/>
              <wp:effectExtent l="0" t="0" r="1905" b="17145"/>
              <wp:wrapSquare wrapText="bothSides"/>
              <wp:docPr id="19" name="תיבת טקסט 19" descr="- בלמ''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D0F9AC8" w14:textId="5AB1D9B3" w:rsidR="00425E80" w:rsidRPr="00425E80" w:rsidRDefault="00425E80">
                          <w:pPr>
                            <w:rPr>
                              <w:rFonts w:ascii="Calibri" w:eastAsia="Calibri" w:hAnsi="Calibri" w:cs="Calibri"/>
                              <w:color w:val="000000"/>
                              <w:sz w:val="20"/>
                              <w:szCs w:val="20"/>
                            </w:rPr>
                          </w:pPr>
                          <w:r w:rsidRPr="00425E80">
                            <w:rPr>
                              <w:rFonts w:ascii="Calibri" w:eastAsia="Calibri" w:hAnsi="Calibri" w:cs="Calibri"/>
                              <w:color w:val="000000"/>
                              <w:sz w:val="20"/>
                              <w:szCs w:val="20"/>
                              <w:rtl/>
                            </w:rPr>
                            <w:t xml:space="preserve">- </w:t>
                          </w:r>
                          <w:proofErr w:type="spellStart"/>
                          <w:r w:rsidRPr="00425E80">
                            <w:rPr>
                              <w:rFonts w:ascii="Calibri" w:eastAsia="Calibri" w:hAnsi="Calibri" w:cs="Calibri"/>
                              <w:color w:val="000000"/>
                              <w:sz w:val="20"/>
                              <w:szCs w:val="20"/>
                              <w:rtl/>
                            </w:rPr>
                            <w:t>בלמ</w:t>
                          </w:r>
                          <w:proofErr w:type="spellEnd"/>
                          <w:r w:rsidRPr="00425E80">
                            <w:rPr>
                              <w:rFonts w:ascii="Calibri" w:eastAsia="Calibri" w:hAnsi="Calibri" w:cs="Calibri"/>
                              <w:color w:val="000000"/>
                              <w:sz w:val="20"/>
                              <w:szCs w:val="20"/>
                              <w:rtl/>
                            </w:rPr>
                            <w:t>''ס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57F1F060" id="_x0000_t202" coordsize="21600,21600" o:spt="202" path="m,l,21600r21600,l21600,xe">
              <v:stroke joinstyle="miter"/>
              <v:path gradientshapeok="t" o:connecttype="rect"/>
            </v:shapetype>
            <v:shape id="תיבת טקסט 19" o:spid="_x0000_s1030" type="#_x0000_t202" alt="- בלמ''ס -" style="position:absolute;left:0;text-align:left;margin-left:0;margin-top:.05pt;width:34.95pt;height:34.95pt;z-index:25166233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DhwE9SRQIAAF4EAAAOAAAA&#10;AAAAAAAAAAAAAC4CAABkcnMvZTJvRG9jLnhtbFBLAQItABQABgAIAAAAIQCEsNMo1gAAAAMBAAAP&#10;AAAAAAAAAAAAAAAAAJ8EAABkcnMvZG93bnJldi54bWxQSwUGAAAAAAQABADzAAAAogUAAAAA&#10;" filled="f" stroked="f">
              <v:textbox style="mso-fit-shape-to-text:t" inset="0,0,0,0">
                <w:txbxContent>
                  <w:p w14:paraId="7D0F9AC8" w14:textId="5AB1D9B3" w:rsidR="00425E80" w:rsidRPr="00425E80" w:rsidRDefault="00425E80">
                    <w:pPr>
                      <w:rPr>
                        <w:rFonts w:ascii="Calibri" w:eastAsia="Calibri" w:hAnsi="Calibri" w:cs="Calibri"/>
                        <w:color w:val="000000"/>
                        <w:sz w:val="20"/>
                        <w:szCs w:val="20"/>
                      </w:rPr>
                    </w:pPr>
                    <w:r w:rsidRPr="00425E80">
                      <w:rPr>
                        <w:rFonts w:ascii="Calibri" w:eastAsia="Calibri" w:hAnsi="Calibri" w:cs="Calibri"/>
                        <w:color w:val="000000"/>
                        <w:sz w:val="20"/>
                        <w:szCs w:val="20"/>
                        <w:rtl/>
                      </w:rPr>
                      <w:t xml:space="preserve">- </w:t>
                    </w:r>
                    <w:proofErr w:type="spellStart"/>
                    <w:r w:rsidRPr="00425E80">
                      <w:rPr>
                        <w:rFonts w:ascii="Calibri" w:eastAsia="Calibri" w:hAnsi="Calibri" w:cs="Calibri"/>
                        <w:color w:val="000000"/>
                        <w:sz w:val="20"/>
                        <w:szCs w:val="20"/>
                        <w:rtl/>
                      </w:rPr>
                      <w:t>בלמ</w:t>
                    </w:r>
                    <w:proofErr w:type="spellEnd"/>
                    <w:r w:rsidRPr="00425E80">
                      <w:rPr>
                        <w:rFonts w:ascii="Calibri" w:eastAsia="Calibri" w:hAnsi="Calibri" w:cs="Calibri"/>
                        <w:color w:val="000000"/>
                        <w:sz w:val="20"/>
                        <w:szCs w:val="20"/>
                        <w:rtl/>
                      </w:rPr>
                      <w:t>''ס -</w:t>
                    </w:r>
                  </w:p>
                </w:txbxContent>
              </v:textbox>
              <w10:wrap type="squar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A007F1" w14:textId="3C6768BE" w:rsidR="00C574E5" w:rsidRPr="00D121B3" w:rsidRDefault="00425E80" w:rsidP="00D121B3">
    <w:r>
      <w:rPr>
        <w:noProof/>
      </w:rPr>
      <mc:AlternateContent>
        <mc:Choice Requires="wps">
          <w:drawing>
            <wp:anchor distT="0" distB="0" distL="0" distR="0" simplePos="0" relativeHeight="251663360" behindDoc="0" locked="0" layoutInCell="1" allowOverlap="1" wp14:anchorId="662A0522" wp14:editId="2764C52E">
              <wp:simplePos x="635" y="635"/>
              <wp:positionH relativeFrom="column">
                <wp:align>center</wp:align>
              </wp:positionH>
              <wp:positionV relativeFrom="paragraph">
                <wp:posOffset>635</wp:posOffset>
              </wp:positionV>
              <wp:extent cx="443865" cy="443865"/>
              <wp:effectExtent l="0" t="0" r="1905" b="17145"/>
              <wp:wrapSquare wrapText="bothSides"/>
              <wp:docPr id="21" name="תיבת טקסט 21" descr="- בלמ''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DB08F30" w14:textId="79720EFB" w:rsidR="00425E80" w:rsidRPr="00425E80" w:rsidRDefault="00425E80">
                          <w:pPr>
                            <w:rPr>
                              <w:rFonts w:ascii="Calibri" w:eastAsia="Calibri" w:hAnsi="Calibri" w:cs="Calibri"/>
                              <w:color w:val="000000"/>
                              <w:sz w:val="20"/>
                              <w:szCs w:val="20"/>
                            </w:rPr>
                          </w:pPr>
                          <w:r w:rsidRPr="00425E80">
                            <w:rPr>
                              <w:rFonts w:ascii="Calibri" w:eastAsia="Calibri" w:hAnsi="Calibri" w:cs="Calibri"/>
                              <w:color w:val="000000"/>
                              <w:sz w:val="20"/>
                              <w:szCs w:val="20"/>
                              <w:rtl/>
                            </w:rPr>
                            <w:t xml:space="preserve">- </w:t>
                          </w:r>
                          <w:proofErr w:type="spellStart"/>
                          <w:r w:rsidRPr="00425E80">
                            <w:rPr>
                              <w:rFonts w:ascii="Calibri" w:eastAsia="Calibri" w:hAnsi="Calibri" w:cs="Calibri"/>
                              <w:color w:val="000000"/>
                              <w:sz w:val="20"/>
                              <w:szCs w:val="20"/>
                              <w:rtl/>
                            </w:rPr>
                            <w:t>בלמ</w:t>
                          </w:r>
                          <w:proofErr w:type="spellEnd"/>
                          <w:r w:rsidRPr="00425E80">
                            <w:rPr>
                              <w:rFonts w:ascii="Calibri" w:eastAsia="Calibri" w:hAnsi="Calibri" w:cs="Calibri"/>
                              <w:color w:val="000000"/>
                              <w:sz w:val="20"/>
                              <w:szCs w:val="20"/>
                              <w:rtl/>
                            </w:rPr>
                            <w:t>''ס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662A0522" id="_x0000_t202" coordsize="21600,21600" o:spt="202" path="m,l,21600r21600,l21600,xe">
              <v:stroke joinstyle="miter"/>
              <v:path gradientshapeok="t" o:connecttype="rect"/>
            </v:shapetype>
            <v:shape id="תיבת טקסט 21" o:spid="_x0000_s1031" type="#_x0000_t202" alt="- בלמ''ס -" style="position:absolute;left:0;text-align:left;margin-left:0;margin-top:.05pt;width:34.95pt;height:34.95pt;z-index:25166336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6ALWhRQIAAF4EAAAOAAAA&#10;AAAAAAAAAAAAAC4CAABkcnMvZTJvRG9jLnhtbFBLAQItABQABgAIAAAAIQCEsNMo1gAAAAMBAAAP&#10;AAAAAAAAAAAAAAAAAJ8EAABkcnMvZG93bnJldi54bWxQSwUGAAAAAAQABADzAAAAogUAAAAA&#10;" filled="f" stroked="f">
              <v:textbox style="mso-fit-shape-to-text:t" inset="0,0,0,0">
                <w:txbxContent>
                  <w:p w14:paraId="7DB08F30" w14:textId="79720EFB" w:rsidR="00425E80" w:rsidRPr="00425E80" w:rsidRDefault="00425E80">
                    <w:pPr>
                      <w:rPr>
                        <w:rFonts w:ascii="Calibri" w:eastAsia="Calibri" w:hAnsi="Calibri" w:cs="Calibri"/>
                        <w:color w:val="000000"/>
                        <w:sz w:val="20"/>
                        <w:szCs w:val="20"/>
                      </w:rPr>
                    </w:pPr>
                    <w:r w:rsidRPr="00425E80">
                      <w:rPr>
                        <w:rFonts w:ascii="Calibri" w:eastAsia="Calibri" w:hAnsi="Calibri" w:cs="Calibri"/>
                        <w:color w:val="000000"/>
                        <w:sz w:val="20"/>
                        <w:szCs w:val="20"/>
                        <w:rtl/>
                      </w:rPr>
                      <w:t xml:space="preserve">- </w:t>
                    </w:r>
                    <w:proofErr w:type="spellStart"/>
                    <w:r w:rsidRPr="00425E80">
                      <w:rPr>
                        <w:rFonts w:ascii="Calibri" w:eastAsia="Calibri" w:hAnsi="Calibri" w:cs="Calibri"/>
                        <w:color w:val="000000"/>
                        <w:sz w:val="20"/>
                        <w:szCs w:val="20"/>
                        <w:rtl/>
                      </w:rPr>
                      <w:t>בלמ</w:t>
                    </w:r>
                    <w:proofErr w:type="spellEnd"/>
                    <w:r w:rsidRPr="00425E80">
                      <w:rPr>
                        <w:rFonts w:ascii="Calibri" w:eastAsia="Calibri" w:hAnsi="Calibri" w:cs="Calibri"/>
                        <w:color w:val="000000"/>
                        <w:sz w:val="20"/>
                        <w:szCs w:val="20"/>
                        <w:rtl/>
                      </w:rPr>
                      <w:t>''ס -</w:t>
                    </w:r>
                  </w:p>
                </w:txbxContent>
              </v:textbox>
              <w10:wrap type="square"/>
            </v:shape>
          </w:pict>
        </mc:Fallback>
      </mc:AlternateContent>
    </w:r>
  </w:p>
  <w:tbl>
    <w:tblPr>
      <w:bidiVisual/>
      <w:tblW w:w="10937" w:type="dxa"/>
      <w:jc w:val="center"/>
      <w:tblLook w:val="04A0" w:firstRow="1" w:lastRow="0" w:firstColumn="1" w:lastColumn="0" w:noHBand="0" w:noVBand="1"/>
    </w:tblPr>
    <w:tblGrid>
      <w:gridCol w:w="3646"/>
      <w:gridCol w:w="3645"/>
      <w:gridCol w:w="3646"/>
    </w:tblGrid>
    <w:tr w:rsidR="00C574E5" w:rsidRPr="00D121B3" w14:paraId="2802B695" w14:textId="77777777" w:rsidTr="002D22C4">
      <w:trPr>
        <w:trHeight w:val="1097"/>
        <w:jc w:val="center"/>
      </w:trPr>
      <w:tc>
        <w:tcPr>
          <w:tcW w:w="3646" w:type="dxa"/>
        </w:tcPr>
        <w:p w14:paraId="6F5D68D6" w14:textId="59867BF7" w:rsidR="00C574E5" w:rsidRPr="00D121B3" w:rsidRDefault="002D22C4" w:rsidP="00D121B3">
          <w:pPr>
            <w:rPr>
              <w:rtl/>
            </w:rPr>
          </w:pPr>
          <w:r>
            <w:rPr>
              <w:rFonts w:hint="cs"/>
              <w:rtl/>
            </w:rPr>
            <w:t xml:space="preserve">             </w:t>
          </w:r>
          <w:r w:rsidR="0063113A" w:rsidRPr="00D121B3">
            <w:rPr>
              <w:rFonts w:hint="cs"/>
              <w:rtl/>
            </w:rPr>
            <w:t>מכרז 1/2021</w:t>
          </w:r>
        </w:p>
        <w:p w14:paraId="6D8BD419" w14:textId="77777777" w:rsidR="00C574E5" w:rsidRPr="00D121B3" w:rsidRDefault="0063113A" w:rsidP="00D121B3">
          <w:pPr>
            <w:rPr>
              <w:rtl/>
            </w:rPr>
          </w:pPr>
          <w:r w:rsidRPr="00D121B3">
            <w:rPr>
              <w:rFonts w:hint="cs"/>
              <w:rtl/>
            </w:rPr>
            <w:t>שירותי תחזוקה למערכת מידע שיר"ה</w:t>
          </w:r>
        </w:p>
      </w:tc>
      <w:tc>
        <w:tcPr>
          <w:tcW w:w="3645" w:type="dxa"/>
        </w:tcPr>
        <w:p w14:paraId="2854B4C0" w14:textId="2460ECAF" w:rsidR="00C574E5" w:rsidRPr="00D121B3" w:rsidRDefault="0063113A" w:rsidP="00D121B3">
          <w:pPr>
            <w:rPr>
              <w:rtl/>
            </w:rPr>
          </w:pPr>
          <w:r w:rsidRPr="00D121B3">
            <w:rPr>
              <w:rtl/>
            </w:rPr>
            <w:t>בתי הדין הרבניים – אגף מערכות מידע</w:t>
          </w:r>
          <w:r w:rsidR="002D22C4">
            <w:rPr>
              <w:rFonts w:hint="cs"/>
              <w:rtl/>
            </w:rPr>
            <w:t xml:space="preserve">              </w:t>
          </w:r>
        </w:p>
      </w:tc>
      <w:tc>
        <w:tcPr>
          <w:tcW w:w="3646" w:type="dxa"/>
        </w:tcPr>
        <w:p w14:paraId="57B6152B" w14:textId="0F9E39D7" w:rsidR="002D22C4" w:rsidRPr="00D121B3" w:rsidRDefault="002D22C4" w:rsidP="002D22C4">
          <w:pPr>
            <w:rPr>
              <w:rtl/>
            </w:rPr>
          </w:pPr>
          <w:r>
            <w:rPr>
              <w:rFonts w:hint="cs"/>
              <w:rtl/>
            </w:rPr>
            <w:t xml:space="preserve">                               </w:t>
          </w:r>
          <w:r w:rsidRPr="00D121B3">
            <w:rPr>
              <w:rtl/>
            </w:rPr>
            <w:fldChar w:fldCharType="begin"/>
          </w:r>
          <w:r w:rsidRPr="00D121B3">
            <w:rPr>
              <w:rtl/>
            </w:rPr>
            <w:instrText xml:space="preserve"> </w:instrText>
          </w:r>
          <w:r w:rsidRPr="00D121B3">
            <w:instrText>SAVEDATE</w:instrText>
          </w:r>
          <w:r w:rsidRPr="00D121B3">
            <w:rPr>
              <w:rtl/>
            </w:rPr>
            <w:instrText xml:space="preserve"> \@ "</w:instrText>
          </w:r>
          <w:r w:rsidRPr="00D121B3">
            <w:instrText>dd/MM/yyyy</w:instrText>
          </w:r>
          <w:r w:rsidRPr="00D121B3">
            <w:rPr>
              <w:rtl/>
            </w:rPr>
            <w:instrText xml:space="preserve">" \* </w:instrText>
          </w:r>
          <w:r w:rsidRPr="00D121B3">
            <w:instrText>MERGEFORMAT</w:instrText>
          </w:r>
          <w:r w:rsidRPr="00D121B3">
            <w:rPr>
              <w:rtl/>
            </w:rPr>
            <w:instrText xml:space="preserve"> </w:instrText>
          </w:r>
          <w:r w:rsidRPr="00D121B3">
            <w:rPr>
              <w:rtl/>
            </w:rPr>
            <w:fldChar w:fldCharType="separate"/>
          </w:r>
          <w:r w:rsidR="00436F3B">
            <w:rPr>
              <w:noProof/>
              <w:rtl/>
            </w:rPr>
            <w:t>‏11/08/2021</w:t>
          </w:r>
          <w:r w:rsidRPr="00D121B3">
            <w:rPr>
              <w:rtl/>
            </w:rPr>
            <w:fldChar w:fldCharType="end"/>
          </w:r>
          <w:r>
            <w:rPr>
              <w:rFonts w:hint="cs"/>
              <w:rtl/>
            </w:rPr>
            <w:t xml:space="preserve">   </w:t>
          </w:r>
        </w:p>
        <w:p w14:paraId="23AC6746" w14:textId="2A1BD308" w:rsidR="00C574E5" w:rsidRPr="00D121B3" w:rsidRDefault="002D22C4" w:rsidP="00D121B3">
          <w:r>
            <w:rPr>
              <w:rFonts w:hint="cs"/>
              <w:rtl/>
            </w:rPr>
            <w:t xml:space="preserve">                         </w:t>
          </w:r>
          <w:r w:rsidR="0063113A" w:rsidRPr="00D121B3">
            <w:rPr>
              <w:rtl/>
            </w:rPr>
            <w:t xml:space="preserve">עמוד </w:t>
          </w:r>
          <w:r w:rsidR="0063113A" w:rsidRPr="00D121B3">
            <w:rPr>
              <w:rtl/>
            </w:rPr>
            <w:fldChar w:fldCharType="begin"/>
          </w:r>
          <w:r w:rsidR="0063113A" w:rsidRPr="00D121B3">
            <w:rPr>
              <w:rtl/>
            </w:rPr>
            <w:instrText xml:space="preserve"> </w:instrText>
          </w:r>
          <w:r w:rsidR="0063113A" w:rsidRPr="00D121B3">
            <w:instrText>PAGE</w:instrText>
          </w:r>
          <w:r w:rsidR="0063113A" w:rsidRPr="00D121B3">
            <w:rPr>
              <w:rtl/>
            </w:rPr>
            <w:instrText xml:space="preserve">  \* </w:instrText>
          </w:r>
          <w:r w:rsidR="0063113A" w:rsidRPr="00D121B3">
            <w:instrText>MERGEFORMAT</w:instrText>
          </w:r>
          <w:r w:rsidR="0063113A" w:rsidRPr="00D121B3">
            <w:rPr>
              <w:rtl/>
            </w:rPr>
            <w:instrText xml:space="preserve"> </w:instrText>
          </w:r>
          <w:r w:rsidR="0063113A" w:rsidRPr="00D121B3">
            <w:rPr>
              <w:rtl/>
            </w:rPr>
            <w:fldChar w:fldCharType="separate"/>
          </w:r>
          <w:r w:rsidR="0063113A" w:rsidRPr="00D121B3">
            <w:rPr>
              <w:rtl/>
            </w:rPr>
            <w:t>156</w:t>
          </w:r>
          <w:r w:rsidR="0063113A" w:rsidRPr="00D121B3">
            <w:rPr>
              <w:rtl/>
            </w:rPr>
            <w:fldChar w:fldCharType="end"/>
          </w:r>
          <w:r w:rsidR="0063113A" w:rsidRPr="00D121B3">
            <w:rPr>
              <w:rtl/>
            </w:rPr>
            <w:t xml:space="preserve"> מתוך </w:t>
          </w:r>
          <w:r w:rsidR="00FE37EA" w:rsidRPr="00644621">
            <w:rPr>
              <w:rFonts w:asciiTheme="minorBidi" w:hAnsiTheme="minorBidi"/>
            </w:rPr>
            <w:fldChar w:fldCharType="begin"/>
          </w:r>
          <w:r w:rsidR="00FE37EA" w:rsidRPr="00644621">
            <w:rPr>
              <w:rFonts w:asciiTheme="minorBidi" w:hAnsiTheme="minorBidi"/>
            </w:rPr>
            <w:instrText xml:space="preserve"> NUMPAGES </w:instrText>
          </w:r>
          <w:r w:rsidR="00FE37EA" w:rsidRPr="00644621">
            <w:rPr>
              <w:rFonts w:asciiTheme="minorBidi" w:hAnsiTheme="minorBidi"/>
            </w:rPr>
            <w:fldChar w:fldCharType="separate"/>
          </w:r>
          <w:r w:rsidR="0063113A" w:rsidRPr="00644621">
            <w:rPr>
              <w:rFonts w:asciiTheme="minorBidi" w:hAnsiTheme="minorBidi"/>
              <w:rtl/>
            </w:rPr>
            <w:t>209</w:t>
          </w:r>
          <w:r w:rsidR="00FE37EA" w:rsidRPr="00644621">
            <w:rPr>
              <w:rFonts w:asciiTheme="minorBidi" w:hAnsiTheme="minorBidi"/>
            </w:rPr>
            <w:fldChar w:fldCharType="end"/>
          </w:r>
        </w:p>
      </w:tc>
    </w:tr>
  </w:tbl>
  <w:p w14:paraId="0B2336EB" w14:textId="77777777" w:rsidR="00C574E5" w:rsidRPr="00D121B3" w:rsidRDefault="0063113A" w:rsidP="00D121B3">
    <w:r w:rsidRPr="00D121B3">
      <w:rPr>
        <w:rtl/>
      </w:rPr>
      <w:tab/>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23F8E4" w14:textId="28B0EB05" w:rsidR="00C574E5" w:rsidRPr="00D121B3" w:rsidRDefault="00425E80" w:rsidP="00D121B3">
    <w:pPr>
      <w:rPr>
        <w:rtl/>
      </w:rPr>
    </w:pPr>
    <w:bookmarkStart w:id="1427" w:name="OLE_LINK2"/>
    <w:bookmarkStart w:id="1428" w:name="OLE_LINK5"/>
    <w:bookmarkStart w:id="1429" w:name="_Hlk258194312"/>
    <w:r>
      <w:rPr>
        <w:noProof/>
        <w:rtl/>
        <w:lang w:val="he-IL"/>
      </w:rPr>
      <mc:AlternateContent>
        <mc:Choice Requires="wps">
          <w:drawing>
            <wp:anchor distT="0" distB="0" distL="0" distR="0" simplePos="0" relativeHeight="251661312" behindDoc="0" locked="0" layoutInCell="1" allowOverlap="1" wp14:anchorId="2634D584" wp14:editId="3E84CC26">
              <wp:simplePos x="635" y="635"/>
              <wp:positionH relativeFrom="column">
                <wp:align>center</wp:align>
              </wp:positionH>
              <wp:positionV relativeFrom="paragraph">
                <wp:posOffset>635</wp:posOffset>
              </wp:positionV>
              <wp:extent cx="443865" cy="443865"/>
              <wp:effectExtent l="0" t="0" r="1905" b="17145"/>
              <wp:wrapSquare wrapText="bothSides"/>
              <wp:docPr id="12" name="תיבת טקסט 12" descr="- בלמ''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F2267C9" w14:textId="25F457CC" w:rsidR="00425E80" w:rsidRPr="00425E80" w:rsidRDefault="00425E80">
                          <w:pPr>
                            <w:rPr>
                              <w:rFonts w:ascii="Calibri" w:eastAsia="Calibri" w:hAnsi="Calibri" w:cs="Calibri"/>
                              <w:color w:val="000000"/>
                              <w:sz w:val="20"/>
                              <w:szCs w:val="20"/>
                            </w:rPr>
                          </w:pPr>
                          <w:r w:rsidRPr="00425E80">
                            <w:rPr>
                              <w:rFonts w:ascii="Calibri" w:eastAsia="Calibri" w:hAnsi="Calibri" w:cs="Calibri"/>
                              <w:color w:val="000000"/>
                              <w:sz w:val="20"/>
                              <w:szCs w:val="20"/>
                              <w:rtl/>
                            </w:rPr>
                            <w:t xml:space="preserve">- </w:t>
                          </w:r>
                          <w:proofErr w:type="spellStart"/>
                          <w:r w:rsidRPr="00425E80">
                            <w:rPr>
                              <w:rFonts w:ascii="Calibri" w:eastAsia="Calibri" w:hAnsi="Calibri" w:cs="Calibri"/>
                              <w:color w:val="000000"/>
                              <w:sz w:val="20"/>
                              <w:szCs w:val="20"/>
                              <w:rtl/>
                            </w:rPr>
                            <w:t>בלמ</w:t>
                          </w:r>
                          <w:proofErr w:type="spellEnd"/>
                          <w:r w:rsidRPr="00425E80">
                            <w:rPr>
                              <w:rFonts w:ascii="Calibri" w:eastAsia="Calibri" w:hAnsi="Calibri" w:cs="Calibri"/>
                              <w:color w:val="000000"/>
                              <w:sz w:val="20"/>
                              <w:szCs w:val="20"/>
                              <w:rtl/>
                            </w:rPr>
                            <w:t>''ס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2634D584" id="_x0000_t202" coordsize="21600,21600" o:spt="202" path="m,l,21600r21600,l21600,xe">
              <v:stroke joinstyle="miter"/>
              <v:path gradientshapeok="t" o:connecttype="rect"/>
            </v:shapetype>
            <v:shape id="תיבת טקסט 12" o:spid="_x0000_s1032" type="#_x0000_t202" alt="- בלמ''ס -" style="position:absolute;left:0;text-align:left;margin-left:0;margin-top:.05pt;width:34.95pt;height:34.95pt;z-index:25166131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" filled="f" stroked="f">
              <v:textbox style="mso-fit-shape-to-text:t" inset="0,0,0,0">
                <w:txbxContent>
                  <w:p w14:paraId="3F2267C9" w14:textId="25F457CC" w:rsidR="00425E80" w:rsidRPr="00425E80" w:rsidRDefault="00425E80">
                    <w:pPr>
                      <w:rPr>
                        <w:rFonts w:ascii="Calibri" w:eastAsia="Calibri" w:hAnsi="Calibri" w:cs="Calibri"/>
                        <w:color w:val="000000"/>
                        <w:sz w:val="20"/>
                        <w:szCs w:val="20"/>
                      </w:rPr>
                    </w:pPr>
                    <w:r w:rsidRPr="00425E80">
                      <w:rPr>
                        <w:rFonts w:ascii="Calibri" w:eastAsia="Calibri" w:hAnsi="Calibri" w:cs="Calibri"/>
                        <w:color w:val="000000"/>
                        <w:sz w:val="20"/>
                        <w:szCs w:val="20"/>
                        <w:rtl/>
                      </w:rPr>
                      <w:t xml:space="preserve">- </w:t>
                    </w:r>
                    <w:proofErr w:type="spellStart"/>
                    <w:r w:rsidRPr="00425E80">
                      <w:rPr>
                        <w:rFonts w:ascii="Calibri" w:eastAsia="Calibri" w:hAnsi="Calibri" w:cs="Calibri"/>
                        <w:color w:val="000000"/>
                        <w:sz w:val="20"/>
                        <w:szCs w:val="20"/>
                        <w:rtl/>
                      </w:rPr>
                      <w:t>בלמ</w:t>
                    </w:r>
                    <w:proofErr w:type="spellEnd"/>
                    <w:r w:rsidRPr="00425E80">
                      <w:rPr>
                        <w:rFonts w:ascii="Calibri" w:eastAsia="Calibri" w:hAnsi="Calibri" w:cs="Calibri"/>
                        <w:color w:val="000000"/>
                        <w:sz w:val="20"/>
                        <w:szCs w:val="20"/>
                        <w:rtl/>
                      </w:rPr>
                      <w:t>''ס -</w:t>
                    </w:r>
                  </w:p>
                </w:txbxContent>
              </v:textbox>
              <w10:wrap type="square"/>
            </v:shape>
          </w:pict>
        </mc:Fallback>
      </mc:AlternateContent>
    </w:r>
  </w:p>
  <w:p w14:paraId="6E10080F" w14:textId="77777777" w:rsidR="00C574E5" w:rsidRPr="00D121B3" w:rsidRDefault="0063113A" w:rsidP="00D121B3">
    <w:pPr>
      <w:rPr>
        <w:rtl/>
      </w:rPr>
    </w:pPr>
    <w:r w:rsidRPr="00D121B3">
      <w:rPr>
        <w:noProof/>
      </w:rPr>
      <w:drawing>
        <wp:inline distT="0" distB="0" distL="0" distR="0" wp14:anchorId="4487BDE6" wp14:editId="268CF84A">
          <wp:extent cx="1447800" cy="1619250"/>
          <wp:effectExtent l="0" t="0" r="0" b="0"/>
          <wp:docPr id="5" name="תמונה 5" descr="תיאור: semelmed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תיאור: semelmedin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7800" cy="1619250"/>
                  </a:xfrm>
                  <a:prstGeom prst="rect">
                    <a:avLst/>
                  </a:prstGeom>
                  <a:noFill/>
                  <a:ln>
                    <a:noFill/>
                  </a:ln>
                </pic:spPr>
              </pic:pic>
            </a:graphicData>
          </a:graphic>
        </wp:inline>
      </w:drawing>
    </w:r>
  </w:p>
  <w:p w14:paraId="7812215B" w14:textId="77777777" w:rsidR="00C574E5" w:rsidRPr="00D121B3" w:rsidRDefault="00667C92" w:rsidP="00D121B3">
    <w:pPr>
      <w:rPr>
        <w:rtl/>
      </w:rPr>
    </w:pPr>
  </w:p>
  <w:p w14:paraId="6A968E47" w14:textId="77777777" w:rsidR="00C574E5" w:rsidRPr="00D121B3" w:rsidRDefault="0063113A" w:rsidP="00D121B3">
    <w:pPr>
      <w:rPr>
        <w:rtl/>
      </w:rPr>
    </w:pPr>
    <w:bookmarkStart w:id="1430" w:name="_תהליך_הבחירה"/>
    <w:bookmarkEnd w:id="1430"/>
    <w:r w:rsidRPr="00D121B3">
      <w:rPr>
        <w:rtl/>
      </w:rPr>
      <w:t>מדינת ישראל</w:t>
    </w:r>
  </w:p>
  <w:p w14:paraId="2CDD1B20" w14:textId="77777777" w:rsidR="00C574E5" w:rsidRPr="00D121B3" w:rsidRDefault="0063113A" w:rsidP="00D121B3">
    <w:pPr>
      <w:rPr>
        <w:rtl/>
      </w:rPr>
    </w:pPr>
    <w:r w:rsidRPr="00D121B3">
      <w:rPr>
        <w:rFonts w:hint="cs"/>
        <w:rtl/>
      </w:rPr>
      <w:t>בתי הדין הרבניים</w:t>
    </w:r>
    <w:bookmarkEnd w:id="1427"/>
    <w:bookmarkEnd w:id="1428"/>
    <w:bookmarkEnd w:id="1429"/>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E47BE"/>
    <w:multiLevelType w:val="hybridMultilevel"/>
    <w:tmpl w:val="AA8EB764"/>
    <w:lvl w:ilvl="0" w:tplc="072A50F0">
      <w:start w:val="1"/>
      <w:numFmt w:val="decimal"/>
      <w:lvlText w:val="(%1)"/>
      <w:lvlJc w:val="left"/>
      <w:pPr>
        <w:ind w:left="2340" w:hanging="360"/>
      </w:pPr>
      <w:rPr>
        <w:rFonts w:asciiTheme="minorBidi" w:hAnsiTheme="minorBidi" w:cstheme="minorBidi" w:hint="default"/>
        <w:b w:val="0"/>
        <w:bCs w:val="0"/>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 w15:restartNumberingAfterBreak="0">
    <w:nsid w:val="05280C68"/>
    <w:multiLevelType w:val="hybridMultilevel"/>
    <w:tmpl w:val="AA8EB764"/>
    <w:lvl w:ilvl="0" w:tplc="072A50F0">
      <w:start w:val="1"/>
      <w:numFmt w:val="decimal"/>
      <w:lvlText w:val="(%1)"/>
      <w:lvlJc w:val="left"/>
      <w:pPr>
        <w:ind w:left="2340" w:hanging="360"/>
      </w:pPr>
      <w:rPr>
        <w:rFonts w:asciiTheme="minorBidi" w:hAnsiTheme="minorBidi" w:cstheme="minorBidi" w:hint="default"/>
        <w:b w:val="0"/>
        <w:bCs w:val="0"/>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 w15:restartNumberingAfterBreak="0">
    <w:nsid w:val="0750453D"/>
    <w:multiLevelType w:val="hybridMultilevel"/>
    <w:tmpl w:val="92961B60"/>
    <w:lvl w:ilvl="0" w:tplc="740A36AC">
      <w:start w:val="1"/>
      <w:numFmt w:val="decimal"/>
      <w:lvlText w:val="(%1)"/>
      <w:lvlJc w:val="left"/>
      <w:pPr>
        <w:ind w:left="2340" w:hanging="360"/>
      </w:pPr>
      <w:rPr>
        <w:rFonts w:asciiTheme="minorBidi" w:hAnsiTheme="minorBidi" w:cstheme="minorBidi" w:hint="default"/>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 w15:restartNumberingAfterBreak="0">
    <w:nsid w:val="07D06357"/>
    <w:multiLevelType w:val="hybridMultilevel"/>
    <w:tmpl w:val="AA8EB764"/>
    <w:lvl w:ilvl="0" w:tplc="072A50F0">
      <w:start w:val="1"/>
      <w:numFmt w:val="decimal"/>
      <w:lvlText w:val="(%1)"/>
      <w:lvlJc w:val="left"/>
      <w:pPr>
        <w:ind w:left="2340" w:hanging="360"/>
      </w:pPr>
      <w:rPr>
        <w:rFonts w:asciiTheme="minorBidi" w:hAnsiTheme="minorBidi" w:cstheme="minorBidi" w:hint="default"/>
        <w:b w:val="0"/>
        <w:bCs w:val="0"/>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 w15:restartNumberingAfterBreak="0">
    <w:nsid w:val="0B962E4A"/>
    <w:multiLevelType w:val="hybridMultilevel"/>
    <w:tmpl w:val="0BD2BEF4"/>
    <w:lvl w:ilvl="0" w:tplc="33E89BE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752666"/>
    <w:multiLevelType w:val="hybridMultilevel"/>
    <w:tmpl w:val="92961B60"/>
    <w:lvl w:ilvl="0" w:tplc="740A36AC">
      <w:start w:val="1"/>
      <w:numFmt w:val="decimal"/>
      <w:lvlText w:val="(%1)"/>
      <w:lvlJc w:val="left"/>
      <w:pPr>
        <w:ind w:left="2340" w:hanging="360"/>
      </w:pPr>
      <w:rPr>
        <w:rFonts w:asciiTheme="minorBidi" w:hAnsiTheme="minorBidi" w:cstheme="minorBidi" w:hint="default"/>
        <w:sz w:val="22"/>
        <w:szCs w:val="22"/>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6" w15:restartNumberingAfterBreak="0">
    <w:nsid w:val="10CF0154"/>
    <w:multiLevelType w:val="hybridMultilevel"/>
    <w:tmpl w:val="92961B60"/>
    <w:lvl w:ilvl="0" w:tplc="740A36AC">
      <w:start w:val="1"/>
      <w:numFmt w:val="decimal"/>
      <w:lvlText w:val="(%1)"/>
      <w:lvlJc w:val="left"/>
      <w:pPr>
        <w:ind w:left="2340" w:hanging="360"/>
      </w:pPr>
      <w:rPr>
        <w:rFonts w:asciiTheme="minorBidi" w:hAnsiTheme="minorBidi" w:cstheme="minorBidi" w:hint="default"/>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7" w15:restartNumberingAfterBreak="0">
    <w:nsid w:val="118250C4"/>
    <w:multiLevelType w:val="hybridMultilevel"/>
    <w:tmpl w:val="92961B60"/>
    <w:lvl w:ilvl="0" w:tplc="740A36AC">
      <w:start w:val="1"/>
      <w:numFmt w:val="decimal"/>
      <w:lvlText w:val="(%1)"/>
      <w:lvlJc w:val="left"/>
      <w:pPr>
        <w:ind w:left="2340" w:hanging="360"/>
      </w:pPr>
      <w:rPr>
        <w:rFonts w:asciiTheme="minorBidi" w:hAnsiTheme="minorBidi" w:cstheme="minorBidi" w:hint="default"/>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8" w15:restartNumberingAfterBreak="0">
    <w:nsid w:val="12297210"/>
    <w:multiLevelType w:val="hybridMultilevel"/>
    <w:tmpl w:val="AA8EB764"/>
    <w:lvl w:ilvl="0" w:tplc="072A50F0">
      <w:start w:val="1"/>
      <w:numFmt w:val="decimal"/>
      <w:lvlText w:val="(%1)"/>
      <w:lvlJc w:val="left"/>
      <w:pPr>
        <w:ind w:left="2340" w:hanging="360"/>
      </w:pPr>
      <w:rPr>
        <w:rFonts w:asciiTheme="minorBidi" w:hAnsiTheme="minorBidi" w:cstheme="minorBidi" w:hint="default"/>
        <w:b w:val="0"/>
        <w:bCs w:val="0"/>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9" w15:restartNumberingAfterBreak="0">
    <w:nsid w:val="14025256"/>
    <w:multiLevelType w:val="hybridMultilevel"/>
    <w:tmpl w:val="1458BEB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5A106AE"/>
    <w:multiLevelType w:val="hybridMultilevel"/>
    <w:tmpl w:val="06508D4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126D21"/>
    <w:multiLevelType w:val="multilevel"/>
    <w:tmpl w:val="B6CAD81E"/>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2"/>
      <w:numFmt w:val="bullet"/>
      <w:lvlText w:val="-"/>
      <w:lvlJc w:val="left"/>
      <w:pPr>
        <w:ind w:left="1224" w:hanging="504"/>
      </w:pPr>
      <w:rPr>
        <w:rFonts w:ascii="David" w:eastAsiaTheme="minorHAnsi"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89B30A3"/>
    <w:multiLevelType w:val="hybridMultilevel"/>
    <w:tmpl w:val="4E0EF55E"/>
    <w:lvl w:ilvl="0" w:tplc="04090009">
      <w:start w:val="1"/>
      <w:numFmt w:val="bullet"/>
      <w:lvlText w:val=""/>
      <w:lvlJc w:val="left"/>
      <w:pPr>
        <w:ind w:left="1828" w:hanging="360"/>
      </w:pPr>
      <w:rPr>
        <w:rFonts w:ascii="Wingdings" w:hAnsi="Wingdings" w:hint="default"/>
      </w:rPr>
    </w:lvl>
    <w:lvl w:ilvl="1" w:tplc="04090003" w:tentative="1">
      <w:start w:val="1"/>
      <w:numFmt w:val="bullet"/>
      <w:lvlText w:val="o"/>
      <w:lvlJc w:val="left"/>
      <w:pPr>
        <w:ind w:left="2548" w:hanging="360"/>
      </w:pPr>
      <w:rPr>
        <w:rFonts w:ascii="Courier New" w:hAnsi="Courier New" w:cs="Courier New" w:hint="default"/>
      </w:rPr>
    </w:lvl>
    <w:lvl w:ilvl="2" w:tplc="04090005" w:tentative="1">
      <w:start w:val="1"/>
      <w:numFmt w:val="bullet"/>
      <w:lvlText w:val=""/>
      <w:lvlJc w:val="left"/>
      <w:pPr>
        <w:ind w:left="3268" w:hanging="360"/>
      </w:pPr>
      <w:rPr>
        <w:rFonts w:ascii="Wingdings" w:hAnsi="Wingdings" w:hint="default"/>
      </w:rPr>
    </w:lvl>
    <w:lvl w:ilvl="3" w:tplc="04090001" w:tentative="1">
      <w:start w:val="1"/>
      <w:numFmt w:val="bullet"/>
      <w:lvlText w:val=""/>
      <w:lvlJc w:val="left"/>
      <w:pPr>
        <w:ind w:left="3988" w:hanging="360"/>
      </w:pPr>
      <w:rPr>
        <w:rFonts w:ascii="Symbol" w:hAnsi="Symbol" w:hint="default"/>
      </w:rPr>
    </w:lvl>
    <w:lvl w:ilvl="4" w:tplc="04090003" w:tentative="1">
      <w:start w:val="1"/>
      <w:numFmt w:val="bullet"/>
      <w:lvlText w:val="o"/>
      <w:lvlJc w:val="left"/>
      <w:pPr>
        <w:ind w:left="4708" w:hanging="360"/>
      </w:pPr>
      <w:rPr>
        <w:rFonts w:ascii="Courier New" w:hAnsi="Courier New" w:cs="Courier New" w:hint="default"/>
      </w:rPr>
    </w:lvl>
    <w:lvl w:ilvl="5" w:tplc="04090005" w:tentative="1">
      <w:start w:val="1"/>
      <w:numFmt w:val="bullet"/>
      <w:lvlText w:val=""/>
      <w:lvlJc w:val="left"/>
      <w:pPr>
        <w:ind w:left="5428" w:hanging="360"/>
      </w:pPr>
      <w:rPr>
        <w:rFonts w:ascii="Wingdings" w:hAnsi="Wingdings" w:hint="default"/>
      </w:rPr>
    </w:lvl>
    <w:lvl w:ilvl="6" w:tplc="04090001" w:tentative="1">
      <w:start w:val="1"/>
      <w:numFmt w:val="bullet"/>
      <w:lvlText w:val=""/>
      <w:lvlJc w:val="left"/>
      <w:pPr>
        <w:ind w:left="6148" w:hanging="360"/>
      </w:pPr>
      <w:rPr>
        <w:rFonts w:ascii="Symbol" w:hAnsi="Symbol" w:hint="default"/>
      </w:rPr>
    </w:lvl>
    <w:lvl w:ilvl="7" w:tplc="04090003" w:tentative="1">
      <w:start w:val="1"/>
      <w:numFmt w:val="bullet"/>
      <w:lvlText w:val="o"/>
      <w:lvlJc w:val="left"/>
      <w:pPr>
        <w:ind w:left="6868" w:hanging="360"/>
      </w:pPr>
      <w:rPr>
        <w:rFonts w:ascii="Courier New" w:hAnsi="Courier New" w:cs="Courier New" w:hint="default"/>
      </w:rPr>
    </w:lvl>
    <w:lvl w:ilvl="8" w:tplc="04090005" w:tentative="1">
      <w:start w:val="1"/>
      <w:numFmt w:val="bullet"/>
      <w:lvlText w:val=""/>
      <w:lvlJc w:val="left"/>
      <w:pPr>
        <w:ind w:left="7588" w:hanging="360"/>
      </w:pPr>
      <w:rPr>
        <w:rFonts w:ascii="Wingdings" w:hAnsi="Wingdings" w:hint="default"/>
      </w:rPr>
    </w:lvl>
  </w:abstractNum>
  <w:abstractNum w:abstractNumId="13" w15:restartNumberingAfterBreak="0">
    <w:nsid w:val="1B6B0E54"/>
    <w:multiLevelType w:val="hybridMultilevel"/>
    <w:tmpl w:val="AA8EB764"/>
    <w:lvl w:ilvl="0" w:tplc="072A50F0">
      <w:start w:val="1"/>
      <w:numFmt w:val="decimal"/>
      <w:lvlText w:val="(%1)"/>
      <w:lvlJc w:val="left"/>
      <w:pPr>
        <w:ind w:left="2340" w:hanging="360"/>
      </w:pPr>
      <w:rPr>
        <w:rFonts w:asciiTheme="minorBidi" w:hAnsiTheme="minorBidi" w:cstheme="minorBidi" w:hint="default"/>
        <w:b w:val="0"/>
        <w:bCs w:val="0"/>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4" w15:restartNumberingAfterBreak="0">
    <w:nsid w:val="1C56387E"/>
    <w:multiLevelType w:val="hybridMultilevel"/>
    <w:tmpl w:val="92961B60"/>
    <w:lvl w:ilvl="0" w:tplc="740A36AC">
      <w:start w:val="1"/>
      <w:numFmt w:val="decimal"/>
      <w:lvlText w:val="(%1)"/>
      <w:lvlJc w:val="left"/>
      <w:pPr>
        <w:ind w:left="2340" w:hanging="360"/>
      </w:pPr>
      <w:rPr>
        <w:rFonts w:asciiTheme="minorBidi" w:hAnsiTheme="minorBidi" w:cstheme="minorBidi" w:hint="default"/>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5" w15:restartNumberingAfterBreak="0">
    <w:nsid w:val="1D9D363E"/>
    <w:multiLevelType w:val="hybridMultilevel"/>
    <w:tmpl w:val="AA8EB764"/>
    <w:lvl w:ilvl="0" w:tplc="072A50F0">
      <w:start w:val="1"/>
      <w:numFmt w:val="decimal"/>
      <w:lvlText w:val="(%1)"/>
      <w:lvlJc w:val="left"/>
      <w:pPr>
        <w:ind w:left="2340" w:hanging="360"/>
      </w:pPr>
      <w:rPr>
        <w:rFonts w:asciiTheme="minorBidi" w:hAnsiTheme="minorBidi" w:cstheme="minorBidi" w:hint="default"/>
        <w:b w:val="0"/>
        <w:bCs w:val="0"/>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6" w15:restartNumberingAfterBreak="0">
    <w:nsid w:val="1F2C2033"/>
    <w:multiLevelType w:val="hybridMultilevel"/>
    <w:tmpl w:val="AA8EB764"/>
    <w:lvl w:ilvl="0" w:tplc="072A50F0">
      <w:start w:val="1"/>
      <w:numFmt w:val="decimal"/>
      <w:lvlText w:val="(%1)"/>
      <w:lvlJc w:val="left"/>
      <w:pPr>
        <w:ind w:left="2340" w:hanging="360"/>
      </w:pPr>
      <w:rPr>
        <w:rFonts w:asciiTheme="minorBidi" w:hAnsiTheme="minorBidi" w:cstheme="minorBidi" w:hint="default"/>
        <w:b w:val="0"/>
        <w:bCs w:val="0"/>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7" w15:restartNumberingAfterBreak="0">
    <w:nsid w:val="1F2F16A0"/>
    <w:multiLevelType w:val="hybridMultilevel"/>
    <w:tmpl w:val="92961B60"/>
    <w:lvl w:ilvl="0" w:tplc="740A36AC">
      <w:start w:val="1"/>
      <w:numFmt w:val="decimal"/>
      <w:lvlText w:val="(%1)"/>
      <w:lvlJc w:val="left"/>
      <w:pPr>
        <w:ind w:left="2340" w:hanging="360"/>
      </w:pPr>
      <w:rPr>
        <w:rFonts w:asciiTheme="minorBidi" w:hAnsiTheme="minorBidi" w:cstheme="minorBidi" w:hint="default"/>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8" w15:restartNumberingAfterBreak="0">
    <w:nsid w:val="1F703AE6"/>
    <w:multiLevelType w:val="multilevel"/>
    <w:tmpl w:val="6F2A0602"/>
    <w:lvl w:ilvl="0">
      <w:start w:val="1"/>
      <w:numFmt w:val="decimal"/>
      <w:lvlText w:val="%1."/>
      <w:lvlJc w:val="left"/>
      <w:pPr>
        <w:ind w:left="360" w:hanging="360"/>
      </w:pPr>
    </w:lvl>
    <w:lvl w:ilvl="1">
      <w:start w:val="1"/>
      <w:numFmt w:val="bullet"/>
      <w:lvlText w:val=""/>
      <w:lvlJc w:val="left"/>
      <w:pPr>
        <w:ind w:left="792" w:hanging="432"/>
      </w:pPr>
      <w:rPr>
        <w:rFonts w:ascii="Wingdings" w:hAnsi="Wingdings" w:hint="default"/>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21E1DFE"/>
    <w:multiLevelType w:val="hybridMultilevel"/>
    <w:tmpl w:val="AA8EB764"/>
    <w:lvl w:ilvl="0" w:tplc="072A50F0">
      <w:start w:val="1"/>
      <w:numFmt w:val="decimal"/>
      <w:lvlText w:val="(%1)"/>
      <w:lvlJc w:val="left"/>
      <w:pPr>
        <w:ind w:left="2340" w:hanging="360"/>
      </w:pPr>
      <w:rPr>
        <w:rFonts w:asciiTheme="minorBidi" w:hAnsiTheme="minorBidi" w:cstheme="minorBidi" w:hint="default"/>
        <w:b w:val="0"/>
        <w:bCs w:val="0"/>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0" w15:restartNumberingAfterBreak="0">
    <w:nsid w:val="223867D5"/>
    <w:multiLevelType w:val="multilevel"/>
    <w:tmpl w:val="673E21D2"/>
    <w:lvl w:ilvl="0">
      <w:start w:val="1"/>
      <w:numFmt w:val="decimal"/>
      <w:lvlText w:val="%1."/>
      <w:lvlJc w:val="left"/>
      <w:pPr>
        <w:ind w:left="360" w:hanging="360"/>
      </w:pPr>
    </w:lvl>
    <w:lvl w:ilvl="1">
      <w:start w:val="1"/>
      <w:numFmt w:val="decimal"/>
      <w:lvlText w:val="%1.%2."/>
      <w:lvlJc w:val="left"/>
      <w:pPr>
        <w:ind w:left="792"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3D967AB"/>
    <w:multiLevelType w:val="hybridMultilevel"/>
    <w:tmpl w:val="AA8EB764"/>
    <w:lvl w:ilvl="0" w:tplc="072A50F0">
      <w:start w:val="1"/>
      <w:numFmt w:val="decimal"/>
      <w:lvlText w:val="(%1)"/>
      <w:lvlJc w:val="left"/>
      <w:pPr>
        <w:ind w:left="2340" w:hanging="360"/>
      </w:pPr>
      <w:rPr>
        <w:rFonts w:asciiTheme="minorBidi" w:hAnsiTheme="minorBidi" w:cstheme="minorBidi" w:hint="default"/>
        <w:b w:val="0"/>
        <w:bCs w:val="0"/>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2" w15:restartNumberingAfterBreak="0">
    <w:nsid w:val="283A684A"/>
    <w:multiLevelType w:val="hybridMultilevel"/>
    <w:tmpl w:val="4F6675DC"/>
    <w:lvl w:ilvl="0" w:tplc="740A36AC">
      <w:start w:val="1"/>
      <w:numFmt w:val="decimal"/>
      <w:lvlText w:val="(%1)"/>
      <w:lvlJc w:val="left"/>
      <w:pPr>
        <w:ind w:left="2340" w:hanging="360"/>
      </w:pPr>
      <w:rPr>
        <w:rFonts w:asciiTheme="minorBidi" w:hAnsiTheme="minorBidi" w:cstheme="minorBidi" w:hint="default"/>
        <w:sz w:val="22"/>
        <w:szCs w:val="22"/>
      </w:rPr>
    </w:lvl>
    <w:lvl w:ilvl="1" w:tplc="04090005">
      <w:start w:val="1"/>
      <w:numFmt w:val="bullet"/>
      <w:lvlText w:val=""/>
      <w:lvlJc w:val="left"/>
      <w:pPr>
        <w:ind w:left="3060" w:hanging="360"/>
      </w:pPr>
      <w:rPr>
        <w:rFonts w:ascii="Wingdings" w:hAnsi="Wingdings" w:hint="default"/>
      </w:r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3" w15:restartNumberingAfterBreak="0">
    <w:nsid w:val="28661619"/>
    <w:multiLevelType w:val="hybridMultilevel"/>
    <w:tmpl w:val="AA8EB764"/>
    <w:lvl w:ilvl="0" w:tplc="072A50F0">
      <w:start w:val="1"/>
      <w:numFmt w:val="decimal"/>
      <w:lvlText w:val="(%1)"/>
      <w:lvlJc w:val="left"/>
      <w:pPr>
        <w:ind w:left="2340" w:hanging="360"/>
      </w:pPr>
      <w:rPr>
        <w:rFonts w:asciiTheme="minorBidi" w:hAnsiTheme="minorBidi" w:cstheme="minorBidi" w:hint="default"/>
        <w:b w:val="0"/>
        <w:bCs w:val="0"/>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4" w15:restartNumberingAfterBreak="0">
    <w:nsid w:val="28E1073F"/>
    <w:multiLevelType w:val="hybridMultilevel"/>
    <w:tmpl w:val="AA8EB764"/>
    <w:lvl w:ilvl="0" w:tplc="072A50F0">
      <w:start w:val="1"/>
      <w:numFmt w:val="decimal"/>
      <w:lvlText w:val="(%1)"/>
      <w:lvlJc w:val="left"/>
      <w:pPr>
        <w:ind w:left="2340" w:hanging="360"/>
      </w:pPr>
      <w:rPr>
        <w:rFonts w:asciiTheme="minorBidi" w:hAnsiTheme="minorBidi" w:cstheme="minorBidi" w:hint="default"/>
        <w:b w:val="0"/>
        <w:bCs w:val="0"/>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5" w15:restartNumberingAfterBreak="0">
    <w:nsid w:val="29002877"/>
    <w:multiLevelType w:val="hybridMultilevel"/>
    <w:tmpl w:val="92961B60"/>
    <w:lvl w:ilvl="0" w:tplc="740A36AC">
      <w:start w:val="1"/>
      <w:numFmt w:val="decimal"/>
      <w:lvlText w:val="(%1)"/>
      <w:lvlJc w:val="left"/>
      <w:pPr>
        <w:ind w:left="2340" w:hanging="360"/>
      </w:pPr>
      <w:rPr>
        <w:rFonts w:asciiTheme="minorBidi" w:hAnsiTheme="minorBidi" w:cstheme="minorBidi" w:hint="default"/>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6" w15:restartNumberingAfterBreak="0">
    <w:nsid w:val="29235D08"/>
    <w:multiLevelType w:val="hybridMultilevel"/>
    <w:tmpl w:val="BC9E9976"/>
    <w:lvl w:ilvl="0" w:tplc="D972A9E0">
      <w:start w:val="1"/>
      <w:numFmt w:val="hebrew1"/>
      <w:lvlText w:val="%1."/>
      <w:lvlJc w:val="left"/>
      <w:pPr>
        <w:ind w:left="360" w:hanging="360"/>
      </w:pPr>
      <w:rPr>
        <w:rFonts w:hint="default"/>
        <w:b/>
        <w:bCs/>
        <w:lang w:val="en-US"/>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7" w15:restartNumberingAfterBreak="0">
    <w:nsid w:val="2A0663D2"/>
    <w:multiLevelType w:val="hybridMultilevel"/>
    <w:tmpl w:val="92961B60"/>
    <w:lvl w:ilvl="0" w:tplc="740A36AC">
      <w:start w:val="1"/>
      <w:numFmt w:val="decimal"/>
      <w:lvlText w:val="(%1)"/>
      <w:lvlJc w:val="left"/>
      <w:pPr>
        <w:ind w:left="2340" w:hanging="360"/>
      </w:pPr>
      <w:rPr>
        <w:rFonts w:asciiTheme="minorBidi" w:hAnsiTheme="minorBidi" w:cstheme="minorBidi" w:hint="default"/>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8" w15:restartNumberingAfterBreak="0">
    <w:nsid w:val="2A792693"/>
    <w:multiLevelType w:val="multilevel"/>
    <w:tmpl w:val="54C6C6E0"/>
    <w:lvl w:ilvl="0">
      <w:start w:val="1"/>
      <w:numFmt w:val="decimal"/>
      <w:lvlText w:val="%1."/>
      <w:lvlJc w:val="left"/>
      <w:pPr>
        <w:ind w:left="360" w:hanging="360"/>
      </w:pPr>
      <w:rPr>
        <w:rFonts w:asciiTheme="minorBidi" w:hAnsiTheme="minorBidi" w:cstheme="minorBidi" w:hint="default"/>
        <w:b/>
        <w:bCs/>
        <w:sz w:val="24"/>
        <w:szCs w:val="24"/>
      </w:rPr>
    </w:lvl>
    <w:lvl w:ilvl="1">
      <w:start w:val="1"/>
      <w:numFmt w:val="decimal"/>
      <w:lvlText w:val="%1.%2."/>
      <w:lvlJc w:val="left"/>
      <w:pPr>
        <w:ind w:left="792" w:hanging="432"/>
      </w:pPr>
      <w:rPr>
        <w:rFonts w:asciiTheme="minorBidi" w:hAnsiTheme="minorBidi" w:cstheme="minorBidi" w:hint="default"/>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C3360CD"/>
    <w:multiLevelType w:val="hybridMultilevel"/>
    <w:tmpl w:val="1310BCFC"/>
    <w:lvl w:ilvl="0" w:tplc="9364FC72">
      <w:start w:val="1"/>
      <w:numFmt w:val="bullet"/>
      <w:lvlText w:val=""/>
      <w:lvlJc w:val="left"/>
      <w:pPr>
        <w:ind w:left="1966" w:hanging="360"/>
      </w:pPr>
      <w:rPr>
        <w:rFonts w:ascii="Wingdings" w:hAnsi="Wingdings" w:hint="default"/>
        <w:lang w:bidi="he-IL"/>
      </w:rPr>
    </w:lvl>
    <w:lvl w:ilvl="1" w:tplc="04090003" w:tentative="1">
      <w:start w:val="1"/>
      <w:numFmt w:val="bullet"/>
      <w:lvlText w:val="o"/>
      <w:lvlJc w:val="left"/>
      <w:pPr>
        <w:ind w:left="2686" w:hanging="360"/>
      </w:pPr>
      <w:rPr>
        <w:rFonts w:ascii="Courier New" w:hAnsi="Courier New" w:cs="Courier New" w:hint="default"/>
      </w:rPr>
    </w:lvl>
    <w:lvl w:ilvl="2" w:tplc="04090005" w:tentative="1">
      <w:start w:val="1"/>
      <w:numFmt w:val="bullet"/>
      <w:lvlText w:val=""/>
      <w:lvlJc w:val="left"/>
      <w:pPr>
        <w:ind w:left="3406" w:hanging="360"/>
      </w:pPr>
      <w:rPr>
        <w:rFonts w:ascii="Wingdings" w:hAnsi="Wingdings" w:hint="default"/>
      </w:rPr>
    </w:lvl>
    <w:lvl w:ilvl="3" w:tplc="04090001" w:tentative="1">
      <w:start w:val="1"/>
      <w:numFmt w:val="bullet"/>
      <w:lvlText w:val=""/>
      <w:lvlJc w:val="left"/>
      <w:pPr>
        <w:ind w:left="4126" w:hanging="360"/>
      </w:pPr>
      <w:rPr>
        <w:rFonts w:ascii="Symbol" w:hAnsi="Symbol" w:hint="default"/>
      </w:rPr>
    </w:lvl>
    <w:lvl w:ilvl="4" w:tplc="04090003" w:tentative="1">
      <w:start w:val="1"/>
      <w:numFmt w:val="bullet"/>
      <w:lvlText w:val="o"/>
      <w:lvlJc w:val="left"/>
      <w:pPr>
        <w:ind w:left="4846" w:hanging="360"/>
      </w:pPr>
      <w:rPr>
        <w:rFonts w:ascii="Courier New" w:hAnsi="Courier New" w:cs="Courier New" w:hint="default"/>
      </w:rPr>
    </w:lvl>
    <w:lvl w:ilvl="5" w:tplc="04090005" w:tentative="1">
      <w:start w:val="1"/>
      <w:numFmt w:val="bullet"/>
      <w:lvlText w:val=""/>
      <w:lvlJc w:val="left"/>
      <w:pPr>
        <w:ind w:left="5566" w:hanging="360"/>
      </w:pPr>
      <w:rPr>
        <w:rFonts w:ascii="Wingdings" w:hAnsi="Wingdings" w:hint="default"/>
      </w:rPr>
    </w:lvl>
    <w:lvl w:ilvl="6" w:tplc="04090001" w:tentative="1">
      <w:start w:val="1"/>
      <w:numFmt w:val="bullet"/>
      <w:lvlText w:val=""/>
      <w:lvlJc w:val="left"/>
      <w:pPr>
        <w:ind w:left="6286" w:hanging="360"/>
      </w:pPr>
      <w:rPr>
        <w:rFonts w:ascii="Symbol" w:hAnsi="Symbol" w:hint="default"/>
      </w:rPr>
    </w:lvl>
    <w:lvl w:ilvl="7" w:tplc="04090003" w:tentative="1">
      <w:start w:val="1"/>
      <w:numFmt w:val="bullet"/>
      <w:lvlText w:val="o"/>
      <w:lvlJc w:val="left"/>
      <w:pPr>
        <w:ind w:left="7006" w:hanging="360"/>
      </w:pPr>
      <w:rPr>
        <w:rFonts w:ascii="Courier New" w:hAnsi="Courier New" w:cs="Courier New" w:hint="default"/>
      </w:rPr>
    </w:lvl>
    <w:lvl w:ilvl="8" w:tplc="04090005" w:tentative="1">
      <w:start w:val="1"/>
      <w:numFmt w:val="bullet"/>
      <w:lvlText w:val=""/>
      <w:lvlJc w:val="left"/>
      <w:pPr>
        <w:ind w:left="7726" w:hanging="360"/>
      </w:pPr>
      <w:rPr>
        <w:rFonts w:ascii="Wingdings" w:hAnsi="Wingdings" w:hint="default"/>
      </w:rPr>
    </w:lvl>
  </w:abstractNum>
  <w:abstractNum w:abstractNumId="30" w15:restartNumberingAfterBreak="0">
    <w:nsid w:val="2D416358"/>
    <w:multiLevelType w:val="hybridMultilevel"/>
    <w:tmpl w:val="92961B60"/>
    <w:lvl w:ilvl="0" w:tplc="740A36AC">
      <w:start w:val="1"/>
      <w:numFmt w:val="decimal"/>
      <w:lvlText w:val="(%1)"/>
      <w:lvlJc w:val="left"/>
      <w:pPr>
        <w:ind w:left="2340" w:hanging="360"/>
      </w:pPr>
      <w:rPr>
        <w:rFonts w:asciiTheme="minorBidi" w:hAnsiTheme="minorBidi" w:cstheme="minorBidi" w:hint="default"/>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1" w15:restartNumberingAfterBreak="0">
    <w:nsid w:val="2D96021D"/>
    <w:multiLevelType w:val="multilevel"/>
    <w:tmpl w:val="9D8812E8"/>
    <w:lvl w:ilvl="0">
      <w:start w:val="1"/>
      <w:numFmt w:val="decimal"/>
      <w:lvlText w:val="%1."/>
      <w:lvlJc w:val="left"/>
      <w:pPr>
        <w:ind w:left="360" w:hanging="360"/>
      </w:pPr>
      <w:rPr>
        <w:rFonts w:asciiTheme="minorBidi" w:hAnsiTheme="minorBidi" w:cstheme="minorBidi" w:hint="default"/>
        <w:b w:val="0"/>
        <w:bCs w:val="0"/>
        <w:sz w:val="24"/>
        <w:szCs w:val="24"/>
      </w:rPr>
    </w:lvl>
    <w:lvl w:ilvl="1">
      <w:start w:val="1"/>
      <w:numFmt w:val="decimal"/>
      <w:lvlText w:val="%1.%2."/>
      <w:lvlJc w:val="left"/>
      <w:pPr>
        <w:ind w:left="792" w:hanging="432"/>
      </w:pPr>
      <w:rPr>
        <w:rFonts w:asciiTheme="minorBidi" w:hAnsiTheme="minorBidi" w:cstheme="minorBidi"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E8B53EE"/>
    <w:multiLevelType w:val="hybridMultilevel"/>
    <w:tmpl w:val="92961B60"/>
    <w:lvl w:ilvl="0" w:tplc="740A36AC">
      <w:start w:val="1"/>
      <w:numFmt w:val="decimal"/>
      <w:lvlText w:val="(%1)"/>
      <w:lvlJc w:val="left"/>
      <w:pPr>
        <w:ind w:left="2340" w:hanging="360"/>
      </w:pPr>
      <w:rPr>
        <w:rFonts w:asciiTheme="minorBidi" w:hAnsiTheme="minorBidi" w:cstheme="minorBidi" w:hint="default"/>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3" w15:restartNumberingAfterBreak="0">
    <w:nsid w:val="362C03E5"/>
    <w:multiLevelType w:val="multilevel"/>
    <w:tmpl w:val="9D8812E8"/>
    <w:lvl w:ilvl="0">
      <w:start w:val="1"/>
      <w:numFmt w:val="decimal"/>
      <w:lvlText w:val="%1."/>
      <w:lvlJc w:val="left"/>
      <w:pPr>
        <w:ind w:left="360" w:hanging="360"/>
      </w:pPr>
      <w:rPr>
        <w:rFonts w:asciiTheme="minorBidi" w:hAnsiTheme="minorBidi" w:cstheme="minorBidi" w:hint="default"/>
        <w:b w:val="0"/>
        <w:bCs w:val="0"/>
        <w:sz w:val="24"/>
        <w:szCs w:val="24"/>
      </w:rPr>
    </w:lvl>
    <w:lvl w:ilvl="1">
      <w:start w:val="1"/>
      <w:numFmt w:val="decimal"/>
      <w:lvlText w:val="%1.%2."/>
      <w:lvlJc w:val="left"/>
      <w:pPr>
        <w:ind w:left="792" w:hanging="432"/>
      </w:pPr>
      <w:rPr>
        <w:rFonts w:asciiTheme="minorBidi" w:hAnsiTheme="minorBidi" w:cstheme="minorBidi"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F712524"/>
    <w:multiLevelType w:val="hybridMultilevel"/>
    <w:tmpl w:val="20CC9E1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F736162"/>
    <w:multiLevelType w:val="hybridMultilevel"/>
    <w:tmpl w:val="9112DC48"/>
    <w:lvl w:ilvl="0" w:tplc="F07EC424">
      <w:start w:val="1"/>
      <w:numFmt w:val="decimal"/>
      <w:lvlText w:val="%1."/>
      <w:lvlJc w:val="left"/>
      <w:pPr>
        <w:ind w:left="750" w:hanging="390"/>
      </w:pPr>
      <w:rPr>
        <w:rFonts w:hint="default"/>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0286DA0"/>
    <w:multiLevelType w:val="multilevel"/>
    <w:tmpl w:val="1E3AEAA2"/>
    <w:lvl w:ilvl="0">
      <w:start w:val="1"/>
      <w:numFmt w:val="decimal"/>
      <w:lvlText w:val="%1."/>
      <w:lvlJc w:val="left"/>
      <w:pPr>
        <w:ind w:left="360" w:hanging="360"/>
      </w:pPr>
      <w:rPr>
        <w:rFonts w:asciiTheme="minorBidi" w:hAnsiTheme="minorBidi" w:cstheme="minorBidi" w:hint="default"/>
        <w:b w:val="0"/>
        <w:bCs w:val="0"/>
        <w:sz w:val="24"/>
        <w:szCs w:val="24"/>
      </w:rPr>
    </w:lvl>
    <w:lvl w:ilvl="1">
      <w:start w:val="1"/>
      <w:numFmt w:val="decimal"/>
      <w:lvlText w:val="%1.%2."/>
      <w:lvlJc w:val="left"/>
      <w:pPr>
        <w:ind w:left="792" w:hanging="432"/>
      </w:pPr>
      <w:rPr>
        <w:rFonts w:asciiTheme="minorBidi" w:hAnsiTheme="minorBidi" w:cstheme="minorBidi" w:hint="default"/>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02A3F93"/>
    <w:multiLevelType w:val="hybridMultilevel"/>
    <w:tmpl w:val="31EC9A2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06114E6"/>
    <w:multiLevelType w:val="multilevel"/>
    <w:tmpl w:val="0960F22C"/>
    <w:lvl w:ilvl="0">
      <w:start w:val="1"/>
      <w:numFmt w:val="decimal"/>
      <w:lvlText w:val="%1."/>
      <w:lvlJc w:val="left"/>
      <w:pPr>
        <w:ind w:left="360" w:hanging="360"/>
      </w:pPr>
      <w:rPr>
        <w:rFonts w:asciiTheme="minorBidi" w:hAnsiTheme="minorBidi" w:cstheme="minorBidi" w:hint="default"/>
        <w:b w:val="0"/>
        <w:bCs w:val="0"/>
        <w:sz w:val="24"/>
        <w:szCs w:val="24"/>
      </w:rPr>
    </w:lvl>
    <w:lvl w:ilvl="1">
      <w:start w:val="1"/>
      <w:numFmt w:val="decimal"/>
      <w:lvlText w:val="%1.%2."/>
      <w:lvlJc w:val="left"/>
      <w:pPr>
        <w:ind w:left="792" w:hanging="432"/>
      </w:pPr>
      <w:rPr>
        <w:rFonts w:asciiTheme="minorBidi" w:hAnsiTheme="minorBidi" w:cstheme="minorBidi" w:hint="default"/>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cs="Times New Roman"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cs="Times New Roman"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cs="Times New Roman" w:hint="default"/>
      </w:rPr>
    </w:lvl>
    <w:lvl w:ilvl="8" w:tplc="399A4072">
      <w:start w:val="1"/>
      <w:numFmt w:val="bullet"/>
      <w:lvlText w:val=""/>
      <w:lvlJc w:val="left"/>
      <w:pPr>
        <w:ind w:left="6520" w:hanging="360"/>
      </w:pPr>
      <w:rPr>
        <w:rFonts w:ascii="Wingdings" w:hAnsi="Wingdings" w:hint="default"/>
      </w:rPr>
    </w:lvl>
  </w:abstractNum>
  <w:abstractNum w:abstractNumId="40" w15:restartNumberingAfterBreak="0">
    <w:nsid w:val="450219C3"/>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B6056DB"/>
    <w:multiLevelType w:val="hybridMultilevel"/>
    <w:tmpl w:val="92961B60"/>
    <w:lvl w:ilvl="0" w:tplc="740A36AC">
      <w:start w:val="1"/>
      <w:numFmt w:val="decimal"/>
      <w:lvlText w:val="(%1)"/>
      <w:lvlJc w:val="left"/>
      <w:pPr>
        <w:ind w:left="2340" w:hanging="360"/>
      </w:pPr>
      <w:rPr>
        <w:rFonts w:asciiTheme="minorBidi" w:hAnsiTheme="minorBidi" w:cstheme="minorBidi" w:hint="default"/>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2" w15:restartNumberingAfterBreak="0">
    <w:nsid w:val="4DBF70EA"/>
    <w:multiLevelType w:val="hybridMultilevel"/>
    <w:tmpl w:val="38A4655E"/>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1B677B0"/>
    <w:multiLevelType w:val="hybridMultilevel"/>
    <w:tmpl w:val="8DB27C54"/>
    <w:lvl w:ilvl="0" w:tplc="47782832">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2250CCF"/>
    <w:multiLevelType w:val="hybridMultilevel"/>
    <w:tmpl w:val="AA8EB764"/>
    <w:lvl w:ilvl="0" w:tplc="072A50F0">
      <w:start w:val="1"/>
      <w:numFmt w:val="decimal"/>
      <w:lvlText w:val="(%1)"/>
      <w:lvlJc w:val="left"/>
      <w:pPr>
        <w:ind w:left="2340" w:hanging="360"/>
      </w:pPr>
      <w:rPr>
        <w:rFonts w:asciiTheme="minorBidi" w:hAnsiTheme="minorBidi" w:cstheme="minorBidi" w:hint="default"/>
        <w:b w:val="0"/>
        <w:bCs w:val="0"/>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5" w15:restartNumberingAfterBreak="0">
    <w:nsid w:val="53B16188"/>
    <w:multiLevelType w:val="hybridMultilevel"/>
    <w:tmpl w:val="10562EBC"/>
    <w:lvl w:ilvl="0" w:tplc="A56E20E2">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DD2EBCE8">
      <w:start w:val="1"/>
      <w:numFmt w:val="decimal"/>
      <w:lvlText w:val="%2."/>
      <w:lvlJc w:val="left"/>
      <w:pPr>
        <w:tabs>
          <w:tab w:val="num" w:pos="1440"/>
        </w:tabs>
        <w:ind w:left="1440" w:hanging="360"/>
      </w:pPr>
    </w:lvl>
    <w:lvl w:ilvl="2" w:tplc="BA76CD58">
      <w:start w:val="1"/>
      <w:numFmt w:val="decimal"/>
      <w:lvlText w:val="%3."/>
      <w:lvlJc w:val="left"/>
      <w:pPr>
        <w:tabs>
          <w:tab w:val="num" w:pos="2160"/>
        </w:tabs>
        <w:ind w:left="2160" w:hanging="360"/>
      </w:pPr>
    </w:lvl>
    <w:lvl w:ilvl="3" w:tplc="45345222">
      <w:start w:val="1"/>
      <w:numFmt w:val="decimal"/>
      <w:lvlText w:val="%4."/>
      <w:lvlJc w:val="left"/>
      <w:pPr>
        <w:tabs>
          <w:tab w:val="num" w:pos="2880"/>
        </w:tabs>
        <w:ind w:left="2880" w:hanging="360"/>
      </w:pPr>
    </w:lvl>
    <w:lvl w:ilvl="4" w:tplc="3D84859A">
      <w:start w:val="1"/>
      <w:numFmt w:val="decimal"/>
      <w:lvlText w:val="%5."/>
      <w:lvlJc w:val="left"/>
      <w:pPr>
        <w:tabs>
          <w:tab w:val="num" w:pos="3600"/>
        </w:tabs>
        <w:ind w:left="3600" w:hanging="360"/>
      </w:pPr>
    </w:lvl>
    <w:lvl w:ilvl="5" w:tplc="03B23DEA">
      <w:start w:val="1"/>
      <w:numFmt w:val="decimal"/>
      <w:lvlText w:val="%6."/>
      <w:lvlJc w:val="left"/>
      <w:pPr>
        <w:tabs>
          <w:tab w:val="num" w:pos="4320"/>
        </w:tabs>
        <w:ind w:left="4320" w:hanging="360"/>
      </w:pPr>
    </w:lvl>
    <w:lvl w:ilvl="6" w:tplc="C638E402">
      <w:start w:val="1"/>
      <w:numFmt w:val="decimal"/>
      <w:lvlText w:val="%7."/>
      <w:lvlJc w:val="left"/>
      <w:pPr>
        <w:tabs>
          <w:tab w:val="num" w:pos="5040"/>
        </w:tabs>
        <w:ind w:left="5040" w:hanging="360"/>
      </w:pPr>
    </w:lvl>
    <w:lvl w:ilvl="7" w:tplc="B49C7498">
      <w:start w:val="1"/>
      <w:numFmt w:val="decimal"/>
      <w:lvlText w:val="%8."/>
      <w:lvlJc w:val="left"/>
      <w:pPr>
        <w:tabs>
          <w:tab w:val="num" w:pos="5760"/>
        </w:tabs>
        <w:ind w:left="5760" w:hanging="360"/>
      </w:pPr>
    </w:lvl>
    <w:lvl w:ilvl="8" w:tplc="8CB0D220">
      <w:start w:val="1"/>
      <w:numFmt w:val="decimal"/>
      <w:lvlText w:val="%9."/>
      <w:lvlJc w:val="left"/>
      <w:pPr>
        <w:tabs>
          <w:tab w:val="num" w:pos="6480"/>
        </w:tabs>
        <w:ind w:left="6480" w:hanging="360"/>
      </w:pPr>
    </w:lvl>
  </w:abstractNum>
  <w:abstractNum w:abstractNumId="46"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F021459"/>
    <w:multiLevelType w:val="hybridMultilevel"/>
    <w:tmpl w:val="1DDAB50C"/>
    <w:lvl w:ilvl="0" w:tplc="1F4CF776">
      <w:start w:val="1"/>
      <w:numFmt w:val="decimal"/>
      <w:lvlText w:val="%1)"/>
      <w:lvlJc w:val="left"/>
      <w:pPr>
        <w:ind w:left="720" w:hanging="360"/>
      </w:pPr>
      <w:rPr>
        <w:rFonts w:hint="default"/>
        <w:b/>
        <w:bCs/>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F4C1F4D"/>
    <w:multiLevelType w:val="hybridMultilevel"/>
    <w:tmpl w:val="AA8EB764"/>
    <w:lvl w:ilvl="0" w:tplc="072A50F0">
      <w:start w:val="1"/>
      <w:numFmt w:val="decimal"/>
      <w:lvlText w:val="(%1)"/>
      <w:lvlJc w:val="left"/>
      <w:pPr>
        <w:ind w:left="2340" w:hanging="360"/>
      </w:pPr>
      <w:rPr>
        <w:rFonts w:asciiTheme="minorBidi" w:hAnsiTheme="minorBidi" w:cstheme="minorBidi" w:hint="default"/>
        <w:b w:val="0"/>
        <w:bCs w:val="0"/>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9" w15:restartNumberingAfterBreak="0">
    <w:nsid w:val="5FF74656"/>
    <w:multiLevelType w:val="multilevel"/>
    <w:tmpl w:val="1E3AEAA2"/>
    <w:lvl w:ilvl="0">
      <w:start w:val="1"/>
      <w:numFmt w:val="decimal"/>
      <w:lvlText w:val="%1."/>
      <w:lvlJc w:val="left"/>
      <w:pPr>
        <w:ind w:left="360" w:hanging="360"/>
      </w:pPr>
      <w:rPr>
        <w:rFonts w:asciiTheme="minorBidi" w:hAnsiTheme="minorBidi" w:cstheme="minorBidi" w:hint="default"/>
        <w:b w:val="0"/>
        <w:bCs w:val="0"/>
        <w:sz w:val="24"/>
        <w:szCs w:val="24"/>
      </w:rPr>
    </w:lvl>
    <w:lvl w:ilvl="1">
      <w:start w:val="1"/>
      <w:numFmt w:val="decimal"/>
      <w:lvlText w:val="%1.%2."/>
      <w:lvlJc w:val="left"/>
      <w:pPr>
        <w:ind w:left="792" w:hanging="432"/>
      </w:pPr>
      <w:rPr>
        <w:rFonts w:asciiTheme="minorBidi" w:hAnsiTheme="minorBidi" w:cstheme="minorBidi" w:hint="default"/>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pStyle w:val="444"/>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1E9625E"/>
    <w:multiLevelType w:val="hybridMultilevel"/>
    <w:tmpl w:val="1A160004"/>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23149C5"/>
    <w:multiLevelType w:val="multilevel"/>
    <w:tmpl w:val="9D8812E8"/>
    <w:lvl w:ilvl="0">
      <w:start w:val="1"/>
      <w:numFmt w:val="decimal"/>
      <w:lvlText w:val="%1."/>
      <w:lvlJc w:val="left"/>
      <w:pPr>
        <w:ind w:left="360" w:hanging="360"/>
      </w:pPr>
      <w:rPr>
        <w:rFonts w:asciiTheme="minorBidi" w:hAnsiTheme="minorBidi" w:cstheme="minorBidi" w:hint="default"/>
        <w:b w:val="0"/>
        <w:bCs w:val="0"/>
        <w:sz w:val="24"/>
        <w:szCs w:val="24"/>
      </w:rPr>
    </w:lvl>
    <w:lvl w:ilvl="1">
      <w:start w:val="1"/>
      <w:numFmt w:val="decimal"/>
      <w:lvlText w:val="%1.%2."/>
      <w:lvlJc w:val="left"/>
      <w:pPr>
        <w:ind w:left="792" w:hanging="432"/>
      </w:pPr>
      <w:rPr>
        <w:rFonts w:asciiTheme="minorBidi" w:hAnsiTheme="minorBidi" w:cstheme="minorBidi"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661176A6"/>
    <w:multiLevelType w:val="multilevel"/>
    <w:tmpl w:val="1E3AEAA2"/>
    <w:lvl w:ilvl="0">
      <w:start w:val="1"/>
      <w:numFmt w:val="decimal"/>
      <w:lvlText w:val="%1."/>
      <w:lvlJc w:val="left"/>
      <w:pPr>
        <w:ind w:left="360" w:hanging="360"/>
      </w:pPr>
      <w:rPr>
        <w:rFonts w:asciiTheme="minorBidi" w:hAnsiTheme="minorBidi" w:cstheme="minorBidi" w:hint="default"/>
        <w:b w:val="0"/>
        <w:bCs w:val="0"/>
        <w:sz w:val="24"/>
        <w:szCs w:val="24"/>
      </w:rPr>
    </w:lvl>
    <w:lvl w:ilvl="1">
      <w:start w:val="1"/>
      <w:numFmt w:val="decimal"/>
      <w:lvlText w:val="%1.%2."/>
      <w:lvlJc w:val="left"/>
      <w:pPr>
        <w:ind w:left="792" w:hanging="432"/>
      </w:pPr>
      <w:rPr>
        <w:rFonts w:asciiTheme="minorBidi" w:hAnsiTheme="minorBidi" w:cstheme="minorBidi" w:hint="default"/>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9D14BFA"/>
    <w:multiLevelType w:val="multilevel"/>
    <w:tmpl w:val="1E3AEAA2"/>
    <w:lvl w:ilvl="0">
      <w:start w:val="1"/>
      <w:numFmt w:val="decimal"/>
      <w:lvlText w:val="%1."/>
      <w:lvlJc w:val="left"/>
      <w:pPr>
        <w:ind w:left="360" w:hanging="360"/>
      </w:pPr>
      <w:rPr>
        <w:rFonts w:asciiTheme="minorBidi" w:hAnsiTheme="minorBidi" w:cstheme="minorBidi" w:hint="default"/>
        <w:b w:val="0"/>
        <w:bCs w:val="0"/>
        <w:sz w:val="24"/>
        <w:szCs w:val="24"/>
      </w:rPr>
    </w:lvl>
    <w:lvl w:ilvl="1">
      <w:start w:val="1"/>
      <w:numFmt w:val="decimal"/>
      <w:lvlText w:val="%1.%2."/>
      <w:lvlJc w:val="left"/>
      <w:pPr>
        <w:ind w:left="792" w:hanging="432"/>
      </w:pPr>
      <w:rPr>
        <w:rFonts w:asciiTheme="minorBidi" w:hAnsiTheme="minorBidi" w:cstheme="minorBidi" w:hint="default"/>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6B154599"/>
    <w:multiLevelType w:val="multilevel"/>
    <w:tmpl w:val="9D8812E8"/>
    <w:lvl w:ilvl="0">
      <w:start w:val="1"/>
      <w:numFmt w:val="decimal"/>
      <w:lvlText w:val="%1."/>
      <w:lvlJc w:val="left"/>
      <w:pPr>
        <w:ind w:left="360" w:hanging="360"/>
      </w:pPr>
      <w:rPr>
        <w:rFonts w:asciiTheme="minorBidi" w:hAnsiTheme="minorBidi" w:cstheme="minorBidi" w:hint="default"/>
        <w:b w:val="0"/>
        <w:bCs w:val="0"/>
        <w:sz w:val="24"/>
        <w:szCs w:val="24"/>
      </w:rPr>
    </w:lvl>
    <w:lvl w:ilvl="1">
      <w:start w:val="1"/>
      <w:numFmt w:val="decimal"/>
      <w:lvlText w:val="%1.%2."/>
      <w:lvlJc w:val="left"/>
      <w:pPr>
        <w:ind w:left="792" w:hanging="432"/>
      </w:pPr>
      <w:rPr>
        <w:rFonts w:asciiTheme="minorBidi" w:hAnsiTheme="minorBidi" w:cstheme="minorBidi"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6C182AA6"/>
    <w:multiLevelType w:val="multilevel"/>
    <w:tmpl w:val="0960F22C"/>
    <w:lvl w:ilvl="0">
      <w:start w:val="1"/>
      <w:numFmt w:val="decimal"/>
      <w:lvlText w:val="%1."/>
      <w:lvlJc w:val="left"/>
      <w:pPr>
        <w:ind w:left="360" w:hanging="360"/>
      </w:pPr>
      <w:rPr>
        <w:rFonts w:asciiTheme="minorBidi" w:hAnsiTheme="minorBidi" w:cstheme="minorBidi" w:hint="default"/>
        <w:b w:val="0"/>
        <w:bCs w:val="0"/>
        <w:sz w:val="24"/>
        <w:szCs w:val="24"/>
      </w:rPr>
    </w:lvl>
    <w:lvl w:ilvl="1">
      <w:start w:val="1"/>
      <w:numFmt w:val="decimal"/>
      <w:lvlText w:val="%1.%2."/>
      <w:lvlJc w:val="left"/>
      <w:pPr>
        <w:ind w:left="792" w:hanging="432"/>
      </w:pPr>
      <w:rPr>
        <w:rFonts w:asciiTheme="minorBidi" w:hAnsiTheme="minorBidi" w:cstheme="minorBidi" w:hint="default"/>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D535A7A"/>
    <w:multiLevelType w:val="hybridMultilevel"/>
    <w:tmpl w:val="AA8EB764"/>
    <w:lvl w:ilvl="0" w:tplc="072A50F0">
      <w:start w:val="1"/>
      <w:numFmt w:val="decimal"/>
      <w:lvlText w:val="(%1)"/>
      <w:lvlJc w:val="left"/>
      <w:pPr>
        <w:ind w:left="2340" w:hanging="360"/>
      </w:pPr>
      <w:rPr>
        <w:rFonts w:asciiTheme="minorBidi" w:hAnsiTheme="minorBidi" w:cstheme="minorBidi" w:hint="default"/>
        <w:b w:val="0"/>
        <w:bCs w:val="0"/>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57" w15:restartNumberingAfterBreak="0">
    <w:nsid w:val="6FDB68E9"/>
    <w:multiLevelType w:val="multilevel"/>
    <w:tmpl w:val="0960F22C"/>
    <w:lvl w:ilvl="0">
      <w:start w:val="1"/>
      <w:numFmt w:val="decimal"/>
      <w:lvlText w:val="%1."/>
      <w:lvlJc w:val="left"/>
      <w:pPr>
        <w:ind w:left="360" w:hanging="360"/>
      </w:pPr>
      <w:rPr>
        <w:rFonts w:asciiTheme="minorBidi" w:hAnsiTheme="minorBidi" w:cstheme="minorBidi" w:hint="default"/>
        <w:b w:val="0"/>
        <w:bCs w:val="0"/>
        <w:sz w:val="24"/>
        <w:szCs w:val="24"/>
      </w:rPr>
    </w:lvl>
    <w:lvl w:ilvl="1">
      <w:start w:val="1"/>
      <w:numFmt w:val="decimal"/>
      <w:lvlText w:val="%1.%2."/>
      <w:lvlJc w:val="left"/>
      <w:pPr>
        <w:ind w:left="792" w:hanging="432"/>
      </w:pPr>
      <w:rPr>
        <w:rFonts w:asciiTheme="minorBidi" w:hAnsiTheme="minorBidi" w:cstheme="minorBidi" w:hint="default"/>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FE203DE"/>
    <w:multiLevelType w:val="hybridMultilevel"/>
    <w:tmpl w:val="AA8EB764"/>
    <w:lvl w:ilvl="0" w:tplc="072A50F0">
      <w:start w:val="1"/>
      <w:numFmt w:val="decimal"/>
      <w:lvlText w:val="(%1)"/>
      <w:lvlJc w:val="left"/>
      <w:pPr>
        <w:ind w:left="2340" w:hanging="360"/>
      </w:pPr>
      <w:rPr>
        <w:rFonts w:asciiTheme="minorBidi" w:hAnsiTheme="minorBidi" w:cstheme="minorBidi" w:hint="default"/>
        <w:b w:val="0"/>
        <w:bCs w:val="0"/>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59" w15:restartNumberingAfterBreak="0">
    <w:nsid w:val="70EA0D91"/>
    <w:multiLevelType w:val="multilevel"/>
    <w:tmpl w:val="B224C086"/>
    <w:lvl w:ilvl="0">
      <w:numFmt w:val="decimal"/>
      <w:lvlText w:val="%1."/>
      <w:lvlJc w:val="left"/>
      <w:pPr>
        <w:ind w:left="360" w:hanging="360"/>
      </w:pPr>
      <w:rPr>
        <w:rFonts w:asciiTheme="minorBidi" w:hAnsiTheme="minorBidi" w:cstheme="minorBidi" w:hint="default"/>
        <w:b/>
        <w:bCs/>
        <w:sz w:val="28"/>
        <w:szCs w:val="28"/>
      </w:rPr>
    </w:lvl>
    <w:lvl w:ilvl="1">
      <w:start w:val="1"/>
      <w:numFmt w:val="decimal"/>
      <w:lvlText w:val="%1.%2."/>
      <w:lvlJc w:val="left"/>
      <w:pPr>
        <w:ind w:left="792" w:hanging="432"/>
      </w:pPr>
      <w:rPr>
        <w:rFonts w:asciiTheme="minorBidi" w:hAnsiTheme="minorBidi" w:cstheme="minorBidi" w:hint="default"/>
        <w:b/>
        <w:bCs/>
        <w:sz w:val="28"/>
        <w:szCs w:val="28"/>
      </w:rPr>
    </w:lvl>
    <w:lvl w:ilvl="2">
      <w:start w:val="1"/>
      <w:numFmt w:val="decimal"/>
      <w:lvlText w:val="%1.%2.%3."/>
      <w:lvlJc w:val="left"/>
      <w:pPr>
        <w:ind w:left="1224" w:hanging="504"/>
      </w:pPr>
      <w:rPr>
        <w:rFonts w:asciiTheme="minorBidi" w:hAnsiTheme="minorBidi" w:cstheme="minorBidi" w:hint="default"/>
        <w:color w:val="auto"/>
        <w:sz w:val="22"/>
        <w:szCs w:val="22"/>
      </w:rPr>
    </w:lvl>
    <w:lvl w:ilvl="3">
      <w:start w:val="1"/>
      <w:numFmt w:val="decimal"/>
      <w:lvlText w:val="%1.%2.%3.%4."/>
      <w:lvlJc w:val="left"/>
      <w:pPr>
        <w:ind w:left="1728" w:hanging="648"/>
      </w:pPr>
      <w:rPr>
        <w:rFonts w:asciiTheme="minorBidi" w:hAnsiTheme="minorBidi" w:cstheme="minorBidi" w:hint="default"/>
        <w:b w:val="0"/>
        <w:bCs w:val="0"/>
        <w:color w:val="auto"/>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756B6928"/>
    <w:multiLevelType w:val="hybridMultilevel"/>
    <w:tmpl w:val="AA8EB764"/>
    <w:lvl w:ilvl="0" w:tplc="072A50F0">
      <w:start w:val="1"/>
      <w:numFmt w:val="decimal"/>
      <w:lvlText w:val="(%1)"/>
      <w:lvlJc w:val="left"/>
      <w:pPr>
        <w:ind w:left="2340" w:hanging="360"/>
      </w:pPr>
      <w:rPr>
        <w:rFonts w:asciiTheme="minorBidi" w:hAnsiTheme="minorBidi" w:cstheme="minorBidi" w:hint="default"/>
        <w:b w:val="0"/>
        <w:bCs w:val="0"/>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61" w15:restartNumberingAfterBreak="0">
    <w:nsid w:val="75C252B9"/>
    <w:multiLevelType w:val="hybridMultilevel"/>
    <w:tmpl w:val="92961B60"/>
    <w:lvl w:ilvl="0" w:tplc="740A36AC">
      <w:start w:val="1"/>
      <w:numFmt w:val="decimal"/>
      <w:lvlText w:val="(%1)"/>
      <w:lvlJc w:val="left"/>
      <w:pPr>
        <w:ind w:left="2340" w:hanging="360"/>
      </w:pPr>
      <w:rPr>
        <w:rFonts w:asciiTheme="minorBidi" w:hAnsiTheme="minorBidi" w:cstheme="minorBidi" w:hint="default"/>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62" w15:restartNumberingAfterBreak="0">
    <w:nsid w:val="76DA5BCD"/>
    <w:multiLevelType w:val="multilevel"/>
    <w:tmpl w:val="1E3AEAA2"/>
    <w:lvl w:ilvl="0">
      <w:start w:val="1"/>
      <w:numFmt w:val="decimal"/>
      <w:lvlText w:val="%1."/>
      <w:lvlJc w:val="left"/>
      <w:pPr>
        <w:ind w:left="360" w:hanging="360"/>
      </w:pPr>
      <w:rPr>
        <w:rFonts w:asciiTheme="minorBidi" w:hAnsiTheme="minorBidi" w:cstheme="minorBidi" w:hint="default"/>
        <w:b w:val="0"/>
        <w:bCs w:val="0"/>
        <w:sz w:val="24"/>
        <w:szCs w:val="24"/>
      </w:rPr>
    </w:lvl>
    <w:lvl w:ilvl="1">
      <w:start w:val="1"/>
      <w:numFmt w:val="decimal"/>
      <w:lvlText w:val="%1.%2."/>
      <w:lvlJc w:val="left"/>
      <w:pPr>
        <w:ind w:left="792" w:hanging="432"/>
      </w:pPr>
      <w:rPr>
        <w:rFonts w:asciiTheme="minorBidi" w:hAnsiTheme="minorBidi" w:cstheme="minorBidi" w:hint="default"/>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78854CD4"/>
    <w:multiLevelType w:val="multilevel"/>
    <w:tmpl w:val="1E3AEAA2"/>
    <w:lvl w:ilvl="0">
      <w:start w:val="1"/>
      <w:numFmt w:val="decimal"/>
      <w:lvlText w:val="%1."/>
      <w:lvlJc w:val="left"/>
      <w:pPr>
        <w:ind w:left="360" w:hanging="360"/>
      </w:pPr>
      <w:rPr>
        <w:rFonts w:asciiTheme="minorBidi" w:hAnsiTheme="minorBidi" w:cstheme="minorBidi" w:hint="default"/>
        <w:b w:val="0"/>
        <w:bCs w:val="0"/>
        <w:sz w:val="24"/>
        <w:szCs w:val="24"/>
      </w:rPr>
    </w:lvl>
    <w:lvl w:ilvl="1">
      <w:start w:val="1"/>
      <w:numFmt w:val="decimal"/>
      <w:lvlText w:val="%1.%2."/>
      <w:lvlJc w:val="left"/>
      <w:pPr>
        <w:ind w:left="792" w:hanging="432"/>
      </w:pPr>
      <w:rPr>
        <w:rFonts w:asciiTheme="minorBidi" w:hAnsiTheme="minorBidi" w:cstheme="minorBidi" w:hint="default"/>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7BB65B53"/>
    <w:multiLevelType w:val="hybridMultilevel"/>
    <w:tmpl w:val="AA8EB764"/>
    <w:lvl w:ilvl="0" w:tplc="072A50F0">
      <w:start w:val="1"/>
      <w:numFmt w:val="decimal"/>
      <w:lvlText w:val="(%1)"/>
      <w:lvlJc w:val="left"/>
      <w:pPr>
        <w:ind w:left="2340" w:hanging="360"/>
      </w:pPr>
      <w:rPr>
        <w:rFonts w:asciiTheme="minorBidi" w:hAnsiTheme="minorBidi" w:cstheme="minorBidi" w:hint="default"/>
        <w:b w:val="0"/>
        <w:bCs w:val="0"/>
        <w:sz w:val="22"/>
        <w:szCs w:val="22"/>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num w:numId="1">
    <w:abstractNumId w:val="59"/>
  </w:num>
  <w:num w:numId="2">
    <w:abstractNumId w:val="20"/>
  </w:num>
  <w:num w:numId="3">
    <w:abstractNumId w:val="18"/>
  </w:num>
  <w:num w:numId="4">
    <w:abstractNumId w:val="12"/>
  </w:num>
  <w:num w:numId="5">
    <w:abstractNumId w:val="29"/>
  </w:num>
  <w:num w:numId="6">
    <w:abstractNumId w:val="4"/>
  </w:num>
  <w:num w:numId="7">
    <w:abstractNumId w:val="40"/>
  </w:num>
  <w:num w:numId="8">
    <w:abstractNumId w:val="5"/>
  </w:num>
  <w:num w:numId="9">
    <w:abstractNumId w:val="17"/>
  </w:num>
  <w:num w:numId="10">
    <w:abstractNumId w:val="22"/>
  </w:num>
  <w:num w:numId="11">
    <w:abstractNumId w:val="30"/>
  </w:num>
  <w:num w:numId="12">
    <w:abstractNumId w:val="32"/>
  </w:num>
  <w:num w:numId="13">
    <w:abstractNumId w:val="41"/>
  </w:num>
  <w:num w:numId="14">
    <w:abstractNumId w:val="14"/>
  </w:num>
  <w:num w:numId="15">
    <w:abstractNumId w:val="11"/>
  </w:num>
  <w:num w:numId="16">
    <w:abstractNumId w:val="61"/>
  </w:num>
  <w:num w:numId="17">
    <w:abstractNumId w:val="25"/>
  </w:num>
  <w:num w:numId="18">
    <w:abstractNumId w:val="7"/>
  </w:num>
  <w:num w:numId="19">
    <w:abstractNumId w:val="27"/>
  </w:num>
  <w:num w:numId="20">
    <w:abstractNumId w:val="2"/>
  </w:num>
  <w:num w:numId="21">
    <w:abstractNumId w:val="6"/>
  </w:num>
  <w:num w:numId="22">
    <w:abstractNumId w:val="15"/>
  </w:num>
  <w:num w:numId="23">
    <w:abstractNumId w:val="60"/>
  </w:num>
  <w:num w:numId="24">
    <w:abstractNumId w:val="1"/>
  </w:num>
  <w:num w:numId="25">
    <w:abstractNumId w:val="56"/>
  </w:num>
  <w:num w:numId="26">
    <w:abstractNumId w:val="48"/>
  </w:num>
  <w:num w:numId="27">
    <w:abstractNumId w:val="3"/>
  </w:num>
  <w:num w:numId="28">
    <w:abstractNumId w:val="8"/>
  </w:num>
  <w:num w:numId="29">
    <w:abstractNumId w:val="13"/>
  </w:num>
  <w:num w:numId="30">
    <w:abstractNumId w:val="19"/>
  </w:num>
  <w:num w:numId="31">
    <w:abstractNumId w:val="24"/>
  </w:num>
  <w:num w:numId="32">
    <w:abstractNumId w:val="21"/>
  </w:num>
  <w:num w:numId="33">
    <w:abstractNumId w:val="16"/>
  </w:num>
  <w:num w:numId="34">
    <w:abstractNumId w:val="23"/>
  </w:num>
  <w:num w:numId="35">
    <w:abstractNumId w:val="0"/>
  </w:num>
  <w:num w:numId="36">
    <w:abstractNumId w:val="64"/>
  </w:num>
  <w:num w:numId="37">
    <w:abstractNumId w:val="44"/>
  </w:num>
  <w:num w:numId="38">
    <w:abstractNumId w:val="58"/>
  </w:num>
  <w:num w:numId="39">
    <w:abstractNumId w:val="62"/>
  </w:num>
  <w:num w:numId="40">
    <w:abstractNumId w:val="42"/>
  </w:num>
  <w:num w:numId="41">
    <w:abstractNumId w:val="52"/>
  </w:num>
  <w:num w:numId="42">
    <w:abstractNumId w:val="53"/>
  </w:num>
  <w:num w:numId="43">
    <w:abstractNumId w:val="63"/>
  </w:num>
  <w:num w:numId="44">
    <w:abstractNumId w:val="10"/>
  </w:num>
  <w:num w:numId="45">
    <w:abstractNumId w:val="36"/>
  </w:num>
  <w:num w:numId="46">
    <w:abstractNumId w:val="28"/>
  </w:num>
  <w:num w:numId="47">
    <w:abstractNumId w:val="34"/>
  </w:num>
  <w:num w:numId="48">
    <w:abstractNumId w:val="49"/>
  </w:num>
  <w:num w:numId="49">
    <w:abstractNumId w:val="38"/>
  </w:num>
  <w:num w:numId="5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7"/>
  </w:num>
  <w:num w:numId="52">
    <w:abstractNumId w:val="55"/>
  </w:num>
  <w:num w:numId="53">
    <w:abstractNumId w:val="54"/>
  </w:num>
  <w:num w:numId="54">
    <w:abstractNumId w:val="31"/>
  </w:num>
  <w:num w:numId="55">
    <w:abstractNumId w:val="39"/>
  </w:num>
  <w:num w:numId="56">
    <w:abstractNumId w:val="33"/>
  </w:num>
  <w:num w:numId="57">
    <w:abstractNumId w:val="51"/>
  </w:num>
  <w:num w:numId="58">
    <w:abstractNumId w:val="35"/>
  </w:num>
  <w:num w:numId="59">
    <w:abstractNumId w:val="46"/>
  </w:num>
  <w:num w:numId="60">
    <w:abstractNumId w:val="43"/>
  </w:num>
  <w:num w:numId="61">
    <w:abstractNumId w:val="26"/>
  </w:num>
  <w:num w:numId="62">
    <w:abstractNumId w:val="50"/>
  </w:num>
  <w:num w:numId="63">
    <w:abstractNumId w:val="37"/>
  </w:num>
  <w:num w:numId="64">
    <w:abstractNumId w:val="47"/>
  </w:num>
  <w:num w:numId="6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gutterAtTop/>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21B3"/>
    <w:rsid w:val="000101D3"/>
    <w:rsid w:val="000320B4"/>
    <w:rsid w:val="00044439"/>
    <w:rsid w:val="00055F49"/>
    <w:rsid w:val="000565F7"/>
    <w:rsid w:val="00057EDD"/>
    <w:rsid w:val="00060A88"/>
    <w:rsid w:val="00064E8F"/>
    <w:rsid w:val="00067AF8"/>
    <w:rsid w:val="00071D10"/>
    <w:rsid w:val="00080B40"/>
    <w:rsid w:val="0008336F"/>
    <w:rsid w:val="000A7402"/>
    <w:rsid w:val="000B3767"/>
    <w:rsid w:val="000B424E"/>
    <w:rsid w:val="000C3728"/>
    <w:rsid w:val="000D4162"/>
    <w:rsid w:val="000F0840"/>
    <w:rsid w:val="000F3F91"/>
    <w:rsid w:val="000F587E"/>
    <w:rsid w:val="00106607"/>
    <w:rsid w:val="00106884"/>
    <w:rsid w:val="001126E9"/>
    <w:rsid w:val="0011566E"/>
    <w:rsid w:val="00121374"/>
    <w:rsid w:val="00137146"/>
    <w:rsid w:val="00140A93"/>
    <w:rsid w:val="001442EF"/>
    <w:rsid w:val="0014494C"/>
    <w:rsid w:val="001501F8"/>
    <w:rsid w:val="001514F3"/>
    <w:rsid w:val="0015624E"/>
    <w:rsid w:val="001600BA"/>
    <w:rsid w:val="00161F01"/>
    <w:rsid w:val="0017415E"/>
    <w:rsid w:val="00176B4D"/>
    <w:rsid w:val="00184166"/>
    <w:rsid w:val="001924D0"/>
    <w:rsid w:val="00196863"/>
    <w:rsid w:val="001A0515"/>
    <w:rsid w:val="001B38B5"/>
    <w:rsid w:val="001E134D"/>
    <w:rsid w:val="001E3266"/>
    <w:rsid w:val="00212B9D"/>
    <w:rsid w:val="002238D1"/>
    <w:rsid w:val="00232D5D"/>
    <w:rsid w:val="00234F1B"/>
    <w:rsid w:val="002474C6"/>
    <w:rsid w:val="00251090"/>
    <w:rsid w:val="00261AAF"/>
    <w:rsid w:val="00264311"/>
    <w:rsid w:val="002806E1"/>
    <w:rsid w:val="00284B34"/>
    <w:rsid w:val="00291F67"/>
    <w:rsid w:val="00294D80"/>
    <w:rsid w:val="002960A5"/>
    <w:rsid w:val="002A25CE"/>
    <w:rsid w:val="002A7B78"/>
    <w:rsid w:val="002B2E42"/>
    <w:rsid w:val="002B6A98"/>
    <w:rsid w:val="002C428A"/>
    <w:rsid w:val="002C5E32"/>
    <w:rsid w:val="002D22C4"/>
    <w:rsid w:val="002E569E"/>
    <w:rsid w:val="002F2BD2"/>
    <w:rsid w:val="002F38FA"/>
    <w:rsid w:val="002F7440"/>
    <w:rsid w:val="00303F76"/>
    <w:rsid w:val="00315EA4"/>
    <w:rsid w:val="003301D1"/>
    <w:rsid w:val="0033329C"/>
    <w:rsid w:val="00345A23"/>
    <w:rsid w:val="00354E1E"/>
    <w:rsid w:val="00356823"/>
    <w:rsid w:val="003631AB"/>
    <w:rsid w:val="00394D8A"/>
    <w:rsid w:val="00395BC7"/>
    <w:rsid w:val="003B3380"/>
    <w:rsid w:val="003C21EF"/>
    <w:rsid w:val="003E19A1"/>
    <w:rsid w:val="0040132A"/>
    <w:rsid w:val="0040517D"/>
    <w:rsid w:val="00425E80"/>
    <w:rsid w:val="004351B9"/>
    <w:rsid w:val="00436F3B"/>
    <w:rsid w:val="00451EFF"/>
    <w:rsid w:val="004818CA"/>
    <w:rsid w:val="004839CB"/>
    <w:rsid w:val="00483DD7"/>
    <w:rsid w:val="004A2335"/>
    <w:rsid w:val="004A768D"/>
    <w:rsid w:val="004B0097"/>
    <w:rsid w:val="004B3D2D"/>
    <w:rsid w:val="004B5AFC"/>
    <w:rsid w:val="004C606F"/>
    <w:rsid w:val="004D1BC9"/>
    <w:rsid w:val="004D1EBA"/>
    <w:rsid w:val="004D5C02"/>
    <w:rsid w:val="004E0C71"/>
    <w:rsid w:val="004E475C"/>
    <w:rsid w:val="004F0A44"/>
    <w:rsid w:val="00505517"/>
    <w:rsid w:val="00510213"/>
    <w:rsid w:val="00516B32"/>
    <w:rsid w:val="00517D27"/>
    <w:rsid w:val="00520A5C"/>
    <w:rsid w:val="00521698"/>
    <w:rsid w:val="0052792E"/>
    <w:rsid w:val="005435EE"/>
    <w:rsid w:val="00555D0D"/>
    <w:rsid w:val="005740C2"/>
    <w:rsid w:val="00584059"/>
    <w:rsid w:val="00586F90"/>
    <w:rsid w:val="00587DB7"/>
    <w:rsid w:val="005A4C7B"/>
    <w:rsid w:val="005B4E83"/>
    <w:rsid w:val="005C28D2"/>
    <w:rsid w:val="005C3B6F"/>
    <w:rsid w:val="005D0F01"/>
    <w:rsid w:val="005D1934"/>
    <w:rsid w:val="005E1FA7"/>
    <w:rsid w:val="005E2F79"/>
    <w:rsid w:val="005E4748"/>
    <w:rsid w:val="0061169D"/>
    <w:rsid w:val="0062375A"/>
    <w:rsid w:val="0063113A"/>
    <w:rsid w:val="00631B00"/>
    <w:rsid w:val="006439C8"/>
    <w:rsid w:val="00644621"/>
    <w:rsid w:val="00650C1A"/>
    <w:rsid w:val="00660E94"/>
    <w:rsid w:val="00661E97"/>
    <w:rsid w:val="00667C92"/>
    <w:rsid w:val="006805E0"/>
    <w:rsid w:val="00680698"/>
    <w:rsid w:val="00686A35"/>
    <w:rsid w:val="0068720D"/>
    <w:rsid w:val="00690D34"/>
    <w:rsid w:val="00696696"/>
    <w:rsid w:val="006A3A79"/>
    <w:rsid w:val="006D0C0E"/>
    <w:rsid w:val="006D1127"/>
    <w:rsid w:val="006D713B"/>
    <w:rsid w:val="006E7243"/>
    <w:rsid w:val="006F30F7"/>
    <w:rsid w:val="00701032"/>
    <w:rsid w:val="00701840"/>
    <w:rsid w:val="00702D24"/>
    <w:rsid w:val="00707D16"/>
    <w:rsid w:val="007201AC"/>
    <w:rsid w:val="00723F0F"/>
    <w:rsid w:val="00725C84"/>
    <w:rsid w:val="00734E3D"/>
    <w:rsid w:val="007356F3"/>
    <w:rsid w:val="00751423"/>
    <w:rsid w:val="00754DB7"/>
    <w:rsid w:val="00756216"/>
    <w:rsid w:val="00770426"/>
    <w:rsid w:val="00774C15"/>
    <w:rsid w:val="007910AA"/>
    <w:rsid w:val="007939F8"/>
    <w:rsid w:val="007962E6"/>
    <w:rsid w:val="007A2641"/>
    <w:rsid w:val="007A2AF0"/>
    <w:rsid w:val="007B5653"/>
    <w:rsid w:val="007B5E7C"/>
    <w:rsid w:val="007B6BDE"/>
    <w:rsid w:val="007C6D59"/>
    <w:rsid w:val="007D2B08"/>
    <w:rsid w:val="007D35B3"/>
    <w:rsid w:val="007F5F33"/>
    <w:rsid w:val="007F6AC0"/>
    <w:rsid w:val="00804093"/>
    <w:rsid w:val="00822C46"/>
    <w:rsid w:val="008364E0"/>
    <w:rsid w:val="00837906"/>
    <w:rsid w:val="00847E51"/>
    <w:rsid w:val="00850EF1"/>
    <w:rsid w:val="008552EC"/>
    <w:rsid w:val="008614E3"/>
    <w:rsid w:val="00865027"/>
    <w:rsid w:val="00877315"/>
    <w:rsid w:val="00880B83"/>
    <w:rsid w:val="00887FB9"/>
    <w:rsid w:val="00892408"/>
    <w:rsid w:val="008949D7"/>
    <w:rsid w:val="0089619F"/>
    <w:rsid w:val="0089688E"/>
    <w:rsid w:val="0089697F"/>
    <w:rsid w:val="00897AE3"/>
    <w:rsid w:val="008A1D84"/>
    <w:rsid w:val="008C149B"/>
    <w:rsid w:val="008E5C01"/>
    <w:rsid w:val="008F2F87"/>
    <w:rsid w:val="008F6646"/>
    <w:rsid w:val="00906046"/>
    <w:rsid w:val="009129F4"/>
    <w:rsid w:val="00932126"/>
    <w:rsid w:val="0093600A"/>
    <w:rsid w:val="00936C55"/>
    <w:rsid w:val="00957CA5"/>
    <w:rsid w:val="00961B56"/>
    <w:rsid w:val="00965505"/>
    <w:rsid w:val="00965AAB"/>
    <w:rsid w:val="009665E7"/>
    <w:rsid w:val="00973ABF"/>
    <w:rsid w:val="00980BBC"/>
    <w:rsid w:val="0098671A"/>
    <w:rsid w:val="009873D0"/>
    <w:rsid w:val="00987F16"/>
    <w:rsid w:val="009912F3"/>
    <w:rsid w:val="00993FB2"/>
    <w:rsid w:val="009A1882"/>
    <w:rsid w:val="009B7D35"/>
    <w:rsid w:val="009C1560"/>
    <w:rsid w:val="009C45C0"/>
    <w:rsid w:val="009C4A72"/>
    <w:rsid w:val="009C7300"/>
    <w:rsid w:val="009D2639"/>
    <w:rsid w:val="009F58F5"/>
    <w:rsid w:val="009F5FB2"/>
    <w:rsid w:val="00A02908"/>
    <w:rsid w:val="00A1459F"/>
    <w:rsid w:val="00A2161C"/>
    <w:rsid w:val="00A4118C"/>
    <w:rsid w:val="00A459CA"/>
    <w:rsid w:val="00A47AB5"/>
    <w:rsid w:val="00A57E23"/>
    <w:rsid w:val="00A650DE"/>
    <w:rsid w:val="00A71F5C"/>
    <w:rsid w:val="00A914FC"/>
    <w:rsid w:val="00A95431"/>
    <w:rsid w:val="00A956E9"/>
    <w:rsid w:val="00AA32D4"/>
    <w:rsid w:val="00AB26D3"/>
    <w:rsid w:val="00AB5E44"/>
    <w:rsid w:val="00AC543E"/>
    <w:rsid w:val="00AD7CED"/>
    <w:rsid w:val="00AF2593"/>
    <w:rsid w:val="00AF6107"/>
    <w:rsid w:val="00B00B94"/>
    <w:rsid w:val="00B06938"/>
    <w:rsid w:val="00B3686F"/>
    <w:rsid w:val="00B415D3"/>
    <w:rsid w:val="00B5497E"/>
    <w:rsid w:val="00B576EA"/>
    <w:rsid w:val="00B70FCF"/>
    <w:rsid w:val="00B728E7"/>
    <w:rsid w:val="00B84A8B"/>
    <w:rsid w:val="00B8648F"/>
    <w:rsid w:val="00B93923"/>
    <w:rsid w:val="00BB1F36"/>
    <w:rsid w:val="00BB2F71"/>
    <w:rsid w:val="00BB65BF"/>
    <w:rsid w:val="00BC184C"/>
    <w:rsid w:val="00BD533E"/>
    <w:rsid w:val="00BD63D6"/>
    <w:rsid w:val="00BF4AAD"/>
    <w:rsid w:val="00C00848"/>
    <w:rsid w:val="00C018F0"/>
    <w:rsid w:val="00C170CC"/>
    <w:rsid w:val="00C2264D"/>
    <w:rsid w:val="00C40DEA"/>
    <w:rsid w:val="00C50DF6"/>
    <w:rsid w:val="00C65B6B"/>
    <w:rsid w:val="00C70DD6"/>
    <w:rsid w:val="00C74018"/>
    <w:rsid w:val="00C76F7F"/>
    <w:rsid w:val="00C905AB"/>
    <w:rsid w:val="00C90C57"/>
    <w:rsid w:val="00CA3B09"/>
    <w:rsid w:val="00CB1AE3"/>
    <w:rsid w:val="00CC0D38"/>
    <w:rsid w:val="00CE5755"/>
    <w:rsid w:val="00CE7832"/>
    <w:rsid w:val="00CF2302"/>
    <w:rsid w:val="00CF297B"/>
    <w:rsid w:val="00D060C8"/>
    <w:rsid w:val="00D07493"/>
    <w:rsid w:val="00D121B3"/>
    <w:rsid w:val="00D14C57"/>
    <w:rsid w:val="00D33C57"/>
    <w:rsid w:val="00D363CF"/>
    <w:rsid w:val="00D400ED"/>
    <w:rsid w:val="00D50A71"/>
    <w:rsid w:val="00D70D01"/>
    <w:rsid w:val="00D711AC"/>
    <w:rsid w:val="00D718AA"/>
    <w:rsid w:val="00D72323"/>
    <w:rsid w:val="00D74D9E"/>
    <w:rsid w:val="00D7635B"/>
    <w:rsid w:val="00D943E8"/>
    <w:rsid w:val="00D967B5"/>
    <w:rsid w:val="00DA5191"/>
    <w:rsid w:val="00DC45B8"/>
    <w:rsid w:val="00DE2EF4"/>
    <w:rsid w:val="00DF44AA"/>
    <w:rsid w:val="00DF4D68"/>
    <w:rsid w:val="00E023AD"/>
    <w:rsid w:val="00E118A3"/>
    <w:rsid w:val="00E35818"/>
    <w:rsid w:val="00E37281"/>
    <w:rsid w:val="00E42E19"/>
    <w:rsid w:val="00E452C6"/>
    <w:rsid w:val="00E473D8"/>
    <w:rsid w:val="00E50797"/>
    <w:rsid w:val="00E570EA"/>
    <w:rsid w:val="00E6582B"/>
    <w:rsid w:val="00E75A76"/>
    <w:rsid w:val="00E75CF4"/>
    <w:rsid w:val="00E910E0"/>
    <w:rsid w:val="00E96CFE"/>
    <w:rsid w:val="00E97623"/>
    <w:rsid w:val="00EA66B0"/>
    <w:rsid w:val="00EB1152"/>
    <w:rsid w:val="00EC2038"/>
    <w:rsid w:val="00EC412E"/>
    <w:rsid w:val="00EC5CBB"/>
    <w:rsid w:val="00EC6FB2"/>
    <w:rsid w:val="00ED5E74"/>
    <w:rsid w:val="00ED62DE"/>
    <w:rsid w:val="00ED652A"/>
    <w:rsid w:val="00EF13FB"/>
    <w:rsid w:val="00EF202E"/>
    <w:rsid w:val="00EF3C6D"/>
    <w:rsid w:val="00EF3EE5"/>
    <w:rsid w:val="00F17156"/>
    <w:rsid w:val="00F17516"/>
    <w:rsid w:val="00F2727F"/>
    <w:rsid w:val="00F429B7"/>
    <w:rsid w:val="00F42C20"/>
    <w:rsid w:val="00F432C7"/>
    <w:rsid w:val="00F469F3"/>
    <w:rsid w:val="00F64078"/>
    <w:rsid w:val="00F703CF"/>
    <w:rsid w:val="00F7747A"/>
    <w:rsid w:val="00F80512"/>
    <w:rsid w:val="00F8109D"/>
    <w:rsid w:val="00F82F2D"/>
    <w:rsid w:val="00F91F39"/>
    <w:rsid w:val="00F95060"/>
    <w:rsid w:val="00FA3665"/>
    <w:rsid w:val="00FB1477"/>
    <w:rsid w:val="00FB2B01"/>
    <w:rsid w:val="00FC74F6"/>
    <w:rsid w:val="00FD1982"/>
    <w:rsid w:val="00FE37EA"/>
    <w:rsid w:val="00FF134D"/>
    <w:rsid w:val="00FF3F20"/>
    <w:rsid w:val="00FF69D1"/>
    <w:rsid w:val="00FF742E"/>
    <w:rsid w:val="00FF74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646DFE"/>
  <w15:chartTrackingRefBased/>
  <w15:docId w15:val="{F2328419-CE89-433C-98B3-EE092900A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0"/>
    <w:uiPriority w:val="9"/>
    <w:qFormat/>
    <w:rsid w:val="00D121B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121B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161F0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Bullet Number,Use Case List Paragraph,פיסקת bullets,פיסקת רשימה11,List Paragraph1,נספח 2 מתוקן,lp1,Bullet List,FooterText,numbered,Paragraphe de liste1,x.x.x.x"/>
    <w:basedOn w:val="a"/>
    <w:link w:val="a4"/>
    <w:uiPriority w:val="34"/>
    <w:qFormat/>
    <w:rsid w:val="00D121B3"/>
    <w:pPr>
      <w:spacing w:before="120" w:after="120" w:line="312" w:lineRule="auto"/>
      <w:ind w:left="720"/>
    </w:pPr>
    <w:rPr>
      <w:rFonts w:ascii="Times New Roman" w:eastAsia="Times New Roman" w:hAnsi="Times New Roman" w:cs="Miriam"/>
      <w:sz w:val="20"/>
      <w:szCs w:val="20"/>
      <w:lang w:eastAsia="he-IL"/>
    </w:rPr>
  </w:style>
  <w:style w:type="character" w:customStyle="1" w:styleId="a4">
    <w:name w:val="פיסקת רשימה תו"/>
    <w:aliases w:val="LP1 תו,Bullet Number תו,Use Case List Paragraph תו,פיסקת bullets תו,פיסקת רשימה11 תו,List Paragraph1 תו,נספח 2 מתוקן תו,lp1 תו,Bullet List תו,FooterText תו,numbered תו,Paragraphe de liste1 תו,x.x.x.x תו"/>
    <w:basedOn w:val="a0"/>
    <w:link w:val="a3"/>
    <w:uiPriority w:val="34"/>
    <w:locked/>
    <w:rsid w:val="00D121B3"/>
    <w:rPr>
      <w:rFonts w:ascii="Times New Roman" w:eastAsia="Times New Roman" w:hAnsi="Times New Roman" w:cs="Miriam"/>
      <w:sz w:val="20"/>
      <w:szCs w:val="20"/>
      <w:lang w:eastAsia="he-IL"/>
    </w:rPr>
  </w:style>
  <w:style w:type="character" w:customStyle="1" w:styleId="10">
    <w:name w:val="כותרת 1 תו"/>
    <w:basedOn w:val="a0"/>
    <w:link w:val="1"/>
    <w:uiPriority w:val="9"/>
    <w:rsid w:val="00D121B3"/>
    <w:rPr>
      <w:rFonts w:asciiTheme="majorHAnsi" w:eastAsiaTheme="majorEastAsia" w:hAnsiTheme="majorHAnsi" w:cstheme="majorBidi"/>
      <w:color w:val="2F5496" w:themeColor="accent1" w:themeShade="BF"/>
      <w:sz w:val="32"/>
      <w:szCs w:val="32"/>
    </w:rPr>
  </w:style>
  <w:style w:type="paragraph" w:customStyle="1" w:styleId="DocTitle">
    <w:name w:val="Doc Title"/>
    <w:basedOn w:val="a"/>
    <w:next w:val="a"/>
    <w:rsid w:val="00D121B3"/>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styleId="a5">
    <w:name w:val="header"/>
    <w:basedOn w:val="a"/>
    <w:link w:val="a6"/>
    <w:uiPriority w:val="99"/>
    <w:unhideWhenUsed/>
    <w:rsid w:val="00D121B3"/>
    <w:pPr>
      <w:tabs>
        <w:tab w:val="center" w:pos="4153"/>
        <w:tab w:val="right" w:pos="8306"/>
      </w:tabs>
      <w:spacing w:after="0" w:line="240" w:lineRule="auto"/>
    </w:pPr>
  </w:style>
  <w:style w:type="character" w:customStyle="1" w:styleId="a6">
    <w:name w:val="כותרת עליונה תו"/>
    <w:basedOn w:val="a0"/>
    <w:link w:val="a5"/>
    <w:uiPriority w:val="99"/>
    <w:rsid w:val="00D121B3"/>
  </w:style>
  <w:style w:type="paragraph" w:styleId="a7">
    <w:name w:val="footer"/>
    <w:basedOn w:val="a"/>
    <w:link w:val="a8"/>
    <w:uiPriority w:val="99"/>
    <w:unhideWhenUsed/>
    <w:rsid w:val="00D121B3"/>
    <w:pPr>
      <w:tabs>
        <w:tab w:val="center" w:pos="4153"/>
        <w:tab w:val="right" w:pos="8306"/>
      </w:tabs>
      <w:spacing w:after="0" w:line="240" w:lineRule="auto"/>
    </w:pPr>
  </w:style>
  <w:style w:type="character" w:customStyle="1" w:styleId="a8">
    <w:name w:val="כותרת תחתונה תו"/>
    <w:basedOn w:val="a0"/>
    <w:link w:val="a7"/>
    <w:uiPriority w:val="99"/>
    <w:rsid w:val="00D121B3"/>
  </w:style>
  <w:style w:type="paragraph" w:styleId="a9">
    <w:name w:val="TOC Heading"/>
    <w:basedOn w:val="1"/>
    <w:next w:val="a"/>
    <w:uiPriority w:val="39"/>
    <w:unhideWhenUsed/>
    <w:qFormat/>
    <w:rsid w:val="00D121B3"/>
    <w:pPr>
      <w:outlineLvl w:val="9"/>
    </w:pPr>
    <w:rPr>
      <w:rtl/>
      <w:cs/>
    </w:rPr>
  </w:style>
  <w:style w:type="paragraph" w:styleId="TOC1">
    <w:name w:val="toc 1"/>
    <w:basedOn w:val="a"/>
    <w:next w:val="a"/>
    <w:autoRedefine/>
    <w:uiPriority w:val="39"/>
    <w:unhideWhenUsed/>
    <w:rsid w:val="00C90C57"/>
    <w:pPr>
      <w:tabs>
        <w:tab w:val="left" w:pos="1993"/>
        <w:tab w:val="right" w:leader="dot" w:pos="9627"/>
      </w:tabs>
      <w:spacing w:before="120" w:after="120"/>
    </w:pPr>
    <w:rPr>
      <w:rFonts w:asciiTheme="minorBidi" w:hAnsiTheme="minorBidi" w:cstheme="minorHAnsi"/>
      <w:caps/>
      <w:noProof/>
      <w:sz w:val="20"/>
      <w:szCs w:val="20"/>
    </w:rPr>
  </w:style>
  <w:style w:type="character" w:styleId="Hyperlink">
    <w:name w:val="Hyperlink"/>
    <w:basedOn w:val="a0"/>
    <w:uiPriority w:val="99"/>
    <w:unhideWhenUsed/>
    <w:rsid w:val="00D121B3"/>
    <w:rPr>
      <w:color w:val="0563C1" w:themeColor="hyperlink"/>
      <w:u w:val="single"/>
    </w:rPr>
  </w:style>
  <w:style w:type="paragraph" w:styleId="TOC2">
    <w:name w:val="toc 2"/>
    <w:basedOn w:val="a"/>
    <w:next w:val="a"/>
    <w:autoRedefine/>
    <w:uiPriority w:val="39"/>
    <w:unhideWhenUsed/>
    <w:rsid w:val="00D121B3"/>
    <w:pPr>
      <w:spacing w:after="0"/>
      <w:ind w:left="220"/>
    </w:pPr>
    <w:rPr>
      <w:rFonts w:cstheme="minorHAnsi"/>
      <w:smallCaps/>
      <w:sz w:val="20"/>
      <w:szCs w:val="20"/>
    </w:rPr>
  </w:style>
  <w:style w:type="paragraph" w:styleId="TOC3">
    <w:name w:val="toc 3"/>
    <w:basedOn w:val="a"/>
    <w:next w:val="a"/>
    <w:autoRedefine/>
    <w:uiPriority w:val="39"/>
    <w:unhideWhenUsed/>
    <w:rsid w:val="00D121B3"/>
    <w:pPr>
      <w:spacing w:after="0"/>
      <w:ind w:left="440"/>
    </w:pPr>
    <w:rPr>
      <w:rFonts w:cstheme="minorHAnsi"/>
      <w:i/>
      <w:iCs/>
      <w:sz w:val="20"/>
      <w:szCs w:val="20"/>
    </w:rPr>
  </w:style>
  <w:style w:type="character" w:customStyle="1" w:styleId="20">
    <w:name w:val="כותרת 2 תו"/>
    <w:basedOn w:val="a0"/>
    <w:link w:val="2"/>
    <w:uiPriority w:val="9"/>
    <w:rsid w:val="00D121B3"/>
    <w:rPr>
      <w:rFonts w:asciiTheme="majorHAnsi" w:eastAsiaTheme="majorEastAsia" w:hAnsiTheme="majorHAnsi" w:cstheme="majorBidi"/>
      <w:color w:val="2F5496" w:themeColor="accent1" w:themeShade="BF"/>
      <w:sz w:val="26"/>
      <w:szCs w:val="26"/>
    </w:rPr>
  </w:style>
  <w:style w:type="paragraph" w:styleId="TOC4">
    <w:name w:val="toc 4"/>
    <w:basedOn w:val="a"/>
    <w:next w:val="a"/>
    <w:autoRedefine/>
    <w:uiPriority w:val="39"/>
    <w:unhideWhenUsed/>
    <w:rsid w:val="00D121B3"/>
    <w:pPr>
      <w:spacing w:after="0"/>
      <w:ind w:left="660"/>
    </w:pPr>
    <w:rPr>
      <w:rFonts w:cstheme="minorHAnsi"/>
      <w:sz w:val="18"/>
      <w:szCs w:val="18"/>
    </w:rPr>
  </w:style>
  <w:style w:type="paragraph" w:styleId="TOC5">
    <w:name w:val="toc 5"/>
    <w:basedOn w:val="a"/>
    <w:next w:val="a"/>
    <w:autoRedefine/>
    <w:uiPriority w:val="39"/>
    <w:unhideWhenUsed/>
    <w:rsid w:val="00D121B3"/>
    <w:pPr>
      <w:spacing w:after="0"/>
      <w:ind w:left="880"/>
    </w:pPr>
    <w:rPr>
      <w:rFonts w:cstheme="minorHAnsi"/>
      <w:sz w:val="18"/>
      <w:szCs w:val="18"/>
    </w:rPr>
  </w:style>
  <w:style w:type="paragraph" w:styleId="TOC6">
    <w:name w:val="toc 6"/>
    <w:basedOn w:val="a"/>
    <w:next w:val="a"/>
    <w:autoRedefine/>
    <w:uiPriority w:val="39"/>
    <w:unhideWhenUsed/>
    <w:rsid w:val="00D121B3"/>
    <w:pPr>
      <w:spacing w:after="0"/>
      <w:ind w:left="1100"/>
    </w:pPr>
    <w:rPr>
      <w:rFonts w:cstheme="minorHAnsi"/>
      <w:sz w:val="18"/>
      <w:szCs w:val="18"/>
    </w:rPr>
  </w:style>
  <w:style w:type="paragraph" w:styleId="TOC7">
    <w:name w:val="toc 7"/>
    <w:basedOn w:val="a"/>
    <w:next w:val="a"/>
    <w:autoRedefine/>
    <w:uiPriority w:val="39"/>
    <w:unhideWhenUsed/>
    <w:rsid w:val="00D121B3"/>
    <w:pPr>
      <w:spacing w:after="0"/>
      <w:ind w:left="1320"/>
    </w:pPr>
    <w:rPr>
      <w:rFonts w:cstheme="minorHAnsi"/>
      <w:sz w:val="18"/>
      <w:szCs w:val="18"/>
    </w:rPr>
  </w:style>
  <w:style w:type="paragraph" w:styleId="TOC8">
    <w:name w:val="toc 8"/>
    <w:basedOn w:val="a"/>
    <w:next w:val="a"/>
    <w:autoRedefine/>
    <w:uiPriority w:val="39"/>
    <w:unhideWhenUsed/>
    <w:rsid w:val="00D121B3"/>
    <w:pPr>
      <w:spacing w:after="0"/>
      <w:ind w:left="1540"/>
    </w:pPr>
    <w:rPr>
      <w:rFonts w:cstheme="minorHAnsi"/>
      <w:sz w:val="18"/>
      <w:szCs w:val="18"/>
    </w:rPr>
  </w:style>
  <w:style w:type="paragraph" w:styleId="TOC9">
    <w:name w:val="toc 9"/>
    <w:basedOn w:val="a"/>
    <w:next w:val="a"/>
    <w:autoRedefine/>
    <w:uiPriority w:val="39"/>
    <w:unhideWhenUsed/>
    <w:rsid w:val="00D121B3"/>
    <w:pPr>
      <w:spacing w:after="0"/>
      <w:ind w:left="1760"/>
    </w:pPr>
    <w:rPr>
      <w:rFonts w:cstheme="minorHAnsi"/>
      <w:sz w:val="18"/>
      <w:szCs w:val="18"/>
    </w:rPr>
  </w:style>
  <w:style w:type="character" w:styleId="aa">
    <w:name w:val="annotation reference"/>
    <w:basedOn w:val="a0"/>
    <w:uiPriority w:val="99"/>
    <w:semiHidden/>
    <w:unhideWhenUsed/>
    <w:rsid w:val="006D713B"/>
    <w:rPr>
      <w:sz w:val="16"/>
      <w:szCs w:val="16"/>
    </w:rPr>
  </w:style>
  <w:style w:type="paragraph" w:styleId="ab">
    <w:name w:val="annotation text"/>
    <w:basedOn w:val="a"/>
    <w:link w:val="ac"/>
    <w:uiPriority w:val="99"/>
    <w:semiHidden/>
    <w:unhideWhenUsed/>
    <w:rsid w:val="006D713B"/>
    <w:pPr>
      <w:spacing w:line="240" w:lineRule="auto"/>
    </w:pPr>
    <w:rPr>
      <w:sz w:val="20"/>
      <w:szCs w:val="20"/>
    </w:rPr>
  </w:style>
  <w:style w:type="character" w:customStyle="1" w:styleId="ac">
    <w:name w:val="טקסט הערה תו"/>
    <w:basedOn w:val="a0"/>
    <w:link w:val="ab"/>
    <w:uiPriority w:val="99"/>
    <w:semiHidden/>
    <w:rsid w:val="006D713B"/>
    <w:rPr>
      <w:sz w:val="20"/>
      <w:szCs w:val="20"/>
    </w:rPr>
  </w:style>
  <w:style w:type="paragraph" w:styleId="ad">
    <w:name w:val="annotation subject"/>
    <w:basedOn w:val="ab"/>
    <w:next w:val="ab"/>
    <w:link w:val="ae"/>
    <w:uiPriority w:val="99"/>
    <w:semiHidden/>
    <w:unhideWhenUsed/>
    <w:rsid w:val="006D713B"/>
    <w:rPr>
      <w:b/>
      <w:bCs/>
    </w:rPr>
  </w:style>
  <w:style w:type="character" w:customStyle="1" w:styleId="ae">
    <w:name w:val="נושא הערה תו"/>
    <w:basedOn w:val="ac"/>
    <w:link w:val="ad"/>
    <w:uiPriority w:val="99"/>
    <w:semiHidden/>
    <w:rsid w:val="006D713B"/>
    <w:rPr>
      <w:b/>
      <w:bCs/>
      <w:sz w:val="20"/>
      <w:szCs w:val="20"/>
    </w:rPr>
  </w:style>
  <w:style w:type="character" w:styleId="FollowedHyperlink">
    <w:name w:val="FollowedHyperlink"/>
    <w:basedOn w:val="a0"/>
    <w:uiPriority w:val="99"/>
    <w:semiHidden/>
    <w:unhideWhenUsed/>
    <w:rsid w:val="00F80512"/>
    <w:rPr>
      <w:color w:val="954F72" w:themeColor="followedHyperlink"/>
      <w:u w:val="single"/>
    </w:rPr>
  </w:style>
  <w:style w:type="character" w:styleId="af">
    <w:name w:val="Unresolved Mention"/>
    <w:basedOn w:val="a0"/>
    <w:uiPriority w:val="99"/>
    <w:semiHidden/>
    <w:unhideWhenUsed/>
    <w:rsid w:val="00D943E8"/>
    <w:rPr>
      <w:color w:val="605E5C"/>
      <w:shd w:val="clear" w:color="auto" w:fill="E1DFDD"/>
    </w:rPr>
  </w:style>
  <w:style w:type="paragraph" w:customStyle="1" w:styleId="-0111">
    <w:name w:val="ס-0.1.1.1"/>
    <w:basedOn w:val="a"/>
    <w:link w:val="-01110"/>
    <w:qFormat/>
    <w:rsid w:val="00756216"/>
    <w:pPr>
      <w:keepNext/>
      <w:keepLines/>
      <w:widowControl w:val="0"/>
      <w:spacing w:before="240" w:after="0" w:line="312" w:lineRule="auto"/>
      <w:ind w:left="1080" w:hanging="1080"/>
      <w:outlineLvl w:val="0"/>
    </w:pPr>
    <w:rPr>
      <w:rFonts w:ascii="Arial" w:eastAsia="Times New Roman" w:hAnsi="Arial" w:cs="Arial"/>
      <w:b/>
      <w:bCs/>
      <w:color w:val="002060"/>
      <w:sz w:val="28"/>
      <w:szCs w:val="24"/>
      <w:u w:val="single"/>
      <w:lang w:eastAsia="he-IL"/>
    </w:rPr>
  </w:style>
  <w:style w:type="character" w:customStyle="1" w:styleId="-01110">
    <w:name w:val="ס-0.1.1.1 תו"/>
    <w:basedOn w:val="a0"/>
    <w:link w:val="-0111"/>
    <w:rsid w:val="00756216"/>
    <w:rPr>
      <w:rFonts w:ascii="Arial" w:eastAsia="Times New Roman" w:hAnsi="Arial" w:cs="Arial"/>
      <w:b/>
      <w:bCs/>
      <w:color w:val="002060"/>
      <w:sz w:val="28"/>
      <w:szCs w:val="24"/>
      <w:u w:val="single"/>
      <w:lang w:eastAsia="he-IL"/>
    </w:rPr>
  </w:style>
  <w:style w:type="character" w:customStyle="1" w:styleId="4440">
    <w:name w:val="444 תו"/>
    <w:basedOn w:val="a0"/>
    <w:link w:val="444"/>
    <w:rsid w:val="00756216"/>
    <w:rPr>
      <w:rFonts w:ascii="Arial" w:eastAsia="Times New Roman" w:hAnsi="Arial" w:cs="Arial"/>
      <w:color w:val="002060"/>
      <w:u w:val="single"/>
      <w:lang w:eastAsia="he-IL"/>
    </w:rPr>
  </w:style>
  <w:style w:type="paragraph" w:customStyle="1" w:styleId="444">
    <w:name w:val="444"/>
    <w:basedOn w:val="a"/>
    <w:link w:val="4440"/>
    <w:qFormat/>
    <w:rsid w:val="00756216"/>
    <w:pPr>
      <w:keepNext/>
      <w:keepLines/>
      <w:widowControl w:val="0"/>
      <w:numPr>
        <w:ilvl w:val="4"/>
        <w:numId w:val="48"/>
      </w:numPr>
      <w:spacing w:after="120" w:line="240" w:lineRule="auto"/>
      <w:ind w:left="2160" w:hanging="1080"/>
      <w:outlineLvl w:val="3"/>
    </w:pPr>
    <w:rPr>
      <w:rFonts w:ascii="Arial" w:eastAsia="Times New Roman" w:hAnsi="Arial" w:cs="Arial"/>
      <w:color w:val="002060"/>
      <w:u w:val="single"/>
      <w:lang w:eastAsia="he-IL"/>
    </w:rPr>
  </w:style>
  <w:style w:type="paragraph" w:customStyle="1" w:styleId="21">
    <w:name w:val="סגנון רמה2"/>
    <w:basedOn w:val="a"/>
    <w:link w:val="22"/>
    <w:rsid w:val="002D22C4"/>
    <w:pPr>
      <w:keepNext/>
      <w:keepLines/>
      <w:widowControl w:val="0"/>
      <w:spacing w:before="240" w:after="240" w:line="312" w:lineRule="auto"/>
      <w:ind w:left="890" w:hanging="360"/>
      <w:jc w:val="both"/>
      <w:outlineLvl w:val="1"/>
    </w:pPr>
    <w:rPr>
      <w:rFonts w:ascii="Cambria" w:eastAsia="Times New Roman" w:hAnsi="Cambria"/>
      <w:b/>
      <w:bCs/>
      <w:color w:val="002060"/>
      <w:sz w:val="24"/>
      <w:szCs w:val="28"/>
      <w:lang w:eastAsia="he-IL"/>
    </w:rPr>
  </w:style>
  <w:style w:type="character" w:customStyle="1" w:styleId="22">
    <w:name w:val="סגנון רמה2 תו"/>
    <w:basedOn w:val="a0"/>
    <w:link w:val="21"/>
    <w:rsid w:val="002D22C4"/>
    <w:rPr>
      <w:rFonts w:ascii="Cambria" w:eastAsia="Times New Roman" w:hAnsi="Cambria"/>
      <w:b/>
      <w:bCs/>
      <w:color w:val="002060"/>
      <w:sz w:val="24"/>
      <w:szCs w:val="28"/>
      <w:lang w:eastAsia="he-IL"/>
    </w:rPr>
  </w:style>
  <w:style w:type="paragraph" w:customStyle="1" w:styleId="HNormal">
    <w:name w:val="HNormal"/>
    <w:link w:val="HNormal0"/>
    <w:rsid w:val="00892408"/>
    <w:pPr>
      <w:bidi/>
      <w:spacing w:before="120" w:after="120" w:line="312"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892408"/>
    <w:rPr>
      <w:rFonts w:ascii="Times New Roman" w:eastAsia="Times New Roman" w:hAnsi="Times New Roman" w:cs="David"/>
      <w:noProof/>
      <w:sz w:val="20"/>
      <w:szCs w:val="24"/>
      <w:lang w:eastAsia="he-IL"/>
    </w:rPr>
  </w:style>
  <w:style w:type="character" w:customStyle="1" w:styleId="30">
    <w:name w:val="כותרת 3 תו"/>
    <w:basedOn w:val="a0"/>
    <w:link w:val="3"/>
    <w:uiPriority w:val="9"/>
    <w:rsid w:val="00161F01"/>
    <w:rPr>
      <w:rFonts w:asciiTheme="majorHAnsi" w:eastAsiaTheme="majorEastAsia" w:hAnsiTheme="majorHAnsi" w:cstheme="majorBidi"/>
      <w:color w:val="1F3763" w:themeColor="accent1" w:themeShade="7F"/>
      <w:sz w:val="24"/>
      <w:szCs w:val="24"/>
    </w:rPr>
  </w:style>
  <w:style w:type="paragraph" w:styleId="af0">
    <w:name w:val="No Spacing"/>
    <w:link w:val="af1"/>
    <w:uiPriority w:val="1"/>
    <w:qFormat/>
    <w:rsid w:val="00F82F2D"/>
    <w:pPr>
      <w:bidi/>
      <w:spacing w:after="0" w:line="240" w:lineRule="auto"/>
    </w:pPr>
  </w:style>
  <w:style w:type="character" w:customStyle="1" w:styleId="af1">
    <w:name w:val="ללא מרווח תו"/>
    <w:link w:val="af0"/>
    <w:uiPriority w:val="1"/>
    <w:rsid w:val="00F82F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7140170">
      <w:bodyDiv w:val="1"/>
      <w:marLeft w:val="0"/>
      <w:marRight w:val="0"/>
      <w:marTop w:val="0"/>
      <w:marBottom w:val="0"/>
      <w:divBdr>
        <w:top w:val="none" w:sz="0" w:space="0" w:color="auto"/>
        <w:left w:val="none" w:sz="0" w:space="0" w:color="auto"/>
        <w:bottom w:val="none" w:sz="0" w:space="0" w:color="auto"/>
        <w:right w:val="none" w:sz="0" w:space="0" w:color="auto"/>
      </w:divBdr>
    </w:div>
    <w:div w:id="1922908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cid:image004.jpg@01D2BC1A.CC01B040" TargetMode="External"/><Relationship Id="rId21" Type="http://schemas.openxmlformats.org/officeDocument/2006/relationships/image" Target="media/image12.jpeg"/><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header" Target="header2.xml"/><Relationship Id="rId68" Type="http://schemas.openxmlformats.org/officeDocument/2006/relationships/hyperlink" Target="https://en.wikipedia.org/wiki/.NET_Framework" TargetMode="External"/><Relationship Id="rId16" Type="http://schemas.openxmlformats.org/officeDocument/2006/relationships/image" Target="media/image8.png"/><Relationship Id="rId11" Type="http://schemas.openxmlformats.org/officeDocument/2006/relationships/image" Target="media/image3.png"/><Relationship Id="rId24" Type="http://schemas.openxmlformats.org/officeDocument/2006/relationships/image" Target="cid:image003.jpg@01D2BC1A.CC01B040" TargetMode="External"/><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hyperlink" Target="https://www.google.co.il/search?q=reporting+services&amp;espv=2&amp;biw=1280&amp;bih=580&amp;tbm=isch&amp;tbo=u&amp;source=univ&amp;sa=X&amp;ved=0ahUKEwjm2Yf7_OzKAhXh_3IKHY6YBB0QsAQIPg" TargetMode="External"/><Relationship Id="rId66" Type="http://schemas.openxmlformats.org/officeDocument/2006/relationships/header" Target="header3.xml"/><Relationship Id="rId74" Type="http://schemas.openxmlformats.org/officeDocument/2006/relationships/header" Target="header5.xm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46.png"/><Relationship Id="rId19" Type="http://schemas.openxmlformats.org/officeDocument/2006/relationships/image" Target="media/image11.jpeg"/><Relationship Id="rId14" Type="http://schemas.openxmlformats.org/officeDocument/2006/relationships/image" Target="media/image6.png"/><Relationship Id="rId22" Type="http://schemas.openxmlformats.org/officeDocument/2006/relationships/image" Target="cid:image001.jpg@01D2BC1A.CC01B040" TargetMode="External"/><Relationship Id="rId27" Type="http://schemas.openxmlformats.org/officeDocument/2006/relationships/image" Target="media/image15.jpe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3.png"/><Relationship Id="rId64" Type="http://schemas.openxmlformats.org/officeDocument/2006/relationships/footer" Target="footer1.xml"/><Relationship Id="rId69" Type="http://schemas.openxmlformats.org/officeDocument/2006/relationships/hyperlink" Target="https://en.wikipedia.org/wiki/.NET_Framework" TargetMode="External"/><Relationship Id="rId77" Type="http://schemas.openxmlformats.org/officeDocument/2006/relationships/footer" Target="footer5.xml"/><Relationship Id="rId8" Type="http://schemas.openxmlformats.org/officeDocument/2006/relationships/hyperlink" Target="http://www.justice.gov.il/Units/RasutHataagidim/Pages/Default.aspx" TargetMode="External"/><Relationship Id="rId51" Type="http://schemas.openxmlformats.org/officeDocument/2006/relationships/image" Target="media/image38.png"/><Relationship Id="rId72" Type="http://schemas.openxmlformats.org/officeDocument/2006/relationships/hyperlink" Target="https://en.wikipedia.org/wiki/.NET_Framework"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4.jpe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5.png"/><Relationship Id="rId67" Type="http://schemas.openxmlformats.org/officeDocument/2006/relationships/footer" Target="footer3.xml"/><Relationship Id="rId20" Type="http://schemas.openxmlformats.org/officeDocument/2006/relationships/image" Target="cid:image002.jpg@01D2BC1A.CC01B040" TargetMode="External"/><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header" Target="header1.xml"/><Relationship Id="rId70" Type="http://schemas.openxmlformats.org/officeDocument/2006/relationships/hyperlink" Target="https://en.wikipedia.org/wiki/.NET_Framework" TargetMode="External"/><Relationship Id="rId75"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3.jpeg"/><Relationship Id="rId28" Type="http://schemas.openxmlformats.org/officeDocument/2006/relationships/image" Target="cid:image005.jpg@01D2BC1A.CC01B040" TargetMode="External"/><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png"/><Relationship Id="rId10" Type="http://schemas.openxmlformats.org/officeDocument/2006/relationships/image" Target="media/image2.png"/><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hyperlink" Target="https://go.microsoft.com/fwlink/p/?LinkId=716853" TargetMode="External"/><Relationship Id="rId65" Type="http://schemas.openxmlformats.org/officeDocument/2006/relationships/footer" Target="footer2.xml"/><Relationship Id="rId73" Type="http://schemas.openxmlformats.org/officeDocument/2006/relationships/header" Target="header4.xm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26.png"/><Relationship Id="rId34" Type="http://schemas.openxmlformats.org/officeDocument/2006/relationships/image" Target="media/image21.pn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header" Target="header6.xml"/><Relationship Id="rId7" Type="http://schemas.openxmlformats.org/officeDocument/2006/relationships/endnotes" Target="endnotes.xml"/><Relationship Id="rId71" Type="http://schemas.openxmlformats.org/officeDocument/2006/relationships/hyperlink" Target="http://www.finance.gov.il/hon/2001/insurance/memos/pikuachBituach2005.doc" TargetMode="External"/><Relationship Id="rId2" Type="http://schemas.openxmlformats.org/officeDocument/2006/relationships/numbering" Target="numbering.xml"/><Relationship Id="rId29" Type="http://schemas.openxmlformats.org/officeDocument/2006/relationships/image" Target="media/image16.png"/></Relationships>
</file>

<file path=word/_rels/header3.xml.rels><?xml version="1.0" encoding="UTF-8" standalone="yes"?>
<Relationships xmlns="http://schemas.openxmlformats.org/package/2006/relationships"><Relationship Id="rId1" Type="http://schemas.openxmlformats.org/officeDocument/2006/relationships/image" Target="media/image47.jpeg"/></Relationships>
</file>

<file path=word/_rels/header6.xml.rels><?xml version="1.0" encoding="UTF-8" standalone="yes"?>
<Relationships xmlns="http://schemas.openxmlformats.org/package/2006/relationships"><Relationship Id="rId1" Type="http://schemas.openxmlformats.org/officeDocument/2006/relationships/image" Target="media/image47.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74B990-1DB7-4E66-97B2-502E2E0E3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34326</Words>
  <Characters>171631</Characters>
  <Application>Microsoft Office Word</Application>
  <DocSecurity>0</DocSecurity>
  <Lines>1430</Lines>
  <Paragraphs>411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205546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Tzuri Dill</dc:creator>
  <cp:keywords/>
  <dc:description/>
  <cp:lastModifiedBy>אורי אהרונסון</cp:lastModifiedBy>
  <cp:revision>20</cp:revision>
  <dcterms:created xsi:type="dcterms:W3CDTF">2021-08-10T10:27:00Z</dcterms:created>
  <dcterms:modified xsi:type="dcterms:W3CDTF">2021-08-11T08:16:00Z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6,9,a,c,13,15</vt:lpwstr>
  </property>
  <property fmtid="{D5CDD505-2E9C-101B-9397-08002B2CF9AE}" pid="3" name="ClassificationContentMarkingHeaderFontProps">
    <vt:lpwstr>#000000,10,Calibri</vt:lpwstr>
  </property>
  <property fmtid="{D5CDD505-2E9C-101B-9397-08002B2CF9AE}" pid="4" name="ClassificationContentMarkingHeaderText">
    <vt:lpwstr>- בלמ''ס -</vt:lpwstr>
  </property>
  <property fmtid="{D5CDD505-2E9C-101B-9397-08002B2CF9AE}" pid="5" name="MSIP_Label_f9443d85-b83e-4d8c-86e7-8076503fdc94_Enabled">
    <vt:lpwstr>true</vt:lpwstr>
  </property>
  <property fmtid="{D5CDD505-2E9C-101B-9397-08002B2CF9AE}" pid="6" name="MSIP_Label_f9443d85-b83e-4d8c-86e7-8076503fdc94_SetDate">
    <vt:lpwstr>2021-08-11T08:13:31Z</vt:lpwstr>
  </property>
  <property fmtid="{D5CDD505-2E9C-101B-9397-08002B2CF9AE}" pid="7" name="MSIP_Label_f9443d85-b83e-4d8c-86e7-8076503fdc94_Method">
    <vt:lpwstr>Privileged</vt:lpwstr>
  </property>
  <property fmtid="{D5CDD505-2E9C-101B-9397-08002B2CF9AE}" pid="8" name="MSIP_Label_f9443d85-b83e-4d8c-86e7-8076503fdc94_Name">
    <vt:lpwstr>בלמ"ס</vt:lpwstr>
  </property>
  <property fmtid="{D5CDD505-2E9C-101B-9397-08002B2CF9AE}" pid="9" name="MSIP_Label_f9443d85-b83e-4d8c-86e7-8076503fdc94_SiteId">
    <vt:lpwstr>9951bda8-78ce-4f7f-8d38-b1cc8b76199e</vt:lpwstr>
  </property>
  <property fmtid="{D5CDD505-2E9C-101B-9397-08002B2CF9AE}" pid="10" name="MSIP_Label_f9443d85-b83e-4d8c-86e7-8076503fdc94_ActionId">
    <vt:lpwstr>8b7a5aa5-0905-4557-90cf-f908b6d125e6</vt:lpwstr>
  </property>
  <property fmtid="{D5CDD505-2E9C-101B-9397-08002B2CF9AE}" pid="11" name="MSIP_Label_f9443d85-b83e-4d8c-86e7-8076503fdc94_ContentBits">
    <vt:lpwstr>1</vt:lpwstr>
  </property>
</Properties>
</file>